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9F55F" w14:textId="77777777" w:rsidR="00E64BC7" w:rsidRDefault="00505C62">
      <w:pPr>
        <w:spacing w:before="97"/>
        <w:ind w:left="140"/>
        <w:rPr>
          <w:b/>
          <w:sz w:val="28"/>
        </w:rPr>
      </w:pPr>
      <w:r>
        <w:rPr>
          <w:b/>
          <w:color w:val="231F20"/>
          <w:sz w:val="28"/>
        </w:rPr>
        <w:t>CURRICULUM VITAE: DANIEL J. WALLACE, M.D., F.A.C.P., M.A.C.R.</w:t>
      </w:r>
    </w:p>
    <w:p w14:paraId="2267376C" w14:textId="28040F30" w:rsidR="00E64BC7" w:rsidRDefault="00F21135">
      <w:pPr>
        <w:spacing w:before="4"/>
        <w:ind w:left="140"/>
        <w:rPr>
          <w:sz w:val="24"/>
        </w:rPr>
      </w:pPr>
      <w:r>
        <w:rPr>
          <w:color w:val="231F20"/>
          <w:sz w:val="24"/>
        </w:rPr>
        <w:t>Up to date as of February</w:t>
      </w:r>
      <w:r w:rsidR="00505C62">
        <w:rPr>
          <w:color w:val="231F20"/>
          <w:sz w:val="24"/>
        </w:rPr>
        <w:t xml:space="preserve"> 1</w:t>
      </w:r>
      <w:r>
        <w:rPr>
          <w:color w:val="231F20"/>
          <w:sz w:val="24"/>
        </w:rPr>
        <w:t>9</w:t>
      </w:r>
      <w:r w:rsidR="00505C62">
        <w:rPr>
          <w:color w:val="231F20"/>
          <w:sz w:val="24"/>
        </w:rPr>
        <w:t>, 2019</w:t>
      </w:r>
    </w:p>
    <w:p w14:paraId="6CC5F217" w14:textId="77777777" w:rsidR="00E64BC7" w:rsidRDefault="00E64BC7">
      <w:pPr>
        <w:pStyle w:val="BodyText"/>
        <w:spacing w:before="0"/>
        <w:ind w:left="0"/>
        <w:rPr>
          <w:sz w:val="26"/>
        </w:rPr>
      </w:pPr>
    </w:p>
    <w:p w14:paraId="00E53D9E" w14:textId="77777777" w:rsidR="00E64BC7" w:rsidRDefault="00505C62">
      <w:pPr>
        <w:pStyle w:val="Heading1"/>
        <w:spacing w:before="1"/>
        <w:rPr>
          <w:u w:val="none"/>
        </w:rPr>
      </w:pPr>
      <w:r>
        <w:rPr>
          <w:color w:val="231F20"/>
          <w:u w:color="231F20"/>
        </w:rPr>
        <w:t>Personal</w:t>
      </w:r>
      <w:r>
        <w:rPr>
          <w:color w:val="231F20"/>
          <w:u w:val="none"/>
        </w:rPr>
        <w:t>:</w:t>
      </w:r>
    </w:p>
    <w:p w14:paraId="7579812E" w14:textId="77777777" w:rsidR="00E64BC7" w:rsidRDefault="00505C62">
      <w:pPr>
        <w:pStyle w:val="BodyText"/>
        <w:spacing w:before="1" w:line="249" w:lineRule="auto"/>
        <w:ind w:left="1040" w:right="7171" w:hanging="900"/>
      </w:pPr>
      <w:r>
        <w:rPr>
          <w:color w:val="231F20"/>
        </w:rPr>
        <w:t>Address: 8750 Wilshire Blvd, Suite 350 Beverly Hills, CA 90211</w:t>
      </w:r>
    </w:p>
    <w:p w14:paraId="515DB70D" w14:textId="77777777" w:rsidR="00E64BC7" w:rsidRDefault="00505C62">
      <w:pPr>
        <w:pStyle w:val="BodyText"/>
        <w:tabs>
          <w:tab w:val="left" w:pos="1039"/>
        </w:tabs>
        <w:ind w:left="140"/>
      </w:pPr>
      <w:r>
        <w:rPr>
          <w:color w:val="231F20"/>
        </w:rPr>
        <w:t>Phone:</w:t>
      </w:r>
      <w:r>
        <w:rPr>
          <w:color w:val="231F20"/>
        </w:rPr>
        <w:tab/>
        <w:t>(310)</w:t>
      </w:r>
      <w:r>
        <w:rPr>
          <w:color w:val="231F20"/>
          <w:spacing w:val="-23"/>
        </w:rPr>
        <w:t xml:space="preserve"> </w:t>
      </w:r>
      <w:r>
        <w:rPr>
          <w:color w:val="231F20"/>
        </w:rPr>
        <w:t>652-0010</w:t>
      </w:r>
    </w:p>
    <w:p w14:paraId="13443DF9" w14:textId="77777777" w:rsidR="00E64BC7" w:rsidRDefault="00505C62">
      <w:pPr>
        <w:pStyle w:val="BodyText"/>
        <w:tabs>
          <w:tab w:val="left" w:pos="1039"/>
        </w:tabs>
        <w:spacing w:before="10"/>
        <w:ind w:left="140"/>
      </w:pPr>
      <w:r>
        <w:rPr>
          <w:color w:val="231F20"/>
          <w:spacing w:val="-3"/>
        </w:rPr>
        <w:t>FAX:</w:t>
      </w:r>
      <w:r>
        <w:rPr>
          <w:color w:val="231F20"/>
          <w:spacing w:val="-3"/>
        </w:rPr>
        <w:tab/>
      </w:r>
      <w:r>
        <w:rPr>
          <w:color w:val="231F20"/>
        </w:rPr>
        <w:t>(310)</w:t>
      </w:r>
      <w:r>
        <w:rPr>
          <w:color w:val="231F20"/>
          <w:spacing w:val="-23"/>
        </w:rPr>
        <w:t xml:space="preserve"> </w:t>
      </w:r>
      <w:r>
        <w:rPr>
          <w:color w:val="231F20"/>
        </w:rPr>
        <w:t>360-6219</w:t>
      </w:r>
    </w:p>
    <w:p w14:paraId="3C0A418A" w14:textId="77777777" w:rsidR="00E64BC7" w:rsidRDefault="00505C62">
      <w:pPr>
        <w:pStyle w:val="BodyText"/>
        <w:tabs>
          <w:tab w:val="left" w:pos="1039"/>
        </w:tabs>
        <w:spacing w:before="10"/>
        <w:ind w:left="140"/>
      </w:pPr>
      <w:r>
        <w:rPr>
          <w:color w:val="231F20"/>
        </w:rPr>
        <w:t>E</w:t>
      </w:r>
      <w:r>
        <w:rPr>
          <w:color w:val="231F20"/>
          <w:spacing w:val="-4"/>
        </w:rPr>
        <w:t xml:space="preserve"> </w:t>
      </w:r>
      <w:r>
        <w:rPr>
          <w:color w:val="231F20"/>
        </w:rPr>
        <w:t>mail:</w:t>
      </w:r>
      <w:r>
        <w:rPr>
          <w:color w:val="231F20"/>
        </w:rPr>
        <w:tab/>
      </w:r>
      <w:hyperlink r:id="rId7">
        <w:r>
          <w:rPr>
            <w:color w:val="231F20"/>
          </w:rPr>
          <w:t>drdanielwallace@attunehealth.com</w:t>
        </w:r>
      </w:hyperlink>
    </w:p>
    <w:p w14:paraId="70811AEE" w14:textId="77777777" w:rsidR="00E64BC7" w:rsidRDefault="00E64BC7">
      <w:pPr>
        <w:pStyle w:val="BodyText"/>
        <w:spacing w:before="7"/>
        <w:ind w:left="0"/>
        <w:rPr>
          <w:sz w:val="22"/>
        </w:rPr>
      </w:pPr>
    </w:p>
    <w:p w14:paraId="23F30776" w14:textId="77777777" w:rsidR="00E64BC7" w:rsidRDefault="00505C62">
      <w:pPr>
        <w:pStyle w:val="Heading1"/>
        <w:rPr>
          <w:u w:val="none"/>
        </w:rPr>
      </w:pPr>
      <w:r>
        <w:rPr>
          <w:color w:val="231F20"/>
          <w:u w:color="231F20"/>
        </w:rPr>
        <w:t>Education</w:t>
      </w:r>
      <w:r>
        <w:rPr>
          <w:color w:val="231F20"/>
          <w:u w:val="none"/>
        </w:rPr>
        <w:t>:</w:t>
      </w:r>
    </w:p>
    <w:p w14:paraId="3D71FC08" w14:textId="77777777" w:rsidR="00E64BC7" w:rsidRDefault="00505C62">
      <w:pPr>
        <w:pStyle w:val="BodyText"/>
        <w:spacing w:line="249" w:lineRule="auto"/>
        <w:ind w:left="140" w:right="4611"/>
      </w:pPr>
      <w:r>
        <w:rPr>
          <w:color w:val="231F20"/>
        </w:rPr>
        <w:t>University of Southern California, 2/67-6/70, BA Medicine, 1971. University of Southern California, 9/70-6/74, M.D, 1974.</w:t>
      </w:r>
    </w:p>
    <w:p w14:paraId="58DE814B" w14:textId="77777777" w:rsidR="00E64BC7" w:rsidRDefault="00E64BC7">
      <w:pPr>
        <w:pStyle w:val="BodyText"/>
        <w:spacing w:before="1"/>
        <w:ind w:left="0"/>
        <w:rPr>
          <w:sz w:val="26"/>
        </w:rPr>
      </w:pPr>
    </w:p>
    <w:p w14:paraId="6B12F189" w14:textId="77777777" w:rsidR="00E64BC7" w:rsidRDefault="00505C62">
      <w:pPr>
        <w:pStyle w:val="Heading1"/>
        <w:rPr>
          <w:u w:val="none"/>
        </w:rPr>
      </w:pPr>
      <w:r>
        <w:rPr>
          <w:color w:val="231F20"/>
          <w:u w:color="231F20"/>
        </w:rPr>
        <w:t>Postgraduate Training</w:t>
      </w:r>
      <w:r>
        <w:rPr>
          <w:color w:val="231F20"/>
          <w:u w:val="none"/>
        </w:rPr>
        <w:t>:</w:t>
      </w:r>
    </w:p>
    <w:p w14:paraId="50C9060F" w14:textId="77777777" w:rsidR="00E64BC7" w:rsidRDefault="00505C62">
      <w:pPr>
        <w:pStyle w:val="BodyText"/>
        <w:spacing w:line="249" w:lineRule="auto"/>
        <w:ind w:left="1040" w:right="2591"/>
      </w:pPr>
      <w:r>
        <w:rPr>
          <w:color w:val="231F20"/>
        </w:rPr>
        <w:t>7/74-6/75 Medical Intern, Rhode Island (Brown University) Hospital, Providence, RI. 7/75-6/77 Medical Resident, Cedars-Sinai Medical Center, Los Angeles, CA.</w:t>
      </w:r>
    </w:p>
    <w:p w14:paraId="4AFA5FDD" w14:textId="77777777" w:rsidR="00E64BC7" w:rsidRDefault="00505C62">
      <w:pPr>
        <w:pStyle w:val="BodyText"/>
        <w:spacing w:before="49"/>
        <w:ind w:left="1040"/>
      </w:pPr>
      <w:r>
        <w:rPr>
          <w:color w:val="231F20"/>
        </w:rPr>
        <w:t>7/77-6/79 Rheumatology Fellow, UCLA School of Medicine, Los Angeles, CA.</w:t>
      </w:r>
    </w:p>
    <w:p w14:paraId="023C8924" w14:textId="77777777" w:rsidR="00E64BC7" w:rsidRDefault="00E64BC7">
      <w:pPr>
        <w:pStyle w:val="BodyText"/>
        <w:spacing w:before="10"/>
        <w:ind w:left="0"/>
        <w:rPr>
          <w:sz w:val="26"/>
        </w:rPr>
      </w:pPr>
    </w:p>
    <w:p w14:paraId="6765D41C" w14:textId="77777777" w:rsidR="00E64BC7" w:rsidRDefault="00505C62">
      <w:pPr>
        <w:pStyle w:val="Heading1"/>
        <w:rPr>
          <w:u w:val="none"/>
        </w:rPr>
      </w:pPr>
      <w:r>
        <w:rPr>
          <w:color w:val="231F20"/>
          <w:u w:color="231F20"/>
        </w:rPr>
        <w:t>Medical Boards and Licensure</w:t>
      </w:r>
      <w:r>
        <w:rPr>
          <w:color w:val="231F20"/>
          <w:u w:val="none"/>
        </w:rPr>
        <w:t>:</w:t>
      </w:r>
    </w:p>
    <w:p w14:paraId="4887328E" w14:textId="77777777" w:rsidR="00E64BC7" w:rsidRDefault="00505C62">
      <w:pPr>
        <w:pStyle w:val="BodyText"/>
        <w:spacing w:before="1" w:line="249" w:lineRule="auto"/>
        <w:ind w:left="1040" w:right="4611"/>
      </w:pPr>
      <w:r>
        <w:rPr>
          <w:color w:val="231F20"/>
          <w:w w:val="105"/>
        </w:rPr>
        <w:t>Diplomate, National Board of Medical Examiners, 1975. Board</w:t>
      </w:r>
      <w:r>
        <w:rPr>
          <w:color w:val="231F20"/>
          <w:spacing w:val="-22"/>
          <w:w w:val="105"/>
        </w:rPr>
        <w:t xml:space="preserve"> </w:t>
      </w:r>
      <w:r>
        <w:rPr>
          <w:color w:val="231F20"/>
          <w:w w:val="105"/>
        </w:rPr>
        <w:t>Certified,</w:t>
      </w:r>
      <w:r>
        <w:rPr>
          <w:color w:val="231F20"/>
          <w:spacing w:val="-21"/>
          <w:w w:val="105"/>
        </w:rPr>
        <w:t xml:space="preserve"> </w:t>
      </w:r>
      <w:r>
        <w:rPr>
          <w:color w:val="231F20"/>
          <w:w w:val="105"/>
        </w:rPr>
        <w:t>American</w:t>
      </w:r>
      <w:r>
        <w:rPr>
          <w:color w:val="231F20"/>
          <w:spacing w:val="-21"/>
          <w:w w:val="105"/>
        </w:rPr>
        <w:t xml:space="preserve"> </w:t>
      </w:r>
      <w:r>
        <w:rPr>
          <w:color w:val="231F20"/>
          <w:w w:val="105"/>
        </w:rPr>
        <w:t>Board</w:t>
      </w:r>
      <w:r>
        <w:rPr>
          <w:color w:val="231F20"/>
          <w:spacing w:val="-21"/>
          <w:w w:val="105"/>
        </w:rPr>
        <w:t xml:space="preserve"> </w:t>
      </w:r>
      <w:r>
        <w:rPr>
          <w:color w:val="231F20"/>
          <w:w w:val="105"/>
        </w:rPr>
        <w:t>of</w:t>
      </w:r>
      <w:r>
        <w:rPr>
          <w:color w:val="231F20"/>
          <w:spacing w:val="-21"/>
          <w:w w:val="105"/>
        </w:rPr>
        <w:t xml:space="preserve"> </w:t>
      </w:r>
      <w:r>
        <w:rPr>
          <w:color w:val="231F20"/>
          <w:w w:val="105"/>
        </w:rPr>
        <w:t>Internal</w:t>
      </w:r>
      <w:r>
        <w:rPr>
          <w:color w:val="231F20"/>
          <w:spacing w:val="-21"/>
          <w:w w:val="105"/>
        </w:rPr>
        <w:t xml:space="preserve"> </w:t>
      </w:r>
      <w:r>
        <w:rPr>
          <w:color w:val="231F20"/>
          <w:w w:val="105"/>
        </w:rPr>
        <w:t>Medicine,</w:t>
      </w:r>
      <w:r>
        <w:rPr>
          <w:color w:val="231F20"/>
          <w:spacing w:val="-21"/>
          <w:w w:val="105"/>
        </w:rPr>
        <w:t xml:space="preserve"> </w:t>
      </w:r>
      <w:r>
        <w:rPr>
          <w:color w:val="231F20"/>
          <w:spacing w:val="-4"/>
          <w:w w:val="105"/>
        </w:rPr>
        <w:t>1978.</w:t>
      </w:r>
    </w:p>
    <w:p w14:paraId="05AB5026" w14:textId="77777777" w:rsidR="00E64BC7" w:rsidRDefault="00505C62">
      <w:pPr>
        <w:pStyle w:val="BodyText"/>
        <w:ind w:left="1040"/>
      </w:pPr>
      <w:r>
        <w:rPr>
          <w:color w:val="231F20"/>
        </w:rPr>
        <w:t>Board Certified, Rheumatology subspecialty, 1982. California License: #G-30533.</w:t>
      </w:r>
    </w:p>
    <w:p w14:paraId="182E7E20" w14:textId="77777777" w:rsidR="00E64BC7" w:rsidRDefault="00E64BC7">
      <w:pPr>
        <w:pStyle w:val="BodyText"/>
        <w:spacing w:before="9"/>
        <w:ind w:left="0"/>
        <w:rPr>
          <w:sz w:val="26"/>
        </w:rPr>
      </w:pPr>
    </w:p>
    <w:p w14:paraId="4AA94D91" w14:textId="77777777" w:rsidR="00E64BC7" w:rsidRDefault="00505C62">
      <w:pPr>
        <w:pStyle w:val="Heading1"/>
        <w:spacing w:before="1"/>
        <w:rPr>
          <w:u w:val="none"/>
        </w:rPr>
      </w:pPr>
      <w:r>
        <w:rPr>
          <w:color w:val="231F20"/>
          <w:u w:color="231F20"/>
        </w:rPr>
        <w:t>Present Appointments</w:t>
      </w:r>
      <w:r>
        <w:rPr>
          <w:color w:val="231F20"/>
          <w:u w:val="none"/>
        </w:rPr>
        <w:t>:</w:t>
      </w:r>
    </w:p>
    <w:p w14:paraId="5C119980" w14:textId="77777777" w:rsidR="00E64BC7" w:rsidRDefault="00505C62">
      <w:pPr>
        <w:pStyle w:val="Heading3"/>
        <w:spacing w:before="49" w:line="300" w:lineRule="auto"/>
        <w:ind w:right="5209"/>
      </w:pPr>
      <w:r>
        <w:rPr>
          <w:color w:val="231F20"/>
        </w:rPr>
        <w:t>Medical Director, Wallace Rheumatic Study Center Attune Health Affiliate, Beverly Hills, CA 90211</w:t>
      </w:r>
    </w:p>
    <w:p w14:paraId="2A3ABDEF" w14:textId="77777777" w:rsidR="00E64BC7" w:rsidRDefault="00505C62">
      <w:pPr>
        <w:pStyle w:val="BodyText"/>
        <w:spacing w:before="1"/>
        <w:ind w:left="1040"/>
      </w:pPr>
      <w:r>
        <w:rPr>
          <w:color w:val="231F20"/>
        </w:rPr>
        <w:t>Attending Physician, Cedars-Sinai Medical Center, Los Angeles, 1979-</w:t>
      </w:r>
    </w:p>
    <w:p w14:paraId="2A954C06" w14:textId="77777777" w:rsidR="00E64BC7" w:rsidRDefault="00505C62">
      <w:pPr>
        <w:pStyle w:val="Heading3"/>
        <w:spacing w:line="249" w:lineRule="auto"/>
        <w:ind w:right="2454"/>
      </w:pPr>
      <w:r>
        <w:rPr>
          <w:color w:val="231F20"/>
        </w:rPr>
        <w:t>Clinical Professor of Medicine, David Geffen School of Medicine at UCLA, 1995- Professor of Medicine, Cedars-Sinai Medical Center, 2012-</w:t>
      </w:r>
    </w:p>
    <w:p w14:paraId="3C923F9F" w14:textId="77777777" w:rsidR="00E64BC7" w:rsidRDefault="00505C62">
      <w:pPr>
        <w:pStyle w:val="BodyText"/>
        <w:ind w:left="1040"/>
      </w:pPr>
      <w:r>
        <w:rPr>
          <w:color w:val="231F20"/>
        </w:rPr>
        <w:t>Expert Reviewer, Medical Board of California, 2007-</w:t>
      </w:r>
    </w:p>
    <w:p w14:paraId="519F8E81" w14:textId="77777777" w:rsidR="00E64BC7" w:rsidRDefault="00505C62">
      <w:pPr>
        <w:pStyle w:val="Heading3"/>
        <w:spacing w:line="249" w:lineRule="auto"/>
        <w:ind w:right="1518"/>
      </w:pPr>
      <w:r>
        <w:rPr>
          <w:color w:val="231F20"/>
        </w:rPr>
        <w:t>Associate</w:t>
      </w:r>
      <w:r>
        <w:rPr>
          <w:color w:val="231F20"/>
          <w:spacing w:val="-16"/>
        </w:rPr>
        <w:t xml:space="preserve"> </w:t>
      </w:r>
      <w:r>
        <w:rPr>
          <w:color w:val="231F20"/>
          <w:spacing w:val="-3"/>
        </w:rPr>
        <w:t>Director,</w:t>
      </w:r>
      <w:r>
        <w:rPr>
          <w:color w:val="231F20"/>
          <w:spacing w:val="-16"/>
        </w:rPr>
        <w:t xml:space="preserve"> </w:t>
      </w:r>
      <w:r>
        <w:rPr>
          <w:color w:val="231F20"/>
        </w:rPr>
        <w:t>Rheumatology</w:t>
      </w:r>
      <w:r>
        <w:rPr>
          <w:color w:val="231F20"/>
          <w:spacing w:val="-15"/>
        </w:rPr>
        <w:t xml:space="preserve"> </w:t>
      </w:r>
      <w:r>
        <w:rPr>
          <w:color w:val="231F20"/>
        </w:rPr>
        <w:t>Fellowship</w:t>
      </w:r>
      <w:r>
        <w:rPr>
          <w:color w:val="231F20"/>
          <w:spacing w:val="-16"/>
        </w:rPr>
        <w:t xml:space="preserve"> </w:t>
      </w:r>
      <w:r>
        <w:rPr>
          <w:color w:val="231F20"/>
        </w:rPr>
        <w:t>Program,</w:t>
      </w:r>
      <w:r>
        <w:rPr>
          <w:color w:val="231F20"/>
          <w:spacing w:val="-15"/>
        </w:rPr>
        <w:t xml:space="preserve"> </w:t>
      </w:r>
      <w:r>
        <w:rPr>
          <w:color w:val="231F20"/>
        </w:rPr>
        <w:t>Cedars-Sinai</w:t>
      </w:r>
      <w:r>
        <w:rPr>
          <w:color w:val="231F20"/>
          <w:spacing w:val="-16"/>
        </w:rPr>
        <w:t xml:space="preserve"> </w:t>
      </w:r>
      <w:r>
        <w:rPr>
          <w:color w:val="231F20"/>
        </w:rPr>
        <w:t>Medical</w:t>
      </w:r>
      <w:r>
        <w:rPr>
          <w:color w:val="231F20"/>
          <w:spacing w:val="-16"/>
        </w:rPr>
        <w:t xml:space="preserve"> </w:t>
      </w:r>
      <w:r>
        <w:rPr>
          <w:color w:val="231F20"/>
          <w:spacing w:val="-3"/>
        </w:rPr>
        <w:t>Center,</w:t>
      </w:r>
      <w:r>
        <w:rPr>
          <w:color w:val="231F20"/>
          <w:spacing w:val="-15"/>
        </w:rPr>
        <w:t xml:space="preserve"> </w:t>
      </w:r>
      <w:r>
        <w:rPr>
          <w:color w:val="231F20"/>
          <w:spacing w:val="-3"/>
        </w:rPr>
        <w:t xml:space="preserve">2010- </w:t>
      </w:r>
      <w:r>
        <w:rPr>
          <w:color w:val="231F20"/>
        </w:rPr>
        <w:t xml:space="preserve">Board of Governors, Cedars-Sinai Medical </w:t>
      </w:r>
      <w:r>
        <w:rPr>
          <w:color w:val="231F20"/>
          <w:spacing w:val="-3"/>
        </w:rPr>
        <w:t>Center,</w:t>
      </w:r>
      <w:r>
        <w:rPr>
          <w:color w:val="231F20"/>
          <w:spacing w:val="10"/>
        </w:rPr>
        <w:t xml:space="preserve"> </w:t>
      </w:r>
      <w:r>
        <w:rPr>
          <w:color w:val="231F20"/>
        </w:rPr>
        <w:t>2016-</w:t>
      </w:r>
    </w:p>
    <w:p w14:paraId="712AB93C" w14:textId="77777777" w:rsidR="00E64BC7" w:rsidRDefault="00505C62">
      <w:pPr>
        <w:spacing w:before="1"/>
        <w:ind w:left="1040"/>
        <w:rPr>
          <w:b/>
          <w:color w:val="231F20"/>
          <w:sz w:val="20"/>
        </w:rPr>
      </w:pPr>
      <w:r>
        <w:rPr>
          <w:b/>
          <w:color w:val="231F20"/>
          <w:sz w:val="20"/>
        </w:rPr>
        <w:t>Member, Medical Policy Committee, United Rheumatology, 2017-</w:t>
      </w:r>
    </w:p>
    <w:p w14:paraId="0E0F5FCB" w14:textId="2700DA30" w:rsidR="002749C7" w:rsidRPr="002749C7" w:rsidRDefault="002749C7" w:rsidP="002749C7">
      <w:pPr>
        <w:shd w:val="clear" w:color="auto" w:fill="FFFFFF"/>
        <w:spacing w:line="336" w:lineRule="atLeast"/>
        <w:ind w:left="320" w:right="225" w:firstLine="720"/>
        <w:rPr>
          <w:rFonts w:eastAsia="Times New Roman"/>
          <w:b/>
          <w:color w:val="000000" w:themeColor="text1"/>
        </w:rPr>
      </w:pPr>
      <w:r>
        <w:rPr>
          <w:rFonts w:eastAsia="Times New Roman"/>
          <w:b/>
          <w:color w:val="000000" w:themeColor="text1"/>
        </w:rPr>
        <w:t xml:space="preserve">OMERA|CT </w:t>
      </w:r>
      <w:bookmarkStart w:id="0" w:name="_GoBack"/>
      <w:bookmarkEnd w:id="0"/>
      <w:r w:rsidRPr="002749C7">
        <w:rPr>
          <w:rFonts w:eastAsia="Times New Roman"/>
          <w:b/>
          <w:color w:val="000000" w:themeColor="text1"/>
        </w:rPr>
        <w:t>Sjogren’s Domain Special Interest Group, 2019-</w:t>
      </w:r>
    </w:p>
    <w:p w14:paraId="2D32B9D1" w14:textId="77777777" w:rsidR="002749C7" w:rsidRDefault="002749C7" w:rsidP="002749C7">
      <w:pPr>
        <w:spacing w:before="1"/>
        <w:rPr>
          <w:b/>
          <w:sz w:val="20"/>
        </w:rPr>
      </w:pPr>
    </w:p>
    <w:p w14:paraId="0F1132DA" w14:textId="77777777" w:rsidR="00E64BC7" w:rsidRDefault="00505C62">
      <w:pPr>
        <w:spacing w:before="21"/>
        <w:ind w:left="140"/>
        <w:rPr>
          <w:b/>
          <w:sz w:val="24"/>
        </w:rPr>
      </w:pPr>
      <w:r>
        <w:rPr>
          <w:b/>
          <w:color w:val="231F20"/>
          <w:sz w:val="24"/>
          <w:u w:val="single" w:color="231F20"/>
        </w:rPr>
        <w:t>Honorary Appointments</w:t>
      </w:r>
      <w:r>
        <w:rPr>
          <w:b/>
          <w:color w:val="231F20"/>
          <w:sz w:val="24"/>
        </w:rPr>
        <w:t>:</w:t>
      </w:r>
    </w:p>
    <w:p w14:paraId="21D89902" w14:textId="77777777" w:rsidR="00E64BC7" w:rsidRDefault="00505C62">
      <w:pPr>
        <w:pStyle w:val="BodyText"/>
        <w:spacing w:before="49"/>
        <w:ind w:left="1040"/>
      </w:pPr>
      <w:r>
        <w:rPr>
          <w:color w:val="231F20"/>
        </w:rPr>
        <w:t>Fellow, American College of Physicians (FACP)</w:t>
      </w:r>
    </w:p>
    <w:p w14:paraId="0D72A3F7" w14:textId="77777777" w:rsidR="00E64BC7" w:rsidRDefault="00505C62">
      <w:pPr>
        <w:pStyle w:val="BodyText"/>
        <w:spacing w:before="10"/>
        <w:ind w:left="1040"/>
      </w:pPr>
      <w:r>
        <w:rPr>
          <w:color w:val="231F20"/>
        </w:rPr>
        <w:t>Fellow, American College of Rheumatology (FACR) 1979-2015</w:t>
      </w:r>
    </w:p>
    <w:p w14:paraId="02090417" w14:textId="77777777" w:rsidR="00E64BC7" w:rsidRDefault="00505C62">
      <w:pPr>
        <w:pStyle w:val="Heading3"/>
        <w:spacing w:before="11"/>
      </w:pPr>
      <w:r>
        <w:rPr>
          <w:color w:val="231F20"/>
        </w:rPr>
        <w:t>Master, American College of Rheumatology, 2015-</w:t>
      </w:r>
    </w:p>
    <w:p w14:paraId="2EEE932A" w14:textId="77777777" w:rsidR="00E64BC7" w:rsidRDefault="00505C62">
      <w:pPr>
        <w:pStyle w:val="BodyText"/>
        <w:spacing w:before="10"/>
        <w:ind w:left="1040"/>
      </w:pPr>
      <w:r>
        <w:rPr>
          <w:color w:val="231F20"/>
        </w:rPr>
        <w:t>Member, Royal College of Physicians (London)</w:t>
      </w:r>
    </w:p>
    <w:p w14:paraId="11907D91" w14:textId="77777777" w:rsidR="00E64BC7" w:rsidRDefault="00505C62">
      <w:pPr>
        <w:pStyle w:val="BodyText"/>
        <w:spacing w:before="10"/>
        <w:ind w:left="1040"/>
      </w:pPr>
      <w:r>
        <w:rPr>
          <w:color w:val="231F20"/>
        </w:rPr>
        <w:t>Organizing Committee: Lupus 2014, Quebec, Quebec, Canada</w:t>
      </w:r>
    </w:p>
    <w:p w14:paraId="6F2DDCD8" w14:textId="77777777" w:rsidR="00E64BC7" w:rsidRDefault="00E64BC7">
      <w:pPr>
        <w:pStyle w:val="BodyText"/>
        <w:spacing w:before="9"/>
        <w:ind w:left="0"/>
        <w:rPr>
          <w:sz w:val="26"/>
        </w:rPr>
      </w:pPr>
    </w:p>
    <w:p w14:paraId="4D7E3B03" w14:textId="77777777" w:rsidR="00E64BC7" w:rsidRDefault="00505C62">
      <w:pPr>
        <w:pStyle w:val="Heading1"/>
        <w:rPr>
          <w:u w:val="none"/>
        </w:rPr>
      </w:pPr>
      <w:r>
        <w:rPr>
          <w:color w:val="231F20"/>
          <w:u w:color="231F20"/>
        </w:rPr>
        <w:t>Hospital Appointments:</w:t>
      </w:r>
    </w:p>
    <w:p w14:paraId="7EAAB555" w14:textId="77777777" w:rsidR="00E64BC7" w:rsidRDefault="00505C62">
      <w:pPr>
        <w:spacing w:before="50"/>
        <w:ind w:left="140"/>
        <w:rPr>
          <w:b/>
          <w:sz w:val="20"/>
        </w:rPr>
      </w:pPr>
      <w:r>
        <w:rPr>
          <w:color w:val="231F20"/>
          <w:sz w:val="20"/>
        </w:rPr>
        <w:t xml:space="preserve">Cedars Sinai: </w:t>
      </w:r>
      <w:r>
        <w:rPr>
          <w:b/>
          <w:color w:val="231F20"/>
          <w:sz w:val="20"/>
        </w:rPr>
        <w:t>Clinical Chief of Rheumatology, 1991-1996</w:t>
      </w:r>
    </w:p>
    <w:p w14:paraId="75FB7683" w14:textId="77777777" w:rsidR="00E64BC7" w:rsidRDefault="00505C62">
      <w:pPr>
        <w:pStyle w:val="BodyText"/>
        <w:spacing w:before="58" w:line="249" w:lineRule="auto"/>
        <w:ind w:left="1040" w:right="3803"/>
      </w:pPr>
      <w:r>
        <w:rPr>
          <w:color w:val="231F20"/>
        </w:rPr>
        <w:t>Chairman, Medical Peer Review 1985-1987, Member 1982-1989 Intern Selection Committee, 1979-1993</w:t>
      </w:r>
    </w:p>
    <w:p w14:paraId="4AFE6A83" w14:textId="77777777" w:rsidR="00E64BC7" w:rsidRDefault="00505C62">
      <w:pPr>
        <w:pStyle w:val="BodyText"/>
        <w:spacing w:before="1" w:line="249" w:lineRule="auto"/>
        <w:ind w:left="1040" w:right="4859"/>
      </w:pPr>
      <w:r>
        <w:rPr>
          <w:color w:val="231F20"/>
        </w:rPr>
        <w:t>Medical Advisory Committee, 1985-1988, 1991-1996 Performance Improvement Committee, 1991-1996 Hospital Peer Review Committee, 1986-1989, 1992-1994</w:t>
      </w:r>
    </w:p>
    <w:p w14:paraId="1D490539" w14:textId="77777777" w:rsidR="00E64BC7" w:rsidRDefault="00505C62">
      <w:pPr>
        <w:pStyle w:val="BodyText"/>
        <w:spacing w:before="3" w:line="249" w:lineRule="auto"/>
        <w:ind w:left="1040" w:right="3803"/>
      </w:pPr>
      <w:r>
        <w:rPr>
          <w:color w:val="231F20"/>
        </w:rPr>
        <w:t>Division of Rheumatology Reappointment/Peer Review, 1988-present Pharmacy gamma globulin committee, 2002-present</w:t>
      </w:r>
    </w:p>
    <w:p w14:paraId="155A2930" w14:textId="77777777" w:rsidR="00E64BC7" w:rsidRDefault="00505C62">
      <w:pPr>
        <w:pStyle w:val="BodyText"/>
        <w:spacing w:before="1" w:line="249" w:lineRule="auto"/>
        <w:ind w:left="1040" w:right="3873"/>
        <w:jc w:val="both"/>
      </w:pPr>
      <w:r>
        <w:rPr>
          <w:color w:val="231F20"/>
        </w:rPr>
        <w:t>Chairman of Department of Medicine Search Committee 2011-2012 Clinical Academic Promotions and Appointments Council 2011-2014 Division of Rheumatology Executive Committee 2011-</w:t>
      </w:r>
    </w:p>
    <w:p w14:paraId="3EEAC2DF" w14:textId="77777777" w:rsidR="00E64BC7" w:rsidRDefault="00E64BC7">
      <w:pPr>
        <w:pStyle w:val="BodyText"/>
        <w:spacing w:before="1"/>
        <w:ind w:left="0"/>
        <w:rPr>
          <w:sz w:val="21"/>
        </w:rPr>
      </w:pPr>
    </w:p>
    <w:p w14:paraId="4F42B3D6" w14:textId="77777777" w:rsidR="00E64BC7" w:rsidRDefault="00505C62">
      <w:pPr>
        <w:pStyle w:val="BodyText"/>
        <w:spacing w:before="0"/>
        <w:ind w:left="140"/>
      </w:pPr>
      <w:r>
        <w:rPr>
          <w:color w:val="231F20"/>
        </w:rPr>
        <w:lastRenderedPageBreak/>
        <w:t>Chief Rheumatology Consultant, City of Hope Medical Center, Duarte, CA 1980-1988</w:t>
      </w:r>
    </w:p>
    <w:p w14:paraId="4CF9F5E1" w14:textId="77777777" w:rsidR="00E64BC7" w:rsidRDefault="00E64BC7">
      <w:pPr>
        <w:sectPr w:rsidR="00E64BC7">
          <w:footerReference w:type="default" r:id="rId8"/>
          <w:type w:val="continuous"/>
          <w:pgSz w:w="12240" w:h="15840"/>
          <w:pgMar w:top="640" w:right="600" w:bottom="540" w:left="580" w:header="720" w:footer="354" w:gutter="0"/>
          <w:pgNumType w:start="1"/>
          <w:cols w:space="720"/>
        </w:sectPr>
      </w:pPr>
    </w:p>
    <w:p w14:paraId="2C5A8A1D" w14:textId="77777777" w:rsidR="00E64BC7" w:rsidRDefault="00505C62">
      <w:pPr>
        <w:pStyle w:val="BodyText"/>
        <w:spacing w:before="92"/>
        <w:ind w:left="140"/>
      </w:pPr>
      <w:r>
        <w:rPr>
          <w:color w:val="231F20"/>
          <w:w w:val="105"/>
        </w:rPr>
        <w:lastRenderedPageBreak/>
        <w:t>Attending Physician, UCLA Center for the Health Sciences, 1981-</w:t>
      </w:r>
    </w:p>
    <w:p w14:paraId="2871380E" w14:textId="77777777" w:rsidR="00E64BC7" w:rsidRDefault="00505C62">
      <w:pPr>
        <w:pStyle w:val="Heading1"/>
        <w:spacing w:before="21"/>
        <w:rPr>
          <w:u w:val="none"/>
        </w:rPr>
      </w:pPr>
      <w:r>
        <w:rPr>
          <w:color w:val="231F20"/>
          <w:u w:color="231F20"/>
        </w:rPr>
        <w:t>Prior Academic Appointments:</w:t>
      </w:r>
    </w:p>
    <w:p w14:paraId="1A80296F" w14:textId="77777777" w:rsidR="00E64BC7" w:rsidRDefault="00505C62">
      <w:pPr>
        <w:pStyle w:val="BodyText"/>
        <w:spacing w:before="49" w:line="249" w:lineRule="auto"/>
        <w:ind w:left="1040" w:right="4154"/>
        <w:jc w:val="both"/>
      </w:pPr>
      <w:r>
        <w:rPr>
          <w:color w:val="231F20"/>
        </w:rPr>
        <w:t xml:space="preserve">Associate Clinical </w:t>
      </w:r>
      <w:r>
        <w:rPr>
          <w:color w:val="231F20"/>
          <w:spacing w:val="-3"/>
        </w:rPr>
        <w:t xml:space="preserve">Professor, </w:t>
      </w:r>
      <w:r>
        <w:rPr>
          <w:color w:val="231F20"/>
        </w:rPr>
        <w:t xml:space="preserve">UCLA School of Medicine 1988-1995 Assistant Clinical </w:t>
      </w:r>
      <w:r>
        <w:rPr>
          <w:color w:val="231F20"/>
          <w:spacing w:val="-3"/>
        </w:rPr>
        <w:t xml:space="preserve">Professor, </w:t>
      </w:r>
      <w:r>
        <w:rPr>
          <w:color w:val="231F20"/>
        </w:rPr>
        <w:t xml:space="preserve">UCLA School of Medicine, 1981-1988 Assistant Clinical </w:t>
      </w:r>
      <w:r>
        <w:rPr>
          <w:color w:val="231F20"/>
          <w:spacing w:val="-3"/>
        </w:rPr>
        <w:t xml:space="preserve">Professor, </w:t>
      </w:r>
      <w:r>
        <w:rPr>
          <w:color w:val="231F20"/>
        </w:rPr>
        <w:t>USC School of Medicine 1979-1981</w:t>
      </w:r>
    </w:p>
    <w:p w14:paraId="41C25194" w14:textId="77777777" w:rsidR="00E64BC7" w:rsidRDefault="00E64BC7">
      <w:pPr>
        <w:pStyle w:val="BodyText"/>
        <w:ind w:left="0"/>
        <w:rPr>
          <w:sz w:val="16"/>
        </w:rPr>
      </w:pPr>
    </w:p>
    <w:p w14:paraId="56C074D4" w14:textId="77777777" w:rsidR="00E64BC7" w:rsidRDefault="00505C62">
      <w:pPr>
        <w:pStyle w:val="Heading1"/>
        <w:spacing w:before="115"/>
        <w:rPr>
          <w:u w:val="none"/>
        </w:rPr>
      </w:pPr>
      <w:r>
        <w:rPr>
          <w:color w:val="231F20"/>
          <w:u w:color="231F20"/>
        </w:rPr>
        <w:t>Books</w:t>
      </w:r>
    </w:p>
    <w:p w14:paraId="304ECF98" w14:textId="77777777" w:rsidR="00E64BC7" w:rsidRDefault="00505C62">
      <w:pPr>
        <w:pStyle w:val="ListParagraph"/>
        <w:numPr>
          <w:ilvl w:val="0"/>
          <w:numId w:val="20"/>
        </w:numPr>
        <w:tabs>
          <w:tab w:val="left" w:pos="519"/>
          <w:tab w:val="left" w:pos="520"/>
        </w:tabs>
        <w:spacing w:line="249" w:lineRule="auto"/>
        <w:ind w:right="603"/>
        <w:rPr>
          <w:sz w:val="20"/>
        </w:rPr>
      </w:pPr>
      <w:r>
        <w:rPr>
          <w:color w:val="231F20"/>
          <w:sz w:val="20"/>
        </w:rPr>
        <w:t xml:space="preserve">Wallace, DJ and Dubois EL, eds., Dubois’ </w:t>
      </w:r>
      <w:r>
        <w:rPr>
          <w:i/>
          <w:color w:val="231F20"/>
          <w:sz w:val="20"/>
        </w:rPr>
        <w:t xml:space="preserve">Lupus Erythematosus, 3rd Edition, </w:t>
      </w:r>
      <w:r>
        <w:rPr>
          <w:color w:val="231F20"/>
          <w:sz w:val="20"/>
        </w:rPr>
        <w:t xml:space="preserve">Lea and </w:t>
      </w:r>
      <w:r>
        <w:rPr>
          <w:color w:val="231F20"/>
          <w:spacing w:val="-3"/>
          <w:sz w:val="20"/>
        </w:rPr>
        <w:t xml:space="preserve">Febiger, </w:t>
      </w:r>
      <w:r>
        <w:rPr>
          <w:color w:val="231F20"/>
          <w:sz w:val="20"/>
        </w:rPr>
        <w:t xml:space="preserve">Philadelphia, </w:t>
      </w:r>
      <w:r>
        <w:rPr>
          <w:color w:val="231F20"/>
          <w:spacing w:val="-10"/>
          <w:sz w:val="20"/>
        </w:rPr>
        <w:t xml:space="preserve">PA, </w:t>
      </w:r>
      <w:r>
        <w:rPr>
          <w:color w:val="231F20"/>
          <w:sz w:val="20"/>
        </w:rPr>
        <w:t>1987, 775 pp</w:t>
      </w:r>
    </w:p>
    <w:p w14:paraId="5A7EC73E" w14:textId="77777777" w:rsidR="00E64BC7" w:rsidRDefault="00505C62">
      <w:pPr>
        <w:pStyle w:val="ListParagraph"/>
        <w:numPr>
          <w:ilvl w:val="0"/>
          <w:numId w:val="20"/>
        </w:numPr>
        <w:tabs>
          <w:tab w:val="left" w:pos="519"/>
          <w:tab w:val="left" w:pos="520"/>
        </w:tabs>
        <w:spacing w:before="1" w:line="249" w:lineRule="auto"/>
        <w:ind w:right="221"/>
        <w:rPr>
          <w:sz w:val="20"/>
        </w:rPr>
      </w:pPr>
      <w:r>
        <w:rPr>
          <w:color w:val="231F20"/>
          <w:sz w:val="20"/>
        </w:rPr>
        <w:t xml:space="preserve">Wallace, DJ and Hahn, BH, eds, Dubois’ </w:t>
      </w:r>
      <w:r>
        <w:rPr>
          <w:i/>
          <w:color w:val="231F20"/>
          <w:sz w:val="20"/>
        </w:rPr>
        <w:t xml:space="preserve">Lupus Erythematosus, 4th Edition, </w:t>
      </w:r>
      <w:r>
        <w:rPr>
          <w:color w:val="231F20"/>
          <w:sz w:val="20"/>
        </w:rPr>
        <w:t xml:space="preserve">Lea and </w:t>
      </w:r>
      <w:r>
        <w:rPr>
          <w:color w:val="231F20"/>
          <w:spacing w:val="-3"/>
          <w:sz w:val="20"/>
        </w:rPr>
        <w:t xml:space="preserve">Febiger, </w:t>
      </w:r>
      <w:r>
        <w:rPr>
          <w:color w:val="231F20"/>
          <w:sz w:val="20"/>
        </w:rPr>
        <w:t xml:space="preserve">Philadelphia,PA, </w:t>
      </w:r>
      <w:r>
        <w:rPr>
          <w:color w:val="231F20"/>
          <w:spacing w:val="-3"/>
          <w:sz w:val="20"/>
        </w:rPr>
        <w:t xml:space="preserve">1993, </w:t>
      </w:r>
      <w:r>
        <w:rPr>
          <w:color w:val="231F20"/>
          <w:sz w:val="20"/>
        </w:rPr>
        <w:t>953 pp</w:t>
      </w:r>
    </w:p>
    <w:p w14:paraId="4CAE8B3C" w14:textId="77777777" w:rsidR="00E64BC7" w:rsidRDefault="00505C62">
      <w:pPr>
        <w:pStyle w:val="ListParagraph"/>
        <w:numPr>
          <w:ilvl w:val="0"/>
          <w:numId w:val="20"/>
        </w:numPr>
        <w:tabs>
          <w:tab w:val="left" w:pos="519"/>
          <w:tab w:val="left" w:pos="520"/>
        </w:tabs>
        <w:rPr>
          <w:sz w:val="20"/>
        </w:rPr>
      </w:pPr>
      <w:r>
        <w:rPr>
          <w:color w:val="231F20"/>
          <w:sz w:val="20"/>
        </w:rPr>
        <w:t xml:space="preserve">Wallace DJ, </w:t>
      </w:r>
      <w:r>
        <w:rPr>
          <w:i/>
          <w:color w:val="231F20"/>
          <w:sz w:val="20"/>
        </w:rPr>
        <w:t xml:space="preserve">The Lupus Book, </w:t>
      </w:r>
      <w:r>
        <w:rPr>
          <w:color w:val="231F20"/>
          <w:sz w:val="20"/>
        </w:rPr>
        <w:t>Oxford University Press, NY/London, 1995, 258</w:t>
      </w:r>
      <w:r>
        <w:rPr>
          <w:color w:val="231F20"/>
          <w:spacing w:val="2"/>
          <w:sz w:val="20"/>
        </w:rPr>
        <w:t xml:space="preserve"> </w:t>
      </w:r>
      <w:r>
        <w:rPr>
          <w:color w:val="231F20"/>
          <w:sz w:val="20"/>
        </w:rPr>
        <w:t>pp</w:t>
      </w:r>
    </w:p>
    <w:p w14:paraId="5F206459" w14:textId="77777777" w:rsidR="00E64BC7" w:rsidRDefault="00505C62">
      <w:pPr>
        <w:pStyle w:val="ListParagraph"/>
        <w:numPr>
          <w:ilvl w:val="0"/>
          <w:numId w:val="20"/>
        </w:numPr>
        <w:tabs>
          <w:tab w:val="left" w:pos="519"/>
          <w:tab w:val="left" w:pos="520"/>
        </w:tabs>
        <w:spacing w:before="10" w:line="249" w:lineRule="auto"/>
        <w:ind w:right="313"/>
        <w:rPr>
          <w:sz w:val="20"/>
        </w:rPr>
      </w:pPr>
      <w:r>
        <w:rPr>
          <w:color w:val="231F20"/>
          <w:sz w:val="20"/>
        </w:rPr>
        <w:t xml:space="preserve">Wallace DJ, Hahn BH, Eds., Dubois’ </w:t>
      </w:r>
      <w:r>
        <w:rPr>
          <w:i/>
          <w:color w:val="231F20"/>
          <w:sz w:val="20"/>
        </w:rPr>
        <w:t xml:space="preserve">Lupus Erythematosus, 5th Edition, </w:t>
      </w:r>
      <w:r>
        <w:rPr>
          <w:color w:val="231F20"/>
          <w:sz w:val="20"/>
        </w:rPr>
        <w:t xml:space="preserve">Williams and Wilkins, Baltimore, MD, </w:t>
      </w:r>
      <w:r>
        <w:rPr>
          <w:color w:val="231F20"/>
          <w:spacing w:val="-3"/>
          <w:sz w:val="20"/>
        </w:rPr>
        <w:t xml:space="preserve">1997, </w:t>
      </w:r>
      <w:r>
        <w:rPr>
          <w:color w:val="231F20"/>
          <w:sz w:val="20"/>
        </w:rPr>
        <w:t>1289 pp</w:t>
      </w:r>
    </w:p>
    <w:p w14:paraId="78B68538" w14:textId="77777777" w:rsidR="00E64BC7" w:rsidRDefault="00505C62">
      <w:pPr>
        <w:pStyle w:val="ListParagraph"/>
        <w:numPr>
          <w:ilvl w:val="0"/>
          <w:numId w:val="20"/>
        </w:numPr>
        <w:tabs>
          <w:tab w:val="left" w:pos="519"/>
          <w:tab w:val="left" w:pos="520"/>
        </w:tabs>
        <w:rPr>
          <w:sz w:val="20"/>
        </w:rPr>
      </w:pPr>
      <w:r>
        <w:rPr>
          <w:color w:val="231F20"/>
          <w:sz w:val="20"/>
        </w:rPr>
        <w:t xml:space="preserve">Wallace DJ, Wallace JB, </w:t>
      </w:r>
      <w:r>
        <w:rPr>
          <w:i/>
          <w:color w:val="231F20"/>
          <w:sz w:val="20"/>
        </w:rPr>
        <w:t xml:space="preserve">Making sense of fibromyalgia, </w:t>
      </w:r>
      <w:r>
        <w:rPr>
          <w:color w:val="231F20"/>
          <w:sz w:val="20"/>
        </w:rPr>
        <w:t>Oxford University Press, NY/London, 1999,</w:t>
      </w:r>
      <w:r>
        <w:rPr>
          <w:color w:val="231F20"/>
          <w:spacing w:val="15"/>
          <w:sz w:val="20"/>
        </w:rPr>
        <w:t xml:space="preserve"> </w:t>
      </w:r>
      <w:r>
        <w:rPr>
          <w:color w:val="231F20"/>
          <w:sz w:val="20"/>
        </w:rPr>
        <w:t>242pp</w:t>
      </w:r>
    </w:p>
    <w:p w14:paraId="0D219BD9" w14:textId="77777777" w:rsidR="00E64BC7" w:rsidRDefault="00505C62">
      <w:pPr>
        <w:pStyle w:val="ListParagraph"/>
        <w:numPr>
          <w:ilvl w:val="0"/>
          <w:numId w:val="20"/>
        </w:numPr>
        <w:tabs>
          <w:tab w:val="left" w:pos="519"/>
          <w:tab w:val="left" w:pos="520"/>
        </w:tabs>
        <w:spacing w:before="58"/>
        <w:rPr>
          <w:sz w:val="20"/>
        </w:rPr>
      </w:pPr>
      <w:r>
        <w:rPr>
          <w:color w:val="231F20"/>
          <w:sz w:val="20"/>
        </w:rPr>
        <w:t xml:space="preserve">Wallace DJ, </w:t>
      </w:r>
      <w:r>
        <w:rPr>
          <w:i/>
          <w:color w:val="231F20"/>
          <w:sz w:val="20"/>
        </w:rPr>
        <w:t xml:space="preserve">The Lupus Book, New and Revised, </w:t>
      </w:r>
      <w:r>
        <w:rPr>
          <w:color w:val="231F20"/>
          <w:sz w:val="20"/>
        </w:rPr>
        <w:t>Oxford University Press, NY/ London, 2000, 271</w:t>
      </w:r>
      <w:r>
        <w:rPr>
          <w:color w:val="231F20"/>
          <w:spacing w:val="2"/>
          <w:sz w:val="20"/>
        </w:rPr>
        <w:t xml:space="preserve"> </w:t>
      </w:r>
      <w:r>
        <w:rPr>
          <w:color w:val="231F20"/>
          <w:sz w:val="20"/>
        </w:rPr>
        <w:t>pp</w:t>
      </w:r>
    </w:p>
    <w:p w14:paraId="5D6499E3" w14:textId="77777777" w:rsidR="00E64BC7" w:rsidRDefault="00505C62">
      <w:pPr>
        <w:pStyle w:val="ListParagraph"/>
        <w:numPr>
          <w:ilvl w:val="0"/>
          <w:numId w:val="20"/>
        </w:numPr>
        <w:tabs>
          <w:tab w:val="left" w:pos="519"/>
          <w:tab w:val="left" w:pos="520"/>
        </w:tabs>
        <w:spacing w:before="10"/>
        <w:rPr>
          <w:sz w:val="20"/>
        </w:rPr>
      </w:pPr>
      <w:r>
        <w:rPr>
          <w:color w:val="231F20"/>
          <w:sz w:val="20"/>
        </w:rPr>
        <w:t xml:space="preserve">Lane NE, Wallace DJ, </w:t>
      </w:r>
      <w:r>
        <w:rPr>
          <w:i/>
          <w:color w:val="231F20"/>
          <w:sz w:val="20"/>
        </w:rPr>
        <w:t xml:space="preserve">All About Osteoarthritis, </w:t>
      </w:r>
      <w:r>
        <w:rPr>
          <w:color w:val="231F20"/>
          <w:sz w:val="20"/>
        </w:rPr>
        <w:t>Oxford University Press, NY/London, 2001, 258</w:t>
      </w:r>
      <w:r>
        <w:rPr>
          <w:color w:val="231F20"/>
          <w:spacing w:val="30"/>
          <w:sz w:val="20"/>
        </w:rPr>
        <w:t xml:space="preserve"> </w:t>
      </w:r>
      <w:r>
        <w:rPr>
          <w:color w:val="231F20"/>
          <w:sz w:val="20"/>
        </w:rPr>
        <w:t>pp.</w:t>
      </w:r>
    </w:p>
    <w:p w14:paraId="7770934C" w14:textId="77777777" w:rsidR="00E64BC7" w:rsidRDefault="00505C62">
      <w:pPr>
        <w:pStyle w:val="ListParagraph"/>
        <w:numPr>
          <w:ilvl w:val="0"/>
          <w:numId w:val="20"/>
        </w:numPr>
        <w:tabs>
          <w:tab w:val="left" w:pos="519"/>
          <w:tab w:val="left" w:pos="520"/>
        </w:tabs>
        <w:spacing w:before="10" w:line="300" w:lineRule="auto"/>
        <w:ind w:left="519" w:right="439" w:hanging="379"/>
        <w:rPr>
          <w:sz w:val="20"/>
        </w:rPr>
      </w:pPr>
      <w:r>
        <w:rPr>
          <w:color w:val="231F20"/>
          <w:sz w:val="20"/>
        </w:rPr>
        <w:t xml:space="preserve">Wallace DJ, Hahn BH, Eds, Dubois’ </w:t>
      </w:r>
      <w:r>
        <w:rPr>
          <w:i/>
          <w:color w:val="231F20"/>
          <w:sz w:val="20"/>
        </w:rPr>
        <w:t>Lupus Erythematosus, 6</w:t>
      </w:r>
      <w:r>
        <w:rPr>
          <w:i/>
          <w:color w:val="231F20"/>
          <w:position w:val="7"/>
          <w:sz w:val="11"/>
        </w:rPr>
        <w:t xml:space="preserve">th </w:t>
      </w:r>
      <w:r>
        <w:rPr>
          <w:i/>
          <w:color w:val="231F20"/>
          <w:sz w:val="20"/>
        </w:rPr>
        <w:t xml:space="preserve">Edition, </w:t>
      </w:r>
      <w:r>
        <w:rPr>
          <w:color w:val="231F20"/>
          <w:sz w:val="20"/>
        </w:rPr>
        <w:t xml:space="preserve">Lippincott Williams &amp; Wilkins, Philadelphia, </w:t>
      </w:r>
      <w:r>
        <w:rPr>
          <w:color w:val="231F20"/>
          <w:spacing w:val="-5"/>
          <w:sz w:val="20"/>
        </w:rPr>
        <w:t xml:space="preserve">PA, </w:t>
      </w:r>
      <w:r>
        <w:rPr>
          <w:color w:val="231F20"/>
          <w:sz w:val="20"/>
        </w:rPr>
        <w:t>2002, 1348</w:t>
      </w:r>
      <w:r>
        <w:rPr>
          <w:color w:val="231F20"/>
          <w:spacing w:val="5"/>
          <w:sz w:val="20"/>
        </w:rPr>
        <w:t xml:space="preserve"> </w:t>
      </w:r>
      <w:r>
        <w:rPr>
          <w:color w:val="231F20"/>
          <w:sz w:val="20"/>
        </w:rPr>
        <w:t>pp</w:t>
      </w:r>
    </w:p>
    <w:p w14:paraId="34CFB1C9" w14:textId="77777777" w:rsidR="00E64BC7" w:rsidRDefault="00505C62">
      <w:pPr>
        <w:pStyle w:val="ListParagraph"/>
        <w:numPr>
          <w:ilvl w:val="0"/>
          <w:numId w:val="20"/>
        </w:numPr>
        <w:tabs>
          <w:tab w:val="left" w:pos="519"/>
          <w:tab w:val="left" w:pos="520"/>
        </w:tabs>
        <w:spacing w:before="0" w:line="183" w:lineRule="exact"/>
        <w:ind w:left="519"/>
        <w:rPr>
          <w:sz w:val="20"/>
        </w:rPr>
      </w:pPr>
      <w:r>
        <w:rPr>
          <w:color w:val="231F20"/>
          <w:sz w:val="20"/>
        </w:rPr>
        <w:t xml:space="preserve">Wallace DJ, Wallace JB, </w:t>
      </w:r>
      <w:r>
        <w:rPr>
          <w:i/>
          <w:color w:val="231F20"/>
          <w:sz w:val="20"/>
        </w:rPr>
        <w:t xml:space="preserve">All About Fibromyalgia, </w:t>
      </w:r>
      <w:r>
        <w:rPr>
          <w:color w:val="231F20"/>
          <w:sz w:val="20"/>
        </w:rPr>
        <w:t>Oxford University Press, NY/London, 2002, 258</w:t>
      </w:r>
      <w:r>
        <w:rPr>
          <w:color w:val="231F20"/>
          <w:spacing w:val="22"/>
          <w:sz w:val="20"/>
        </w:rPr>
        <w:t xml:space="preserve"> </w:t>
      </w:r>
      <w:r>
        <w:rPr>
          <w:color w:val="231F20"/>
          <w:sz w:val="20"/>
        </w:rPr>
        <w:t>pp</w:t>
      </w:r>
    </w:p>
    <w:p w14:paraId="1EE44A82" w14:textId="77777777" w:rsidR="00E64BC7" w:rsidRDefault="00505C62">
      <w:pPr>
        <w:pStyle w:val="ListParagraph"/>
        <w:numPr>
          <w:ilvl w:val="0"/>
          <w:numId w:val="20"/>
        </w:numPr>
        <w:tabs>
          <w:tab w:val="left" w:pos="520"/>
        </w:tabs>
        <w:spacing w:before="10" w:line="249" w:lineRule="auto"/>
        <w:ind w:left="519" w:right="481"/>
        <w:rPr>
          <w:sz w:val="20"/>
        </w:rPr>
      </w:pPr>
      <w:r>
        <w:rPr>
          <w:color w:val="231F20"/>
          <w:sz w:val="20"/>
        </w:rPr>
        <w:t xml:space="preserve">Wallace DJ, Wallace JB, </w:t>
      </w:r>
      <w:r>
        <w:rPr>
          <w:i/>
          <w:color w:val="231F20"/>
          <w:sz w:val="20"/>
        </w:rPr>
        <w:t xml:space="preserve">Fibromyalgia: An essential guide for patients and their families, </w:t>
      </w:r>
      <w:r>
        <w:rPr>
          <w:color w:val="231F20"/>
          <w:sz w:val="20"/>
        </w:rPr>
        <w:t xml:space="preserve">Oxford University </w:t>
      </w:r>
      <w:r>
        <w:rPr>
          <w:color w:val="231F20"/>
          <w:spacing w:val="-3"/>
          <w:sz w:val="20"/>
        </w:rPr>
        <w:t xml:space="preserve">Press, </w:t>
      </w:r>
      <w:r>
        <w:rPr>
          <w:color w:val="231F20"/>
          <w:sz w:val="20"/>
        </w:rPr>
        <w:t>NY/London, 2003, 196</w:t>
      </w:r>
      <w:r>
        <w:rPr>
          <w:color w:val="231F20"/>
          <w:spacing w:val="1"/>
          <w:sz w:val="20"/>
        </w:rPr>
        <w:t xml:space="preserve"> </w:t>
      </w:r>
      <w:r>
        <w:rPr>
          <w:color w:val="231F20"/>
          <w:sz w:val="20"/>
        </w:rPr>
        <w:t>pp.</w:t>
      </w:r>
    </w:p>
    <w:p w14:paraId="370B1294" w14:textId="77777777" w:rsidR="00E64BC7" w:rsidRDefault="00505C62">
      <w:pPr>
        <w:pStyle w:val="ListParagraph"/>
        <w:numPr>
          <w:ilvl w:val="0"/>
          <w:numId w:val="20"/>
        </w:numPr>
        <w:tabs>
          <w:tab w:val="left" w:pos="520"/>
        </w:tabs>
        <w:spacing w:before="1" w:line="249" w:lineRule="auto"/>
        <w:ind w:left="519" w:right="546"/>
        <w:rPr>
          <w:sz w:val="20"/>
        </w:rPr>
      </w:pPr>
      <w:r>
        <w:rPr>
          <w:color w:val="231F20"/>
          <w:w w:val="105"/>
          <w:sz w:val="20"/>
        </w:rPr>
        <w:t>Wallace</w:t>
      </w:r>
      <w:r>
        <w:rPr>
          <w:color w:val="231F20"/>
          <w:spacing w:val="-4"/>
          <w:w w:val="105"/>
          <w:sz w:val="20"/>
        </w:rPr>
        <w:t xml:space="preserve"> </w:t>
      </w:r>
      <w:r>
        <w:rPr>
          <w:color w:val="231F20"/>
          <w:w w:val="105"/>
          <w:sz w:val="20"/>
        </w:rPr>
        <w:t>DJ,</w:t>
      </w:r>
      <w:r>
        <w:rPr>
          <w:color w:val="231F20"/>
          <w:spacing w:val="-32"/>
          <w:w w:val="105"/>
          <w:sz w:val="20"/>
        </w:rPr>
        <w:t xml:space="preserve"> </w:t>
      </w:r>
      <w:r>
        <w:rPr>
          <w:color w:val="231F20"/>
          <w:spacing w:val="-3"/>
          <w:w w:val="105"/>
          <w:sz w:val="20"/>
        </w:rPr>
        <w:t>Editor,</w:t>
      </w:r>
      <w:r>
        <w:rPr>
          <w:color w:val="231F20"/>
          <w:spacing w:val="-31"/>
          <w:w w:val="105"/>
          <w:sz w:val="20"/>
        </w:rPr>
        <w:t xml:space="preserve"> </w:t>
      </w:r>
      <w:r>
        <w:rPr>
          <w:i/>
          <w:color w:val="231F20"/>
          <w:w w:val="105"/>
          <w:sz w:val="20"/>
        </w:rPr>
        <w:t>The</w:t>
      </w:r>
      <w:r>
        <w:rPr>
          <w:i/>
          <w:color w:val="231F20"/>
          <w:spacing w:val="-31"/>
          <w:w w:val="105"/>
          <w:sz w:val="20"/>
        </w:rPr>
        <w:t xml:space="preserve"> </w:t>
      </w:r>
      <w:r>
        <w:rPr>
          <w:i/>
          <w:color w:val="231F20"/>
          <w:w w:val="105"/>
          <w:sz w:val="20"/>
        </w:rPr>
        <w:t>New</w:t>
      </w:r>
      <w:r>
        <w:rPr>
          <w:i/>
          <w:color w:val="231F20"/>
          <w:spacing w:val="-31"/>
          <w:w w:val="105"/>
          <w:sz w:val="20"/>
        </w:rPr>
        <w:t xml:space="preserve"> </w:t>
      </w:r>
      <w:r>
        <w:rPr>
          <w:i/>
          <w:color w:val="231F20"/>
          <w:spacing w:val="-3"/>
          <w:w w:val="105"/>
          <w:sz w:val="20"/>
        </w:rPr>
        <w:t>Sjogren’s</w:t>
      </w:r>
      <w:r>
        <w:rPr>
          <w:i/>
          <w:color w:val="231F20"/>
          <w:spacing w:val="-31"/>
          <w:w w:val="105"/>
          <w:sz w:val="20"/>
        </w:rPr>
        <w:t xml:space="preserve"> </w:t>
      </w:r>
      <w:r>
        <w:rPr>
          <w:i/>
          <w:color w:val="231F20"/>
          <w:w w:val="105"/>
          <w:sz w:val="20"/>
        </w:rPr>
        <w:t>Syndrome</w:t>
      </w:r>
      <w:r>
        <w:rPr>
          <w:i/>
          <w:color w:val="231F20"/>
          <w:spacing w:val="-31"/>
          <w:w w:val="105"/>
          <w:sz w:val="20"/>
        </w:rPr>
        <w:t xml:space="preserve"> </w:t>
      </w:r>
      <w:r>
        <w:rPr>
          <w:i/>
          <w:color w:val="231F20"/>
          <w:w w:val="105"/>
          <w:sz w:val="20"/>
        </w:rPr>
        <w:t>Handbook,</w:t>
      </w:r>
      <w:r>
        <w:rPr>
          <w:i/>
          <w:color w:val="231F20"/>
          <w:spacing w:val="-31"/>
          <w:w w:val="105"/>
          <w:sz w:val="20"/>
        </w:rPr>
        <w:t xml:space="preserve"> </w:t>
      </w:r>
      <w:r>
        <w:rPr>
          <w:color w:val="231F20"/>
          <w:w w:val="105"/>
          <w:sz w:val="20"/>
        </w:rPr>
        <w:t>Oxford</w:t>
      </w:r>
      <w:r>
        <w:rPr>
          <w:color w:val="231F20"/>
          <w:spacing w:val="-31"/>
          <w:w w:val="105"/>
          <w:sz w:val="20"/>
        </w:rPr>
        <w:t xml:space="preserve"> </w:t>
      </w:r>
      <w:r>
        <w:rPr>
          <w:color w:val="231F20"/>
          <w:w w:val="105"/>
          <w:sz w:val="20"/>
        </w:rPr>
        <w:t>University</w:t>
      </w:r>
      <w:r>
        <w:rPr>
          <w:color w:val="231F20"/>
          <w:spacing w:val="-31"/>
          <w:w w:val="105"/>
          <w:sz w:val="20"/>
        </w:rPr>
        <w:t xml:space="preserve"> </w:t>
      </w:r>
      <w:r>
        <w:rPr>
          <w:color w:val="231F20"/>
          <w:w w:val="105"/>
          <w:sz w:val="20"/>
        </w:rPr>
        <w:t>Press,</w:t>
      </w:r>
      <w:r>
        <w:rPr>
          <w:color w:val="231F20"/>
          <w:spacing w:val="-32"/>
          <w:w w:val="105"/>
          <w:sz w:val="20"/>
        </w:rPr>
        <w:t xml:space="preserve"> </w:t>
      </w:r>
      <w:r>
        <w:rPr>
          <w:color w:val="231F20"/>
          <w:w w:val="105"/>
          <w:sz w:val="20"/>
        </w:rPr>
        <w:t>NY/London,</w:t>
      </w:r>
      <w:r>
        <w:rPr>
          <w:color w:val="231F20"/>
          <w:spacing w:val="-31"/>
          <w:w w:val="105"/>
          <w:sz w:val="20"/>
        </w:rPr>
        <w:t xml:space="preserve"> </w:t>
      </w:r>
      <w:r>
        <w:rPr>
          <w:color w:val="231F20"/>
          <w:w w:val="105"/>
          <w:sz w:val="20"/>
        </w:rPr>
        <w:t>Revised</w:t>
      </w:r>
      <w:r>
        <w:rPr>
          <w:color w:val="231F20"/>
          <w:spacing w:val="-31"/>
          <w:w w:val="105"/>
          <w:sz w:val="20"/>
        </w:rPr>
        <w:t xml:space="preserve"> </w:t>
      </w:r>
      <w:r>
        <w:rPr>
          <w:color w:val="231F20"/>
          <w:spacing w:val="-4"/>
          <w:w w:val="105"/>
          <w:sz w:val="20"/>
        </w:rPr>
        <w:t xml:space="preserve">and </w:t>
      </w:r>
      <w:r>
        <w:rPr>
          <w:color w:val="231F20"/>
          <w:w w:val="105"/>
          <w:sz w:val="20"/>
        </w:rPr>
        <w:t>Expanded 3</w:t>
      </w:r>
      <w:r>
        <w:rPr>
          <w:color w:val="231F20"/>
          <w:w w:val="105"/>
          <w:position w:val="7"/>
          <w:sz w:val="11"/>
        </w:rPr>
        <w:t xml:space="preserve">rd </w:t>
      </w:r>
      <w:r>
        <w:rPr>
          <w:color w:val="231F20"/>
          <w:w w:val="105"/>
          <w:sz w:val="20"/>
        </w:rPr>
        <w:t>Edition, 2005, 265</w:t>
      </w:r>
      <w:r>
        <w:rPr>
          <w:color w:val="231F20"/>
          <w:spacing w:val="-24"/>
          <w:w w:val="105"/>
          <w:sz w:val="20"/>
        </w:rPr>
        <w:t xml:space="preserve"> </w:t>
      </w:r>
      <w:r>
        <w:rPr>
          <w:color w:val="231F20"/>
          <w:w w:val="105"/>
          <w:sz w:val="20"/>
        </w:rPr>
        <w:t>pp.</w:t>
      </w:r>
    </w:p>
    <w:p w14:paraId="3ED477D4" w14:textId="77777777" w:rsidR="00E64BC7" w:rsidRDefault="00505C62">
      <w:pPr>
        <w:pStyle w:val="ListParagraph"/>
        <w:numPr>
          <w:ilvl w:val="0"/>
          <w:numId w:val="20"/>
        </w:numPr>
        <w:tabs>
          <w:tab w:val="left" w:pos="520"/>
        </w:tabs>
        <w:spacing w:line="249" w:lineRule="auto"/>
        <w:ind w:left="519" w:right="274"/>
        <w:rPr>
          <w:sz w:val="20"/>
        </w:rPr>
      </w:pPr>
      <w:r>
        <w:rPr>
          <w:color w:val="231F20"/>
          <w:sz w:val="20"/>
        </w:rPr>
        <w:t xml:space="preserve">Wallace DJ, Clauw DJ, </w:t>
      </w:r>
      <w:r>
        <w:rPr>
          <w:i/>
          <w:color w:val="231F20"/>
          <w:sz w:val="20"/>
        </w:rPr>
        <w:t xml:space="preserve">Fibromyalgia and other central pain syndromes, </w:t>
      </w:r>
      <w:r>
        <w:rPr>
          <w:color w:val="231F20"/>
          <w:sz w:val="20"/>
        </w:rPr>
        <w:t xml:space="preserve">Lippincott Williams &amp; Wilkins, Philadelphia, </w:t>
      </w:r>
      <w:r>
        <w:rPr>
          <w:color w:val="231F20"/>
          <w:spacing w:val="-5"/>
          <w:sz w:val="20"/>
        </w:rPr>
        <w:t xml:space="preserve">PA, </w:t>
      </w:r>
      <w:r>
        <w:rPr>
          <w:color w:val="231F20"/>
          <w:sz w:val="20"/>
        </w:rPr>
        <w:t>421 pages, 2005.</w:t>
      </w:r>
      <w:r>
        <w:rPr>
          <w:color w:val="231F20"/>
          <w:spacing w:val="4"/>
          <w:sz w:val="20"/>
        </w:rPr>
        <w:t xml:space="preserve"> </w:t>
      </w:r>
      <w:r>
        <w:rPr>
          <w:color w:val="231F20"/>
          <w:sz w:val="20"/>
        </w:rPr>
        <w:t>10.</w:t>
      </w:r>
    </w:p>
    <w:p w14:paraId="7805E577" w14:textId="77777777" w:rsidR="00E64BC7" w:rsidRDefault="00505C62">
      <w:pPr>
        <w:pStyle w:val="ListParagraph"/>
        <w:numPr>
          <w:ilvl w:val="0"/>
          <w:numId w:val="20"/>
        </w:numPr>
        <w:tabs>
          <w:tab w:val="left" w:pos="520"/>
        </w:tabs>
        <w:ind w:left="519"/>
        <w:rPr>
          <w:sz w:val="20"/>
        </w:rPr>
      </w:pPr>
      <w:r>
        <w:rPr>
          <w:color w:val="231F20"/>
          <w:sz w:val="20"/>
        </w:rPr>
        <w:t>Wallace DJ</w:t>
      </w:r>
      <w:r>
        <w:rPr>
          <w:i/>
          <w:color w:val="231F20"/>
          <w:sz w:val="20"/>
        </w:rPr>
        <w:t>, The Lupus Book: A Guide for Patients and their Families</w:t>
      </w:r>
      <w:r>
        <w:rPr>
          <w:color w:val="231F20"/>
          <w:sz w:val="20"/>
        </w:rPr>
        <w:t>, Oxford U Press, NY/London, 2005, 291</w:t>
      </w:r>
      <w:r>
        <w:rPr>
          <w:color w:val="231F20"/>
          <w:spacing w:val="37"/>
          <w:sz w:val="20"/>
        </w:rPr>
        <w:t xml:space="preserve"> </w:t>
      </w:r>
      <w:r>
        <w:rPr>
          <w:color w:val="231F20"/>
          <w:sz w:val="20"/>
        </w:rPr>
        <w:t>pp.</w:t>
      </w:r>
    </w:p>
    <w:p w14:paraId="15410430" w14:textId="77777777" w:rsidR="00E64BC7" w:rsidRDefault="00505C62">
      <w:pPr>
        <w:pStyle w:val="ListParagraph"/>
        <w:numPr>
          <w:ilvl w:val="0"/>
          <w:numId w:val="20"/>
        </w:numPr>
        <w:tabs>
          <w:tab w:val="left" w:pos="520"/>
        </w:tabs>
        <w:spacing w:before="10" w:line="249" w:lineRule="auto"/>
        <w:ind w:left="519" w:right="1146"/>
        <w:rPr>
          <w:sz w:val="20"/>
        </w:rPr>
      </w:pPr>
      <w:r>
        <w:rPr>
          <w:color w:val="231F20"/>
          <w:sz w:val="20"/>
        </w:rPr>
        <w:t xml:space="preserve">Wallace DJ, Hahn BH Eds, Dubois’ </w:t>
      </w:r>
      <w:r>
        <w:rPr>
          <w:i/>
          <w:color w:val="231F20"/>
          <w:sz w:val="20"/>
        </w:rPr>
        <w:t>Lupus Erythematosus, 7</w:t>
      </w:r>
      <w:r>
        <w:rPr>
          <w:i/>
          <w:color w:val="231F20"/>
          <w:position w:val="7"/>
          <w:sz w:val="11"/>
        </w:rPr>
        <w:t xml:space="preserve">th </w:t>
      </w:r>
      <w:r>
        <w:rPr>
          <w:i/>
          <w:color w:val="231F20"/>
          <w:sz w:val="20"/>
        </w:rPr>
        <w:t xml:space="preserve">Edition, </w:t>
      </w:r>
      <w:r>
        <w:rPr>
          <w:color w:val="231F20"/>
          <w:sz w:val="20"/>
        </w:rPr>
        <w:t xml:space="preserve">Lippincott Williams &amp; Wilkins, </w:t>
      </w:r>
      <w:r>
        <w:rPr>
          <w:color w:val="231F20"/>
          <w:spacing w:val="-3"/>
          <w:sz w:val="20"/>
        </w:rPr>
        <w:t xml:space="preserve">2007, </w:t>
      </w:r>
      <w:r>
        <w:rPr>
          <w:color w:val="231F20"/>
          <w:sz w:val="20"/>
        </w:rPr>
        <w:t xml:space="preserve">Philadelphia, </w:t>
      </w:r>
      <w:r>
        <w:rPr>
          <w:color w:val="231F20"/>
          <w:spacing w:val="-5"/>
          <w:sz w:val="20"/>
        </w:rPr>
        <w:t xml:space="preserve">PA, </w:t>
      </w:r>
      <w:r>
        <w:rPr>
          <w:color w:val="231F20"/>
          <w:sz w:val="20"/>
        </w:rPr>
        <w:t>1441</w:t>
      </w:r>
      <w:r>
        <w:rPr>
          <w:color w:val="231F20"/>
          <w:spacing w:val="5"/>
          <w:sz w:val="20"/>
        </w:rPr>
        <w:t xml:space="preserve"> </w:t>
      </w:r>
      <w:r>
        <w:rPr>
          <w:color w:val="231F20"/>
          <w:sz w:val="20"/>
        </w:rPr>
        <w:t>pp.</w:t>
      </w:r>
    </w:p>
    <w:p w14:paraId="7A4A65F3" w14:textId="77777777" w:rsidR="00E64BC7" w:rsidRDefault="00505C62">
      <w:pPr>
        <w:pStyle w:val="ListParagraph"/>
        <w:numPr>
          <w:ilvl w:val="0"/>
          <w:numId w:val="20"/>
        </w:numPr>
        <w:tabs>
          <w:tab w:val="left" w:pos="520"/>
        </w:tabs>
        <w:spacing w:before="1" w:line="249" w:lineRule="auto"/>
        <w:ind w:left="519" w:right="167"/>
        <w:rPr>
          <w:sz w:val="20"/>
        </w:rPr>
      </w:pPr>
      <w:r>
        <w:rPr>
          <w:color w:val="231F20"/>
          <w:sz w:val="20"/>
        </w:rPr>
        <w:t xml:space="preserve">Wallace DJ, </w:t>
      </w:r>
      <w:r>
        <w:rPr>
          <w:i/>
          <w:color w:val="231F20"/>
          <w:sz w:val="20"/>
        </w:rPr>
        <w:t xml:space="preserve">Lupus: The Essential </w:t>
      </w:r>
      <w:r>
        <w:rPr>
          <w:i/>
          <w:color w:val="231F20"/>
          <w:spacing w:val="-3"/>
          <w:sz w:val="20"/>
        </w:rPr>
        <w:t xml:space="preserve">Clinician’s </w:t>
      </w:r>
      <w:r>
        <w:rPr>
          <w:i/>
          <w:color w:val="231F20"/>
          <w:sz w:val="20"/>
        </w:rPr>
        <w:t xml:space="preserve">Guide, </w:t>
      </w:r>
      <w:r>
        <w:rPr>
          <w:color w:val="231F20"/>
          <w:sz w:val="20"/>
        </w:rPr>
        <w:t xml:space="preserve">Oxford American Rheumatology </w:t>
      </w:r>
      <w:r>
        <w:rPr>
          <w:color w:val="231F20"/>
          <w:spacing w:val="-3"/>
          <w:sz w:val="20"/>
        </w:rPr>
        <w:t xml:space="preserve">Library, </w:t>
      </w:r>
      <w:r>
        <w:rPr>
          <w:color w:val="231F20"/>
          <w:sz w:val="20"/>
        </w:rPr>
        <w:t xml:space="preserve">Oxford University Press, New </w:t>
      </w:r>
      <w:r>
        <w:rPr>
          <w:color w:val="231F20"/>
          <w:spacing w:val="-5"/>
          <w:sz w:val="20"/>
        </w:rPr>
        <w:t>York,</w:t>
      </w:r>
      <w:r>
        <w:rPr>
          <w:color w:val="231F20"/>
          <w:sz w:val="20"/>
        </w:rPr>
        <w:t xml:space="preserve"> 2008.</w:t>
      </w:r>
    </w:p>
    <w:p w14:paraId="1336042E" w14:textId="77777777" w:rsidR="00E64BC7" w:rsidRDefault="00505C62">
      <w:pPr>
        <w:pStyle w:val="ListParagraph"/>
        <w:numPr>
          <w:ilvl w:val="0"/>
          <w:numId w:val="20"/>
        </w:numPr>
        <w:tabs>
          <w:tab w:val="left" w:pos="520"/>
        </w:tabs>
        <w:spacing w:line="249" w:lineRule="auto"/>
        <w:ind w:left="519" w:right="755"/>
        <w:rPr>
          <w:sz w:val="20"/>
        </w:rPr>
      </w:pPr>
      <w:r>
        <w:rPr>
          <w:color w:val="231F20"/>
          <w:sz w:val="20"/>
        </w:rPr>
        <w:t xml:space="preserve">Clauw DJ, Wallace DJ, </w:t>
      </w:r>
      <w:r>
        <w:rPr>
          <w:i/>
          <w:color w:val="231F20"/>
          <w:sz w:val="20"/>
        </w:rPr>
        <w:t xml:space="preserve">Fibromyalgia: The Essential Clinician’s Guide, </w:t>
      </w:r>
      <w:r>
        <w:rPr>
          <w:color w:val="231F20"/>
          <w:sz w:val="20"/>
        </w:rPr>
        <w:t xml:space="preserve">Oxford American Rheumatology </w:t>
      </w:r>
      <w:r>
        <w:rPr>
          <w:color w:val="231F20"/>
          <w:spacing w:val="-5"/>
          <w:sz w:val="20"/>
        </w:rPr>
        <w:t xml:space="preserve">Library, </w:t>
      </w:r>
      <w:r>
        <w:rPr>
          <w:color w:val="231F20"/>
          <w:sz w:val="20"/>
        </w:rPr>
        <w:t xml:space="preserve">Oxford University Press, New </w:t>
      </w:r>
      <w:r>
        <w:rPr>
          <w:color w:val="231F20"/>
          <w:spacing w:val="-5"/>
          <w:sz w:val="20"/>
        </w:rPr>
        <w:t>York,</w:t>
      </w:r>
      <w:r>
        <w:rPr>
          <w:color w:val="231F20"/>
          <w:sz w:val="20"/>
        </w:rPr>
        <w:t xml:space="preserve"> 2009.</w:t>
      </w:r>
    </w:p>
    <w:p w14:paraId="1A4B1794" w14:textId="77777777" w:rsidR="00E64BC7" w:rsidRDefault="00505C62">
      <w:pPr>
        <w:pStyle w:val="ListParagraph"/>
        <w:numPr>
          <w:ilvl w:val="0"/>
          <w:numId w:val="20"/>
        </w:numPr>
        <w:tabs>
          <w:tab w:val="left" w:pos="520"/>
        </w:tabs>
        <w:spacing w:line="249" w:lineRule="auto"/>
        <w:ind w:left="519" w:right="555"/>
        <w:rPr>
          <w:sz w:val="20"/>
        </w:rPr>
      </w:pPr>
      <w:r>
        <w:rPr>
          <w:color w:val="231F20"/>
          <w:sz w:val="20"/>
        </w:rPr>
        <w:t xml:space="preserve">Wallace DJ, </w:t>
      </w:r>
      <w:r>
        <w:rPr>
          <w:color w:val="231F20"/>
          <w:spacing w:val="-3"/>
          <w:sz w:val="20"/>
        </w:rPr>
        <w:t xml:space="preserve">Editor, </w:t>
      </w:r>
      <w:r>
        <w:rPr>
          <w:i/>
          <w:color w:val="231F20"/>
          <w:sz w:val="20"/>
        </w:rPr>
        <w:t xml:space="preserve">The </w:t>
      </w:r>
      <w:r>
        <w:rPr>
          <w:i/>
          <w:color w:val="231F20"/>
          <w:spacing w:val="-3"/>
          <w:sz w:val="20"/>
        </w:rPr>
        <w:t xml:space="preserve">Sjogren’s </w:t>
      </w:r>
      <w:r>
        <w:rPr>
          <w:i/>
          <w:color w:val="231F20"/>
          <w:sz w:val="20"/>
        </w:rPr>
        <w:t>Book: Sjogren Syndrome Foundation</w:t>
      </w:r>
      <w:r>
        <w:rPr>
          <w:color w:val="231F20"/>
          <w:sz w:val="20"/>
        </w:rPr>
        <w:t xml:space="preserve">, Fourth Edition, Oxford University </w:t>
      </w:r>
      <w:r>
        <w:rPr>
          <w:color w:val="231F20"/>
          <w:spacing w:val="-3"/>
          <w:sz w:val="20"/>
        </w:rPr>
        <w:t xml:space="preserve">Press, </w:t>
      </w:r>
      <w:r>
        <w:rPr>
          <w:color w:val="231F20"/>
          <w:sz w:val="20"/>
        </w:rPr>
        <w:t xml:space="preserve">New </w:t>
      </w:r>
      <w:r>
        <w:rPr>
          <w:color w:val="231F20"/>
          <w:spacing w:val="-6"/>
          <w:sz w:val="20"/>
        </w:rPr>
        <w:t xml:space="preserve">York </w:t>
      </w:r>
      <w:r>
        <w:rPr>
          <w:color w:val="231F20"/>
          <w:sz w:val="20"/>
        </w:rPr>
        <w:t>2012, 395</w:t>
      </w:r>
      <w:r>
        <w:rPr>
          <w:color w:val="231F20"/>
          <w:spacing w:val="6"/>
          <w:sz w:val="20"/>
        </w:rPr>
        <w:t xml:space="preserve"> </w:t>
      </w:r>
      <w:r>
        <w:rPr>
          <w:color w:val="231F20"/>
          <w:sz w:val="20"/>
        </w:rPr>
        <w:t>pages.</w:t>
      </w:r>
    </w:p>
    <w:p w14:paraId="4DD44B74" w14:textId="77777777" w:rsidR="00E64BC7" w:rsidRDefault="00505C62">
      <w:pPr>
        <w:pStyle w:val="ListParagraph"/>
        <w:numPr>
          <w:ilvl w:val="0"/>
          <w:numId w:val="20"/>
        </w:numPr>
        <w:tabs>
          <w:tab w:val="left" w:pos="520"/>
        </w:tabs>
        <w:spacing w:before="1" w:line="249" w:lineRule="auto"/>
        <w:ind w:left="519" w:right="175"/>
        <w:rPr>
          <w:sz w:val="20"/>
        </w:rPr>
      </w:pPr>
      <w:r>
        <w:rPr>
          <w:i/>
          <w:color w:val="231F20"/>
          <w:sz w:val="20"/>
        </w:rPr>
        <w:t>Rheumatoid Arthritis</w:t>
      </w:r>
      <w:r>
        <w:rPr>
          <w:color w:val="231F20"/>
          <w:sz w:val="20"/>
        </w:rPr>
        <w:t xml:space="preserve">, Michael Weisman, Oxford American Rheumatology Library, Daniel J Wallace, Series </w:t>
      </w:r>
      <w:r>
        <w:rPr>
          <w:color w:val="231F20"/>
          <w:spacing w:val="-3"/>
          <w:sz w:val="20"/>
        </w:rPr>
        <w:t xml:space="preserve">Editor, </w:t>
      </w:r>
      <w:r>
        <w:rPr>
          <w:color w:val="231F20"/>
          <w:spacing w:val="-6"/>
          <w:sz w:val="20"/>
        </w:rPr>
        <w:t xml:space="preserve">90 </w:t>
      </w:r>
      <w:r>
        <w:rPr>
          <w:color w:val="231F20"/>
          <w:sz w:val="20"/>
        </w:rPr>
        <w:t>pages, 2011.</w:t>
      </w:r>
    </w:p>
    <w:p w14:paraId="645F6DF1" w14:textId="77777777" w:rsidR="00E64BC7" w:rsidRDefault="00505C62">
      <w:pPr>
        <w:pStyle w:val="ListParagraph"/>
        <w:numPr>
          <w:ilvl w:val="0"/>
          <w:numId w:val="20"/>
        </w:numPr>
        <w:tabs>
          <w:tab w:val="left" w:pos="520"/>
        </w:tabs>
        <w:spacing w:line="249" w:lineRule="auto"/>
        <w:ind w:left="519" w:right="930"/>
        <w:rPr>
          <w:sz w:val="20"/>
        </w:rPr>
      </w:pPr>
      <w:r>
        <w:rPr>
          <w:color w:val="231F20"/>
          <w:sz w:val="20"/>
        </w:rPr>
        <w:t xml:space="preserve">Wallace DJ, Hahn BH, </w:t>
      </w:r>
      <w:r>
        <w:rPr>
          <w:i/>
          <w:color w:val="231F20"/>
          <w:sz w:val="20"/>
        </w:rPr>
        <w:t>Dubois’ Lupus Erythematosus and Related Syndromes, 8</w:t>
      </w:r>
      <w:r>
        <w:rPr>
          <w:i/>
          <w:color w:val="231F20"/>
          <w:position w:val="7"/>
          <w:sz w:val="11"/>
        </w:rPr>
        <w:t xml:space="preserve">th </w:t>
      </w:r>
      <w:r>
        <w:rPr>
          <w:i/>
          <w:color w:val="231F20"/>
          <w:sz w:val="20"/>
        </w:rPr>
        <w:t xml:space="preserve">edition, </w:t>
      </w:r>
      <w:r>
        <w:rPr>
          <w:color w:val="231F20"/>
          <w:sz w:val="20"/>
        </w:rPr>
        <w:t>Elsevier</w:t>
      </w:r>
      <w:r>
        <w:rPr>
          <w:color w:val="231F20"/>
          <w:spacing w:val="-34"/>
          <w:sz w:val="20"/>
        </w:rPr>
        <w:t xml:space="preserve"> </w:t>
      </w:r>
      <w:r>
        <w:rPr>
          <w:color w:val="231F20"/>
          <w:sz w:val="20"/>
        </w:rPr>
        <w:t xml:space="preserve">Saunders, Philadelphia, </w:t>
      </w:r>
      <w:r>
        <w:rPr>
          <w:color w:val="231F20"/>
          <w:spacing w:val="-5"/>
          <w:sz w:val="20"/>
        </w:rPr>
        <w:t xml:space="preserve">PA, </w:t>
      </w:r>
      <w:r>
        <w:rPr>
          <w:color w:val="231F20"/>
          <w:sz w:val="20"/>
        </w:rPr>
        <w:t>694 pages,</w:t>
      </w:r>
      <w:r>
        <w:rPr>
          <w:color w:val="231F20"/>
          <w:spacing w:val="4"/>
          <w:sz w:val="20"/>
        </w:rPr>
        <w:t xml:space="preserve"> </w:t>
      </w:r>
      <w:r>
        <w:rPr>
          <w:color w:val="231F20"/>
          <w:sz w:val="20"/>
        </w:rPr>
        <w:t>2013</w:t>
      </w:r>
    </w:p>
    <w:p w14:paraId="3C09975C" w14:textId="77777777" w:rsidR="00E64BC7" w:rsidRDefault="00505C62">
      <w:pPr>
        <w:pStyle w:val="ListParagraph"/>
        <w:numPr>
          <w:ilvl w:val="0"/>
          <w:numId w:val="20"/>
        </w:numPr>
        <w:tabs>
          <w:tab w:val="left" w:pos="520"/>
        </w:tabs>
        <w:spacing w:before="1"/>
        <w:ind w:left="519"/>
        <w:rPr>
          <w:sz w:val="20"/>
        </w:rPr>
      </w:pPr>
      <w:r>
        <w:rPr>
          <w:color w:val="231F20"/>
          <w:w w:val="105"/>
          <w:sz w:val="20"/>
        </w:rPr>
        <w:t>Wallace</w:t>
      </w:r>
      <w:r>
        <w:rPr>
          <w:color w:val="231F20"/>
          <w:spacing w:val="-11"/>
          <w:w w:val="105"/>
          <w:sz w:val="20"/>
        </w:rPr>
        <w:t xml:space="preserve"> </w:t>
      </w:r>
      <w:r>
        <w:rPr>
          <w:color w:val="231F20"/>
          <w:w w:val="105"/>
          <w:sz w:val="20"/>
        </w:rPr>
        <w:t>DJ,</w:t>
      </w:r>
      <w:r>
        <w:rPr>
          <w:color w:val="231F20"/>
          <w:spacing w:val="-11"/>
          <w:w w:val="105"/>
          <w:sz w:val="20"/>
        </w:rPr>
        <w:t xml:space="preserve"> </w:t>
      </w:r>
      <w:r>
        <w:rPr>
          <w:i/>
          <w:color w:val="231F20"/>
          <w:w w:val="105"/>
          <w:sz w:val="20"/>
        </w:rPr>
        <w:t>The</w:t>
      </w:r>
      <w:r>
        <w:rPr>
          <w:i/>
          <w:color w:val="231F20"/>
          <w:spacing w:val="-11"/>
          <w:w w:val="105"/>
          <w:sz w:val="20"/>
        </w:rPr>
        <w:t xml:space="preserve"> </w:t>
      </w:r>
      <w:r>
        <w:rPr>
          <w:i/>
          <w:color w:val="231F20"/>
          <w:w w:val="105"/>
          <w:sz w:val="20"/>
        </w:rPr>
        <w:t>Lupus</w:t>
      </w:r>
      <w:r>
        <w:rPr>
          <w:i/>
          <w:color w:val="231F20"/>
          <w:spacing w:val="-11"/>
          <w:w w:val="105"/>
          <w:sz w:val="20"/>
        </w:rPr>
        <w:t xml:space="preserve"> </w:t>
      </w:r>
      <w:r>
        <w:rPr>
          <w:i/>
          <w:color w:val="231F20"/>
          <w:w w:val="105"/>
          <w:sz w:val="20"/>
        </w:rPr>
        <w:t>Book:</w:t>
      </w:r>
      <w:r>
        <w:rPr>
          <w:i/>
          <w:color w:val="231F20"/>
          <w:spacing w:val="-11"/>
          <w:w w:val="105"/>
          <w:sz w:val="20"/>
        </w:rPr>
        <w:t xml:space="preserve"> </w:t>
      </w:r>
      <w:r>
        <w:rPr>
          <w:i/>
          <w:color w:val="231F20"/>
          <w:w w:val="105"/>
          <w:sz w:val="20"/>
        </w:rPr>
        <w:t>A</w:t>
      </w:r>
      <w:r>
        <w:rPr>
          <w:i/>
          <w:color w:val="231F20"/>
          <w:spacing w:val="-11"/>
          <w:w w:val="105"/>
          <w:sz w:val="20"/>
        </w:rPr>
        <w:t xml:space="preserve"> </w:t>
      </w:r>
      <w:r>
        <w:rPr>
          <w:i/>
          <w:color w:val="231F20"/>
          <w:w w:val="105"/>
          <w:sz w:val="20"/>
        </w:rPr>
        <w:t>Guide</w:t>
      </w:r>
      <w:r>
        <w:rPr>
          <w:i/>
          <w:color w:val="231F20"/>
          <w:spacing w:val="-10"/>
          <w:w w:val="105"/>
          <w:sz w:val="20"/>
        </w:rPr>
        <w:t xml:space="preserve"> </w:t>
      </w:r>
      <w:r>
        <w:rPr>
          <w:i/>
          <w:color w:val="231F20"/>
          <w:w w:val="105"/>
          <w:sz w:val="20"/>
        </w:rPr>
        <w:t>for</w:t>
      </w:r>
      <w:r>
        <w:rPr>
          <w:i/>
          <w:color w:val="231F20"/>
          <w:spacing w:val="-11"/>
          <w:w w:val="105"/>
          <w:sz w:val="20"/>
        </w:rPr>
        <w:t xml:space="preserve"> </w:t>
      </w:r>
      <w:r>
        <w:rPr>
          <w:i/>
          <w:color w:val="231F20"/>
          <w:w w:val="105"/>
          <w:sz w:val="20"/>
        </w:rPr>
        <w:t>patients</w:t>
      </w:r>
      <w:r>
        <w:rPr>
          <w:i/>
          <w:color w:val="231F20"/>
          <w:spacing w:val="-11"/>
          <w:w w:val="105"/>
          <w:sz w:val="20"/>
        </w:rPr>
        <w:t xml:space="preserve"> </w:t>
      </w:r>
      <w:r>
        <w:rPr>
          <w:i/>
          <w:color w:val="231F20"/>
          <w:w w:val="105"/>
          <w:sz w:val="20"/>
        </w:rPr>
        <w:t>and</w:t>
      </w:r>
      <w:r>
        <w:rPr>
          <w:i/>
          <w:color w:val="231F20"/>
          <w:spacing w:val="-11"/>
          <w:w w:val="105"/>
          <w:sz w:val="20"/>
        </w:rPr>
        <w:t xml:space="preserve"> </w:t>
      </w:r>
      <w:r>
        <w:rPr>
          <w:i/>
          <w:color w:val="231F20"/>
          <w:w w:val="105"/>
          <w:sz w:val="20"/>
        </w:rPr>
        <w:t>their</w:t>
      </w:r>
      <w:r>
        <w:rPr>
          <w:i/>
          <w:color w:val="231F20"/>
          <w:spacing w:val="-11"/>
          <w:w w:val="105"/>
          <w:sz w:val="20"/>
        </w:rPr>
        <w:t xml:space="preserve"> </w:t>
      </w:r>
      <w:r>
        <w:rPr>
          <w:i/>
          <w:color w:val="231F20"/>
          <w:w w:val="105"/>
          <w:sz w:val="20"/>
        </w:rPr>
        <w:t>families,</w:t>
      </w:r>
      <w:r>
        <w:rPr>
          <w:i/>
          <w:color w:val="231F20"/>
          <w:spacing w:val="-11"/>
          <w:w w:val="105"/>
          <w:sz w:val="20"/>
        </w:rPr>
        <w:t xml:space="preserve"> </w:t>
      </w:r>
      <w:r>
        <w:rPr>
          <w:color w:val="231F20"/>
          <w:w w:val="105"/>
          <w:sz w:val="20"/>
        </w:rPr>
        <w:t>Oxford</w:t>
      </w:r>
      <w:r>
        <w:rPr>
          <w:color w:val="231F20"/>
          <w:spacing w:val="-10"/>
          <w:w w:val="105"/>
          <w:sz w:val="20"/>
        </w:rPr>
        <w:t xml:space="preserve"> </w:t>
      </w:r>
      <w:r>
        <w:rPr>
          <w:color w:val="231F20"/>
          <w:w w:val="105"/>
          <w:sz w:val="20"/>
        </w:rPr>
        <w:t>U</w:t>
      </w:r>
      <w:r>
        <w:rPr>
          <w:color w:val="231F20"/>
          <w:spacing w:val="-11"/>
          <w:w w:val="105"/>
          <w:sz w:val="20"/>
        </w:rPr>
        <w:t xml:space="preserve"> </w:t>
      </w:r>
      <w:r>
        <w:rPr>
          <w:color w:val="231F20"/>
          <w:w w:val="105"/>
          <w:sz w:val="20"/>
        </w:rPr>
        <w:t>Press,</w:t>
      </w:r>
      <w:r>
        <w:rPr>
          <w:color w:val="231F20"/>
          <w:spacing w:val="-11"/>
          <w:w w:val="105"/>
          <w:sz w:val="20"/>
        </w:rPr>
        <w:t xml:space="preserve"> </w:t>
      </w:r>
      <w:r>
        <w:rPr>
          <w:color w:val="231F20"/>
          <w:w w:val="105"/>
          <w:sz w:val="20"/>
        </w:rPr>
        <w:t>NY/Oxford,</w:t>
      </w:r>
      <w:r>
        <w:rPr>
          <w:color w:val="231F20"/>
          <w:spacing w:val="-11"/>
          <w:w w:val="105"/>
          <w:sz w:val="20"/>
        </w:rPr>
        <w:t xml:space="preserve"> </w:t>
      </w:r>
      <w:r>
        <w:rPr>
          <w:color w:val="231F20"/>
          <w:w w:val="105"/>
          <w:sz w:val="20"/>
        </w:rPr>
        <w:t>2013.</w:t>
      </w:r>
    </w:p>
    <w:p w14:paraId="570071F9" w14:textId="77777777" w:rsidR="00E64BC7" w:rsidRDefault="00505C62">
      <w:pPr>
        <w:pStyle w:val="ListParagraph"/>
        <w:numPr>
          <w:ilvl w:val="0"/>
          <w:numId w:val="20"/>
        </w:numPr>
        <w:tabs>
          <w:tab w:val="left" w:pos="520"/>
        </w:tabs>
        <w:spacing w:before="10" w:line="249" w:lineRule="auto"/>
        <w:ind w:left="519" w:right="825"/>
        <w:rPr>
          <w:sz w:val="20"/>
        </w:rPr>
      </w:pPr>
      <w:r>
        <w:rPr>
          <w:color w:val="231F20"/>
          <w:sz w:val="20"/>
        </w:rPr>
        <w:t xml:space="preserve">Wallace DJ, </w:t>
      </w:r>
      <w:r>
        <w:rPr>
          <w:i/>
          <w:color w:val="231F20"/>
          <w:sz w:val="20"/>
        </w:rPr>
        <w:t xml:space="preserve">Lupus: The Essential Clinician’s Guide, </w:t>
      </w:r>
      <w:r>
        <w:rPr>
          <w:color w:val="231F20"/>
          <w:sz w:val="20"/>
        </w:rPr>
        <w:t>Oxford American Rheumatology Library, Oxford U</w:t>
      </w:r>
      <w:r>
        <w:rPr>
          <w:color w:val="231F20"/>
          <w:spacing w:val="-27"/>
          <w:sz w:val="20"/>
        </w:rPr>
        <w:t xml:space="preserve"> </w:t>
      </w:r>
      <w:r>
        <w:rPr>
          <w:color w:val="231F20"/>
          <w:spacing w:val="-4"/>
          <w:sz w:val="20"/>
        </w:rPr>
        <w:t xml:space="preserve">Press, </w:t>
      </w:r>
      <w:r>
        <w:rPr>
          <w:color w:val="231F20"/>
          <w:sz w:val="20"/>
        </w:rPr>
        <w:t xml:space="preserve">Oxford/New </w:t>
      </w:r>
      <w:r>
        <w:rPr>
          <w:color w:val="231F20"/>
          <w:spacing w:val="-5"/>
          <w:sz w:val="20"/>
        </w:rPr>
        <w:t xml:space="preserve">York, </w:t>
      </w:r>
      <w:r>
        <w:rPr>
          <w:color w:val="231F20"/>
          <w:sz w:val="20"/>
        </w:rPr>
        <w:t>2014. 115</w:t>
      </w:r>
      <w:r>
        <w:rPr>
          <w:color w:val="231F20"/>
          <w:spacing w:val="7"/>
          <w:sz w:val="20"/>
        </w:rPr>
        <w:t xml:space="preserve"> </w:t>
      </w:r>
      <w:r>
        <w:rPr>
          <w:color w:val="231F20"/>
          <w:sz w:val="20"/>
        </w:rPr>
        <w:t>pp.</w:t>
      </w:r>
    </w:p>
    <w:p w14:paraId="47213739" w14:textId="77777777" w:rsidR="00E64BC7" w:rsidRDefault="00505C62">
      <w:pPr>
        <w:pStyle w:val="ListParagraph"/>
        <w:numPr>
          <w:ilvl w:val="0"/>
          <w:numId w:val="20"/>
        </w:numPr>
        <w:tabs>
          <w:tab w:val="left" w:pos="520"/>
        </w:tabs>
        <w:ind w:left="519"/>
        <w:rPr>
          <w:sz w:val="20"/>
        </w:rPr>
      </w:pPr>
      <w:r>
        <w:rPr>
          <w:color w:val="231F20"/>
          <w:sz w:val="20"/>
        </w:rPr>
        <w:t xml:space="preserve">Wallace DJ, Wallace JB, </w:t>
      </w:r>
      <w:r>
        <w:rPr>
          <w:i/>
          <w:color w:val="231F20"/>
          <w:sz w:val="20"/>
        </w:rPr>
        <w:t xml:space="preserve">Making Sense of Fibromyalgia, </w:t>
      </w:r>
      <w:r>
        <w:rPr>
          <w:color w:val="231F20"/>
          <w:sz w:val="20"/>
        </w:rPr>
        <w:t>Oxford U Press, NY/Oxford, 2</w:t>
      </w:r>
      <w:r>
        <w:rPr>
          <w:color w:val="231F20"/>
          <w:position w:val="7"/>
          <w:sz w:val="11"/>
        </w:rPr>
        <w:t xml:space="preserve">nd </w:t>
      </w:r>
      <w:r>
        <w:rPr>
          <w:color w:val="231F20"/>
          <w:sz w:val="20"/>
        </w:rPr>
        <w:t>Edition, 2014, 257</w:t>
      </w:r>
      <w:r>
        <w:rPr>
          <w:color w:val="231F20"/>
          <w:spacing w:val="36"/>
          <w:sz w:val="20"/>
        </w:rPr>
        <w:t xml:space="preserve"> </w:t>
      </w:r>
      <w:r>
        <w:rPr>
          <w:color w:val="231F20"/>
          <w:sz w:val="20"/>
        </w:rPr>
        <w:t>pp.</w:t>
      </w:r>
    </w:p>
    <w:p w14:paraId="60505069" w14:textId="77777777" w:rsidR="00E64BC7" w:rsidRDefault="00505C62">
      <w:pPr>
        <w:pStyle w:val="ListParagraph"/>
        <w:numPr>
          <w:ilvl w:val="0"/>
          <w:numId w:val="20"/>
        </w:numPr>
        <w:tabs>
          <w:tab w:val="left" w:pos="521"/>
        </w:tabs>
        <w:spacing w:before="10" w:line="249" w:lineRule="auto"/>
        <w:ind w:left="519" w:right="512" w:hanging="379"/>
        <w:jc w:val="both"/>
        <w:rPr>
          <w:sz w:val="20"/>
        </w:rPr>
      </w:pPr>
      <w:r>
        <w:rPr>
          <w:color w:val="231F20"/>
          <w:sz w:val="20"/>
        </w:rPr>
        <w:t xml:space="preserve">Wallace DJ, Hahn BH, </w:t>
      </w:r>
      <w:r>
        <w:rPr>
          <w:i/>
          <w:color w:val="231F20"/>
          <w:sz w:val="20"/>
        </w:rPr>
        <w:t>Dubois’ Lupus Erythematosus and Related Syundromes, 9</w:t>
      </w:r>
      <w:r>
        <w:rPr>
          <w:i/>
          <w:color w:val="231F20"/>
          <w:position w:val="7"/>
          <w:sz w:val="11"/>
        </w:rPr>
        <w:t xml:space="preserve">th </w:t>
      </w:r>
      <w:r>
        <w:rPr>
          <w:i/>
          <w:color w:val="231F20"/>
          <w:sz w:val="20"/>
        </w:rPr>
        <w:t xml:space="preserve">edition, </w:t>
      </w:r>
      <w:r>
        <w:rPr>
          <w:color w:val="231F20"/>
          <w:spacing w:val="-3"/>
          <w:sz w:val="20"/>
        </w:rPr>
        <w:t xml:space="preserve">Elsevier, </w:t>
      </w:r>
      <w:r>
        <w:rPr>
          <w:color w:val="231F20"/>
          <w:sz w:val="20"/>
        </w:rPr>
        <w:t xml:space="preserve">Philadelphia, </w:t>
      </w:r>
      <w:r>
        <w:rPr>
          <w:color w:val="231F20"/>
          <w:spacing w:val="-8"/>
          <w:sz w:val="20"/>
        </w:rPr>
        <w:t>PA</w:t>
      </w:r>
      <w:r>
        <w:rPr>
          <w:color w:val="231F20"/>
          <w:spacing w:val="-5"/>
          <w:sz w:val="20"/>
        </w:rPr>
        <w:t xml:space="preserve"> </w:t>
      </w:r>
      <w:r>
        <w:rPr>
          <w:color w:val="231F20"/>
          <w:sz w:val="20"/>
        </w:rPr>
        <w:t>2018</w:t>
      </w:r>
      <w:r>
        <w:rPr>
          <w:color w:val="231F20"/>
          <w:spacing w:val="-4"/>
          <w:sz w:val="20"/>
        </w:rPr>
        <w:t xml:space="preserve"> </w:t>
      </w:r>
      <w:r>
        <w:rPr>
          <w:color w:val="231F20"/>
          <w:sz w:val="20"/>
        </w:rPr>
        <w:t>(in</w:t>
      </w:r>
      <w:r>
        <w:rPr>
          <w:color w:val="231F20"/>
          <w:spacing w:val="-5"/>
          <w:sz w:val="20"/>
        </w:rPr>
        <w:t xml:space="preserve"> </w:t>
      </w:r>
      <w:r>
        <w:rPr>
          <w:color w:val="231F20"/>
          <w:sz w:val="20"/>
        </w:rPr>
        <w:t>press),</w:t>
      </w:r>
      <w:r>
        <w:rPr>
          <w:color w:val="231F20"/>
          <w:spacing w:val="-4"/>
          <w:sz w:val="20"/>
        </w:rPr>
        <w:t xml:space="preserve"> </w:t>
      </w:r>
      <w:r>
        <w:rPr>
          <w:color w:val="231F20"/>
          <w:sz w:val="20"/>
        </w:rPr>
        <w:t>DJ</w:t>
      </w:r>
      <w:r>
        <w:rPr>
          <w:color w:val="231F20"/>
          <w:spacing w:val="-5"/>
          <w:sz w:val="20"/>
        </w:rPr>
        <w:t xml:space="preserve"> </w:t>
      </w:r>
      <w:r>
        <w:rPr>
          <w:color w:val="231F20"/>
          <w:sz w:val="20"/>
        </w:rPr>
        <w:t>Wallace</w:t>
      </w:r>
      <w:r>
        <w:rPr>
          <w:color w:val="231F20"/>
          <w:spacing w:val="-4"/>
          <w:sz w:val="20"/>
        </w:rPr>
        <w:t xml:space="preserve"> </w:t>
      </w:r>
      <w:r>
        <w:rPr>
          <w:color w:val="231F20"/>
          <w:sz w:val="20"/>
        </w:rPr>
        <w:t>and</w:t>
      </w:r>
      <w:r>
        <w:rPr>
          <w:color w:val="231F20"/>
          <w:spacing w:val="-5"/>
          <w:sz w:val="20"/>
        </w:rPr>
        <w:t xml:space="preserve"> </w:t>
      </w:r>
      <w:r>
        <w:rPr>
          <w:color w:val="231F20"/>
          <w:sz w:val="20"/>
        </w:rPr>
        <w:t>BH</w:t>
      </w:r>
      <w:r>
        <w:rPr>
          <w:color w:val="231F20"/>
          <w:spacing w:val="-4"/>
          <w:sz w:val="20"/>
        </w:rPr>
        <w:t xml:space="preserve"> </w:t>
      </w:r>
      <w:r>
        <w:rPr>
          <w:color w:val="231F20"/>
          <w:sz w:val="20"/>
        </w:rPr>
        <w:t>Hahn,</w:t>
      </w:r>
      <w:r>
        <w:rPr>
          <w:color w:val="231F20"/>
          <w:spacing w:val="-5"/>
          <w:sz w:val="20"/>
        </w:rPr>
        <w:t xml:space="preserve"> </w:t>
      </w:r>
      <w:r>
        <w:rPr>
          <w:color w:val="231F20"/>
          <w:sz w:val="20"/>
        </w:rPr>
        <w:t>Editors,</w:t>
      </w:r>
      <w:r>
        <w:rPr>
          <w:color w:val="231F20"/>
          <w:spacing w:val="-4"/>
          <w:sz w:val="20"/>
        </w:rPr>
        <w:t xml:space="preserve"> </w:t>
      </w:r>
      <w:r>
        <w:rPr>
          <w:color w:val="231F20"/>
          <w:sz w:val="20"/>
        </w:rPr>
        <w:t>Dubois</w:t>
      </w:r>
      <w:r>
        <w:rPr>
          <w:color w:val="231F20"/>
          <w:spacing w:val="-5"/>
          <w:sz w:val="20"/>
        </w:rPr>
        <w:t xml:space="preserve"> </w:t>
      </w:r>
      <w:r>
        <w:rPr>
          <w:color w:val="231F20"/>
          <w:sz w:val="20"/>
        </w:rPr>
        <w:t>Lupus</w:t>
      </w:r>
      <w:r>
        <w:rPr>
          <w:color w:val="231F20"/>
          <w:spacing w:val="-4"/>
          <w:sz w:val="20"/>
        </w:rPr>
        <w:t xml:space="preserve"> </w:t>
      </w:r>
      <w:r>
        <w:rPr>
          <w:color w:val="231F20"/>
          <w:sz w:val="20"/>
        </w:rPr>
        <w:t>Erythematosus</w:t>
      </w:r>
      <w:r>
        <w:rPr>
          <w:color w:val="231F20"/>
          <w:spacing w:val="-5"/>
          <w:sz w:val="20"/>
        </w:rPr>
        <w:t xml:space="preserve"> </w:t>
      </w:r>
      <w:r>
        <w:rPr>
          <w:color w:val="231F20"/>
          <w:sz w:val="20"/>
        </w:rPr>
        <w:t>and</w:t>
      </w:r>
      <w:r>
        <w:rPr>
          <w:color w:val="231F20"/>
          <w:spacing w:val="-4"/>
          <w:sz w:val="20"/>
        </w:rPr>
        <w:t xml:space="preserve"> </w:t>
      </w:r>
      <w:r>
        <w:rPr>
          <w:color w:val="231F20"/>
          <w:sz w:val="20"/>
        </w:rPr>
        <w:t>Related</w:t>
      </w:r>
      <w:r>
        <w:rPr>
          <w:color w:val="231F20"/>
          <w:spacing w:val="-5"/>
          <w:sz w:val="20"/>
        </w:rPr>
        <w:t xml:space="preserve"> </w:t>
      </w:r>
      <w:r>
        <w:rPr>
          <w:color w:val="231F20"/>
          <w:sz w:val="20"/>
        </w:rPr>
        <w:t>Syndromes,</w:t>
      </w:r>
      <w:r>
        <w:rPr>
          <w:color w:val="231F20"/>
          <w:spacing w:val="-4"/>
          <w:sz w:val="20"/>
        </w:rPr>
        <w:t xml:space="preserve"> </w:t>
      </w:r>
      <w:r>
        <w:rPr>
          <w:color w:val="231F20"/>
          <w:sz w:val="20"/>
        </w:rPr>
        <w:t xml:space="preserve">9th edition, </w:t>
      </w:r>
      <w:r>
        <w:rPr>
          <w:color w:val="231F20"/>
          <w:spacing w:val="-3"/>
          <w:sz w:val="20"/>
        </w:rPr>
        <w:t xml:space="preserve">Elsevier, </w:t>
      </w:r>
      <w:r>
        <w:rPr>
          <w:color w:val="231F20"/>
          <w:sz w:val="20"/>
        </w:rPr>
        <w:t>2019, 800 pp,</w:t>
      </w:r>
      <w:r>
        <w:rPr>
          <w:color w:val="231F20"/>
          <w:spacing w:val="5"/>
          <w:sz w:val="20"/>
        </w:rPr>
        <w:t xml:space="preserve"> </w:t>
      </w:r>
      <w:r>
        <w:rPr>
          <w:color w:val="231F20"/>
          <w:sz w:val="20"/>
        </w:rPr>
        <w:t>Edinburgh</w:t>
      </w:r>
    </w:p>
    <w:p w14:paraId="0429A9A9" w14:textId="77777777" w:rsidR="00E64BC7" w:rsidRDefault="00505C62">
      <w:pPr>
        <w:pStyle w:val="ListParagraph"/>
        <w:numPr>
          <w:ilvl w:val="0"/>
          <w:numId w:val="20"/>
        </w:numPr>
        <w:tabs>
          <w:tab w:val="left" w:pos="474"/>
        </w:tabs>
        <w:spacing w:before="3" w:line="249" w:lineRule="auto"/>
        <w:ind w:left="519" w:right="530"/>
        <w:rPr>
          <w:sz w:val="20"/>
        </w:rPr>
      </w:pPr>
      <w:r>
        <w:rPr>
          <w:color w:val="231F20"/>
          <w:sz w:val="20"/>
        </w:rPr>
        <w:t>Wallace DJ, Venuturupalli RS, Editors, Rheum Dis Clin NA 2018, Best Practices and Challenges to the Practice</w:t>
      </w:r>
      <w:r>
        <w:rPr>
          <w:color w:val="231F20"/>
          <w:spacing w:val="-31"/>
          <w:sz w:val="20"/>
        </w:rPr>
        <w:t xml:space="preserve"> </w:t>
      </w:r>
      <w:r>
        <w:rPr>
          <w:color w:val="231F20"/>
          <w:spacing w:val="-7"/>
          <w:sz w:val="20"/>
        </w:rPr>
        <w:t xml:space="preserve">of </w:t>
      </w:r>
      <w:r>
        <w:rPr>
          <w:color w:val="231F20"/>
          <w:sz w:val="20"/>
        </w:rPr>
        <w:t xml:space="preserve">Rheumatologists, </w:t>
      </w:r>
      <w:r>
        <w:rPr>
          <w:color w:val="231F20"/>
          <w:spacing w:val="-3"/>
          <w:sz w:val="20"/>
        </w:rPr>
        <w:t xml:space="preserve">Elsevier, </w:t>
      </w:r>
      <w:r>
        <w:rPr>
          <w:color w:val="231F20"/>
          <w:sz w:val="20"/>
        </w:rPr>
        <w:t>2019, Philadelphia,</w:t>
      </w:r>
      <w:r>
        <w:rPr>
          <w:color w:val="231F20"/>
          <w:spacing w:val="2"/>
          <w:sz w:val="20"/>
        </w:rPr>
        <w:t xml:space="preserve"> </w:t>
      </w:r>
      <w:r>
        <w:rPr>
          <w:color w:val="231F20"/>
          <w:spacing w:val="-8"/>
          <w:sz w:val="20"/>
        </w:rPr>
        <w:t>PA</w:t>
      </w:r>
    </w:p>
    <w:p w14:paraId="4D5E5FE2" w14:textId="77777777" w:rsidR="00E64BC7" w:rsidRDefault="00E64BC7">
      <w:pPr>
        <w:pStyle w:val="BodyText"/>
        <w:spacing w:before="1"/>
        <w:ind w:left="0"/>
        <w:rPr>
          <w:sz w:val="26"/>
        </w:rPr>
      </w:pPr>
    </w:p>
    <w:p w14:paraId="38913060" w14:textId="77777777" w:rsidR="00E64BC7" w:rsidRDefault="00505C62">
      <w:pPr>
        <w:pStyle w:val="Heading1"/>
        <w:rPr>
          <w:u w:val="none"/>
        </w:rPr>
      </w:pPr>
      <w:r>
        <w:rPr>
          <w:color w:val="231F20"/>
          <w:u w:color="231F20"/>
        </w:rPr>
        <w:t>Book Chapters/Supplements</w:t>
      </w:r>
    </w:p>
    <w:p w14:paraId="34F9B375" w14:textId="77777777" w:rsidR="00E64BC7" w:rsidRDefault="00505C62">
      <w:pPr>
        <w:pStyle w:val="ListParagraph"/>
        <w:numPr>
          <w:ilvl w:val="0"/>
          <w:numId w:val="19"/>
        </w:numPr>
        <w:tabs>
          <w:tab w:val="left" w:pos="500"/>
        </w:tabs>
        <w:spacing w:before="1"/>
        <w:rPr>
          <w:sz w:val="20"/>
        </w:rPr>
      </w:pPr>
      <w:r>
        <w:rPr>
          <w:color w:val="231F20"/>
          <w:sz w:val="20"/>
        </w:rPr>
        <w:t>Plasma-lymphocytapheresis</w:t>
      </w:r>
      <w:r>
        <w:rPr>
          <w:color w:val="231F20"/>
          <w:spacing w:val="7"/>
          <w:sz w:val="20"/>
        </w:rPr>
        <w:t xml:space="preserve"> </w:t>
      </w:r>
      <w:r>
        <w:rPr>
          <w:color w:val="231F20"/>
          <w:sz w:val="20"/>
        </w:rPr>
        <w:t>for</w:t>
      </w:r>
      <w:r>
        <w:rPr>
          <w:color w:val="231F20"/>
          <w:spacing w:val="7"/>
          <w:sz w:val="20"/>
        </w:rPr>
        <w:t xml:space="preserve"> </w:t>
      </w:r>
      <w:r>
        <w:rPr>
          <w:color w:val="231F20"/>
          <w:sz w:val="20"/>
        </w:rPr>
        <w:t>the</w:t>
      </w:r>
      <w:r>
        <w:rPr>
          <w:color w:val="231F20"/>
          <w:spacing w:val="7"/>
          <w:sz w:val="20"/>
        </w:rPr>
        <w:t xml:space="preserve"> </w:t>
      </w:r>
      <w:r>
        <w:rPr>
          <w:color w:val="231F20"/>
          <w:sz w:val="20"/>
        </w:rPr>
        <w:t>treatment</w:t>
      </w:r>
      <w:r>
        <w:rPr>
          <w:color w:val="231F20"/>
          <w:spacing w:val="8"/>
          <w:sz w:val="20"/>
        </w:rPr>
        <w:t xml:space="preserve"> </w:t>
      </w:r>
      <w:r>
        <w:rPr>
          <w:color w:val="231F20"/>
          <w:sz w:val="20"/>
        </w:rPr>
        <w:t>of</w:t>
      </w:r>
      <w:r>
        <w:rPr>
          <w:color w:val="231F20"/>
          <w:spacing w:val="7"/>
          <w:sz w:val="20"/>
        </w:rPr>
        <w:t xml:space="preserve"> </w:t>
      </w:r>
      <w:r>
        <w:rPr>
          <w:color w:val="231F20"/>
          <w:sz w:val="20"/>
        </w:rPr>
        <w:t>rheumatoid</w:t>
      </w:r>
      <w:r>
        <w:rPr>
          <w:color w:val="231F20"/>
          <w:spacing w:val="7"/>
          <w:sz w:val="20"/>
        </w:rPr>
        <w:t xml:space="preserve"> </w:t>
      </w:r>
      <w:r>
        <w:rPr>
          <w:color w:val="231F20"/>
          <w:sz w:val="20"/>
        </w:rPr>
        <w:t>arthritis,</w:t>
      </w:r>
      <w:r>
        <w:rPr>
          <w:color w:val="231F20"/>
          <w:spacing w:val="7"/>
          <w:sz w:val="20"/>
        </w:rPr>
        <w:t xml:space="preserve"> </w:t>
      </w:r>
      <w:r>
        <w:rPr>
          <w:color w:val="231F20"/>
          <w:sz w:val="20"/>
        </w:rPr>
        <w:t>D.</w:t>
      </w:r>
      <w:r>
        <w:rPr>
          <w:color w:val="231F20"/>
          <w:spacing w:val="8"/>
          <w:sz w:val="20"/>
        </w:rPr>
        <w:t xml:space="preserve"> </w:t>
      </w:r>
      <w:r>
        <w:rPr>
          <w:color w:val="231F20"/>
          <w:sz w:val="20"/>
        </w:rPr>
        <w:t>Goldfinger,</w:t>
      </w:r>
      <w:r>
        <w:rPr>
          <w:color w:val="231F20"/>
          <w:spacing w:val="7"/>
          <w:sz w:val="20"/>
        </w:rPr>
        <w:t xml:space="preserve"> </w:t>
      </w:r>
      <w:r>
        <w:rPr>
          <w:color w:val="231F20"/>
          <w:sz w:val="20"/>
        </w:rPr>
        <w:t>D.</w:t>
      </w:r>
      <w:r>
        <w:rPr>
          <w:color w:val="231F20"/>
          <w:spacing w:val="7"/>
          <w:sz w:val="20"/>
        </w:rPr>
        <w:t xml:space="preserve"> </w:t>
      </w:r>
      <w:r>
        <w:rPr>
          <w:color w:val="231F20"/>
          <w:sz w:val="20"/>
        </w:rPr>
        <w:t>Wallace,</w:t>
      </w:r>
      <w:r>
        <w:rPr>
          <w:color w:val="231F20"/>
          <w:spacing w:val="8"/>
          <w:sz w:val="20"/>
        </w:rPr>
        <w:t xml:space="preserve"> </w:t>
      </w:r>
      <w:r>
        <w:rPr>
          <w:color w:val="231F20"/>
          <w:sz w:val="20"/>
        </w:rPr>
        <w:t>J.</w:t>
      </w:r>
      <w:r>
        <w:rPr>
          <w:color w:val="231F20"/>
          <w:spacing w:val="7"/>
          <w:sz w:val="20"/>
        </w:rPr>
        <w:t xml:space="preserve"> </w:t>
      </w:r>
      <w:r>
        <w:rPr>
          <w:color w:val="231F20"/>
          <w:sz w:val="20"/>
        </w:rPr>
        <w:t>Klinenberg,</w:t>
      </w:r>
      <w:r>
        <w:rPr>
          <w:color w:val="231F20"/>
          <w:spacing w:val="7"/>
          <w:sz w:val="20"/>
        </w:rPr>
        <w:t xml:space="preserve"> </w:t>
      </w:r>
      <w:r>
        <w:rPr>
          <w:color w:val="231F20"/>
          <w:sz w:val="20"/>
        </w:rPr>
        <w:t>in</w:t>
      </w:r>
    </w:p>
    <w:p w14:paraId="6A666E83" w14:textId="77777777" w:rsidR="00E64BC7" w:rsidRDefault="00505C62">
      <w:pPr>
        <w:spacing w:before="10"/>
        <w:ind w:left="527"/>
        <w:rPr>
          <w:sz w:val="20"/>
        </w:rPr>
      </w:pPr>
      <w:r>
        <w:rPr>
          <w:i/>
          <w:color w:val="231F20"/>
          <w:sz w:val="20"/>
        </w:rPr>
        <w:t xml:space="preserve">Plasma Exchange Therapy, </w:t>
      </w:r>
      <w:r>
        <w:rPr>
          <w:color w:val="231F20"/>
          <w:sz w:val="20"/>
        </w:rPr>
        <w:t>Ed. by H. Borberg, R Reuther, pp. 215-219, GeorgThiemeVerlag,Stuttgart, 1981.</w:t>
      </w:r>
    </w:p>
    <w:p w14:paraId="76AA7DB7" w14:textId="77777777" w:rsidR="00E64BC7" w:rsidRDefault="00505C62">
      <w:pPr>
        <w:pStyle w:val="ListParagraph"/>
        <w:numPr>
          <w:ilvl w:val="0"/>
          <w:numId w:val="19"/>
        </w:numPr>
        <w:tabs>
          <w:tab w:val="left" w:pos="500"/>
        </w:tabs>
        <w:spacing w:before="10" w:line="249" w:lineRule="auto"/>
        <w:ind w:left="527" w:right="221" w:hanging="387"/>
        <w:rPr>
          <w:sz w:val="20"/>
        </w:rPr>
      </w:pPr>
      <w:r>
        <w:rPr>
          <w:color w:val="231F20"/>
          <w:w w:val="105"/>
          <w:sz w:val="20"/>
        </w:rPr>
        <w:t>The</w:t>
      </w:r>
      <w:r>
        <w:rPr>
          <w:color w:val="231F20"/>
          <w:spacing w:val="-24"/>
          <w:w w:val="105"/>
          <w:sz w:val="20"/>
        </w:rPr>
        <w:t xml:space="preserve"> </w:t>
      </w:r>
      <w:r>
        <w:rPr>
          <w:color w:val="231F20"/>
          <w:w w:val="105"/>
          <w:sz w:val="20"/>
        </w:rPr>
        <w:t>current</w:t>
      </w:r>
      <w:r>
        <w:rPr>
          <w:color w:val="231F20"/>
          <w:spacing w:val="-23"/>
          <w:w w:val="105"/>
          <w:sz w:val="20"/>
        </w:rPr>
        <w:t xml:space="preserve"> </w:t>
      </w:r>
      <w:r>
        <w:rPr>
          <w:color w:val="231F20"/>
          <w:w w:val="105"/>
          <w:sz w:val="20"/>
        </w:rPr>
        <w:t>status</w:t>
      </w:r>
      <w:r>
        <w:rPr>
          <w:color w:val="231F20"/>
          <w:spacing w:val="-24"/>
          <w:w w:val="105"/>
          <w:sz w:val="20"/>
        </w:rPr>
        <w:t xml:space="preserve"> </w:t>
      </w:r>
      <w:r>
        <w:rPr>
          <w:color w:val="231F20"/>
          <w:w w:val="105"/>
          <w:sz w:val="20"/>
        </w:rPr>
        <w:t>of</w:t>
      </w:r>
      <w:r>
        <w:rPr>
          <w:color w:val="231F20"/>
          <w:spacing w:val="-23"/>
          <w:w w:val="105"/>
          <w:sz w:val="20"/>
        </w:rPr>
        <w:t xml:space="preserve"> </w:t>
      </w:r>
      <w:r>
        <w:rPr>
          <w:color w:val="231F20"/>
          <w:w w:val="105"/>
          <w:sz w:val="20"/>
        </w:rPr>
        <w:t>therapeutic</w:t>
      </w:r>
      <w:r>
        <w:rPr>
          <w:color w:val="231F20"/>
          <w:spacing w:val="-23"/>
          <w:w w:val="105"/>
          <w:sz w:val="20"/>
        </w:rPr>
        <w:t xml:space="preserve"> </w:t>
      </w:r>
      <w:r>
        <w:rPr>
          <w:color w:val="231F20"/>
          <w:w w:val="105"/>
          <w:sz w:val="20"/>
        </w:rPr>
        <w:t>apheresis</w:t>
      </w:r>
      <w:r>
        <w:rPr>
          <w:color w:val="231F20"/>
          <w:spacing w:val="-24"/>
          <w:w w:val="105"/>
          <w:sz w:val="20"/>
        </w:rPr>
        <w:t xml:space="preserve"> </w:t>
      </w:r>
      <w:r>
        <w:rPr>
          <w:color w:val="231F20"/>
          <w:w w:val="105"/>
          <w:sz w:val="20"/>
        </w:rPr>
        <w:t>in</w:t>
      </w:r>
      <w:r>
        <w:rPr>
          <w:color w:val="231F20"/>
          <w:spacing w:val="-23"/>
          <w:w w:val="105"/>
          <w:sz w:val="20"/>
        </w:rPr>
        <w:t xml:space="preserve"> </w:t>
      </w:r>
      <w:r>
        <w:rPr>
          <w:color w:val="231F20"/>
          <w:w w:val="105"/>
          <w:sz w:val="20"/>
        </w:rPr>
        <w:t>the</w:t>
      </w:r>
      <w:r>
        <w:rPr>
          <w:color w:val="231F20"/>
          <w:spacing w:val="-23"/>
          <w:w w:val="105"/>
          <w:sz w:val="20"/>
        </w:rPr>
        <w:t xml:space="preserve"> </w:t>
      </w:r>
      <w:r>
        <w:rPr>
          <w:color w:val="231F20"/>
          <w:w w:val="105"/>
          <w:sz w:val="20"/>
        </w:rPr>
        <w:t>management</w:t>
      </w:r>
      <w:r>
        <w:rPr>
          <w:color w:val="231F20"/>
          <w:spacing w:val="-24"/>
          <w:w w:val="105"/>
          <w:sz w:val="20"/>
        </w:rPr>
        <w:t xml:space="preserve"> </w:t>
      </w:r>
      <w:r>
        <w:rPr>
          <w:color w:val="231F20"/>
          <w:w w:val="105"/>
          <w:sz w:val="20"/>
        </w:rPr>
        <w:t>of</w:t>
      </w:r>
      <w:r>
        <w:rPr>
          <w:color w:val="231F20"/>
          <w:spacing w:val="-23"/>
          <w:w w:val="105"/>
          <w:sz w:val="20"/>
        </w:rPr>
        <w:t xml:space="preserve"> </w:t>
      </w:r>
      <w:r>
        <w:rPr>
          <w:color w:val="231F20"/>
          <w:w w:val="105"/>
          <w:sz w:val="20"/>
        </w:rPr>
        <w:t>rheumatoid</w:t>
      </w:r>
      <w:r>
        <w:rPr>
          <w:color w:val="231F20"/>
          <w:spacing w:val="-23"/>
          <w:w w:val="105"/>
          <w:sz w:val="20"/>
        </w:rPr>
        <w:t xml:space="preserve"> </w:t>
      </w:r>
      <w:r>
        <w:rPr>
          <w:color w:val="231F20"/>
          <w:w w:val="105"/>
          <w:sz w:val="20"/>
        </w:rPr>
        <w:t>arthritis,</w:t>
      </w:r>
      <w:r>
        <w:rPr>
          <w:color w:val="231F20"/>
          <w:spacing w:val="-24"/>
          <w:w w:val="105"/>
          <w:sz w:val="20"/>
        </w:rPr>
        <w:t xml:space="preserve"> </w:t>
      </w:r>
      <w:r>
        <w:rPr>
          <w:color w:val="231F20"/>
          <w:w w:val="105"/>
          <w:sz w:val="20"/>
        </w:rPr>
        <w:t>DJ</w:t>
      </w:r>
      <w:r>
        <w:rPr>
          <w:color w:val="231F20"/>
          <w:spacing w:val="-23"/>
          <w:w w:val="105"/>
          <w:sz w:val="20"/>
        </w:rPr>
        <w:t xml:space="preserve"> </w:t>
      </w:r>
      <w:r>
        <w:rPr>
          <w:color w:val="231F20"/>
          <w:w w:val="105"/>
          <w:sz w:val="20"/>
        </w:rPr>
        <w:t>Wallace,</w:t>
      </w:r>
      <w:r>
        <w:rPr>
          <w:color w:val="231F20"/>
          <w:spacing w:val="-24"/>
          <w:w w:val="105"/>
          <w:sz w:val="20"/>
        </w:rPr>
        <w:t xml:space="preserve"> </w:t>
      </w:r>
      <w:r>
        <w:rPr>
          <w:color w:val="231F20"/>
          <w:w w:val="105"/>
          <w:sz w:val="20"/>
        </w:rPr>
        <w:t>D.Goldfinger,</w:t>
      </w:r>
      <w:r>
        <w:rPr>
          <w:color w:val="231F20"/>
          <w:spacing w:val="-23"/>
          <w:w w:val="105"/>
          <w:sz w:val="20"/>
        </w:rPr>
        <w:t xml:space="preserve"> </w:t>
      </w:r>
      <w:r>
        <w:rPr>
          <w:color w:val="231F20"/>
          <w:spacing w:val="-7"/>
          <w:w w:val="105"/>
          <w:sz w:val="20"/>
        </w:rPr>
        <w:t xml:space="preserve">J. </w:t>
      </w:r>
      <w:r>
        <w:rPr>
          <w:color w:val="231F20"/>
          <w:w w:val="105"/>
          <w:sz w:val="20"/>
        </w:rPr>
        <w:t>Klinenberg,</w:t>
      </w:r>
      <w:r>
        <w:rPr>
          <w:color w:val="231F20"/>
          <w:spacing w:val="-27"/>
          <w:w w:val="105"/>
          <w:sz w:val="20"/>
        </w:rPr>
        <w:t xml:space="preserve"> </w:t>
      </w:r>
      <w:r>
        <w:rPr>
          <w:color w:val="231F20"/>
          <w:w w:val="105"/>
          <w:sz w:val="20"/>
        </w:rPr>
        <w:t>in</w:t>
      </w:r>
      <w:r>
        <w:rPr>
          <w:color w:val="231F20"/>
          <w:spacing w:val="-26"/>
          <w:w w:val="105"/>
          <w:sz w:val="20"/>
        </w:rPr>
        <w:t xml:space="preserve"> </w:t>
      </w:r>
      <w:r>
        <w:rPr>
          <w:i/>
          <w:color w:val="231F20"/>
          <w:w w:val="105"/>
          <w:sz w:val="20"/>
        </w:rPr>
        <w:t>Therapeutic</w:t>
      </w:r>
      <w:r>
        <w:rPr>
          <w:i/>
          <w:color w:val="231F20"/>
          <w:spacing w:val="-26"/>
          <w:w w:val="105"/>
          <w:sz w:val="20"/>
        </w:rPr>
        <w:t xml:space="preserve"> </w:t>
      </w:r>
      <w:r>
        <w:rPr>
          <w:i/>
          <w:color w:val="231F20"/>
          <w:w w:val="105"/>
          <w:sz w:val="20"/>
        </w:rPr>
        <w:t>Apheresis</w:t>
      </w:r>
      <w:r>
        <w:rPr>
          <w:i/>
          <w:color w:val="231F20"/>
          <w:spacing w:val="-26"/>
          <w:w w:val="105"/>
          <w:sz w:val="20"/>
        </w:rPr>
        <w:t xml:space="preserve"> </w:t>
      </w:r>
      <w:r>
        <w:rPr>
          <w:i/>
          <w:color w:val="231F20"/>
          <w:w w:val="105"/>
          <w:sz w:val="20"/>
        </w:rPr>
        <w:t>and</w:t>
      </w:r>
      <w:r>
        <w:rPr>
          <w:i/>
          <w:color w:val="231F20"/>
          <w:spacing w:val="-26"/>
          <w:w w:val="105"/>
          <w:sz w:val="20"/>
        </w:rPr>
        <w:t xml:space="preserve"> </w:t>
      </w:r>
      <w:r>
        <w:rPr>
          <w:i/>
          <w:color w:val="231F20"/>
          <w:w w:val="105"/>
          <w:sz w:val="20"/>
        </w:rPr>
        <w:t>Plasma</w:t>
      </w:r>
      <w:r>
        <w:rPr>
          <w:i/>
          <w:color w:val="231F20"/>
          <w:spacing w:val="-26"/>
          <w:w w:val="105"/>
          <w:sz w:val="20"/>
        </w:rPr>
        <w:t xml:space="preserve"> </w:t>
      </w:r>
      <w:r>
        <w:rPr>
          <w:i/>
          <w:color w:val="231F20"/>
          <w:w w:val="105"/>
          <w:sz w:val="20"/>
        </w:rPr>
        <w:t>Perfusion,</w:t>
      </w:r>
      <w:r>
        <w:rPr>
          <w:i/>
          <w:color w:val="231F20"/>
          <w:spacing w:val="-26"/>
          <w:w w:val="105"/>
          <w:sz w:val="20"/>
        </w:rPr>
        <w:t xml:space="preserve"> </w:t>
      </w:r>
      <w:r>
        <w:rPr>
          <w:color w:val="231F20"/>
          <w:w w:val="105"/>
          <w:sz w:val="20"/>
        </w:rPr>
        <w:t>Ed.</w:t>
      </w:r>
      <w:r>
        <w:rPr>
          <w:color w:val="231F20"/>
          <w:spacing w:val="-26"/>
          <w:w w:val="105"/>
          <w:sz w:val="20"/>
        </w:rPr>
        <w:t xml:space="preserve"> </w:t>
      </w:r>
      <w:r>
        <w:rPr>
          <w:color w:val="231F20"/>
          <w:w w:val="105"/>
          <w:sz w:val="20"/>
        </w:rPr>
        <w:t>by</w:t>
      </w:r>
      <w:r>
        <w:rPr>
          <w:color w:val="231F20"/>
          <w:spacing w:val="-26"/>
          <w:w w:val="105"/>
          <w:sz w:val="20"/>
        </w:rPr>
        <w:t xml:space="preserve"> </w:t>
      </w:r>
      <w:r>
        <w:rPr>
          <w:color w:val="231F20"/>
          <w:w w:val="105"/>
          <w:sz w:val="20"/>
        </w:rPr>
        <w:t>J</w:t>
      </w:r>
      <w:r>
        <w:rPr>
          <w:color w:val="231F20"/>
          <w:spacing w:val="-27"/>
          <w:w w:val="105"/>
          <w:sz w:val="20"/>
        </w:rPr>
        <w:t xml:space="preserve"> </w:t>
      </w:r>
      <w:r>
        <w:rPr>
          <w:color w:val="231F20"/>
          <w:spacing w:val="-3"/>
          <w:w w:val="105"/>
          <w:sz w:val="20"/>
        </w:rPr>
        <w:t>Tyndall,</w:t>
      </w:r>
      <w:r>
        <w:rPr>
          <w:color w:val="231F20"/>
          <w:spacing w:val="-26"/>
          <w:w w:val="105"/>
          <w:sz w:val="20"/>
        </w:rPr>
        <w:t xml:space="preserve"> </w:t>
      </w:r>
      <w:r>
        <w:rPr>
          <w:color w:val="231F20"/>
          <w:w w:val="105"/>
          <w:sz w:val="20"/>
        </w:rPr>
        <w:t>AR</w:t>
      </w:r>
      <w:r>
        <w:rPr>
          <w:color w:val="231F20"/>
          <w:spacing w:val="-26"/>
          <w:w w:val="105"/>
          <w:sz w:val="20"/>
        </w:rPr>
        <w:t xml:space="preserve"> </w:t>
      </w:r>
      <w:r>
        <w:rPr>
          <w:color w:val="231F20"/>
          <w:w w:val="105"/>
          <w:sz w:val="20"/>
        </w:rPr>
        <w:t>Liss,</w:t>
      </w:r>
      <w:r>
        <w:rPr>
          <w:color w:val="231F20"/>
          <w:spacing w:val="-26"/>
          <w:w w:val="105"/>
          <w:sz w:val="20"/>
        </w:rPr>
        <w:t xml:space="preserve"> </w:t>
      </w:r>
      <w:r>
        <w:rPr>
          <w:color w:val="231F20"/>
          <w:w w:val="105"/>
          <w:sz w:val="20"/>
        </w:rPr>
        <w:t>New</w:t>
      </w:r>
      <w:r>
        <w:rPr>
          <w:color w:val="231F20"/>
          <w:spacing w:val="-26"/>
          <w:w w:val="105"/>
          <w:sz w:val="20"/>
        </w:rPr>
        <w:t xml:space="preserve"> </w:t>
      </w:r>
      <w:r>
        <w:rPr>
          <w:color w:val="231F20"/>
          <w:spacing w:val="-5"/>
          <w:w w:val="105"/>
          <w:sz w:val="20"/>
        </w:rPr>
        <w:t>York,</w:t>
      </w:r>
      <w:r>
        <w:rPr>
          <w:color w:val="231F20"/>
          <w:spacing w:val="-26"/>
          <w:w w:val="105"/>
          <w:sz w:val="20"/>
        </w:rPr>
        <w:t xml:space="preserve"> </w:t>
      </w:r>
      <w:r>
        <w:rPr>
          <w:color w:val="231F20"/>
          <w:w w:val="105"/>
          <w:sz w:val="20"/>
        </w:rPr>
        <w:t>pp.</w:t>
      </w:r>
      <w:r>
        <w:rPr>
          <w:color w:val="231F20"/>
          <w:spacing w:val="-26"/>
          <w:w w:val="105"/>
          <w:sz w:val="20"/>
        </w:rPr>
        <w:t xml:space="preserve"> </w:t>
      </w:r>
      <w:r>
        <w:rPr>
          <w:color w:val="231F20"/>
          <w:w w:val="105"/>
          <w:sz w:val="20"/>
        </w:rPr>
        <w:t>27-32,</w:t>
      </w:r>
      <w:r>
        <w:rPr>
          <w:color w:val="231F20"/>
          <w:spacing w:val="-26"/>
          <w:w w:val="105"/>
          <w:sz w:val="20"/>
        </w:rPr>
        <w:t xml:space="preserve"> </w:t>
      </w:r>
      <w:r>
        <w:rPr>
          <w:color w:val="231F20"/>
          <w:w w:val="105"/>
          <w:sz w:val="20"/>
        </w:rPr>
        <w:t>1982. (Also</w:t>
      </w:r>
      <w:r>
        <w:rPr>
          <w:color w:val="231F20"/>
          <w:spacing w:val="-6"/>
          <w:w w:val="105"/>
          <w:sz w:val="20"/>
        </w:rPr>
        <w:t xml:space="preserve"> </w:t>
      </w:r>
      <w:r>
        <w:rPr>
          <w:color w:val="231F20"/>
          <w:w w:val="105"/>
          <w:sz w:val="20"/>
        </w:rPr>
        <w:t>published</w:t>
      </w:r>
      <w:r>
        <w:rPr>
          <w:color w:val="231F20"/>
          <w:spacing w:val="-5"/>
          <w:w w:val="105"/>
          <w:sz w:val="20"/>
        </w:rPr>
        <w:t xml:space="preserve"> </w:t>
      </w:r>
      <w:r>
        <w:rPr>
          <w:color w:val="231F20"/>
          <w:w w:val="105"/>
          <w:sz w:val="20"/>
        </w:rPr>
        <w:t>as</w:t>
      </w:r>
      <w:r>
        <w:rPr>
          <w:color w:val="231F20"/>
          <w:spacing w:val="-6"/>
          <w:w w:val="105"/>
          <w:sz w:val="20"/>
        </w:rPr>
        <w:t xml:space="preserve"> </w:t>
      </w:r>
      <w:r>
        <w:rPr>
          <w:color w:val="231F20"/>
          <w:w w:val="105"/>
          <w:sz w:val="20"/>
        </w:rPr>
        <w:t>Prog.</w:t>
      </w:r>
      <w:r>
        <w:rPr>
          <w:color w:val="231F20"/>
          <w:spacing w:val="-5"/>
          <w:w w:val="105"/>
          <w:sz w:val="20"/>
        </w:rPr>
        <w:t xml:space="preserve"> </w:t>
      </w:r>
      <w:r>
        <w:rPr>
          <w:color w:val="231F20"/>
          <w:w w:val="105"/>
          <w:sz w:val="20"/>
        </w:rPr>
        <w:t>Clin.</w:t>
      </w:r>
      <w:r>
        <w:rPr>
          <w:color w:val="231F20"/>
          <w:spacing w:val="-6"/>
          <w:w w:val="105"/>
          <w:sz w:val="20"/>
        </w:rPr>
        <w:t xml:space="preserve"> </w:t>
      </w:r>
      <w:r>
        <w:rPr>
          <w:color w:val="231F20"/>
          <w:w w:val="105"/>
          <w:sz w:val="20"/>
        </w:rPr>
        <w:t>Biol.</w:t>
      </w:r>
      <w:r>
        <w:rPr>
          <w:color w:val="231F20"/>
          <w:spacing w:val="-5"/>
          <w:w w:val="105"/>
          <w:sz w:val="20"/>
        </w:rPr>
        <w:t xml:space="preserve"> </w:t>
      </w:r>
      <w:r>
        <w:rPr>
          <w:color w:val="231F20"/>
          <w:w w:val="105"/>
          <w:sz w:val="20"/>
        </w:rPr>
        <w:t>Res.</w:t>
      </w:r>
      <w:r>
        <w:rPr>
          <w:color w:val="231F20"/>
          <w:spacing w:val="-6"/>
          <w:w w:val="105"/>
          <w:sz w:val="20"/>
        </w:rPr>
        <w:t xml:space="preserve"> </w:t>
      </w:r>
      <w:r>
        <w:rPr>
          <w:color w:val="231F20"/>
          <w:w w:val="105"/>
          <w:sz w:val="20"/>
        </w:rPr>
        <w:t>106:27-32</w:t>
      </w:r>
      <w:r>
        <w:rPr>
          <w:color w:val="231F20"/>
          <w:spacing w:val="-5"/>
          <w:w w:val="105"/>
          <w:sz w:val="20"/>
        </w:rPr>
        <w:t xml:space="preserve"> </w:t>
      </w:r>
      <w:r>
        <w:rPr>
          <w:color w:val="231F20"/>
          <w:w w:val="105"/>
          <w:sz w:val="20"/>
        </w:rPr>
        <w:t>1982).</w:t>
      </w:r>
    </w:p>
    <w:p w14:paraId="05A5C56D" w14:textId="77777777" w:rsidR="00E64BC7" w:rsidRDefault="00505C62">
      <w:pPr>
        <w:pStyle w:val="ListParagraph"/>
        <w:numPr>
          <w:ilvl w:val="0"/>
          <w:numId w:val="19"/>
        </w:numPr>
        <w:tabs>
          <w:tab w:val="left" w:pos="500"/>
        </w:tabs>
        <w:spacing w:before="3" w:line="249" w:lineRule="auto"/>
        <w:ind w:left="527" w:right="156" w:hanging="387"/>
        <w:rPr>
          <w:sz w:val="20"/>
        </w:rPr>
      </w:pPr>
      <w:r>
        <w:rPr>
          <w:color w:val="231F20"/>
          <w:sz w:val="20"/>
        </w:rPr>
        <w:t>A controlled study on the use of plasmapheresis in steroid/immunosuppressive resistant systemic lupus erythematosus with nephrotic syndrome, DJ Wallace, D Goldfinger, S. Nichols, D Goodman, M Fichman, M Stewart, JR</w:t>
      </w:r>
      <w:r>
        <w:rPr>
          <w:color w:val="231F20"/>
          <w:spacing w:val="5"/>
          <w:sz w:val="20"/>
        </w:rPr>
        <w:t xml:space="preserve"> </w:t>
      </w:r>
      <w:r>
        <w:rPr>
          <w:color w:val="231F20"/>
          <w:sz w:val="20"/>
        </w:rPr>
        <w:t>Klinenberg,</w:t>
      </w:r>
      <w:r>
        <w:rPr>
          <w:color w:val="231F20"/>
          <w:spacing w:val="5"/>
          <w:sz w:val="20"/>
        </w:rPr>
        <w:t xml:space="preserve"> </w:t>
      </w:r>
      <w:r>
        <w:rPr>
          <w:color w:val="231F20"/>
          <w:sz w:val="20"/>
        </w:rPr>
        <w:t>in</w:t>
      </w:r>
      <w:r>
        <w:rPr>
          <w:color w:val="231F20"/>
          <w:spacing w:val="5"/>
          <w:sz w:val="20"/>
        </w:rPr>
        <w:t xml:space="preserve"> </w:t>
      </w:r>
      <w:r>
        <w:rPr>
          <w:i/>
          <w:color w:val="231F20"/>
          <w:sz w:val="20"/>
        </w:rPr>
        <w:t>Proceedings</w:t>
      </w:r>
      <w:r>
        <w:rPr>
          <w:i/>
          <w:color w:val="231F20"/>
          <w:spacing w:val="6"/>
          <w:sz w:val="20"/>
        </w:rPr>
        <w:t xml:space="preserve"> </w:t>
      </w:r>
      <w:r>
        <w:rPr>
          <w:i/>
          <w:color w:val="231F20"/>
          <w:sz w:val="20"/>
        </w:rPr>
        <w:t>of</w:t>
      </w:r>
      <w:r>
        <w:rPr>
          <w:i/>
          <w:color w:val="231F20"/>
          <w:spacing w:val="5"/>
          <w:sz w:val="20"/>
        </w:rPr>
        <w:t xml:space="preserve"> </w:t>
      </w:r>
      <w:r>
        <w:rPr>
          <w:i/>
          <w:color w:val="231F20"/>
          <w:sz w:val="20"/>
        </w:rPr>
        <w:t>the</w:t>
      </w:r>
      <w:r>
        <w:rPr>
          <w:i/>
          <w:color w:val="231F20"/>
          <w:spacing w:val="5"/>
          <w:sz w:val="20"/>
        </w:rPr>
        <w:t xml:space="preserve"> </w:t>
      </w:r>
      <w:r>
        <w:rPr>
          <w:i/>
          <w:color w:val="231F20"/>
          <w:sz w:val="20"/>
        </w:rPr>
        <w:t>First</w:t>
      </w:r>
      <w:r>
        <w:rPr>
          <w:i/>
          <w:color w:val="231F20"/>
          <w:spacing w:val="5"/>
          <w:sz w:val="20"/>
        </w:rPr>
        <w:t xml:space="preserve"> </w:t>
      </w:r>
      <w:r>
        <w:rPr>
          <w:i/>
          <w:color w:val="231F20"/>
          <w:sz w:val="20"/>
        </w:rPr>
        <w:t>International</w:t>
      </w:r>
      <w:r>
        <w:rPr>
          <w:i/>
          <w:color w:val="231F20"/>
          <w:spacing w:val="6"/>
          <w:sz w:val="20"/>
        </w:rPr>
        <w:t xml:space="preserve"> </w:t>
      </w:r>
      <w:r>
        <w:rPr>
          <w:i/>
          <w:color w:val="231F20"/>
          <w:sz w:val="20"/>
        </w:rPr>
        <w:t>Congress</w:t>
      </w:r>
      <w:r>
        <w:rPr>
          <w:i/>
          <w:color w:val="231F20"/>
          <w:spacing w:val="5"/>
          <w:sz w:val="20"/>
        </w:rPr>
        <w:t xml:space="preserve"> </w:t>
      </w:r>
      <w:r>
        <w:rPr>
          <w:i/>
          <w:color w:val="231F20"/>
          <w:sz w:val="20"/>
        </w:rPr>
        <w:t>of</w:t>
      </w:r>
      <w:r>
        <w:rPr>
          <w:i/>
          <w:color w:val="231F20"/>
          <w:spacing w:val="5"/>
          <w:sz w:val="20"/>
        </w:rPr>
        <w:t xml:space="preserve"> </w:t>
      </w:r>
      <w:r>
        <w:rPr>
          <w:i/>
          <w:color w:val="231F20"/>
          <w:sz w:val="20"/>
        </w:rPr>
        <w:t>the</w:t>
      </w:r>
      <w:r>
        <w:rPr>
          <w:i/>
          <w:color w:val="231F20"/>
          <w:spacing w:val="5"/>
          <w:sz w:val="20"/>
        </w:rPr>
        <w:t xml:space="preserve"> </w:t>
      </w:r>
      <w:r>
        <w:rPr>
          <w:i/>
          <w:color w:val="231F20"/>
          <w:spacing w:val="-3"/>
          <w:sz w:val="20"/>
        </w:rPr>
        <w:t>World</w:t>
      </w:r>
      <w:r>
        <w:rPr>
          <w:i/>
          <w:color w:val="231F20"/>
          <w:spacing w:val="6"/>
          <w:sz w:val="20"/>
        </w:rPr>
        <w:t xml:space="preserve"> </w:t>
      </w:r>
      <w:r>
        <w:rPr>
          <w:i/>
          <w:color w:val="231F20"/>
          <w:sz w:val="20"/>
        </w:rPr>
        <w:t>Apheresis</w:t>
      </w:r>
      <w:r>
        <w:rPr>
          <w:i/>
          <w:color w:val="231F20"/>
          <w:spacing w:val="5"/>
          <w:sz w:val="20"/>
        </w:rPr>
        <w:t xml:space="preserve"> </w:t>
      </w:r>
      <w:r>
        <w:rPr>
          <w:i/>
          <w:color w:val="231F20"/>
          <w:sz w:val="20"/>
        </w:rPr>
        <w:t>Association,</w:t>
      </w:r>
      <w:r>
        <w:rPr>
          <w:i/>
          <w:color w:val="231F20"/>
          <w:spacing w:val="5"/>
          <w:sz w:val="20"/>
        </w:rPr>
        <w:t xml:space="preserve"> </w:t>
      </w:r>
      <w:r>
        <w:rPr>
          <w:color w:val="231F20"/>
          <w:sz w:val="20"/>
        </w:rPr>
        <w:t>Ed.</w:t>
      </w:r>
      <w:r>
        <w:rPr>
          <w:color w:val="231F20"/>
          <w:spacing w:val="6"/>
          <w:sz w:val="20"/>
        </w:rPr>
        <w:t xml:space="preserve"> </w:t>
      </w:r>
      <w:r>
        <w:rPr>
          <w:color w:val="231F20"/>
          <w:sz w:val="20"/>
        </w:rPr>
        <w:t>by</w:t>
      </w:r>
      <w:r>
        <w:rPr>
          <w:color w:val="231F20"/>
          <w:spacing w:val="5"/>
          <w:sz w:val="20"/>
        </w:rPr>
        <w:t xml:space="preserve"> </w:t>
      </w:r>
      <w:r>
        <w:rPr>
          <w:color w:val="231F20"/>
          <w:sz w:val="20"/>
        </w:rPr>
        <w:t>T</w:t>
      </w:r>
      <w:r>
        <w:rPr>
          <w:color w:val="231F20"/>
          <w:spacing w:val="5"/>
          <w:sz w:val="20"/>
        </w:rPr>
        <w:t xml:space="preserve"> </w:t>
      </w:r>
      <w:r>
        <w:rPr>
          <w:color w:val="231F20"/>
          <w:sz w:val="20"/>
        </w:rPr>
        <w:t>Uda,</w:t>
      </w:r>
    </w:p>
    <w:p w14:paraId="4393A876" w14:textId="77777777" w:rsidR="00E64BC7" w:rsidRDefault="00E64BC7">
      <w:pPr>
        <w:spacing w:line="249" w:lineRule="auto"/>
        <w:rPr>
          <w:sz w:val="20"/>
        </w:rPr>
        <w:sectPr w:rsidR="00E64BC7">
          <w:pgSz w:w="12240" w:h="15840"/>
          <w:pgMar w:top="640" w:right="600" w:bottom="540" w:left="580" w:header="0" w:footer="354" w:gutter="0"/>
          <w:cols w:space="720"/>
        </w:sectPr>
      </w:pPr>
    </w:p>
    <w:p w14:paraId="12B283BF" w14:textId="77777777" w:rsidR="00E64BC7" w:rsidRDefault="00505C62">
      <w:pPr>
        <w:pStyle w:val="BodyText"/>
        <w:spacing w:before="92"/>
        <w:ind w:left="527"/>
      </w:pPr>
      <w:r>
        <w:rPr>
          <w:color w:val="231F20"/>
        </w:rPr>
        <w:lastRenderedPageBreak/>
        <w:t>Y Shlokawa, N Inoue, ISAO Press, pp. 91-102, 1987.</w:t>
      </w:r>
    </w:p>
    <w:p w14:paraId="6574F7CC" w14:textId="77777777" w:rsidR="00E64BC7" w:rsidRDefault="00505C62">
      <w:pPr>
        <w:pStyle w:val="ListParagraph"/>
        <w:numPr>
          <w:ilvl w:val="0"/>
          <w:numId w:val="19"/>
        </w:numPr>
        <w:tabs>
          <w:tab w:val="left" w:pos="500"/>
        </w:tabs>
        <w:spacing w:before="10" w:line="249" w:lineRule="auto"/>
        <w:ind w:left="527" w:right="564" w:hanging="387"/>
        <w:rPr>
          <w:sz w:val="20"/>
        </w:rPr>
      </w:pPr>
      <w:r>
        <w:rPr>
          <w:color w:val="231F20"/>
          <w:sz w:val="20"/>
        </w:rPr>
        <w:t xml:space="preserve">New and experimental therapeutic modalities, JR Klinenberg and DJ Wallace, in </w:t>
      </w:r>
      <w:r>
        <w:rPr>
          <w:i/>
          <w:color w:val="231F20"/>
          <w:sz w:val="20"/>
        </w:rPr>
        <w:t xml:space="preserve">Diagnosis and Management </w:t>
      </w:r>
      <w:r>
        <w:rPr>
          <w:i/>
          <w:color w:val="231F20"/>
          <w:spacing w:val="-7"/>
          <w:sz w:val="20"/>
        </w:rPr>
        <w:t xml:space="preserve">of </w:t>
      </w:r>
      <w:r>
        <w:rPr>
          <w:i/>
          <w:color w:val="231F20"/>
          <w:sz w:val="20"/>
        </w:rPr>
        <w:t xml:space="preserve">Rheumatic Diseases, </w:t>
      </w:r>
      <w:r>
        <w:rPr>
          <w:i/>
          <w:color w:val="231F20"/>
          <w:spacing w:val="-8"/>
          <w:sz w:val="20"/>
        </w:rPr>
        <w:t xml:space="preserve">W. </w:t>
      </w:r>
      <w:r>
        <w:rPr>
          <w:color w:val="231F20"/>
          <w:sz w:val="20"/>
        </w:rPr>
        <w:t>Katz, ed, Lippincott, Philadelphia, pp 855-858,</w:t>
      </w:r>
      <w:r>
        <w:rPr>
          <w:color w:val="231F20"/>
          <w:spacing w:val="12"/>
          <w:sz w:val="20"/>
        </w:rPr>
        <w:t xml:space="preserve"> </w:t>
      </w:r>
      <w:r>
        <w:rPr>
          <w:color w:val="231F20"/>
          <w:sz w:val="20"/>
        </w:rPr>
        <w:t>1988.</w:t>
      </w:r>
    </w:p>
    <w:p w14:paraId="53533CE7" w14:textId="77777777" w:rsidR="00E64BC7" w:rsidRDefault="00505C62">
      <w:pPr>
        <w:pStyle w:val="ListParagraph"/>
        <w:numPr>
          <w:ilvl w:val="0"/>
          <w:numId w:val="19"/>
        </w:numPr>
        <w:tabs>
          <w:tab w:val="left" w:pos="500"/>
        </w:tabs>
        <w:spacing w:line="249" w:lineRule="auto"/>
        <w:ind w:left="527" w:right="1077" w:hanging="387"/>
        <w:rPr>
          <w:sz w:val="20"/>
        </w:rPr>
      </w:pPr>
      <w:r>
        <w:rPr>
          <w:color w:val="231F20"/>
          <w:sz w:val="20"/>
        </w:rPr>
        <w:t xml:space="preserve">Wallace D, The </w:t>
      </w:r>
      <w:r>
        <w:rPr>
          <w:color w:val="231F20"/>
          <w:spacing w:val="-3"/>
          <w:sz w:val="20"/>
        </w:rPr>
        <w:t xml:space="preserve">Treatment </w:t>
      </w:r>
      <w:r>
        <w:rPr>
          <w:color w:val="231F20"/>
          <w:sz w:val="20"/>
        </w:rPr>
        <w:t xml:space="preserve">of Mild Lupus, in </w:t>
      </w:r>
      <w:r>
        <w:rPr>
          <w:i/>
          <w:color w:val="231F20"/>
          <w:sz w:val="20"/>
        </w:rPr>
        <w:t xml:space="preserve">Proceedings of the 2nd Intl Conference on S.L.E., </w:t>
      </w:r>
      <w:r>
        <w:rPr>
          <w:i/>
          <w:color w:val="231F20"/>
          <w:spacing w:val="-3"/>
          <w:sz w:val="20"/>
        </w:rPr>
        <w:t xml:space="preserve">Professional </w:t>
      </w:r>
      <w:r>
        <w:rPr>
          <w:i/>
          <w:color w:val="231F20"/>
          <w:sz w:val="20"/>
        </w:rPr>
        <w:t xml:space="preserve">Postgraduate Services, </w:t>
      </w:r>
      <w:r>
        <w:rPr>
          <w:color w:val="231F20"/>
          <w:sz w:val="20"/>
        </w:rPr>
        <w:t>Singapore, 1989, pp. 126-129.</w:t>
      </w:r>
    </w:p>
    <w:p w14:paraId="3B54440F" w14:textId="77777777" w:rsidR="00E64BC7" w:rsidRDefault="00505C62">
      <w:pPr>
        <w:pStyle w:val="ListParagraph"/>
        <w:numPr>
          <w:ilvl w:val="0"/>
          <w:numId w:val="19"/>
        </w:numPr>
        <w:tabs>
          <w:tab w:val="left" w:pos="500"/>
        </w:tabs>
        <w:spacing w:before="1" w:line="249" w:lineRule="auto"/>
        <w:ind w:left="527" w:right="462" w:hanging="387"/>
        <w:rPr>
          <w:sz w:val="20"/>
        </w:rPr>
      </w:pPr>
      <w:r>
        <w:rPr>
          <w:color w:val="231F20"/>
          <w:sz w:val="20"/>
        </w:rPr>
        <w:t>Wallace DJ, Peter JB, Bowman RL, Wormsley SB, Silverman S, Fibromyalgia, cytokines, fatigue syndromes, and immune</w:t>
      </w:r>
      <w:r>
        <w:rPr>
          <w:color w:val="231F20"/>
          <w:spacing w:val="-4"/>
          <w:sz w:val="20"/>
        </w:rPr>
        <w:t xml:space="preserve"> </w:t>
      </w:r>
      <w:r>
        <w:rPr>
          <w:color w:val="231F20"/>
          <w:sz w:val="20"/>
        </w:rPr>
        <w:t>regulation,</w:t>
      </w:r>
      <w:r>
        <w:rPr>
          <w:color w:val="231F20"/>
          <w:spacing w:val="-4"/>
          <w:sz w:val="20"/>
        </w:rPr>
        <w:t xml:space="preserve"> </w:t>
      </w:r>
      <w:r>
        <w:rPr>
          <w:color w:val="231F20"/>
          <w:sz w:val="20"/>
        </w:rPr>
        <w:t>in</w:t>
      </w:r>
      <w:r>
        <w:rPr>
          <w:color w:val="231F20"/>
          <w:spacing w:val="-4"/>
          <w:sz w:val="20"/>
        </w:rPr>
        <w:t xml:space="preserve"> </w:t>
      </w:r>
      <w:r>
        <w:rPr>
          <w:i/>
          <w:color w:val="231F20"/>
          <w:sz w:val="20"/>
        </w:rPr>
        <w:t>Advances</w:t>
      </w:r>
      <w:r>
        <w:rPr>
          <w:i/>
          <w:color w:val="231F20"/>
          <w:spacing w:val="-4"/>
          <w:sz w:val="20"/>
        </w:rPr>
        <w:t xml:space="preserve"> </w:t>
      </w:r>
      <w:r>
        <w:rPr>
          <w:i/>
          <w:color w:val="231F20"/>
          <w:sz w:val="20"/>
        </w:rPr>
        <w:t>in</w:t>
      </w:r>
      <w:r>
        <w:rPr>
          <w:i/>
          <w:color w:val="231F20"/>
          <w:spacing w:val="-4"/>
          <w:sz w:val="20"/>
        </w:rPr>
        <w:t xml:space="preserve"> </w:t>
      </w:r>
      <w:r>
        <w:rPr>
          <w:i/>
          <w:color w:val="231F20"/>
          <w:sz w:val="20"/>
        </w:rPr>
        <w:t>Pain</w:t>
      </w:r>
      <w:r>
        <w:rPr>
          <w:i/>
          <w:color w:val="231F20"/>
          <w:spacing w:val="-4"/>
          <w:sz w:val="20"/>
        </w:rPr>
        <w:t xml:space="preserve"> </w:t>
      </w:r>
      <w:r>
        <w:rPr>
          <w:i/>
          <w:color w:val="231F20"/>
          <w:sz w:val="20"/>
        </w:rPr>
        <w:t>Research</w:t>
      </w:r>
      <w:r>
        <w:rPr>
          <w:i/>
          <w:color w:val="231F20"/>
          <w:spacing w:val="-4"/>
          <w:sz w:val="20"/>
        </w:rPr>
        <w:t xml:space="preserve"> </w:t>
      </w:r>
      <w:r>
        <w:rPr>
          <w:i/>
          <w:color w:val="231F20"/>
          <w:sz w:val="20"/>
        </w:rPr>
        <w:t>and</w:t>
      </w:r>
      <w:r>
        <w:rPr>
          <w:i/>
          <w:color w:val="231F20"/>
          <w:spacing w:val="-4"/>
          <w:sz w:val="20"/>
        </w:rPr>
        <w:t xml:space="preserve"> </w:t>
      </w:r>
      <w:r>
        <w:rPr>
          <w:i/>
          <w:color w:val="231F20"/>
          <w:sz w:val="20"/>
        </w:rPr>
        <w:t>Therapy:</w:t>
      </w:r>
      <w:r>
        <w:rPr>
          <w:i/>
          <w:color w:val="231F20"/>
          <w:spacing w:val="-4"/>
          <w:sz w:val="20"/>
        </w:rPr>
        <w:t xml:space="preserve"> </w:t>
      </w:r>
      <w:r>
        <w:rPr>
          <w:i/>
          <w:color w:val="231F20"/>
          <w:sz w:val="20"/>
        </w:rPr>
        <w:t>Myofascial</w:t>
      </w:r>
      <w:r>
        <w:rPr>
          <w:i/>
          <w:color w:val="231F20"/>
          <w:spacing w:val="-4"/>
          <w:sz w:val="20"/>
        </w:rPr>
        <w:t xml:space="preserve"> </w:t>
      </w:r>
      <w:r>
        <w:rPr>
          <w:i/>
          <w:color w:val="231F20"/>
          <w:sz w:val="20"/>
        </w:rPr>
        <w:t>Pain</w:t>
      </w:r>
      <w:r>
        <w:rPr>
          <w:i/>
          <w:color w:val="231F20"/>
          <w:spacing w:val="-4"/>
          <w:sz w:val="20"/>
        </w:rPr>
        <w:t xml:space="preserve"> </w:t>
      </w:r>
      <w:r>
        <w:rPr>
          <w:i/>
          <w:color w:val="231F20"/>
          <w:sz w:val="20"/>
        </w:rPr>
        <w:t>and</w:t>
      </w:r>
      <w:r>
        <w:rPr>
          <w:i/>
          <w:color w:val="231F20"/>
          <w:spacing w:val="-4"/>
          <w:sz w:val="20"/>
        </w:rPr>
        <w:t xml:space="preserve"> </w:t>
      </w:r>
      <w:r>
        <w:rPr>
          <w:i/>
          <w:color w:val="231F20"/>
          <w:sz w:val="20"/>
        </w:rPr>
        <w:t>Fibromyalgia,</w:t>
      </w:r>
      <w:r>
        <w:rPr>
          <w:i/>
          <w:color w:val="231F20"/>
          <w:spacing w:val="-4"/>
          <w:sz w:val="20"/>
        </w:rPr>
        <w:t xml:space="preserve"> </w:t>
      </w:r>
      <w:r>
        <w:rPr>
          <w:i/>
          <w:color w:val="231F20"/>
          <w:sz w:val="20"/>
        </w:rPr>
        <w:t>Volume</w:t>
      </w:r>
      <w:r>
        <w:rPr>
          <w:i/>
          <w:color w:val="231F20"/>
          <w:spacing w:val="-3"/>
          <w:sz w:val="20"/>
        </w:rPr>
        <w:t xml:space="preserve"> </w:t>
      </w:r>
      <w:r>
        <w:rPr>
          <w:i/>
          <w:color w:val="231F20"/>
          <w:sz w:val="20"/>
        </w:rPr>
        <w:t>17,</w:t>
      </w:r>
      <w:r>
        <w:rPr>
          <w:i/>
          <w:color w:val="231F20"/>
          <w:spacing w:val="-4"/>
          <w:sz w:val="20"/>
        </w:rPr>
        <w:t xml:space="preserve"> </w:t>
      </w:r>
      <w:r>
        <w:rPr>
          <w:color w:val="231F20"/>
          <w:spacing w:val="-8"/>
          <w:sz w:val="20"/>
        </w:rPr>
        <w:t xml:space="preserve">JR </w:t>
      </w:r>
      <w:r>
        <w:rPr>
          <w:color w:val="231F20"/>
          <w:sz w:val="20"/>
        </w:rPr>
        <w:t xml:space="preserve">Fricton and EA Awad, Eds, Raven Press, </w:t>
      </w:r>
      <w:r>
        <w:rPr>
          <w:color w:val="231F20"/>
          <w:spacing w:val="-10"/>
          <w:sz w:val="20"/>
        </w:rPr>
        <w:t xml:space="preserve">NY, </w:t>
      </w:r>
      <w:r>
        <w:rPr>
          <w:color w:val="231F20"/>
          <w:sz w:val="20"/>
        </w:rPr>
        <w:t>1990, pp.</w:t>
      </w:r>
      <w:r>
        <w:rPr>
          <w:color w:val="231F20"/>
          <w:spacing w:val="3"/>
          <w:sz w:val="20"/>
        </w:rPr>
        <w:t xml:space="preserve"> </w:t>
      </w:r>
      <w:r>
        <w:rPr>
          <w:color w:val="231F20"/>
          <w:sz w:val="20"/>
        </w:rPr>
        <w:t>277-287.</w:t>
      </w:r>
    </w:p>
    <w:p w14:paraId="2AC3BAA2" w14:textId="77777777" w:rsidR="00E64BC7" w:rsidRDefault="00505C62">
      <w:pPr>
        <w:pStyle w:val="ListParagraph"/>
        <w:numPr>
          <w:ilvl w:val="0"/>
          <w:numId w:val="19"/>
        </w:numPr>
        <w:tabs>
          <w:tab w:val="left" w:pos="500"/>
        </w:tabs>
        <w:spacing w:before="3" w:line="249" w:lineRule="auto"/>
        <w:ind w:left="527" w:right="144" w:hanging="387"/>
        <w:rPr>
          <w:sz w:val="20"/>
        </w:rPr>
      </w:pPr>
      <w:r>
        <w:rPr>
          <w:color w:val="231F20"/>
          <w:w w:val="105"/>
          <w:sz w:val="20"/>
        </w:rPr>
        <w:t>Wallace</w:t>
      </w:r>
      <w:r>
        <w:rPr>
          <w:color w:val="231F20"/>
          <w:spacing w:val="-21"/>
          <w:w w:val="105"/>
          <w:sz w:val="20"/>
        </w:rPr>
        <w:t xml:space="preserve"> </w:t>
      </w:r>
      <w:r>
        <w:rPr>
          <w:color w:val="231F20"/>
          <w:w w:val="105"/>
          <w:sz w:val="20"/>
        </w:rPr>
        <w:t>D,</w:t>
      </w:r>
      <w:r>
        <w:rPr>
          <w:color w:val="231F20"/>
          <w:spacing w:val="-21"/>
          <w:w w:val="105"/>
          <w:sz w:val="20"/>
        </w:rPr>
        <w:t xml:space="preserve"> </w:t>
      </w:r>
      <w:r>
        <w:rPr>
          <w:color w:val="231F20"/>
          <w:w w:val="105"/>
          <w:sz w:val="20"/>
        </w:rPr>
        <w:t>Metzger</w:t>
      </w:r>
      <w:r>
        <w:rPr>
          <w:color w:val="231F20"/>
          <w:spacing w:val="-20"/>
          <w:w w:val="105"/>
          <w:sz w:val="20"/>
        </w:rPr>
        <w:t xml:space="preserve"> </w:t>
      </w:r>
      <w:r>
        <w:rPr>
          <w:color w:val="231F20"/>
          <w:w w:val="105"/>
          <w:sz w:val="20"/>
        </w:rPr>
        <w:t>AL,</w:t>
      </w:r>
      <w:r>
        <w:rPr>
          <w:color w:val="231F20"/>
          <w:spacing w:val="-21"/>
          <w:w w:val="105"/>
          <w:sz w:val="20"/>
        </w:rPr>
        <w:t xml:space="preserve"> </w:t>
      </w:r>
      <w:r>
        <w:rPr>
          <w:color w:val="231F20"/>
          <w:w w:val="105"/>
          <w:sz w:val="20"/>
        </w:rPr>
        <w:t>The</w:t>
      </w:r>
      <w:r>
        <w:rPr>
          <w:color w:val="231F20"/>
          <w:spacing w:val="-21"/>
          <w:w w:val="105"/>
          <w:sz w:val="20"/>
        </w:rPr>
        <w:t xml:space="preserve"> </w:t>
      </w:r>
      <w:r>
        <w:rPr>
          <w:color w:val="231F20"/>
          <w:w w:val="105"/>
          <w:sz w:val="20"/>
        </w:rPr>
        <w:t>antiphospholipid</w:t>
      </w:r>
      <w:r>
        <w:rPr>
          <w:color w:val="231F20"/>
          <w:spacing w:val="-20"/>
          <w:w w:val="105"/>
          <w:sz w:val="20"/>
        </w:rPr>
        <w:t xml:space="preserve"> </w:t>
      </w:r>
      <w:r>
        <w:rPr>
          <w:color w:val="231F20"/>
          <w:w w:val="105"/>
          <w:sz w:val="20"/>
        </w:rPr>
        <w:t>syndrome,</w:t>
      </w:r>
      <w:r>
        <w:rPr>
          <w:color w:val="231F20"/>
          <w:spacing w:val="-21"/>
          <w:w w:val="105"/>
          <w:sz w:val="20"/>
        </w:rPr>
        <w:t xml:space="preserve"> </w:t>
      </w:r>
      <w:r>
        <w:rPr>
          <w:color w:val="231F20"/>
          <w:w w:val="105"/>
          <w:sz w:val="20"/>
        </w:rPr>
        <w:t>in</w:t>
      </w:r>
      <w:r>
        <w:rPr>
          <w:color w:val="231F20"/>
          <w:spacing w:val="-20"/>
          <w:w w:val="105"/>
          <w:sz w:val="20"/>
        </w:rPr>
        <w:t xml:space="preserve"> </w:t>
      </w:r>
      <w:r>
        <w:rPr>
          <w:i/>
          <w:color w:val="231F20"/>
          <w:w w:val="105"/>
          <w:sz w:val="20"/>
        </w:rPr>
        <w:t>A</w:t>
      </w:r>
      <w:r>
        <w:rPr>
          <w:i/>
          <w:color w:val="231F20"/>
          <w:spacing w:val="-21"/>
          <w:w w:val="105"/>
          <w:sz w:val="20"/>
        </w:rPr>
        <w:t xml:space="preserve"> </w:t>
      </w:r>
      <w:r>
        <w:rPr>
          <w:i/>
          <w:color w:val="231F20"/>
          <w:w w:val="105"/>
          <w:sz w:val="20"/>
        </w:rPr>
        <w:t>Decade</w:t>
      </w:r>
      <w:r>
        <w:rPr>
          <w:i/>
          <w:color w:val="231F20"/>
          <w:spacing w:val="-21"/>
          <w:w w:val="105"/>
          <w:sz w:val="20"/>
        </w:rPr>
        <w:t xml:space="preserve"> </w:t>
      </w:r>
      <w:r>
        <w:rPr>
          <w:i/>
          <w:color w:val="231F20"/>
          <w:w w:val="105"/>
          <w:sz w:val="20"/>
        </w:rPr>
        <w:t>of</w:t>
      </w:r>
      <w:r>
        <w:rPr>
          <w:i/>
          <w:color w:val="231F20"/>
          <w:spacing w:val="-20"/>
          <w:w w:val="105"/>
          <w:sz w:val="20"/>
        </w:rPr>
        <w:t xml:space="preserve"> </w:t>
      </w:r>
      <w:r>
        <w:rPr>
          <w:i/>
          <w:color w:val="231F20"/>
          <w:w w:val="105"/>
          <w:sz w:val="20"/>
        </w:rPr>
        <w:t>Lupus,</w:t>
      </w:r>
      <w:r>
        <w:rPr>
          <w:i/>
          <w:color w:val="231F20"/>
          <w:spacing w:val="-21"/>
          <w:w w:val="105"/>
          <w:sz w:val="20"/>
        </w:rPr>
        <w:t xml:space="preserve"> </w:t>
      </w:r>
      <w:r>
        <w:rPr>
          <w:color w:val="231F20"/>
          <w:w w:val="105"/>
          <w:sz w:val="20"/>
        </w:rPr>
        <w:t>H</w:t>
      </w:r>
      <w:r>
        <w:rPr>
          <w:color w:val="231F20"/>
          <w:spacing w:val="-21"/>
          <w:w w:val="105"/>
          <w:sz w:val="20"/>
        </w:rPr>
        <w:t xml:space="preserve"> </w:t>
      </w:r>
      <w:r>
        <w:rPr>
          <w:color w:val="231F20"/>
          <w:w w:val="105"/>
          <w:sz w:val="20"/>
        </w:rPr>
        <w:t>Aladjem</w:t>
      </w:r>
      <w:r>
        <w:rPr>
          <w:color w:val="231F20"/>
          <w:spacing w:val="-20"/>
          <w:w w:val="105"/>
          <w:sz w:val="20"/>
        </w:rPr>
        <w:t xml:space="preserve"> </w:t>
      </w:r>
      <w:r>
        <w:rPr>
          <w:color w:val="231F20"/>
          <w:spacing w:val="-3"/>
          <w:w w:val="105"/>
          <w:sz w:val="20"/>
        </w:rPr>
        <w:t>editor,</w:t>
      </w:r>
      <w:r>
        <w:rPr>
          <w:color w:val="231F20"/>
          <w:spacing w:val="-21"/>
          <w:w w:val="105"/>
          <w:sz w:val="20"/>
        </w:rPr>
        <w:t xml:space="preserve"> </w:t>
      </w:r>
      <w:r>
        <w:rPr>
          <w:color w:val="231F20"/>
          <w:w w:val="105"/>
          <w:sz w:val="20"/>
        </w:rPr>
        <w:t>Lupus</w:t>
      </w:r>
      <w:r>
        <w:rPr>
          <w:color w:val="231F20"/>
          <w:spacing w:val="-20"/>
          <w:w w:val="105"/>
          <w:sz w:val="20"/>
        </w:rPr>
        <w:t xml:space="preserve"> </w:t>
      </w:r>
      <w:r>
        <w:rPr>
          <w:color w:val="231F20"/>
          <w:spacing w:val="-2"/>
          <w:w w:val="105"/>
          <w:sz w:val="20"/>
        </w:rPr>
        <w:t xml:space="preserve">Foundation </w:t>
      </w:r>
      <w:r>
        <w:rPr>
          <w:color w:val="231F20"/>
          <w:w w:val="105"/>
          <w:sz w:val="20"/>
        </w:rPr>
        <w:t>of America, 1991, Rockville, MD, pp.</w:t>
      </w:r>
      <w:r>
        <w:rPr>
          <w:color w:val="231F20"/>
          <w:spacing w:val="-24"/>
          <w:w w:val="105"/>
          <w:sz w:val="20"/>
        </w:rPr>
        <w:t xml:space="preserve"> </w:t>
      </w:r>
      <w:r>
        <w:rPr>
          <w:color w:val="231F20"/>
          <w:w w:val="105"/>
          <w:sz w:val="20"/>
        </w:rPr>
        <w:t>126-127.</w:t>
      </w:r>
    </w:p>
    <w:p w14:paraId="31DBA1C2" w14:textId="77777777" w:rsidR="00E64BC7" w:rsidRDefault="00505C62">
      <w:pPr>
        <w:pStyle w:val="ListParagraph"/>
        <w:numPr>
          <w:ilvl w:val="0"/>
          <w:numId w:val="19"/>
        </w:numPr>
        <w:tabs>
          <w:tab w:val="left" w:pos="500"/>
        </w:tabs>
        <w:spacing w:line="249" w:lineRule="auto"/>
        <w:ind w:left="527" w:right="218" w:hanging="387"/>
        <w:rPr>
          <w:sz w:val="20"/>
        </w:rPr>
      </w:pPr>
      <w:r>
        <w:rPr>
          <w:color w:val="231F20"/>
          <w:sz w:val="20"/>
        </w:rPr>
        <w:t>Wallace</w:t>
      </w:r>
      <w:r>
        <w:rPr>
          <w:color w:val="231F20"/>
          <w:spacing w:val="-8"/>
          <w:sz w:val="20"/>
        </w:rPr>
        <w:t xml:space="preserve"> </w:t>
      </w:r>
      <w:r>
        <w:rPr>
          <w:color w:val="231F20"/>
          <w:sz w:val="20"/>
        </w:rPr>
        <w:t>DJ,</w:t>
      </w:r>
      <w:r>
        <w:rPr>
          <w:color w:val="231F20"/>
          <w:spacing w:val="-8"/>
          <w:sz w:val="20"/>
        </w:rPr>
        <w:t xml:space="preserve"> </w:t>
      </w:r>
      <w:r>
        <w:rPr>
          <w:color w:val="231F20"/>
          <w:sz w:val="20"/>
        </w:rPr>
        <w:t>Does</w:t>
      </w:r>
      <w:r>
        <w:rPr>
          <w:color w:val="231F20"/>
          <w:spacing w:val="-8"/>
          <w:sz w:val="20"/>
        </w:rPr>
        <w:t xml:space="preserve"> </w:t>
      </w:r>
      <w:r>
        <w:rPr>
          <w:color w:val="231F20"/>
          <w:sz w:val="20"/>
        </w:rPr>
        <w:t>stress</w:t>
      </w:r>
      <w:r>
        <w:rPr>
          <w:color w:val="231F20"/>
          <w:spacing w:val="-8"/>
          <w:sz w:val="20"/>
        </w:rPr>
        <w:t xml:space="preserve"> </w:t>
      </w:r>
      <w:r>
        <w:rPr>
          <w:color w:val="231F20"/>
          <w:sz w:val="20"/>
        </w:rPr>
        <w:t>or</w:t>
      </w:r>
      <w:r>
        <w:rPr>
          <w:color w:val="231F20"/>
          <w:spacing w:val="-8"/>
          <w:sz w:val="20"/>
        </w:rPr>
        <w:t xml:space="preserve"> </w:t>
      </w:r>
      <w:r>
        <w:rPr>
          <w:color w:val="231F20"/>
          <w:sz w:val="20"/>
        </w:rPr>
        <w:t>trauma</w:t>
      </w:r>
      <w:r>
        <w:rPr>
          <w:color w:val="231F20"/>
          <w:spacing w:val="-8"/>
          <w:sz w:val="20"/>
        </w:rPr>
        <w:t xml:space="preserve"> </w:t>
      </w:r>
      <w:r>
        <w:rPr>
          <w:color w:val="231F20"/>
          <w:sz w:val="20"/>
        </w:rPr>
        <w:t>cause</w:t>
      </w:r>
      <w:r>
        <w:rPr>
          <w:color w:val="231F20"/>
          <w:spacing w:val="-7"/>
          <w:sz w:val="20"/>
        </w:rPr>
        <w:t xml:space="preserve"> </w:t>
      </w:r>
      <w:r>
        <w:rPr>
          <w:color w:val="231F20"/>
          <w:sz w:val="20"/>
        </w:rPr>
        <w:t>aggravate</w:t>
      </w:r>
      <w:r>
        <w:rPr>
          <w:color w:val="231F20"/>
          <w:spacing w:val="-8"/>
          <w:sz w:val="20"/>
        </w:rPr>
        <w:t xml:space="preserve"> </w:t>
      </w:r>
      <w:r>
        <w:rPr>
          <w:color w:val="231F20"/>
          <w:sz w:val="20"/>
        </w:rPr>
        <w:t>rheumatic</w:t>
      </w:r>
      <w:r>
        <w:rPr>
          <w:color w:val="231F20"/>
          <w:spacing w:val="-8"/>
          <w:sz w:val="20"/>
        </w:rPr>
        <w:t xml:space="preserve"> </w:t>
      </w:r>
      <w:r>
        <w:rPr>
          <w:color w:val="231F20"/>
          <w:sz w:val="20"/>
        </w:rPr>
        <w:t>disease?,</w:t>
      </w:r>
      <w:r>
        <w:rPr>
          <w:color w:val="231F20"/>
          <w:spacing w:val="-8"/>
          <w:sz w:val="20"/>
        </w:rPr>
        <w:t xml:space="preserve"> </w:t>
      </w:r>
      <w:r>
        <w:rPr>
          <w:color w:val="231F20"/>
          <w:sz w:val="20"/>
        </w:rPr>
        <w:t>in</w:t>
      </w:r>
      <w:r>
        <w:rPr>
          <w:color w:val="231F20"/>
          <w:spacing w:val="-8"/>
          <w:sz w:val="20"/>
        </w:rPr>
        <w:t xml:space="preserve"> </w:t>
      </w:r>
      <w:r>
        <w:rPr>
          <w:i/>
          <w:color w:val="231F20"/>
          <w:sz w:val="20"/>
        </w:rPr>
        <w:t>Bailliere’s</w:t>
      </w:r>
      <w:r>
        <w:rPr>
          <w:i/>
          <w:color w:val="231F20"/>
          <w:spacing w:val="-8"/>
          <w:sz w:val="20"/>
        </w:rPr>
        <w:t xml:space="preserve"> </w:t>
      </w:r>
      <w:r>
        <w:rPr>
          <w:i/>
          <w:color w:val="231F20"/>
          <w:sz w:val="20"/>
        </w:rPr>
        <w:t>Clinical</w:t>
      </w:r>
      <w:r>
        <w:rPr>
          <w:i/>
          <w:color w:val="231F20"/>
          <w:spacing w:val="-8"/>
          <w:sz w:val="20"/>
        </w:rPr>
        <w:t xml:space="preserve"> </w:t>
      </w:r>
      <w:r>
        <w:rPr>
          <w:i/>
          <w:color w:val="231F20"/>
          <w:sz w:val="20"/>
        </w:rPr>
        <w:t>Rheumaology,</w:t>
      </w:r>
      <w:r>
        <w:rPr>
          <w:i/>
          <w:color w:val="231F20"/>
          <w:spacing w:val="-7"/>
          <w:sz w:val="20"/>
        </w:rPr>
        <w:t xml:space="preserve"> </w:t>
      </w:r>
      <w:r>
        <w:rPr>
          <w:i/>
          <w:color w:val="231F20"/>
          <w:spacing w:val="-3"/>
          <w:sz w:val="20"/>
        </w:rPr>
        <w:t xml:space="preserve">Exercise </w:t>
      </w:r>
      <w:r>
        <w:rPr>
          <w:i/>
          <w:color w:val="231F20"/>
          <w:sz w:val="20"/>
        </w:rPr>
        <w:t>and</w:t>
      </w:r>
      <w:r>
        <w:rPr>
          <w:i/>
          <w:color w:val="231F20"/>
          <w:spacing w:val="-3"/>
          <w:sz w:val="20"/>
        </w:rPr>
        <w:t xml:space="preserve"> </w:t>
      </w:r>
      <w:r>
        <w:rPr>
          <w:i/>
          <w:color w:val="231F20"/>
          <w:sz w:val="20"/>
        </w:rPr>
        <w:t>Rheumatic</w:t>
      </w:r>
      <w:r>
        <w:rPr>
          <w:i/>
          <w:color w:val="231F20"/>
          <w:spacing w:val="-3"/>
          <w:sz w:val="20"/>
        </w:rPr>
        <w:t xml:space="preserve"> </w:t>
      </w:r>
      <w:r>
        <w:rPr>
          <w:i/>
          <w:color w:val="231F20"/>
          <w:sz w:val="20"/>
        </w:rPr>
        <w:t>Disease,</w:t>
      </w:r>
      <w:r>
        <w:rPr>
          <w:i/>
          <w:color w:val="231F20"/>
          <w:spacing w:val="-3"/>
          <w:sz w:val="20"/>
        </w:rPr>
        <w:t xml:space="preserve"> </w:t>
      </w:r>
      <w:r>
        <w:rPr>
          <w:color w:val="231F20"/>
          <w:sz w:val="20"/>
        </w:rPr>
        <w:t>8:</w:t>
      </w:r>
      <w:r>
        <w:rPr>
          <w:color w:val="231F20"/>
          <w:spacing w:val="-3"/>
          <w:sz w:val="20"/>
        </w:rPr>
        <w:t xml:space="preserve"> </w:t>
      </w:r>
      <w:r>
        <w:rPr>
          <w:color w:val="231F20"/>
          <w:sz w:val="20"/>
        </w:rPr>
        <w:t>149-159,</w:t>
      </w:r>
      <w:r>
        <w:rPr>
          <w:color w:val="231F20"/>
          <w:spacing w:val="-3"/>
          <w:sz w:val="20"/>
        </w:rPr>
        <w:t xml:space="preserve"> </w:t>
      </w:r>
      <w:r>
        <w:rPr>
          <w:color w:val="231F20"/>
          <w:sz w:val="20"/>
        </w:rPr>
        <w:t>1994.</w:t>
      </w:r>
      <w:r>
        <w:rPr>
          <w:color w:val="231F20"/>
          <w:spacing w:val="-3"/>
          <w:sz w:val="20"/>
        </w:rPr>
        <w:t xml:space="preserve"> </w:t>
      </w:r>
      <w:r>
        <w:rPr>
          <w:color w:val="231F20"/>
          <w:sz w:val="20"/>
        </w:rPr>
        <w:t>Richard</w:t>
      </w:r>
      <w:r>
        <w:rPr>
          <w:color w:val="231F20"/>
          <w:spacing w:val="-3"/>
          <w:sz w:val="20"/>
        </w:rPr>
        <w:t xml:space="preserve"> </w:t>
      </w:r>
      <w:r>
        <w:rPr>
          <w:color w:val="231F20"/>
          <w:sz w:val="20"/>
        </w:rPr>
        <w:t>Panush</w:t>
      </w:r>
      <w:r>
        <w:rPr>
          <w:color w:val="231F20"/>
          <w:spacing w:val="-3"/>
          <w:sz w:val="20"/>
        </w:rPr>
        <w:t xml:space="preserve"> </w:t>
      </w:r>
      <w:r>
        <w:rPr>
          <w:color w:val="231F20"/>
          <w:sz w:val="20"/>
        </w:rPr>
        <w:t>and</w:t>
      </w:r>
      <w:r>
        <w:rPr>
          <w:color w:val="231F20"/>
          <w:spacing w:val="-3"/>
          <w:sz w:val="20"/>
        </w:rPr>
        <w:t xml:space="preserve"> </w:t>
      </w:r>
      <w:r>
        <w:rPr>
          <w:color w:val="231F20"/>
          <w:sz w:val="20"/>
        </w:rPr>
        <w:t>Nancy</w:t>
      </w:r>
      <w:r>
        <w:rPr>
          <w:color w:val="231F20"/>
          <w:spacing w:val="-3"/>
          <w:sz w:val="20"/>
        </w:rPr>
        <w:t xml:space="preserve"> </w:t>
      </w:r>
      <w:r>
        <w:rPr>
          <w:color w:val="231F20"/>
          <w:sz w:val="20"/>
        </w:rPr>
        <w:t>Lane</w:t>
      </w:r>
      <w:r>
        <w:rPr>
          <w:color w:val="231F20"/>
          <w:spacing w:val="-3"/>
          <w:sz w:val="20"/>
        </w:rPr>
        <w:t xml:space="preserve"> </w:t>
      </w:r>
      <w:r>
        <w:rPr>
          <w:color w:val="231F20"/>
          <w:sz w:val="20"/>
        </w:rPr>
        <w:t>editors,</w:t>
      </w:r>
      <w:r>
        <w:rPr>
          <w:color w:val="231F20"/>
          <w:spacing w:val="-3"/>
          <w:sz w:val="20"/>
        </w:rPr>
        <w:t xml:space="preserve"> </w:t>
      </w:r>
      <w:r>
        <w:rPr>
          <w:color w:val="231F20"/>
          <w:sz w:val="20"/>
        </w:rPr>
        <w:t>Baillierere</w:t>
      </w:r>
      <w:r>
        <w:rPr>
          <w:color w:val="231F20"/>
          <w:spacing w:val="-3"/>
          <w:sz w:val="20"/>
        </w:rPr>
        <w:t xml:space="preserve"> </w:t>
      </w:r>
      <w:r>
        <w:rPr>
          <w:color w:val="231F20"/>
          <w:sz w:val="20"/>
        </w:rPr>
        <w:t>Tindall,</w:t>
      </w:r>
      <w:r>
        <w:rPr>
          <w:color w:val="231F20"/>
          <w:spacing w:val="-3"/>
          <w:sz w:val="20"/>
        </w:rPr>
        <w:t xml:space="preserve"> </w:t>
      </w:r>
      <w:r>
        <w:rPr>
          <w:color w:val="231F20"/>
          <w:sz w:val="20"/>
        </w:rPr>
        <w:t>London.</w:t>
      </w:r>
    </w:p>
    <w:p w14:paraId="51D95F33" w14:textId="77777777" w:rsidR="00E64BC7" w:rsidRDefault="00505C62">
      <w:pPr>
        <w:pStyle w:val="ListParagraph"/>
        <w:numPr>
          <w:ilvl w:val="0"/>
          <w:numId w:val="19"/>
        </w:numPr>
        <w:tabs>
          <w:tab w:val="left" w:pos="500"/>
        </w:tabs>
        <w:spacing w:before="1" w:line="249" w:lineRule="auto"/>
        <w:ind w:left="527" w:right="879" w:hanging="387"/>
        <w:rPr>
          <w:sz w:val="20"/>
        </w:rPr>
      </w:pPr>
      <w:r>
        <w:rPr>
          <w:color w:val="231F20"/>
          <w:sz w:val="20"/>
        </w:rPr>
        <w:t>Wallace</w:t>
      </w:r>
      <w:r>
        <w:rPr>
          <w:color w:val="231F20"/>
          <w:spacing w:val="-7"/>
          <w:sz w:val="20"/>
        </w:rPr>
        <w:t xml:space="preserve"> </w:t>
      </w:r>
      <w:r>
        <w:rPr>
          <w:color w:val="231F20"/>
          <w:sz w:val="20"/>
        </w:rPr>
        <w:t>DJ,</w:t>
      </w:r>
      <w:r>
        <w:rPr>
          <w:color w:val="231F20"/>
          <w:spacing w:val="-6"/>
          <w:sz w:val="20"/>
        </w:rPr>
        <w:t xml:space="preserve"> </w:t>
      </w:r>
      <w:r>
        <w:rPr>
          <w:color w:val="231F20"/>
          <w:sz w:val="20"/>
        </w:rPr>
        <w:t>Antimalarial</w:t>
      </w:r>
      <w:r>
        <w:rPr>
          <w:color w:val="231F20"/>
          <w:spacing w:val="-6"/>
          <w:sz w:val="20"/>
        </w:rPr>
        <w:t xml:space="preserve"> </w:t>
      </w:r>
      <w:r>
        <w:rPr>
          <w:color w:val="231F20"/>
          <w:sz w:val="20"/>
        </w:rPr>
        <w:t>agents</w:t>
      </w:r>
      <w:r>
        <w:rPr>
          <w:color w:val="231F20"/>
          <w:spacing w:val="-6"/>
          <w:sz w:val="20"/>
        </w:rPr>
        <w:t xml:space="preserve"> </w:t>
      </w:r>
      <w:r>
        <w:rPr>
          <w:color w:val="231F20"/>
          <w:sz w:val="20"/>
        </w:rPr>
        <w:t>and</w:t>
      </w:r>
      <w:r>
        <w:rPr>
          <w:color w:val="231F20"/>
          <w:spacing w:val="-7"/>
          <w:sz w:val="20"/>
        </w:rPr>
        <w:t xml:space="preserve"> </w:t>
      </w:r>
      <w:r>
        <w:rPr>
          <w:color w:val="231F20"/>
          <w:sz w:val="20"/>
        </w:rPr>
        <w:t>lupus.</w:t>
      </w:r>
      <w:r>
        <w:rPr>
          <w:color w:val="231F20"/>
          <w:spacing w:val="-6"/>
          <w:sz w:val="20"/>
        </w:rPr>
        <w:t xml:space="preserve"> </w:t>
      </w:r>
      <w:r>
        <w:rPr>
          <w:color w:val="231F20"/>
          <w:sz w:val="20"/>
        </w:rPr>
        <w:t>Rheumatic</w:t>
      </w:r>
      <w:r>
        <w:rPr>
          <w:color w:val="231F20"/>
          <w:spacing w:val="-6"/>
          <w:sz w:val="20"/>
        </w:rPr>
        <w:t xml:space="preserve"> </w:t>
      </w:r>
      <w:r>
        <w:rPr>
          <w:color w:val="231F20"/>
          <w:sz w:val="20"/>
        </w:rPr>
        <w:t>Disease</w:t>
      </w:r>
      <w:r>
        <w:rPr>
          <w:color w:val="231F20"/>
          <w:spacing w:val="-6"/>
          <w:sz w:val="20"/>
        </w:rPr>
        <w:t xml:space="preserve"> </w:t>
      </w:r>
      <w:r>
        <w:rPr>
          <w:color w:val="231F20"/>
          <w:sz w:val="20"/>
        </w:rPr>
        <w:t>Clinics,</w:t>
      </w:r>
      <w:r>
        <w:rPr>
          <w:color w:val="231F20"/>
          <w:spacing w:val="-7"/>
          <w:sz w:val="20"/>
        </w:rPr>
        <w:t xml:space="preserve"> </w:t>
      </w:r>
      <w:r>
        <w:rPr>
          <w:color w:val="231F20"/>
          <w:sz w:val="20"/>
        </w:rPr>
        <w:t>in</w:t>
      </w:r>
      <w:r>
        <w:rPr>
          <w:color w:val="231F20"/>
          <w:spacing w:val="-6"/>
          <w:sz w:val="20"/>
        </w:rPr>
        <w:t xml:space="preserve"> </w:t>
      </w:r>
      <w:r>
        <w:rPr>
          <w:i/>
          <w:color w:val="231F20"/>
          <w:sz w:val="20"/>
        </w:rPr>
        <w:t>Systemic</w:t>
      </w:r>
      <w:r>
        <w:rPr>
          <w:i/>
          <w:color w:val="231F20"/>
          <w:spacing w:val="-6"/>
          <w:sz w:val="20"/>
        </w:rPr>
        <w:t xml:space="preserve"> </w:t>
      </w:r>
      <w:r>
        <w:rPr>
          <w:i/>
          <w:color w:val="231F20"/>
          <w:sz w:val="20"/>
        </w:rPr>
        <w:t>Lupus</w:t>
      </w:r>
      <w:r>
        <w:rPr>
          <w:i/>
          <w:color w:val="231F20"/>
          <w:spacing w:val="-6"/>
          <w:sz w:val="20"/>
        </w:rPr>
        <w:t xml:space="preserve"> </w:t>
      </w:r>
      <w:r>
        <w:rPr>
          <w:i/>
          <w:color w:val="231F20"/>
          <w:sz w:val="20"/>
        </w:rPr>
        <w:t>Erythematosus,</w:t>
      </w:r>
      <w:r>
        <w:rPr>
          <w:i/>
          <w:color w:val="231F20"/>
          <w:spacing w:val="-6"/>
          <w:sz w:val="20"/>
        </w:rPr>
        <w:t xml:space="preserve"> </w:t>
      </w:r>
      <w:r>
        <w:rPr>
          <w:color w:val="231F20"/>
          <w:spacing w:val="-7"/>
          <w:sz w:val="20"/>
        </w:rPr>
        <w:t xml:space="preserve">WJ </w:t>
      </w:r>
      <w:r>
        <w:rPr>
          <w:color w:val="231F20"/>
          <w:sz w:val="20"/>
        </w:rPr>
        <w:t xml:space="preserve">McCune </w:t>
      </w:r>
      <w:r>
        <w:rPr>
          <w:color w:val="231F20"/>
          <w:spacing w:val="-3"/>
          <w:sz w:val="20"/>
        </w:rPr>
        <w:t xml:space="preserve">editor, </w:t>
      </w:r>
      <w:r>
        <w:rPr>
          <w:color w:val="231F20"/>
          <w:sz w:val="20"/>
        </w:rPr>
        <w:t>20: 243-263, 1994, WB Saunders, Philadelphia,</w:t>
      </w:r>
      <w:r>
        <w:rPr>
          <w:color w:val="231F20"/>
          <w:spacing w:val="4"/>
          <w:sz w:val="20"/>
        </w:rPr>
        <w:t xml:space="preserve"> </w:t>
      </w:r>
      <w:r>
        <w:rPr>
          <w:color w:val="231F20"/>
          <w:spacing w:val="-5"/>
          <w:sz w:val="20"/>
        </w:rPr>
        <w:t>PA.</w:t>
      </w:r>
    </w:p>
    <w:p w14:paraId="1B260B8F" w14:textId="77777777" w:rsidR="00E64BC7" w:rsidRDefault="00505C62">
      <w:pPr>
        <w:pStyle w:val="ListParagraph"/>
        <w:numPr>
          <w:ilvl w:val="0"/>
          <w:numId w:val="19"/>
        </w:numPr>
        <w:tabs>
          <w:tab w:val="left" w:pos="500"/>
        </w:tabs>
        <w:spacing w:line="249" w:lineRule="auto"/>
        <w:ind w:left="527" w:right="613" w:hanging="387"/>
        <w:rPr>
          <w:sz w:val="20"/>
        </w:rPr>
      </w:pPr>
      <w:r>
        <w:rPr>
          <w:color w:val="231F20"/>
          <w:sz w:val="20"/>
        </w:rPr>
        <w:t xml:space="preserve">Wallace DJ, Metzger AL, Ashman </w:t>
      </w:r>
      <w:r>
        <w:rPr>
          <w:color w:val="231F20"/>
          <w:spacing w:val="-11"/>
          <w:sz w:val="20"/>
        </w:rPr>
        <w:t xml:space="preserve">RF, </w:t>
      </w:r>
      <w:r>
        <w:rPr>
          <w:color w:val="231F20"/>
          <w:sz w:val="20"/>
        </w:rPr>
        <w:t xml:space="preserve">Rheumatic diseases, in </w:t>
      </w:r>
      <w:r>
        <w:rPr>
          <w:i/>
          <w:color w:val="231F20"/>
          <w:sz w:val="20"/>
        </w:rPr>
        <w:t xml:space="preserve">Manual of Allergy and Immunology, 3rd edition, </w:t>
      </w:r>
      <w:r>
        <w:rPr>
          <w:color w:val="231F20"/>
          <w:spacing w:val="-13"/>
          <w:sz w:val="20"/>
        </w:rPr>
        <w:t xml:space="preserve">G </w:t>
      </w:r>
      <w:r>
        <w:rPr>
          <w:color w:val="231F20"/>
          <w:spacing w:val="-3"/>
          <w:sz w:val="20"/>
        </w:rPr>
        <w:t xml:space="preserve">Lawlor, </w:t>
      </w:r>
      <w:r>
        <w:rPr>
          <w:color w:val="231F20"/>
          <w:sz w:val="20"/>
        </w:rPr>
        <w:t xml:space="preserve">T </w:t>
      </w:r>
      <w:r>
        <w:rPr>
          <w:color w:val="231F20"/>
          <w:spacing w:val="-3"/>
          <w:sz w:val="20"/>
        </w:rPr>
        <w:t xml:space="preserve">Fischer, </w:t>
      </w:r>
      <w:r>
        <w:rPr>
          <w:color w:val="231F20"/>
          <w:sz w:val="20"/>
        </w:rPr>
        <w:t>D Adelman, eds, Little, Brown &amp; Company, 1995, pp</w:t>
      </w:r>
      <w:r>
        <w:rPr>
          <w:color w:val="231F20"/>
          <w:spacing w:val="15"/>
          <w:sz w:val="20"/>
        </w:rPr>
        <w:t xml:space="preserve"> </w:t>
      </w:r>
      <w:r>
        <w:rPr>
          <w:color w:val="231F20"/>
          <w:sz w:val="20"/>
        </w:rPr>
        <w:t>303-352.</w:t>
      </w:r>
    </w:p>
    <w:p w14:paraId="1D96333C" w14:textId="77777777" w:rsidR="00E64BC7" w:rsidRDefault="00505C62">
      <w:pPr>
        <w:pStyle w:val="ListParagraph"/>
        <w:numPr>
          <w:ilvl w:val="0"/>
          <w:numId w:val="19"/>
        </w:numPr>
        <w:tabs>
          <w:tab w:val="left" w:pos="500"/>
        </w:tabs>
        <w:spacing w:before="1" w:line="249" w:lineRule="auto"/>
        <w:ind w:left="527" w:right="376" w:hanging="387"/>
        <w:rPr>
          <w:sz w:val="20"/>
        </w:rPr>
      </w:pPr>
      <w:r>
        <w:rPr>
          <w:color w:val="231F20"/>
          <w:sz w:val="20"/>
        </w:rPr>
        <w:t xml:space="preserve">Silverman S, Gluck O, Silver D, </w:t>
      </w:r>
      <w:r>
        <w:rPr>
          <w:color w:val="231F20"/>
          <w:spacing w:val="-4"/>
          <w:sz w:val="20"/>
        </w:rPr>
        <w:t xml:space="preserve">Tesser </w:t>
      </w:r>
      <w:r>
        <w:rPr>
          <w:color w:val="231F20"/>
          <w:sz w:val="20"/>
        </w:rPr>
        <w:t xml:space="preserve">J, Wallace D, Neumann K, Metzger A, Morris R, The prevalence of autoantibodies in symptomatic and asymptomatic patients with breast implants and patients with fibromyalgia, </w:t>
      </w:r>
      <w:r>
        <w:rPr>
          <w:color w:val="231F20"/>
          <w:spacing w:val="-7"/>
          <w:sz w:val="20"/>
        </w:rPr>
        <w:t xml:space="preserve">in </w:t>
      </w:r>
      <w:r>
        <w:rPr>
          <w:i/>
          <w:color w:val="231F20"/>
          <w:sz w:val="20"/>
        </w:rPr>
        <w:t xml:space="preserve">Immunology of Silicones, </w:t>
      </w:r>
      <w:r>
        <w:rPr>
          <w:color w:val="231F20"/>
          <w:sz w:val="20"/>
        </w:rPr>
        <w:t xml:space="preserve">M Potter and NR Rose, Eds, Springer-Verlag Berlin, Heidelberg,Germany, pp 317-322, 1996. (Also published as </w:t>
      </w:r>
      <w:r>
        <w:rPr>
          <w:i/>
          <w:color w:val="231F20"/>
          <w:sz w:val="20"/>
        </w:rPr>
        <w:t xml:space="preserve">Curr </w:t>
      </w:r>
      <w:r>
        <w:rPr>
          <w:i/>
          <w:color w:val="231F20"/>
          <w:spacing w:val="-8"/>
          <w:sz w:val="20"/>
        </w:rPr>
        <w:t xml:space="preserve">Top </w:t>
      </w:r>
      <w:r>
        <w:rPr>
          <w:i/>
          <w:color w:val="231F20"/>
          <w:sz w:val="20"/>
        </w:rPr>
        <w:t xml:space="preserve">Microbiol Immunol </w:t>
      </w:r>
      <w:r>
        <w:rPr>
          <w:color w:val="231F20"/>
          <w:sz w:val="20"/>
        </w:rPr>
        <w:t>1996;</w:t>
      </w:r>
      <w:r>
        <w:rPr>
          <w:color w:val="231F20"/>
          <w:spacing w:val="15"/>
          <w:sz w:val="20"/>
        </w:rPr>
        <w:t xml:space="preserve"> </w:t>
      </w:r>
      <w:r>
        <w:rPr>
          <w:color w:val="231F20"/>
          <w:sz w:val="20"/>
        </w:rPr>
        <w:t>210:317-322.)</w:t>
      </w:r>
    </w:p>
    <w:p w14:paraId="263846D0" w14:textId="77777777" w:rsidR="00E64BC7" w:rsidRDefault="00505C62">
      <w:pPr>
        <w:pStyle w:val="ListParagraph"/>
        <w:numPr>
          <w:ilvl w:val="0"/>
          <w:numId w:val="19"/>
        </w:numPr>
        <w:tabs>
          <w:tab w:val="left" w:pos="500"/>
        </w:tabs>
        <w:spacing w:before="4" w:line="249" w:lineRule="auto"/>
        <w:ind w:left="527" w:right="475" w:hanging="387"/>
        <w:rPr>
          <w:sz w:val="20"/>
        </w:rPr>
      </w:pPr>
      <w:r>
        <w:rPr>
          <w:color w:val="231F20"/>
          <w:sz w:val="20"/>
        </w:rPr>
        <w:t xml:space="preserve">Wallace D, Metzger AL, Systemic lupus Erythematosus: Clinical aspects and treatment, in Koopman WJ, </w:t>
      </w:r>
      <w:r>
        <w:rPr>
          <w:color w:val="231F20"/>
          <w:spacing w:val="-3"/>
          <w:sz w:val="20"/>
        </w:rPr>
        <w:t xml:space="preserve">editor, </w:t>
      </w:r>
      <w:r>
        <w:rPr>
          <w:i/>
          <w:color w:val="231F20"/>
          <w:sz w:val="20"/>
        </w:rPr>
        <w:t xml:space="preserve">Arthritis and Allied Conditions: A </w:t>
      </w:r>
      <w:r>
        <w:rPr>
          <w:i/>
          <w:color w:val="231F20"/>
          <w:spacing w:val="-3"/>
          <w:sz w:val="20"/>
        </w:rPr>
        <w:t xml:space="preserve">Textbook </w:t>
      </w:r>
      <w:r>
        <w:rPr>
          <w:i/>
          <w:color w:val="231F20"/>
          <w:sz w:val="20"/>
        </w:rPr>
        <w:t xml:space="preserve">of Rheumatology, 13th Edition, </w:t>
      </w:r>
      <w:r>
        <w:rPr>
          <w:color w:val="231F20"/>
          <w:sz w:val="20"/>
        </w:rPr>
        <w:t xml:space="preserve">Williams and Wilkins, Baltimore, </w:t>
      </w:r>
      <w:r>
        <w:rPr>
          <w:color w:val="231F20"/>
          <w:spacing w:val="-4"/>
          <w:sz w:val="20"/>
        </w:rPr>
        <w:t xml:space="preserve">MD, </w:t>
      </w:r>
      <w:r>
        <w:rPr>
          <w:color w:val="231F20"/>
          <w:sz w:val="20"/>
        </w:rPr>
        <w:t>1997, pp 1319-1345.</w:t>
      </w:r>
    </w:p>
    <w:p w14:paraId="58014E03" w14:textId="77777777" w:rsidR="00E64BC7" w:rsidRDefault="00505C62">
      <w:pPr>
        <w:pStyle w:val="ListParagraph"/>
        <w:numPr>
          <w:ilvl w:val="0"/>
          <w:numId w:val="19"/>
        </w:numPr>
        <w:tabs>
          <w:tab w:val="left" w:pos="500"/>
        </w:tabs>
        <w:spacing w:line="249" w:lineRule="auto"/>
        <w:ind w:left="527" w:right="785" w:hanging="387"/>
        <w:rPr>
          <w:sz w:val="20"/>
        </w:rPr>
      </w:pPr>
      <w:r>
        <w:rPr>
          <w:color w:val="231F20"/>
          <w:sz w:val="20"/>
        </w:rPr>
        <w:t>Wallace</w:t>
      </w:r>
      <w:r>
        <w:rPr>
          <w:color w:val="231F20"/>
          <w:spacing w:val="-7"/>
          <w:sz w:val="20"/>
        </w:rPr>
        <w:t xml:space="preserve"> </w:t>
      </w:r>
      <w:r>
        <w:rPr>
          <w:color w:val="231F20"/>
          <w:sz w:val="20"/>
        </w:rPr>
        <w:t>D,</w:t>
      </w:r>
      <w:r>
        <w:rPr>
          <w:color w:val="231F20"/>
          <w:spacing w:val="-6"/>
          <w:sz w:val="20"/>
        </w:rPr>
        <w:t xml:space="preserve"> </w:t>
      </w:r>
      <w:r>
        <w:rPr>
          <w:color w:val="231F20"/>
          <w:sz w:val="20"/>
        </w:rPr>
        <w:t>Autoimmune</w:t>
      </w:r>
      <w:r>
        <w:rPr>
          <w:color w:val="231F20"/>
          <w:spacing w:val="-7"/>
          <w:sz w:val="20"/>
        </w:rPr>
        <w:t xml:space="preserve"> </w:t>
      </w:r>
      <w:r>
        <w:rPr>
          <w:color w:val="231F20"/>
          <w:sz w:val="20"/>
        </w:rPr>
        <w:t>Connective</w:t>
      </w:r>
      <w:r>
        <w:rPr>
          <w:color w:val="231F20"/>
          <w:spacing w:val="-6"/>
          <w:sz w:val="20"/>
        </w:rPr>
        <w:t xml:space="preserve"> </w:t>
      </w:r>
      <w:r>
        <w:rPr>
          <w:color w:val="231F20"/>
          <w:sz w:val="20"/>
        </w:rPr>
        <w:t>Tissue</w:t>
      </w:r>
      <w:r>
        <w:rPr>
          <w:color w:val="231F20"/>
          <w:spacing w:val="-6"/>
          <w:sz w:val="20"/>
        </w:rPr>
        <w:t xml:space="preserve"> </w:t>
      </w:r>
      <w:r>
        <w:rPr>
          <w:color w:val="231F20"/>
          <w:sz w:val="20"/>
        </w:rPr>
        <w:t>Disorders,</w:t>
      </w:r>
      <w:r>
        <w:rPr>
          <w:color w:val="231F20"/>
          <w:spacing w:val="-7"/>
          <w:sz w:val="20"/>
        </w:rPr>
        <w:t xml:space="preserve"> </w:t>
      </w:r>
      <w:r>
        <w:rPr>
          <w:color w:val="231F20"/>
          <w:sz w:val="20"/>
        </w:rPr>
        <w:t>Rakel</w:t>
      </w:r>
      <w:r>
        <w:rPr>
          <w:color w:val="231F20"/>
          <w:spacing w:val="-6"/>
          <w:sz w:val="20"/>
        </w:rPr>
        <w:t xml:space="preserve"> </w:t>
      </w:r>
      <w:r>
        <w:rPr>
          <w:color w:val="231F20"/>
          <w:sz w:val="20"/>
        </w:rPr>
        <w:t>RE,</w:t>
      </w:r>
      <w:r>
        <w:rPr>
          <w:color w:val="231F20"/>
          <w:spacing w:val="-7"/>
          <w:sz w:val="20"/>
        </w:rPr>
        <w:t xml:space="preserve"> </w:t>
      </w:r>
      <w:r>
        <w:rPr>
          <w:i/>
          <w:color w:val="231F20"/>
          <w:spacing w:val="-3"/>
          <w:sz w:val="20"/>
        </w:rPr>
        <w:t>Conn’s</w:t>
      </w:r>
      <w:r>
        <w:rPr>
          <w:i/>
          <w:color w:val="231F20"/>
          <w:spacing w:val="-6"/>
          <w:sz w:val="20"/>
        </w:rPr>
        <w:t xml:space="preserve"> </w:t>
      </w:r>
      <w:r>
        <w:rPr>
          <w:i/>
          <w:color w:val="231F20"/>
          <w:sz w:val="20"/>
        </w:rPr>
        <w:t>Current</w:t>
      </w:r>
      <w:r>
        <w:rPr>
          <w:i/>
          <w:color w:val="231F20"/>
          <w:spacing w:val="-6"/>
          <w:sz w:val="20"/>
        </w:rPr>
        <w:t xml:space="preserve"> </w:t>
      </w:r>
      <w:r>
        <w:rPr>
          <w:i/>
          <w:color w:val="231F20"/>
          <w:sz w:val="20"/>
        </w:rPr>
        <w:t>Therapy</w:t>
      </w:r>
      <w:r>
        <w:rPr>
          <w:i/>
          <w:color w:val="231F20"/>
          <w:spacing w:val="-7"/>
          <w:sz w:val="20"/>
        </w:rPr>
        <w:t xml:space="preserve"> </w:t>
      </w:r>
      <w:r>
        <w:rPr>
          <w:i/>
          <w:color w:val="231F20"/>
          <w:sz w:val="20"/>
        </w:rPr>
        <w:t>2000,</w:t>
      </w:r>
      <w:r>
        <w:rPr>
          <w:i/>
          <w:color w:val="231F20"/>
          <w:spacing w:val="-6"/>
          <w:sz w:val="20"/>
        </w:rPr>
        <w:t xml:space="preserve"> </w:t>
      </w:r>
      <w:r>
        <w:rPr>
          <w:color w:val="231F20"/>
          <w:sz w:val="20"/>
        </w:rPr>
        <w:t>WB</w:t>
      </w:r>
      <w:r>
        <w:rPr>
          <w:color w:val="231F20"/>
          <w:spacing w:val="-7"/>
          <w:sz w:val="20"/>
        </w:rPr>
        <w:t xml:space="preserve"> </w:t>
      </w:r>
      <w:r>
        <w:rPr>
          <w:color w:val="231F20"/>
          <w:sz w:val="20"/>
        </w:rPr>
        <w:t xml:space="preserve">Saunders, Philadelphia, </w:t>
      </w:r>
      <w:r>
        <w:rPr>
          <w:color w:val="231F20"/>
          <w:spacing w:val="-5"/>
          <w:sz w:val="20"/>
        </w:rPr>
        <w:t xml:space="preserve">PA, </w:t>
      </w:r>
      <w:r>
        <w:rPr>
          <w:color w:val="231F20"/>
          <w:sz w:val="20"/>
        </w:rPr>
        <w:t>pp</w:t>
      </w:r>
      <w:r>
        <w:rPr>
          <w:color w:val="231F20"/>
          <w:spacing w:val="5"/>
          <w:sz w:val="20"/>
        </w:rPr>
        <w:t xml:space="preserve"> </w:t>
      </w:r>
      <w:r>
        <w:rPr>
          <w:color w:val="231F20"/>
          <w:sz w:val="20"/>
        </w:rPr>
        <w:t>774-778.</w:t>
      </w:r>
    </w:p>
    <w:p w14:paraId="451AA8A0" w14:textId="77777777" w:rsidR="00E64BC7" w:rsidRDefault="00505C62">
      <w:pPr>
        <w:pStyle w:val="ListParagraph"/>
        <w:numPr>
          <w:ilvl w:val="0"/>
          <w:numId w:val="19"/>
        </w:numPr>
        <w:tabs>
          <w:tab w:val="left" w:pos="500"/>
        </w:tabs>
        <w:spacing w:line="249" w:lineRule="auto"/>
        <w:ind w:left="527" w:right="797" w:hanging="387"/>
        <w:rPr>
          <w:sz w:val="20"/>
        </w:rPr>
      </w:pPr>
      <w:r>
        <w:rPr>
          <w:color w:val="231F20"/>
          <w:sz w:val="20"/>
        </w:rPr>
        <w:t xml:space="preserve">Wallace DJ, Severe lupus, in </w:t>
      </w:r>
      <w:r>
        <w:rPr>
          <w:i/>
          <w:color w:val="231F20"/>
          <w:sz w:val="20"/>
        </w:rPr>
        <w:t>Rheumatology (3</w:t>
      </w:r>
      <w:r>
        <w:rPr>
          <w:i/>
          <w:color w:val="231F20"/>
          <w:position w:val="7"/>
          <w:sz w:val="11"/>
        </w:rPr>
        <w:t xml:space="preserve">rd </w:t>
      </w:r>
      <w:r>
        <w:rPr>
          <w:i/>
          <w:color w:val="231F20"/>
          <w:sz w:val="20"/>
        </w:rPr>
        <w:t xml:space="preserve">Ed), </w:t>
      </w:r>
      <w:r>
        <w:rPr>
          <w:color w:val="231F20"/>
          <w:sz w:val="20"/>
        </w:rPr>
        <w:t xml:space="preserve">MC Hochberg, AJ Silman, JS Smolen, ME Weinblatt, </w:t>
      </w:r>
      <w:r>
        <w:rPr>
          <w:color w:val="231F20"/>
          <w:spacing w:val="-7"/>
          <w:sz w:val="20"/>
        </w:rPr>
        <w:t xml:space="preserve">MH </w:t>
      </w:r>
      <w:r>
        <w:rPr>
          <w:color w:val="231F20"/>
          <w:sz w:val="20"/>
        </w:rPr>
        <w:t xml:space="preserve">Weisman, </w:t>
      </w:r>
      <w:r>
        <w:rPr>
          <w:color w:val="231F20"/>
          <w:spacing w:val="-3"/>
          <w:sz w:val="20"/>
        </w:rPr>
        <w:t xml:space="preserve">Mosby, </w:t>
      </w:r>
      <w:r>
        <w:rPr>
          <w:color w:val="231F20"/>
          <w:sz w:val="20"/>
        </w:rPr>
        <w:t>Edinburgh, 2003, pp.</w:t>
      </w:r>
      <w:r>
        <w:rPr>
          <w:color w:val="231F20"/>
          <w:spacing w:val="5"/>
          <w:sz w:val="20"/>
        </w:rPr>
        <w:t xml:space="preserve"> </w:t>
      </w:r>
      <w:r>
        <w:rPr>
          <w:color w:val="231F20"/>
          <w:sz w:val="20"/>
        </w:rPr>
        <w:t>1419-1426.</w:t>
      </w:r>
    </w:p>
    <w:p w14:paraId="2AC3CC4E" w14:textId="77777777" w:rsidR="00E64BC7" w:rsidRDefault="00505C62">
      <w:pPr>
        <w:spacing w:before="1" w:line="249" w:lineRule="auto"/>
        <w:ind w:left="527" w:hanging="388"/>
        <w:rPr>
          <w:sz w:val="20"/>
        </w:rPr>
      </w:pPr>
      <w:r>
        <w:rPr>
          <w:color w:val="231F20"/>
          <w:sz w:val="20"/>
        </w:rPr>
        <w:t xml:space="preserve">15, Shinada S, Wallace DJ, Laboratory features of cutaneous lupus, </w:t>
      </w:r>
      <w:r>
        <w:rPr>
          <w:i/>
          <w:color w:val="231F20"/>
          <w:sz w:val="20"/>
        </w:rPr>
        <w:t xml:space="preserve">Cutaneous lupus erythematosus, </w:t>
      </w:r>
      <w:r>
        <w:rPr>
          <w:color w:val="231F20"/>
          <w:sz w:val="20"/>
        </w:rPr>
        <w:t>Springer, Berlin, 2004, p.p. 311-322.</w:t>
      </w:r>
    </w:p>
    <w:p w14:paraId="34819F6F" w14:textId="77777777" w:rsidR="00E64BC7" w:rsidRDefault="00505C62">
      <w:pPr>
        <w:pStyle w:val="ListParagraph"/>
        <w:numPr>
          <w:ilvl w:val="0"/>
          <w:numId w:val="18"/>
        </w:numPr>
        <w:tabs>
          <w:tab w:val="left" w:pos="500"/>
        </w:tabs>
        <w:spacing w:line="249" w:lineRule="auto"/>
        <w:ind w:right="285" w:hanging="388"/>
        <w:rPr>
          <w:color w:val="231F20"/>
          <w:sz w:val="20"/>
        </w:rPr>
      </w:pPr>
      <w:r>
        <w:rPr>
          <w:color w:val="231F20"/>
          <w:sz w:val="20"/>
        </w:rPr>
        <w:t xml:space="preserve">Wallace DJ, Fibromyalgia and the neurobiology of sleep, in </w:t>
      </w:r>
      <w:r>
        <w:rPr>
          <w:i/>
          <w:color w:val="231F20"/>
          <w:sz w:val="20"/>
        </w:rPr>
        <w:t xml:space="preserve">Sleep and Psychosomatic Medicine, </w:t>
      </w:r>
      <w:r>
        <w:rPr>
          <w:color w:val="231F20"/>
          <w:sz w:val="20"/>
        </w:rPr>
        <w:t xml:space="preserve">SR Pandi-Perumal, RR Ruoti, M </w:t>
      </w:r>
      <w:r>
        <w:rPr>
          <w:color w:val="231F20"/>
          <w:spacing w:val="-3"/>
          <w:sz w:val="20"/>
        </w:rPr>
        <w:t xml:space="preserve">Kramer, </w:t>
      </w:r>
      <w:r>
        <w:rPr>
          <w:color w:val="231F20"/>
          <w:sz w:val="20"/>
        </w:rPr>
        <w:t>Eds, 2007; Informa Healthcare, Abington, United Kingdom, pp.</w:t>
      </w:r>
      <w:r>
        <w:rPr>
          <w:color w:val="231F20"/>
          <w:spacing w:val="28"/>
          <w:sz w:val="20"/>
        </w:rPr>
        <w:t xml:space="preserve"> </w:t>
      </w:r>
      <w:r>
        <w:rPr>
          <w:color w:val="231F20"/>
          <w:sz w:val="20"/>
        </w:rPr>
        <w:t>249-259.</w:t>
      </w:r>
    </w:p>
    <w:p w14:paraId="6BCE29A8" w14:textId="77777777" w:rsidR="00E64BC7" w:rsidRDefault="00505C62">
      <w:pPr>
        <w:pStyle w:val="ListParagraph"/>
        <w:numPr>
          <w:ilvl w:val="0"/>
          <w:numId w:val="18"/>
        </w:numPr>
        <w:tabs>
          <w:tab w:val="left" w:pos="500"/>
        </w:tabs>
        <w:spacing w:line="249" w:lineRule="auto"/>
        <w:ind w:right="118" w:hanging="388"/>
        <w:rPr>
          <w:color w:val="231F20"/>
          <w:sz w:val="20"/>
        </w:rPr>
      </w:pPr>
      <w:r>
        <w:rPr>
          <w:color w:val="231F20"/>
          <w:sz w:val="20"/>
        </w:rPr>
        <w:t>Wallace DJ, Systemic lupus erythematosus, Encyclopedia of Stress, 2</w:t>
      </w:r>
      <w:r>
        <w:rPr>
          <w:color w:val="231F20"/>
          <w:position w:val="7"/>
          <w:sz w:val="11"/>
        </w:rPr>
        <w:t xml:space="preserve">nd </w:t>
      </w:r>
      <w:r>
        <w:rPr>
          <w:color w:val="231F20"/>
          <w:sz w:val="20"/>
        </w:rPr>
        <w:t xml:space="preserve">edition, G Fink, </w:t>
      </w:r>
      <w:r>
        <w:rPr>
          <w:color w:val="231F20"/>
          <w:spacing w:val="-3"/>
          <w:sz w:val="20"/>
        </w:rPr>
        <w:t xml:space="preserve">editor, Elsevier, </w:t>
      </w:r>
      <w:r>
        <w:rPr>
          <w:color w:val="231F20"/>
          <w:sz w:val="20"/>
        </w:rPr>
        <w:t>2007, Oxford UK, v 3 pp 708-712.</w:t>
      </w:r>
    </w:p>
    <w:p w14:paraId="5F21050B" w14:textId="77777777" w:rsidR="00E64BC7" w:rsidRDefault="00505C62">
      <w:pPr>
        <w:pStyle w:val="ListParagraph"/>
        <w:numPr>
          <w:ilvl w:val="0"/>
          <w:numId w:val="18"/>
        </w:numPr>
        <w:tabs>
          <w:tab w:val="left" w:pos="500"/>
        </w:tabs>
        <w:spacing w:before="1" w:line="249" w:lineRule="auto"/>
        <w:ind w:right="789" w:hanging="388"/>
        <w:rPr>
          <w:color w:val="231F20"/>
          <w:sz w:val="20"/>
        </w:rPr>
      </w:pPr>
      <w:r>
        <w:rPr>
          <w:color w:val="231F20"/>
          <w:sz w:val="20"/>
        </w:rPr>
        <w:t>Hallegua DS, Wallace DJ, Sleep and fibromyalgia in the elderly, in Principles and Practice of Geriatric Sleep Medicine, SR Pandi-Perumal, JM Monti and AA Monjan, Eds, Cambridge University Press 2009, pp</w:t>
      </w:r>
      <w:r>
        <w:rPr>
          <w:color w:val="231F20"/>
          <w:spacing w:val="29"/>
          <w:sz w:val="20"/>
        </w:rPr>
        <w:t xml:space="preserve"> </w:t>
      </w:r>
      <w:r>
        <w:rPr>
          <w:color w:val="231F20"/>
          <w:sz w:val="20"/>
        </w:rPr>
        <w:t>160-166.</w:t>
      </w:r>
    </w:p>
    <w:p w14:paraId="10CB704F" w14:textId="77777777" w:rsidR="00E64BC7" w:rsidRDefault="00505C62">
      <w:pPr>
        <w:pStyle w:val="ListParagraph"/>
        <w:numPr>
          <w:ilvl w:val="0"/>
          <w:numId w:val="18"/>
        </w:numPr>
        <w:tabs>
          <w:tab w:val="left" w:pos="530"/>
        </w:tabs>
        <w:spacing w:line="249" w:lineRule="auto"/>
        <w:ind w:right="577" w:hanging="388"/>
        <w:rPr>
          <w:color w:val="231F20"/>
          <w:sz w:val="20"/>
        </w:rPr>
      </w:pPr>
      <w:r>
        <w:rPr>
          <w:color w:val="231F20"/>
          <w:sz w:val="20"/>
        </w:rPr>
        <w:t xml:space="preserve">Wallace DJ, Management of nonrenal systemic lupus erythematosus 2, in </w:t>
      </w:r>
      <w:r>
        <w:rPr>
          <w:color w:val="231F20"/>
          <w:spacing w:val="-4"/>
          <w:sz w:val="20"/>
        </w:rPr>
        <w:t xml:space="preserve">Targeted </w:t>
      </w:r>
      <w:r>
        <w:rPr>
          <w:color w:val="231F20"/>
          <w:spacing w:val="-3"/>
          <w:sz w:val="20"/>
        </w:rPr>
        <w:t xml:space="preserve">Treatment </w:t>
      </w:r>
      <w:r>
        <w:rPr>
          <w:color w:val="231F20"/>
          <w:sz w:val="20"/>
        </w:rPr>
        <w:t xml:space="preserve">of the Rheumatic Diseases, M Weisman et al Eds, Saunders </w:t>
      </w:r>
      <w:r>
        <w:rPr>
          <w:color w:val="231F20"/>
          <w:spacing w:val="-3"/>
          <w:sz w:val="20"/>
        </w:rPr>
        <w:t xml:space="preserve">Elsevier, </w:t>
      </w:r>
      <w:r>
        <w:rPr>
          <w:color w:val="231F20"/>
          <w:sz w:val="20"/>
        </w:rPr>
        <w:t xml:space="preserve">Philadelphia, </w:t>
      </w:r>
      <w:r>
        <w:rPr>
          <w:color w:val="231F20"/>
          <w:spacing w:val="-5"/>
          <w:sz w:val="20"/>
        </w:rPr>
        <w:t xml:space="preserve">PA, </w:t>
      </w:r>
      <w:r>
        <w:rPr>
          <w:color w:val="231F20"/>
          <w:sz w:val="20"/>
        </w:rPr>
        <w:t>2009, pp</w:t>
      </w:r>
      <w:r>
        <w:rPr>
          <w:color w:val="231F20"/>
          <w:spacing w:val="-11"/>
          <w:sz w:val="20"/>
        </w:rPr>
        <w:t xml:space="preserve"> </w:t>
      </w:r>
      <w:r>
        <w:rPr>
          <w:color w:val="231F20"/>
          <w:sz w:val="20"/>
        </w:rPr>
        <w:t>91-107.</w:t>
      </w:r>
    </w:p>
    <w:p w14:paraId="67A03D18" w14:textId="77777777" w:rsidR="00E64BC7" w:rsidRDefault="00505C62">
      <w:pPr>
        <w:pStyle w:val="ListParagraph"/>
        <w:numPr>
          <w:ilvl w:val="0"/>
          <w:numId w:val="18"/>
        </w:numPr>
        <w:tabs>
          <w:tab w:val="left" w:pos="500"/>
        </w:tabs>
        <w:spacing w:line="249" w:lineRule="auto"/>
        <w:ind w:right="327" w:hanging="388"/>
        <w:rPr>
          <w:color w:val="231F20"/>
          <w:sz w:val="20"/>
        </w:rPr>
      </w:pPr>
      <w:r>
        <w:rPr>
          <w:color w:val="231F20"/>
          <w:sz w:val="20"/>
        </w:rPr>
        <w:t xml:space="preserve">Goldenberg DM, Wallace DJ, Epratuzumab in SLE, In: Immunotherapeutic agents for SLE. Shoenfeld </w:t>
      </w:r>
      <w:r>
        <w:rPr>
          <w:color w:val="231F20"/>
          <w:spacing w:val="-14"/>
          <w:sz w:val="20"/>
        </w:rPr>
        <w:t xml:space="preserve">Y, </w:t>
      </w:r>
      <w:r>
        <w:rPr>
          <w:color w:val="231F20"/>
          <w:sz w:val="20"/>
        </w:rPr>
        <w:t xml:space="preserve">Meroni </w:t>
      </w:r>
      <w:r>
        <w:rPr>
          <w:color w:val="231F20"/>
          <w:spacing w:val="-5"/>
          <w:sz w:val="20"/>
        </w:rPr>
        <w:t xml:space="preserve">PL, </w:t>
      </w:r>
      <w:r>
        <w:rPr>
          <w:color w:val="231F20"/>
          <w:sz w:val="20"/>
        </w:rPr>
        <w:t>Cervera R (Eds). Future Medicine Ltd, London , UK , 56–68</w:t>
      </w:r>
      <w:r>
        <w:rPr>
          <w:color w:val="231F20"/>
          <w:spacing w:val="-7"/>
          <w:sz w:val="20"/>
        </w:rPr>
        <w:t xml:space="preserve"> </w:t>
      </w:r>
      <w:r>
        <w:rPr>
          <w:color w:val="231F20"/>
          <w:sz w:val="20"/>
        </w:rPr>
        <w:t>(2012).</w:t>
      </w:r>
    </w:p>
    <w:p w14:paraId="0954BCFB" w14:textId="77777777" w:rsidR="00E64BC7" w:rsidRDefault="00505C62">
      <w:pPr>
        <w:pStyle w:val="ListParagraph"/>
        <w:numPr>
          <w:ilvl w:val="0"/>
          <w:numId w:val="18"/>
        </w:numPr>
        <w:tabs>
          <w:tab w:val="left" w:pos="520"/>
        </w:tabs>
        <w:spacing w:before="1" w:line="249" w:lineRule="auto"/>
        <w:ind w:left="519" w:right="477" w:hanging="380"/>
        <w:rPr>
          <w:color w:val="231F20"/>
          <w:sz w:val="20"/>
        </w:rPr>
      </w:pPr>
      <w:r>
        <w:rPr>
          <w:color w:val="231F20"/>
          <w:sz w:val="20"/>
        </w:rPr>
        <w:t>Editor of Up to Date sections since 2011 for: a) Antimalarial drugs in the treatment of rheumatic diseases, b) Diagnosis and differential diagnosis of systemic lupus erythematosus in adults, c) Musculoskeletal manifestations of systemic lupus erythematosus, d) Overview of therapy of the therapy and prognosis of systemic lupus erythematosus in adults, e) Patient education: Systemic lupus erythematosus (Beyond the Basics),</w:t>
      </w:r>
      <w:r>
        <w:rPr>
          <w:color w:val="231F20"/>
          <w:spacing w:val="18"/>
          <w:sz w:val="20"/>
        </w:rPr>
        <w:t xml:space="preserve"> </w:t>
      </w:r>
      <w:r>
        <w:rPr>
          <w:color w:val="231F20"/>
          <w:sz w:val="20"/>
        </w:rPr>
        <w:t>Lippincott</w:t>
      </w:r>
    </w:p>
    <w:p w14:paraId="12E294F2" w14:textId="77777777" w:rsidR="00E64BC7" w:rsidRDefault="00505C62">
      <w:pPr>
        <w:pStyle w:val="ListParagraph"/>
        <w:numPr>
          <w:ilvl w:val="0"/>
          <w:numId w:val="18"/>
        </w:numPr>
        <w:tabs>
          <w:tab w:val="left" w:pos="520"/>
        </w:tabs>
        <w:spacing w:before="4" w:line="249" w:lineRule="auto"/>
        <w:ind w:left="519" w:right="588" w:hanging="380"/>
        <w:rPr>
          <w:color w:val="231F20"/>
          <w:sz w:val="20"/>
        </w:rPr>
      </w:pPr>
      <w:r>
        <w:rPr>
          <w:color w:val="231F20"/>
          <w:sz w:val="20"/>
        </w:rPr>
        <w:t>Wallace DJ, Management of nonrenal and non-central nervous system lupus, in Rheumatology (5</w:t>
      </w:r>
      <w:r>
        <w:rPr>
          <w:color w:val="231F20"/>
          <w:position w:val="7"/>
          <w:sz w:val="11"/>
        </w:rPr>
        <w:t xml:space="preserve">th </w:t>
      </w:r>
      <w:r>
        <w:rPr>
          <w:color w:val="231F20"/>
          <w:sz w:val="20"/>
        </w:rPr>
        <w:t xml:space="preserve">edition), </w:t>
      </w:r>
      <w:r>
        <w:rPr>
          <w:color w:val="231F20"/>
          <w:spacing w:val="-7"/>
          <w:sz w:val="20"/>
        </w:rPr>
        <w:t xml:space="preserve">MC </w:t>
      </w:r>
      <w:r>
        <w:rPr>
          <w:color w:val="231F20"/>
          <w:sz w:val="20"/>
        </w:rPr>
        <w:t xml:space="preserve">Hochberg, AJ Silman, JS Smolen, ME Weinblatt, MH Weisman Eds, Saunders </w:t>
      </w:r>
      <w:r>
        <w:rPr>
          <w:color w:val="231F20"/>
          <w:spacing w:val="-3"/>
          <w:sz w:val="20"/>
        </w:rPr>
        <w:t xml:space="preserve">Elsevier, </w:t>
      </w:r>
      <w:r>
        <w:rPr>
          <w:color w:val="231F20"/>
          <w:sz w:val="20"/>
        </w:rPr>
        <w:t xml:space="preserve">Philadelphia, </w:t>
      </w:r>
      <w:r>
        <w:rPr>
          <w:color w:val="231F20"/>
          <w:spacing w:val="-8"/>
          <w:sz w:val="20"/>
        </w:rPr>
        <w:t xml:space="preserve">PA </w:t>
      </w:r>
      <w:r>
        <w:rPr>
          <w:color w:val="231F20"/>
          <w:sz w:val="20"/>
        </w:rPr>
        <w:t>2014, Chapter 134 pp 1099-1106.</w:t>
      </w:r>
    </w:p>
    <w:p w14:paraId="1978BE64" w14:textId="77777777" w:rsidR="00E64BC7" w:rsidRDefault="00505C62">
      <w:pPr>
        <w:pStyle w:val="ListParagraph"/>
        <w:numPr>
          <w:ilvl w:val="0"/>
          <w:numId w:val="18"/>
        </w:numPr>
        <w:tabs>
          <w:tab w:val="left" w:pos="520"/>
        </w:tabs>
        <w:spacing w:line="249" w:lineRule="auto"/>
        <w:ind w:left="519" w:right="1054" w:hanging="380"/>
        <w:rPr>
          <w:color w:val="231F20"/>
          <w:sz w:val="20"/>
        </w:rPr>
      </w:pPr>
      <w:r>
        <w:rPr>
          <w:color w:val="231F20"/>
          <w:sz w:val="20"/>
        </w:rPr>
        <w:t xml:space="preserve">Wallace DJ, Fibromyalgia and the neurobiology of sleep, in </w:t>
      </w:r>
      <w:r>
        <w:rPr>
          <w:i/>
          <w:color w:val="231F20"/>
          <w:sz w:val="20"/>
        </w:rPr>
        <w:t xml:space="preserve">Sleep and Psychosomatic Medicine, </w:t>
      </w:r>
      <w:r>
        <w:rPr>
          <w:color w:val="231F20"/>
          <w:sz w:val="20"/>
        </w:rPr>
        <w:t xml:space="preserve">SR </w:t>
      </w:r>
      <w:r>
        <w:rPr>
          <w:color w:val="231F20"/>
          <w:spacing w:val="-3"/>
          <w:sz w:val="20"/>
        </w:rPr>
        <w:t xml:space="preserve">Pandi- </w:t>
      </w:r>
      <w:r>
        <w:rPr>
          <w:color w:val="231F20"/>
          <w:sz w:val="20"/>
        </w:rPr>
        <w:t>Perumal,Narasimhan, Kramer M, Eds. 2016, pp 127-136, 2</w:t>
      </w:r>
      <w:r>
        <w:rPr>
          <w:color w:val="231F20"/>
          <w:position w:val="7"/>
          <w:sz w:val="11"/>
        </w:rPr>
        <w:t xml:space="preserve">nd </w:t>
      </w:r>
      <w:r>
        <w:rPr>
          <w:color w:val="231F20"/>
          <w:sz w:val="20"/>
        </w:rPr>
        <w:t>edition, CRC Press, Boca Raton,</w:t>
      </w:r>
      <w:r>
        <w:rPr>
          <w:color w:val="231F20"/>
          <w:spacing w:val="-37"/>
          <w:sz w:val="20"/>
        </w:rPr>
        <w:t xml:space="preserve"> </w:t>
      </w:r>
      <w:r>
        <w:rPr>
          <w:color w:val="231F20"/>
          <w:sz w:val="20"/>
        </w:rPr>
        <w:t>FL</w:t>
      </w:r>
    </w:p>
    <w:p w14:paraId="482CB7D4" w14:textId="77777777" w:rsidR="00E64BC7" w:rsidRDefault="00505C62">
      <w:pPr>
        <w:pStyle w:val="ListParagraph"/>
        <w:numPr>
          <w:ilvl w:val="0"/>
          <w:numId w:val="18"/>
        </w:numPr>
        <w:tabs>
          <w:tab w:val="left" w:pos="521"/>
        </w:tabs>
        <w:ind w:left="520" w:hanging="380"/>
        <w:rPr>
          <w:color w:val="231F20"/>
          <w:sz w:val="20"/>
        </w:rPr>
      </w:pPr>
      <w:r>
        <w:rPr>
          <w:color w:val="231F20"/>
          <w:sz w:val="20"/>
        </w:rPr>
        <w:t xml:space="preserve">Wallace DJ, </w:t>
      </w:r>
      <w:r>
        <w:rPr>
          <w:color w:val="231F20"/>
          <w:spacing w:val="-3"/>
          <w:sz w:val="20"/>
        </w:rPr>
        <w:t xml:space="preserve">Editor, </w:t>
      </w:r>
      <w:r>
        <w:rPr>
          <w:color w:val="231F20"/>
          <w:sz w:val="20"/>
        </w:rPr>
        <w:t>Special Issue: Biologic Therapies, Lupus 2016; volume 25, number</w:t>
      </w:r>
      <w:r>
        <w:rPr>
          <w:color w:val="231F20"/>
          <w:spacing w:val="1"/>
          <w:sz w:val="20"/>
        </w:rPr>
        <w:t xml:space="preserve"> </w:t>
      </w:r>
      <w:r>
        <w:rPr>
          <w:color w:val="231F20"/>
          <w:sz w:val="20"/>
        </w:rPr>
        <w:t>10</w:t>
      </w:r>
    </w:p>
    <w:p w14:paraId="76950E03" w14:textId="77777777" w:rsidR="00E64BC7" w:rsidRDefault="00505C62">
      <w:pPr>
        <w:pStyle w:val="ListParagraph"/>
        <w:numPr>
          <w:ilvl w:val="0"/>
          <w:numId w:val="18"/>
        </w:numPr>
        <w:tabs>
          <w:tab w:val="left" w:pos="521"/>
        </w:tabs>
        <w:spacing w:before="10" w:line="249" w:lineRule="auto"/>
        <w:ind w:left="520" w:right="530" w:hanging="380"/>
        <w:jc w:val="both"/>
        <w:rPr>
          <w:color w:val="231F20"/>
          <w:sz w:val="20"/>
        </w:rPr>
      </w:pPr>
      <w:r>
        <w:rPr>
          <w:color w:val="231F20"/>
          <w:sz w:val="20"/>
        </w:rPr>
        <w:t xml:space="preserve">Wallace DJ, Weisman MH, Clinical features of systemic lupus erythematosus, in Rheumatology (6th edition), </w:t>
      </w:r>
      <w:r>
        <w:rPr>
          <w:color w:val="231F20"/>
          <w:spacing w:val="-7"/>
          <w:sz w:val="20"/>
        </w:rPr>
        <w:t xml:space="preserve">MC </w:t>
      </w:r>
      <w:r>
        <w:rPr>
          <w:color w:val="231F20"/>
          <w:sz w:val="20"/>
        </w:rPr>
        <w:t xml:space="preserve">Hochberg, E Gravallese, A Silman, J Smolen, ME Weinblatt, MH Weisman, Eds, </w:t>
      </w:r>
      <w:r>
        <w:rPr>
          <w:color w:val="231F20"/>
          <w:spacing w:val="-3"/>
          <w:sz w:val="20"/>
        </w:rPr>
        <w:t xml:space="preserve">Elsevier, </w:t>
      </w:r>
      <w:r>
        <w:rPr>
          <w:color w:val="231F20"/>
          <w:sz w:val="20"/>
        </w:rPr>
        <w:t xml:space="preserve">Philadelphia, </w:t>
      </w:r>
      <w:r>
        <w:rPr>
          <w:color w:val="231F20"/>
          <w:spacing w:val="-5"/>
          <w:sz w:val="20"/>
        </w:rPr>
        <w:t>PA,</w:t>
      </w:r>
      <w:r>
        <w:rPr>
          <w:color w:val="231F20"/>
          <w:spacing w:val="-36"/>
          <w:sz w:val="20"/>
        </w:rPr>
        <w:t xml:space="preserve"> </w:t>
      </w:r>
      <w:r>
        <w:rPr>
          <w:color w:val="231F20"/>
          <w:sz w:val="20"/>
        </w:rPr>
        <w:t>2018, Chapter 135, pages 35.1-35.12.</w:t>
      </w:r>
    </w:p>
    <w:p w14:paraId="4F478CAA" w14:textId="77777777" w:rsidR="00E64BC7" w:rsidRDefault="00505C62">
      <w:pPr>
        <w:pStyle w:val="ListParagraph"/>
        <w:numPr>
          <w:ilvl w:val="0"/>
          <w:numId w:val="18"/>
        </w:numPr>
        <w:tabs>
          <w:tab w:val="left" w:pos="474"/>
        </w:tabs>
        <w:spacing w:line="249" w:lineRule="auto"/>
        <w:ind w:left="520" w:right="349" w:hanging="380"/>
        <w:rPr>
          <w:color w:val="231F20"/>
          <w:sz w:val="20"/>
        </w:rPr>
      </w:pPr>
      <w:r>
        <w:rPr>
          <w:color w:val="231F20"/>
          <w:sz w:val="20"/>
        </w:rPr>
        <w:t xml:space="preserve">Wallace DJ, Systemic and Biologic Agents for Lupus Erythematosus, </w:t>
      </w:r>
      <w:r>
        <w:rPr>
          <w:color w:val="231F20"/>
          <w:spacing w:val="-3"/>
          <w:sz w:val="20"/>
        </w:rPr>
        <w:t xml:space="preserve">Springer, </w:t>
      </w:r>
      <w:r>
        <w:rPr>
          <w:color w:val="231F20"/>
          <w:sz w:val="20"/>
        </w:rPr>
        <w:t xml:space="preserve">Cham Switzerland, 2018, in Biologic and Systemic Agents in Dermatology, Paul </w:t>
      </w:r>
      <w:r>
        <w:rPr>
          <w:color w:val="231F20"/>
          <w:spacing w:val="-3"/>
          <w:sz w:val="20"/>
        </w:rPr>
        <w:t xml:space="preserve">Yamauchi </w:t>
      </w:r>
      <w:r>
        <w:rPr>
          <w:color w:val="231F20"/>
          <w:sz w:val="20"/>
        </w:rPr>
        <w:t>Ed, 2018, pp</w:t>
      </w:r>
      <w:r>
        <w:rPr>
          <w:color w:val="231F20"/>
          <w:spacing w:val="4"/>
          <w:sz w:val="20"/>
        </w:rPr>
        <w:t xml:space="preserve"> </w:t>
      </w:r>
      <w:r>
        <w:rPr>
          <w:color w:val="231F20"/>
          <w:sz w:val="20"/>
        </w:rPr>
        <w:t>377-390</w:t>
      </w:r>
    </w:p>
    <w:p w14:paraId="06EC2E1A" w14:textId="77777777" w:rsidR="00E64BC7" w:rsidRDefault="00E64BC7">
      <w:pPr>
        <w:pStyle w:val="BodyText"/>
        <w:spacing w:before="1"/>
        <w:ind w:left="0"/>
        <w:rPr>
          <w:sz w:val="23"/>
        </w:rPr>
      </w:pPr>
    </w:p>
    <w:p w14:paraId="2DB154D8" w14:textId="77777777" w:rsidR="00E64BC7" w:rsidRDefault="00505C62">
      <w:pPr>
        <w:pStyle w:val="ListParagraph"/>
        <w:numPr>
          <w:ilvl w:val="0"/>
          <w:numId w:val="18"/>
        </w:numPr>
        <w:tabs>
          <w:tab w:val="left" w:pos="480"/>
        </w:tabs>
        <w:spacing w:before="1" w:line="213" w:lineRule="auto"/>
        <w:ind w:left="140" w:right="322" w:firstLine="0"/>
        <w:rPr>
          <w:rFonts w:ascii="Minion Pro"/>
          <w:color w:val="231F20"/>
          <w:sz w:val="24"/>
        </w:rPr>
      </w:pPr>
      <w:r>
        <w:rPr>
          <w:rFonts w:ascii="Minion Pro"/>
          <w:color w:val="231F20"/>
          <w:sz w:val="24"/>
        </w:rPr>
        <w:t xml:space="preserve">Lee CH, </w:t>
      </w:r>
      <w:r>
        <w:rPr>
          <w:rFonts w:ascii="Minion Pro"/>
          <w:color w:val="231F20"/>
          <w:spacing w:val="-4"/>
          <w:sz w:val="24"/>
        </w:rPr>
        <w:t xml:space="preserve">Wallace </w:t>
      </w:r>
      <w:r>
        <w:rPr>
          <w:rFonts w:ascii="Minion Pro"/>
          <w:color w:val="231F20"/>
          <w:spacing w:val="-6"/>
          <w:sz w:val="24"/>
        </w:rPr>
        <w:t xml:space="preserve">DJ, </w:t>
      </w:r>
      <w:r>
        <w:rPr>
          <w:rFonts w:ascii="Minion Pro"/>
          <w:color w:val="231F20"/>
          <w:sz w:val="24"/>
        </w:rPr>
        <w:t xml:space="preserve">Clinical </w:t>
      </w:r>
      <w:r>
        <w:rPr>
          <w:rFonts w:ascii="Minion Pro"/>
          <w:color w:val="231F20"/>
          <w:spacing w:val="-4"/>
          <w:sz w:val="24"/>
        </w:rPr>
        <w:t xml:space="preserve">Trials </w:t>
      </w:r>
      <w:r>
        <w:rPr>
          <w:rFonts w:ascii="Minion Pro"/>
          <w:color w:val="231F20"/>
          <w:sz w:val="24"/>
        </w:rPr>
        <w:t xml:space="preserve">in Rheumatology, Rheum Dis Clin N Am 2019; 45:79-85, in Rheum Dis Clin </w:t>
      </w:r>
      <w:r>
        <w:rPr>
          <w:rFonts w:ascii="Minion Pro"/>
          <w:color w:val="231F20"/>
          <w:spacing w:val="-4"/>
          <w:sz w:val="24"/>
        </w:rPr>
        <w:t xml:space="preserve">NA, </w:t>
      </w:r>
      <w:r>
        <w:rPr>
          <w:rFonts w:ascii="Minion Pro"/>
          <w:color w:val="231F20"/>
          <w:sz w:val="24"/>
        </w:rPr>
        <w:t>2018, Best Practices and Challenges to the Practice of Rheumatologists</w:t>
      </w:r>
    </w:p>
    <w:p w14:paraId="07109B31" w14:textId="77777777" w:rsidR="00E64BC7" w:rsidRDefault="00505C62">
      <w:pPr>
        <w:pStyle w:val="ListParagraph"/>
        <w:numPr>
          <w:ilvl w:val="0"/>
          <w:numId w:val="18"/>
        </w:numPr>
        <w:tabs>
          <w:tab w:val="left" w:pos="480"/>
        </w:tabs>
        <w:spacing w:before="261"/>
        <w:ind w:left="479" w:hanging="339"/>
        <w:rPr>
          <w:rFonts w:ascii="Minion Pro"/>
          <w:color w:val="231F20"/>
          <w:sz w:val="24"/>
        </w:rPr>
      </w:pPr>
      <w:r>
        <w:rPr>
          <w:rFonts w:ascii="Minion Pro"/>
          <w:color w:val="231F20"/>
          <w:spacing w:val="-4"/>
          <w:sz w:val="24"/>
        </w:rPr>
        <w:t xml:space="preserve">Wallace </w:t>
      </w:r>
      <w:r>
        <w:rPr>
          <w:rFonts w:ascii="Minion Pro"/>
          <w:color w:val="231F20"/>
          <w:spacing w:val="-6"/>
          <w:sz w:val="24"/>
        </w:rPr>
        <w:t xml:space="preserve">DJ, </w:t>
      </w:r>
      <w:r>
        <w:rPr>
          <w:rFonts w:ascii="Minion Pro"/>
          <w:color w:val="231F20"/>
          <w:spacing w:val="-3"/>
          <w:sz w:val="24"/>
        </w:rPr>
        <w:t xml:space="preserve">Venuturupallil </w:t>
      </w:r>
      <w:r>
        <w:rPr>
          <w:rFonts w:ascii="Minion Pro"/>
          <w:color w:val="231F20"/>
          <w:sz w:val="24"/>
        </w:rPr>
        <w:t>RS, Preface: Best Practices and Challenges to the Practice of</w:t>
      </w:r>
      <w:r>
        <w:rPr>
          <w:rFonts w:ascii="Minion Pro"/>
          <w:color w:val="231F20"/>
          <w:spacing w:val="6"/>
          <w:sz w:val="24"/>
        </w:rPr>
        <w:t xml:space="preserve"> </w:t>
      </w:r>
      <w:r>
        <w:rPr>
          <w:rFonts w:ascii="Minion Pro"/>
          <w:color w:val="231F20"/>
          <w:sz w:val="24"/>
        </w:rPr>
        <w:t>Rheumatologists,</w:t>
      </w:r>
    </w:p>
    <w:p w14:paraId="231E6D89" w14:textId="77777777" w:rsidR="00E64BC7" w:rsidRDefault="00E64BC7">
      <w:pPr>
        <w:rPr>
          <w:rFonts w:ascii="Minion Pro"/>
          <w:sz w:val="24"/>
        </w:rPr>
        <w:sectPr w:rsidR="00E64BC7">
          <w:pgSz w:w="12240" w:h="15840"/>
          <w:pgMar w:top="640" w:right="600" w:bottom="540" w:left="580" w:header="0" w:footer="354" w:gutter="0"/>
          <w:cols w:space="720"/>
        </w:sectPr>
      </w:pPr>
    </w:p>
    <w:p w14:paraId="615CE63A" w14:textId="77777777" w:rsidR="00E64BC7" w:rsidRDefault="00505C62">
      <w:pPr>
        <w:spacing w:before="103" w:line="213" w:lineRule="auto"/>
        <w:ind w:left="140"/>
        <w:rPr>
          <w:rFonts w:ascii="Minion Pro"/>
          <w:sz w:val="24"/>
        </w:rPr>
      </w:pPr>
      <w:r>
        <w:rPr>
          <w:rFonts w:ascii="Minion Pro"/>
          <w:color w:val="231F20"/>
          <w:sz w:val="24"/>
        </w:rPr>
        <w:lastRenderedPageBreak/>
        <w:t>2019; 45: xv-xvi, in in Rheum Dis Clin NA, 2018, Best Practices and Challenges to the Practice of Rheumatolo- gists</w:t>
      </w:r>
    </w:p>
    <w:p w14:paraId="43F92785" w14:textId="77777777" w:rsidR="00E64BC7" w:rsidRDefault="00505C62">
      <w:pPr>
        <w:pStyle w:val="Heading1"/>
        <w:spacing w:line="262" w:lineRule="exact"/>
        <w:rPr>
          <w:u w:val="none"/>
        </w:rPr>
      </w:pPr>
      <w:r>
        <w:rPr>
          <w:color w:val="231F20"/>
          <w:u w:color="231F20"/>
        </w:rPr>
        <w:t>Organizations and Positions Held:</w:t>
      </w:r>
    </w:p>
    <w:p w14:paraId="486DFB19" w14:textId="77777777" w:rsidR="00E64BC7" w:rsidRDefault="00505C62">
      <w:pPr>
        <w:pStyle w:val="BodyText"/>
        <w:spacing w:before="241"/>
        <w:ind w:left="140"/>
      </w:pPr>
      <w:r>
        <w:rPr>
          <w:color w:val="231F20"/>
          <w:w w:val="105"/>
        </w:rPr>
        <w:t>Lupus Foundation of America</w:t>
      </w:r>
    </w:p>
    <w:p w14:paraId="3E46C97F" w14:textId="77777777" w:rsidR="00E64BC7" w:rsidRDefault="00505C62">
      <w:pPr>
        <w:pStyle w:val="Heading3"/>
      </w:pPr>
      <w:r>
        <w:rPr>
          <w:color w:val="231F20"/>
        </w:rPr>
        <w:t>Co-chairman, 1999-2000</w:t>
      </w:r>
    </w:p>
    <w:p w14:paraId="3CACD7B1" w14:textId="77777777" w:rsidR="00E64BC7" w:rsidRDefault="00505C62">
      <w:pPr>
        <w:pStyle w:val="BodyText"/>
        <w:spacing w:before="11" w:line="249" w:lineRule="auto"/>
        <w:ind w:left="1040" w:right="3803"/>
      </w:pPr>
      <w:r>
        <w:rPr>
          <w:color w:val="231F20"/>
          <w:spacing w:val="-3"/>
        </w:rPr>
        <w:t xml:space="preserve">Member, </w:t>
      </w:r>
      <w:r>
        <w:rPr>
          <w:color w:val="231F20"/>
        </w:rPr>
        <w:t>Board of Directors 1991-1998, Vice President 1999-2000 National Medical Advisory Board,</w:t>
      </w:r>
      <w:r>
        <w:rPr>
          <w:color w:val="231F20"/>
          <w:spacing w:val="5"/>
        </w:rPr>
        <w:t xml:space="preserve"> </w:t>
      </w:r>
      <w:r>
        <w:rPr>
          <w:color w:val="231F20"/>
        </w:rPr>
        <w:t>1988-</w:t>
      </w:r>
    </w:p>
    <w:p w14:paraId="4DDB70E0" w14:textId="77777777" w:rsidR="00E64BC7" w:rsidRDefault="00505C62">
      <w:pPr>
        <w:pStyle w:val="BodyText"/>
        <w:spacing w:before="49" w:line="300" w:lineRule="auto"/>
        <w:ind w:left="140" w:right="3803" w:firstLine="900"/>
      </w:pPr>
      <w:r>
        <w:rPr>
          <w:color w:val="231F20"/>
        </w:rPr>
        <w:t xml:space="preserve">Los Angeles Chapter Medical Advisory Board, Co-Chair 1989-1999 </w:t>
      </w:r>
      <w:r>
        <w:rPr>
          <w:color w:val="231F20"/>
          <w:spacing w:val="-3"/>
        </w:rPr>
        <w:t xml:space="preserve">Member, </w:t>
      </w:r>
      <w:r>
        <w:rPr>
          <w:color w:val="231F20"/>
        </w:rPr>
        <w:t>Los Angeles County Medical</w:t>
      </w:r>
      <w:r>
        <w:rPr>
          <w:color w:val="231F20"/>
          <w:spacing w:val="9"/>
        </w:rPr>
        <w:t xml:space="preserve"> </w:t>
      </w:r>
      <w:r>
        <w:rPr>
          <w:color w:val="231F20"/>
        </w:rPr>
        <w:t>Association</w:t>
      </w:r>
    </w:p>
    <w:p w14:paraId="76861777" w14:textId="77777777" w:rsidR="00E64BC7" w:rsidRDefault="00505C62">
      <w:pPr>
        <w:pStyle w:val="BodyText"/>
        <w:spacing w:before="0" w:line="183" w:lineRule="exact"/>
        <w:ind w:left="140"/>
      </w:pPr>
      <w:r>
        <w:rPr>
          <w:color w:val="231F20"/>
          <w:spacing w:val="-3"/>
        </w:rPr>
        <w:t xml:space="preserve">Member,  </w:t>
      </w:r>
      <w:r>
        <w:rPr>
          <w:color w:val="231F20"/>
        </w:rPr>
        <w:t>California Medical</w:t>
      </w:r>
      <w:r>
        <w:rPr>
          <w:color w:val="231F20"/>
          <w:spacing w:val="22"/>
        </w:rPr>
        <w:t xml:space="preserve"> </w:t>
      </w:r>
      <w:r>
        <w:rPr>
          <w:color w:val="231F20"/>
        </w:rPr>
        <w:t>Association</w:t>
      </w:r>
    </w:p>
    <w:p w14:paraId="113F251F" w14:textId="77777777" w:rsidR="00E64BC7" w:rsidRDefault="00505C62">
      <w:pPr>
        <w:pStyle w:val="BodyText"/>
        <w:spacing w:before="10"/>
        <w:ind w:left="140"/>
      </w:pPr>
      <w:r>
        <w:rPr>
          <w:color w:val="231F20"/>
          <w:spacing w:val="-3"/>
        </w:rPr>
        <w:t xml:space="preserve">Member,  </w:t>
      </w:r>
      <w:r>
        <w:rPr>
          <w:color w:val="231F20"/>
        </w:rPr>
        <w:t>American Medical</w:t>
      </w:r>
      <w:r>
        <w:rPr>
          <w:color w:val="231F20"/>
          <w:spacing w:val="18"/>
        </w:rPr>
        <w:t xml:space="preserve"> </w:t>
      </w:r>
      <w:r>
        <w:rPr>
          <w:color w:val="231F20"/>
        </w:rPr>
        <w:t>Association</w:t>
      </w:r>
    </w:p>
    <w:p w14:paraId="3E7FD786" w14:textId="77777777" w:rsidR="00E64BC7" w:rsidRDefault="00505C62">
      <w:pPr>
        <w:pStyle w:val="BodyText"/>
        <w:spacing w:before="10" w:line="249" w:lineRule="auto"/>
        <w:ind w:left="140" w:right="6453"/>
      </w:pPr>
      <w:r>
        <w:rPr>
          <w:color w:val="231F20"/>
        </w:rPr>
        <w:t>Member, Southern California Rheumatism Society Member, Arthritis Foundation Pacific Region</w:t>
      </w:r>
    </w:p>
    <w:p w14:paraId="497C1189" w14:textId="77777777" w:rsidR="00E64BC7" w:rsidRDefault="00505C62">
      <w:pPr>
        <w:pStyle w:val="BodyText"/>
        <w:spacing w:line="249" w:lineRule="auto"/>
        <w:ind w:left="1040" w:right="5912"/>
      </w:pPr>
      <w:r>
        <w:rPr>
          <w:color w:val="231F20"/>
          <w:w w:val="105"/>
        </w:rPr>
        <w:t>LA. Metro Committee Chairman, 1989-1994 Community</w:t>
      </w:r>
      <w:r>
        <w:rPr>
          <w:color w:val="231F20"/>
          <w:spacing w:val="-31"/>
          <w:w w:val="105"/>
        </w:rPr>
        <w:t xml:space="preserve"> </w:t>
      </w:r>
      <w:r>
        <w:rPr>
          <w:color w:val="231F20"/>
          <w:w w:val="105"/>
        </w:rPr>
        <w:t>Services</w:t>
      </w:r>
      <w:r>
        <w:rPr>
          <w:color w:val="231F20"/>
          <w:spacing w:val="-31"/>
          <w:w w:val="105"/>
        </w:rPr>
        <w:t xml:space="preserve"> </w:t>
      </w:r>
      <w:r>
        <w:rPr>
          <w:color w:val="231F20"/>
          <w:w w:val="105"/>
        </w:rPr>
        <w:t>Committee,</w:t>
      </w:r>
      <w:r>
        <w:rPr>
          <w:color w:val="231F20"/>
          <w:spacing w:val="-31"/>
          <w:w w:val="105"/>
        </w:rPr>
        <w:t xml:space="preserve"> </w:t>
      </w:r>
      <w:r>
        <w:rPr>
          <w:color w:val="231F20"/>
          <w:w w:val="105"/>
        </w:rPr>
        <w:t>1989-1994 Medical</w:t>
      </w:r>
      <w:r>
        <w:rPr>
          <w:color w:val="231F20"/>
          <w:spacing w:val="-35"/>
          <w:w w:val="105"/>
        </w:rPr>
        <w:t xml:space="preserve"> </w:t>
      </w:r>
      <w:r>
        <w:rPr>
          <w:color w:val="231F20"/>
          <w:w w:val="105"/>
        </w:rPr>
        <w:t>and</w:t>
      </w:r>
      <w:r>
        <w:rPr>
          <w:color w:val="231F20"/>
          <w:spacing w:val="-34"/>
          <w:w w:val="105"/>
        </w:rPr>
        <w:t xml:space="preserve"> </w:t>
      </w:r>
      <w:r>
        <w:rPr>
          <w:color w:val="231F20"/>
          <w:w w:val="105"/>
        </w:rPr>
        <w:t>Scientific</w:t>
      </w:r>
      <w:r>
        <w:rPr>
          <w:color w:val="231F20"/>
          <w:spacing w:val="-34"/>
          <w:w w:val="105"/>
        </w:rPr>
        <w:t xml:space="preserve"> </w:t>
      </w:r>
      <w:r>
        <w:rPr>
          <w:color w:val="231F20"/>
          <w:w w:val="105"/>
        </w:rPr>
        <w:t>Committee,</w:t>
      </w:r>
      <w:r>
        <w:rPr>
          <w:color w:val="231F20"/>
          <w:spacing w:val="-35"/>
          <w:w w:val="105"/>
        </w:rPr>
        <w:t xml:space="preserve"> </w:t>
      </w:r>
      <w:r>
        <w:rPr>
          <w:color w:val="231F20"/>
          <w:w w:val="105"/>
        </w:rPr>
        <w:t>1989-1994 Institutional</w:t>
      </w:r>
      <w:r>
        <w:rPr>
          <w:color w:val="231F20"/>
          <w:spacing w:val="-16"/>
          <w:w w:val="105"/>
        </w:rPr>
        <w:t xml:space="preserve"> </w:t>
      </w:r>
      <w:r>
        <w:rPr>
          <w:color w:val="231F20"/>
          <w:w w:val="105"/>
        </w:rPr>
        <w:t>Grants</w:t>
      </w:r>
      <w:r>
        <w:rPr>
          <w:color w:val="231F20"/>
          <w:spacing w:val="-16"/>
          <w:w w:val="105"/>
        </w:rPr>
        <w:t xml:space="preserve"> </w:t>
      </w:r>
      <w:r>
        <w:rPr>
          <w:color w:val="231F20"/>
          <w:w w:val="105"/>
        </w:rPr>
        <w:t>Committee,</w:t>
      </w:r>
      <w:r>
        <w:rPr>
          <w:color w:val="231F20"/>
          <w:spacing w:val="-16"/>
          <w:w w:val="105"/>
        </w:rPr>
        <w:t xml:space="preserve"> </w:t>
      </w:r>
      <w:r>
        <w:rPr>
          <w:color w:val="231F20"/>
          <w:w w:val="105"/>
        </w:rPr>
        <w:t>1989-1994</w:t>
      </w:r>
    </w:p>
    <w:p w14:paraId="37B99727" w14:textId="77777777" w:rsidR="00E64BC7" w:rsidRDefault="00505C62">
      <w:pPr>
        <w:pStyle w:val="BodyText"/>
        <w:spacing w:before="3" w:line="249" w:lineRule="auto"/>
        <w:ind w:left="1040" w:right="4862"/>
        <w:jc w:val="both"/>
      </w:pPr>
      <w:r>
        <w:rPr>
          <w:color w:val="231F20"/>
        </w:rPr>
        <w:t>Fibromyalgia Subcommittee, 1988-; Chairman 1990-1995 Representative, National House of Delegates, 1987, 1990 Board of Directors, Southern California, 1994-2006</w:t>
      </w:r>
    </w:p>
    <w:p w14:paraId="65E87999" w14:textId="77777777" w:rsidR="00E64BC7" w:rsidRDefault="00505C62">
      <w:pPr>
        <w:pStyle w:val="BodyText"/>
        <w:spacing w:before="3"/>
        <w:ind w:left="140"/>
      </w:pPr>
      <w:r>
        <w:rPr>
          <w:color w:val="231F20"/>
          <w:w w:val="105"/>
        </w:rPr>
        <w:t>Member, American College of Rheumatology</w:t>
      </w:r>
    </w:p>
    <w:p w14:paraId="228DD8E5" w14:textId="77777777" w:rsidR="00E64BC7" w:rsidRDefault="00505C62">
      <w:pPr>
        <w:pStyle w:val="BodyText"/>
        <w:spacing w:before="10" w:line="249" w:lineRule="auto"/>
        <w:ind w:left="1040" w:right="5209"/>
      </w:pPr>
      <w:r>
        <w:rPr>
          <w:color w:val="231F20"/>
        </w:rPr>
        <w:t>Committee on Rheumatologic Practice, 1982-1985 Lupus Council, 1986-; Chairman 1990-1991</w:t>
      </w:r>
    </w:p>
    <w:p w14:paraId="36C69BC3" w14:textId="77777777" w:rsidR="00E64BC7" w:rsidRDefault="00505C62">
      <w:pPr>
        <w:pStyle w:val="BodyText"/>
        <w:spacing w:before="1"/>
        <w:ind w:left="1040"/>
      </w:pPr>
      <w:r>
        <w:rPr>
          <w:color w:val="231F20"/>
        </w:rPr>
        <w:t>Nominations Committee 1991-1994</w:t>
      </w:r>
    </w:p>
    <w:p w14:paraId="7C52681F" w14:textId="77777777" w:rsidR="00E64BC7" w:rsidRDefault="00505C62">
      <w:pPr>
        <w:pStyle w:val="Heading3"/>
      </w:pPr>
      <w:r>
        <w:rPr>
          <w:color w:val="231F20"/>
        </w:rPr>
        <w:t>Research &amp; Education Foundation Board of Directors, 1993-1999; Chairman 1995-1999</w:t>
      </w:r>
    </w:p>
    <w:p w14:paraId="007156C4" w14:textId="77777777" w:rsidR="00E64BC7" w:rsidRDefault="00505C62">
      <w:pPr>
        <w:pStyle w:val="BodyText"/>
        <w:spacing w:before="10"/>
        <w:ind w:left="1040"/>
      </w:pPr>
      <w:r>
        <w:rPr>
          <w:color w:val="231F20"/>
          <w:w w:val="105"/>
        </w:rPr>
        <w:t>Nominating Committee, 2005-2007</w:t>
      </w:r>
    </w:p>
    <w:p w14:paraId="171A4717" w14:textId="77777777" w:rsidR="00E64BC7" w:rsidRDefault="00505C62">
      <w:pPr>
        <w:pStyle w:val="BodyText"/>
        <w:spacing w:before="10"/>
        <w:ind w:left="1040"/>
      </w:pPr>
      <w:r>
        <w:rPr>
          <w:color w:val="231F20"/>
        </w:rPr>
        <w:t>Lupus Abstract Selection Committee 2010-2015</w:t>
      </w:r>
    </w:p>
    <w:p w14:paraId="66260570" w14:textId="77777777" w:rsidR="00E64BC7" w:rsidRDefault="00505C62">
      <w:pPr>
        <w:pStyle w:val="BodyText"/>
        <w:spacing w:before="10" w:line="249" w:lineRule="auto"/>
        <w:ind w:left="140" w:right="2702" w:firstLine="900"/>
      </w:pPr>
      <w:r>
        <w:rPr>
          <w:color w:val="231F20"/>
        </w:rPr>
        <w:t>Research and Education Foundation, National Advisory Council Meeting, 2011- The American Lupus Society (merged with Lupus Foundation of America, 1996)</w:t>
      </w:r>
    </w:p>
    <w:p w14:paraId="5BAB74FC" w14:textId="77777777" w:rsidR="00E64BC7" w:rsidRDefault="00505C62">
      <w:pPr>
        <w:pStyle w:val="BodyText"/>
        <w:ind w:left="1040"/>
      </w:pPr>
      <w:r>
        <w:rPr>
          <w:color w:val="231F20"/>
        </w:rPr>
        <w:t>National Medical Advisory Board, 1988-1996</w:t>
      </w:r>
    </w:p>
    <w:p w14:paraId="5BB3E13B" w14:textId="77777777" w:rsidR="00E64BC7" w:rsidRDefault="00505C62">
      <w:pPr>
        <w:pStyle w:val="BodyText"/>
        <w:spacing w:before="10"/>
        <w:ind w:left="1040"/>
      </w:pPr>
      <w:r>
        <w:rPr>
          <w:color w:val="231F20"/>
        </w:rPr>
        <w:t>Los Angeles Chapter Medical Advisory Board, 1980-1996</w:t>
      </w:r>
    </w:p>
    <w:p w14:paraId="1ED46DAD" w14:textId="77777777" w:rsidR="00E64BC7" w:rsidRDefault="00505C62">
      <w:pPr>
        <w:pStyle w:val="BodyText"/>
        <w:spacing w:before="10" w:line="249" w:lineRule="auto"/>
        <w:ind w:left="140" w:right="1518" w:firstLine="900"/>
      </w:pPr>
      <w:r>
        <w:rPr>
          <w:color w:val="231F20"/>
        </w:rPr>
        <w:t>Los Angeles Chapter Chief Medical Advisor, San Fernando Valley Medical Advisory Board Member, American Society for Apheresis</w:t>
      </w:r>
    </w:p>
    <w:p w14:paraId="56804623" w14:textId="77777777" w:rsidR="00E64BC7" w:rsidRDefault="00505C62">
      <w:pPr>
        <w:spacing w:before="2" w:line="249" w:lineRule="auto"/>
        <w:ind w:left="1040" w:right="5912"/>
        <w:rPr>
          <w:sz w:val="20"/>
        </w:rPr>
      </w:pPr>
      <w:r>
        <w:rPr>
          <w:color w:val="231F20"/>
          <w:sz w:val="20"/>
        </w:rPr>
        <w:t xml:space="preserve">Medical Executive Committee, 1987-1989 Editor, </w:t>
      </w:r>
      <w:r>
        <w:rPr>
          <w:i/>
          <w:color w:val="231F20"/>
          <w:sz w:val="20"/>
        </w:rPr>
        <w:t xml:space="preserve">ASFA Newsletter, </w:t>
      </w:r>
      <w:r>
        <w:rPr>
          <w:color w:val="231F20"/>
          <w:sz w:val="20"/>
        </w:rPr>
        <w:t>1987-1989</w:t>
      </w:r>
    </w:p>
    <w:p w14:paraId="120F80B6" w14:textId="77777777" w:rsidR="00E64BC7" w:rsidRDefault="00505C62">
      <w:pPr>
        <w:pStyle w:val="BodyText"/>
        <w:spacing w:before="1"/>
        <w:ind w:left="140"/>
      </w:pPr>
      <w:r>
        <w:rPr>
          <w:color w:val="231F20"/>
          <w:w w:val="105"/>
        </w:rPr>
        <w:t>United Scleroderma Foundation Board of Directors, 1990-1997</w:t>
      </w:r>
    </w:p>
    <w:p w14:paraId="77C99158" w14:textId="77777777" w:rsidR="00E64BC7" w:rsidRDefault="00505C62">
      <w:pPr>
        <w:spacing w:before="10" w:line="249" w:lineRule="auto"/>
        <w:ind w:left="140" w:right="3803"/>
        <w:rPr>
          <w:b/>
          <w:sz w:val="20"/>
        </w:rPr>
      </w:pPr>
      <w:r>
        <w:rPr>
          <w:color w:val="231F20"/>
          <w:sz w:val="20"/>
        </w:rPr>
        <w:t xml:space="preserve">Scleroderma Foundation, Southern California, Board of Directors, 2001-2004 American Fibromyalgia Syndrome Association, Medical Advisory Board, 1994- </w:t>
      </w:r>
      <w:r>
        <w:rPr>
          <w:b/>
          <w:color w:val="231F20"/>
          <w:sz w:val="20"/>
        </w:rPr>
        <w:t>Board of Directors, Lupus Research Institute, 2000- 2015</w:t>
      </w:r>
    </w:p>
    <w:p w14:paraId="0AD9C4E6" w14:textId="77777777" w:rsidR="00E64BC7" w:rsidRDefault="00505C62">
      <w:pPr>
        <w:pStyle w:val="BodyText"/>
        <w:spacing w:before="3"/>
        <w:ind w:left="1040"/>
      </w:pPr>
      <w:r>
        <w:rPr>
          <w:color w:val="231F20"/>
        </w:rPr>
        <w:t>Founder, Lupus LA 2000-</w:t>
      </w:r>
    </w:p>
    <w:p w14:paraId="5F635CA2" w14:textId="77777777" w:rsidR="00E64BC7" w:rsidRDefault="00505C62">
      <w:pPr>
        <w:pStyle w:val="BodyText"/>
        <w:spacing w:before="10" w:line="249" w:lineRule="auto"/>
        <w:ind w:left="140" w:right="4962" w:firstLine="900"/>
      </w:pPr>
      <w:r>
        <w:rPr>
          <w:color w:val="231F20"/>
        </w:rPr>
        <w:t>Co-Chairman, Industrial Relations Council 2012- Sjogren’s Syndrome Foundation Medical Advisory Board, 1997- Medical Advisory Board, Maryland Lupus Foundation, 2001-2004</w:t>
      </w:r>
    </w:p>
    <w:p w14:paraId="01E58BB8" w14:textId="77777777" w:rsidR="00E64BC7" w:rsidRDefault="00505C62">
      <w:pPr>
        <w:pStyle w:val="BodyText"/>
        <w:spacing w:line="249" w:lineRule="auto"/>
        <w:ind w:left="140" w:right="2064"/>
      </w:pPr>
      <w:r>
        <w:rPr>
          <w:color w:val="231F20"/>
          <w:w w:val="105"/>
        </w:rPr>
        <w:t>Examination</w:t>
      </w:r>
      <w:r>
        <w:rPr>
          <w:color w:val="231F20"/>
          <w:spacing w:val="-24"/>
          <w:w w:val="105"/>
        </w:rPr>
        <w:t xml:space="preserve"> </w:t>
      </w:r>
      <w:r>
        <w:rPr>
          <w:color w:val="231F20"/>
          <w:spacing w:val="-3"/>
          <w:w w:val="105"/>
        </w:rPr>
        <w:t>writer,</w:t>
      </w:r>
      <w:r>
        <w:rPr>
          <w:color w:val="231F20"/>
          <w:spacing w:val="-23"/>
          <w:w w:val="105"/>
        </w:rPr>
        <w:t xml:space="preserve"> </w:t>
      </w:r>
      <w:r>
        <w:rPr>
          <w:color w:val="231F20"/>
          <w:w w:val="105"/>
        </w:rPr>
        <w:t>American</w:t>
      </w:r>
      <w:r>
        <w:rPr>
          <w:color w:val="231F20"/>
          <w:spacing w:val="-23"/>
          <w:w w:val="105"/>
        </w:rPr>
        <w:t xml:space="preserve"> </w:t>
      </w:r>
      <w:r>
        <w:rPr>
          <w:color w:val="231F20"/>
          <w:w w:val="105"/>
        </w:rPr>
        <w:t>Board</w:t>
      </w:r>
      <w:r>
        <w:rPr>
          <w:color w:val="231F20"/>
          <w:spacing w:val="-23"/>
          <w:w w:val="105"/>
        </w:rPr>
        <w:t xml:space="preserve"> </w:t>
      </w:r>
      <w:r>
        <w:rPr>
          <w:color w:val="231F20"/>
          <w:w w:val="105"/>
        </w:rPr>
        <w:t>of</w:t>
      </w:r>
      <w:r>
        <w:rPr>
          <w:color w:val="231F20"/>
          <w:spacing w:val="-23"/>
          <w:w w:val="105"/>
        </w:rPr>
        <w:t xml:space="preserve"> </w:t>
      </w:r>
      <w:r>
        <w:rPr>
          <w:color w:val="231F20"/>
          <w:w w:val="105"/>
        </w:rPr>
        <w:t>Internal</w:t>
      </w:r>
      <w:r>
        <w:rPr>
          <w:color w:val="231F20"/>
          <w:spacing w:val="-24"/>
          <w:w w:val="105"/>
        </w:rPr>
        <w:t xml:space="preserve"> </w:t>
      </w:r>
      <w:r>
        <w:rPr>
          <w:color w:val="231F20"/>
          <w:w w:val="105"/>
        </w:rPr>
        <w:t>Medicine,</w:t>
      </w:r>
      <w:r>
        <w:rPr>
          <w:color w:val="231F20"/>
          <w:spacing w:val="-23"/>
          <w:w w:val="105"/>
        </w:rPr>
        <w:t xml:space="preserve"> </w:t>
      </w:r>
      <w:r>
        <w:rPr>
          <w:color w:val="231F20"/>
          <w:w w:val="105"/>
        </w:rPr>
        <w:t>for</w:t>
      </w:r>
      <w:r>
        <w:rPr>
          <w:color w:val="231F20"/>
          <w:spacing w:val="-23"/>
          <w:w w:val="105"/>
        </w:rPr>
        <w:t xml:space="preserve"> </w:t>
      </w:r>
      <w:r>
        <w:rPr>
          <w:color w:val="231F20"/>
          <w:w w:val="105"/>
        </w:rPr>
        <w:t>Internal</w:t>
      </w:r>
      <w:r>
        <w:rPr>
          <w:color w:val="231F20"/>
          <w:spacing w:val="-23"/>
          <w:w w:val="105"/>
        </w:rPr>
        <w:t xml:space="preserve"> </w:t>
      </w:r>
      <w:r>
        <w:rPr>
          <w:color w:val="231F20"/>
          <w:w w:val="105"/>
        </w:rPr>
        <w:t>Medicine</w:t>
      </w:r>
      <w:r>
        <w:rPr>
          <w:color w:val="231F20"/>
          <w:spacing w:val="-23"/>
          <w:w w:val="105"/>
        </w:rPr>
        <w:t xml:space="preserve"> </w:t>
      </w:r>
      <w:r>
        <w:rPr>
          <w:color w:val="231F20"/>
          <w:w w:val="105"/>
        </w:rPr>
        <w:t>Boards,</w:t>
      </w:r>
      <w:r>
        <w:rPr>
          <w:color w:val="231F20"/>
          <w:spacing w:val="-23"/>
          <w:w w:val="105"/>
        </w:rPr>
        <w:t xml:space="preserve"> </w:t>
      </w:r>
      <w:r>
        <w:rPr>
          <w:color w:val="231F20"/>
          <w:w w:val="105"/>
        </w:rPr>
        <w:t>1994,</w:t>
      </w:r>
      <w:r>
        <w:rPr>
          <w:color w:val="231F20"/>
          <w:spacing w:val="-24"/>
          <w:w w:val="105"/>
        </w:rPr>
        <w:t xml:space="preserve"> </w:t>
      </w:r>
      <w:r>
        <w:rPr>
          <w:color w:val="231F20"/>
          <w:spacing w:val="-4"/>
          <w:w w:val="105"/>
        </w:rPr>
        <w:t xml:space="preserve">1995 </w:t>
      </w:r>
      <w:r>
        <w:rPr>
          <w:color w:val="231F20"/>
          <w:spacing w:val="-3"/>
          <w:w w:val="105"/>
        </w:rPr>
        <w:t>Member,</w:t>
      </w:r>
      <w:r>
        <w:rPr>
          <w:color w:val="231F20"/>
          <w:spacing w:val="-10"/>
          <w:w w:val="105"/>
        </w:rPr>
        <w:t xml:space="preserve"> </w:t>
      </w:r>
      <w:r>
        <w:rPr>
          <w:color w:val="231F20"/>
          <w:w w:val="105"/>
        </w:rPr>
        <w:t>SLICC</w:t>
      </w:r>
      <w:r>
        <w:rPr>
          <w:color w:val="231F20"/>
          <w:spacing w:val="-10"/>
          <w:w w:val="105"/>
        </w:rPr>
        <w:t xml:space="preserve"> </w:t>
      </w:r>
      <w:r>
        <w:rPr>
          <w:color w:val="231F20"/>
          <w:w w:val="105"/>
        </w:rPr>
        <w:t>(Systemic</w:t>
      </w:r>
      <w:r>
        <w:rPr>
          <w:color w:val="231F20"/>
          <w:spacing w:val="-10"/>
          <w:w w:val="105"/>
        </w:rPr>
        <w:t xml:space="preserve"> </w:t>
      </w:r>
      <w:r>
        <w:rPr>
          <w:color w:val="231F20"/>
          <w:w w:val="105"/>
        </w:rPr>
        <w:t>Lupus</w:t>
      </w:r>
      <w:r>
        <w:rPr>
          <w:color w:val="231F20"/>
          <w:spacing w:val="-10"/>
          <w:w w:val="105"/>
        </w:rPr>
        <w:t xml:space="preserve"> </w:t>
      </w:r>
      <w:r>
        <w:rPr>
          <w:color w:val="231F20"/>
          <w:w w:val="105"/>
        </w:rPr>
        <w:t>International</w:t>
      </w:r>
      <w:r>
        <w:rPr>
          <w:color w:val="231F20"/>
          <w:spacing w:val="-10"/>
          <w:w w:val="105"/>
        </w:rPr>
        <w:t xml:space="preserve"> </w:t>
      </w:r>
      <w:r>
        <w:rPr>
          <w:color w:val="231F20"/>
          <w:w w:val="105"/>
        </w:rPr>
        <w:t>Coordinating</w:t>
      </w:r>
      <w:r>
        <w:rPr>
          <w:color w:val="231F20"/>
          <w:spacing w:val="-10"/>
          <w:w w:val="105"/>
        </w:rPr>
        <w:t xml:space="preserve"> </w:t>
      </w:r>
      <w:r>
        <w:rPr>
          <w:color w:val="231F20"/>
          <w:w w:val="105"/>
        </w:rPr>
        <w:t>Committee),</w:t>
      </w:r>
      <w:r>
        <w:rPr>
          <w:color w:val="231F20"/>
          <w:spacing w:val="-10"/>
          <w:w w:val="105"/>
        </w:rPr>
        <w:t xml:space="preserve"> </w:t>
      </w:r>
      <w:r>
        <w:rPr>
          <w:color w:val="231F20"/>
          <w:w w:val="105"/>
        </w:rPr>
        <w:t>2003-</w:t>
      </w:r>
    </w:p>
    <w:p w14:paraId="5E2DD5A7" w14:textId="77777777" w:rsidR="00E64BC7" w:rsidRDefault="00505C62">
      <w:pPr>
        <w:pStyle w:val="BodyText"/>
        <w:ind w:left="140"/>
      </w:pPr>
      <w:r>
        <w:rPr>
          <w:color w:val="231F20"/>
        </w:rPr>
        <w:t>NIH Lupus Biomarkers Committee, 2004-2010</w:t>
      </w:r>
    </w:p>
    <w:p w14:paraId="1F6A5046" w14:textId="77777777" w:rsidR="00E64BC7" w:rsidRDefault="00505C62">
      <w:pPr>
        <w:pStyle w:val="BodyText"/>
        <w:spacing w:before="10" w:line="249" w:lineRule="auto"/>
        <w:ind w:left="140" w:right="5409"/>
      </w:pPr>
      <w:r>
        <w:rPr>
          <w:color w:val="231F20"/>
        </w:rPr>
        <w:t>Member, Lupus Clinical Trials Consortium (LCTC), 2005-2010 Scientific Advisory Board for lupus, 23andme, 2015-</w:t>
      </w:r>
    </w:p>
    <w:p w14:paraId="4C96476C" w14:textId="77777777" w:rsidR="00E64BC7" w:rsidRDefault="00505C62">
      <w:pPr>
        <w:pStyle w:val="BodyText"/>
        <w:spacing w:line="249" w:lineRule="auto"/>
        <w:ind w:left="140"/>
      </w:pPr>
      <w:r>
        <w:rPr>
          <w:color w:val="231F20"/>
          <w:spacing w:val="-3"/>
        </w:rPr>
        <w:t xml:space="preserve">NYU </w:t>
      </w:r>
      <w:r>
        <w:rPr>
          <w:color w:val="231F20"/>
          <w:spacing w:val="-4"/>
        </w:rPr>
        <w:t xml:space="preserve">Judith </w:t>
      </w:r>
      <w:r>
        <w:rPr>
          <w:color w:val="231F20"/>
          <w:spacing w:val="-3"/>
        </w:rPr>
        <w:t xml:space="preserve">and </w:t>
      </w:r>
      <w:r>
        <w:rPr>
          <w:color w:val="231F20"/>
          <w:spacing w:val="-4"/>
        </w:rPr>
        <w:t xml:space="preserve">Stewart Colton Center </w:t>
      </w:r>
      <w:r>
        <w:rPr>
          <w:color w:val="231F20"/>
          <w:spacing w:val="-3"/>
        </w:rPr>
        <w:t xml:space="preserve">for </w:t>
      </w:r>
      <w:r>
        <w:rPr>
          <w:color w:val="231F20"/>
          <w:spacing w:val="-5"/>
        </w:rPr>
        <w:t xml:space="preserve">Autoimmunity, </w:t>
      </w:r>
      <w:r>
        <w:rPr>
          <w:color w:val="231F20"/>
          <w:spacing w:val="-3"/>
        </w:rPr>
        <w:t xml:space="preserve">NYU </w:t>
      </w:r>
      <w:r>
        <w:rPr>
          <w:color w:val="231F20"/>
          <w:spacing w:val="-4"/>
        </w:rPr>
        <w:t xml:space="preserve">Langone Medical </w:t>
      </w:r>
      <w:r>
        <w:rPr>
          <w:color w:val="231F20"/>
          <w:spacing w:val="-7"/>
        </w:rPr>
        <w:t xml:space="preserve">Center, </w:t>
      </w:r>
      <w:r>
        <w:rPr>
          <w:color w:val="231F20"/>
          <w:spacing w:val="-4"/>
        </w:rPr>
        <w:t xml:space="preserve">External Advisory Committee, </w:t>
      </w:r>
      <w:r>
        <w:rPr>
          <w:color w:val="231F20"/>
          <w:spacing w:val="-7"/>
        </w:rPr>
        <w:t xml:space="preserve">2014- </w:t>
      </w:r>
      <w:r>
        <w:rPr>
          <w:color w:val="231F20"/>
        </w:rPr>
        <w:t>Lupus Research Alliance, Co-chairman, Lupus Industry Council 2016-</w:t>
      </w:r>
    </w:p>
    <w:p w14:paraId="3C3EEAB4" w14:textId="77777777" w:rsidR="00E64BC7" w:rsidRDefault="00505C62">
      <w:pPr>
        <w:pStyle w:val="BodyText"/>
        <w:spacing w:before="1"/>
        <w:ind w:left="1040"/>
      </w:pPr>
      <w:r>
        <w:rPr>
          <w:color w:val="231F20"/>
        </w:rPr>
        <w:t>Executive Board, Lupus Clinical Investigative Network, 2016-</w:t>
      </w:r>
    </w:p>
    <w:p w14:paraId="54BEC784" w14:textId="77777777" w:rsidR="00E64BC7" w:rsidRDefault="00E64BC7">
      <w:pPr>
        <w:pStyle w:val="BodyText"/>
        <w:spacing w:before="10"/>
        <w:ind w:left="0"/>
        <w:rPr>
          <w:sz w:val="26"/>
        </w:rPr>
      </w:pPr>
    </w:p>
    <w:p w14:paraId="35F901C6" w14:textId="77777777" w:rsidR="00E64BC7" w:rsidRDefault="00505C62">
      <w:pPr>
        <w:pStyle w:val="Heading1"/>
        <w:rPr>
          <w:u w:val="none"/>
        </w:rPr>
      </w:pPr>
      <w:r>
        <w:rPr>
          <w:color w:val="231F20"/>
          <w:u w:color="231F20"/>
        </w:rPr>
        <w:t>Laboratory Experience:</w:t>
      </w:r>
    </w:p>
    <w:p w14:paraId="2CC5D535" w14:textId="77777777" w:rsidR="00E64BC7" w:rsidRDefault="00505C62">
      <w:pPr>
        <w:pStyle w:val="BodyText"/>
        <w:spacing w:before="1" w:line="249" w:lineRule="auto"/>
        <w:ind w:left="140" w:right="4537"/>
      </w:pPr>
      <w:r>
        <w:rPr>
          <w:color w:val="231F20"/>
        </w:rPr>
        <w:t>Therapeutic apheresis project, Cedars-Sinai Medical Center, 1977-1997 Cedars-Sinai Lupus Research Laboratory 1990-</w:t>
      </w:r>
    </w:p>
    <w:p w14:paraId="3C9128A6" w14:textId="77777777" w:rsidR="00E64BC7" w:rsidRDefault="00505C62">
      <w:pPr>
        <w:pStyle w:val="BodyText"/>
        <w:ind w:left="140"/>
      </w:pPr>
      <w:r>
        <w:rPr>
          <w:color w:val="231F20"/>
        </w:rPr>
        <w:t>Summer research fellow, Cedars-Sinai Medical Center, 1968-1970, under Dr. Leon Morgenstern,</w:t>
      </w:r>
    </w:p>
    <w:p w14:paraId="27D12C57" w14:textId="77777777" w:rsidR="00E64BC7" w:rsidRDefault="00505C62">
      <w:pPr>
        <w:pStyle w:val="BodyText"/>
        <w:spacing w:before="10" w:line="249" w:lineRule="auto"/>
        <w:ind w:left="140" w:right="405"/>
      </w:pPr>
      <w:r>
        <w:rPr>
          <w:color w:val="231F20"/>
          <w:spacing w:val="-4"/>
        </w:rPr>
        <w:t xml:space="preserve">Chairman, Department </w:t>
      </w:r>
      <w:r>
        <w:rPr>
          <w:color w:val="231F20"/>
        </w:rPr>
        <w:t xml:space="preserve">of </w:t>
      </w:r>
      <w:r>
        <w:rPr>
          <w:color w:val="231F20"/>
          <w:spacing w:val="-6"/>
        </w:rPr>
        <w:t xml:space="preserve">Surgery, </w:t>
      </w:r>
      <w:r>
        <w:rPr>
          <w:color w:val="231F20"/>
          <w:spacing w:val="-4"/>
        </w:rPr>
        <w:t xml:space="preserve">dealing </w:t>
      </w:r>
      <w:r>
        <w:rPr>
          <w:color w:val="231F20"/>
          <w:spacing w:val="-3"/>
        </w:rPr>
        <w:t xml:space="preserve">with </w:t>
      </w:r>
      <w:r>
        <w:rPr>
          <w:color w:val="231F20"/>
          <w:spacing w:val="-4"/>
        </w:rPr>
        <w:t xml:space="preserve">wound healing </w:t>
      </w:r>
      <w:r>
        <w:rPr>
          <w:color w:val="231F20"/>
        </w:rPr>
        <w:t xml:space="preserve">of </w:t>
      </w:r>
      <w:r>
        <w:rPr>
          <w:color w:val="231F20"/>
          <w:spacing w:val="-4"/>
        </w:rPr>
        <w:t xml:space="preserve">intestinal anastamoses </w:t>
      </w:r>
      <w:r>
        <w:rPr>
          <w:color w:val="231F20"/>
          <w:spacing w:val="-3"/>
        </w:rPr>
        <w:t xml:space="preserve">and </w:t>
      </w:r>
      <w:r>
        <w:rPr>
          <w:color w:val="231F20"/>
          <w:spacing w:val="-4"/>
        </w:rPr>
        <w:t xml:space="preserve">synthesizing trypsin </w:t>
      </w:r>
      <w:r>
        <w:rPr>
          <w:color w:val="231F20"/>
          <w:spacing w:val="-8"/>
        </w:rPr>
        <w:t xml:space="preserve">inhibitor. </w:t>
      </w:r>
      <w:r>
        <w:rPr>
          <w:color w:val="231F20"/>
        </w:rPr>
        <w:t xml:space="preserve">USC Cancer Virology Laboratory, </w:t>
      </w:r>
      <w:r>
        <w:rPr>
          <w:color w:val="231F20"/>
          <w:spacing w:val="-7"/>
        </w:rPr>
        <w:t xml:space="preserve">Dr. </w:t>
      </w:r>
      <w:r>
        <w:rPr>
          <w:color w:val="231F20"/>
        </w:rPr>
        <w:t xml:space="preserve">Murray Gardner and J. Earle </w:t>
      </w:r>
      <w:r>
        <w:rPr>
          <w:color w:val="231F20"/>
          <w:spacing w:val="-3"/>
        </w:rPr>
        <w:t xml:space="preserve">Officer, </w:t>
      </w:r>
      <w:r>
        <w:rPr>
          <w:color w:val="231F20"/>
        </w:rPr>
        <w:t>PhD,1972-1974, retroviruses and aging.</w:t>
      </w:r>
    </w:p>
    <w:p w14:paraId="1E9EDCC0" w14:textId="77777777" w:rsidR="00E64BC7" w:rsidRDefault="00E64BC7">
      <w:pPr>
        <w:spacing w:line="249" w:lineRule="auto"/>
        <w:sectPr w:rsidR="00E64BC7">
          <w:pgSz w:w="12240" w:h="15840"/>
          <w:pgMar w:top="580" w:right="600" w:bottom="540" w:left="580" w:header="0" w:footer="354" w:gutter="0"/>
          <w:cols w:space="720"/>
        </w:sectPr>
      </w:pPr>
    </w:p>
    <w:p w14:paraId="4F876EBE" w14:textId="77777777" w:rsidR="00E64BC7" w:rsidRDefault="00505C62">
      <w:pPr>
        <w:pStyle w:val="Heading1"/>
        <w:spacing w:before="103"/>
        <w:rPr>
          <w:u w:val="none"/>
        </w:rPr>
      </w:pPr>
      <w:r>
        <w:rPr>
          <w:color w:val="231F20"/>
          <w:u w:color="231F20"/>
        </w:rPr>
        <w:lastRenderedPageBreak/>
        <w:t>Publication Review Experience:</w:t>
      </w:r>
    </w:p>
    <w:p w14:paraId="19B04352" w14:textId="77777777" w:rsidR="00E64BC7" w:rsidRDefault="00505C62">
      <w:pPr>
        <w:spacing w:before="1" w:line="249" w:lineRule="auto"/>
        <w:ind w:left="140" w:right="5209"/>
        <w:rPr>
          <w:sz w:val="20"/>
        </w:rPr>
      </w:pPr>
      <w:r>
        <w:rPr>
          <w:color w:val="231F20"/>
          <w:sz w:val="20"/>
        </w:rPr>
        <w:t xml:space="preserve">Editorial Board, </w:t>
      </w:r>
      <w:r>
        <w:rPr>
          <w:i/>
          <w:color w:val="231F20"/>
          <w:sz w:val="20"/>
        </w:rPr>
        <w:t xml:space="preserve">Journal of Clinical Apheresis, </w:t>
      </w:r>
      <w:r>
        <w:rPr>
          <w:color w:val="231F20"/>
          <w:sz w:val="20"/>
        </w:rPr>
        <w:t xml:space="preserve">1982 -2004 Editorial Board, </w:t>
      </w:r>
      <w:r>
        <w:rPr>
          <w:i/>
          <w:color w:val="231F20"/>
          <w:sz w:val="20"/>
        </w:rPr>
        <w:t xml:space="preserve">Lupus, </w:t>
      </w:r>
      <w:r>
        <w:rPr>
          <w:color w:val="231F20"/>
          <w:sz w:val="20"/>
        </w:rPr>
        <w:t>1997-</w:t>
      </w:r>
    </w:p>
    <w:p w14:paraId="1A136188" w14:textId="77777777" w:rsidR="00E64BC7" w:rsidRDefault="00505C62">
      <w:pPr>
        <w:spacing w:before="2" w:line="249" w:lineRule="auto"/>
        <w:ind w:left="140" w:right="5252"/>
        <w:rPr>
          <w:sz w:val="20"/>
        </w:rPr>
      </w:pPr>
      <w:r>
        <w:rPr>
          <w:color w:val="231F20"/>
          <w:sz w:val="20"/>
        </w:rPr>
        <w:t xml:space="preserve">Editorial Board, </w:t>
      </w:r>
      <w:r>
        <w:rPr>
          <w:i/>
          <w:color w:val="231F20"/>
          <w:sz w:val="20"/>
        </w:rPr>
        <w:t xml:space="preserve">Bulletin on the Rheumatic Diseases, </w:t>
      </w:r>
      <w:r>
        <w:rPr>
          <w:color w:val="231F20"/>
          <w:sz w:val="20"/>
        </w:rPr>
        <w:t xml:space="preserve">1998-2004 Editorial Board, </w:t>
      </w:r>
      <w:r>
        <w:rPr>
          <w:i/>
          <w:color w:val="231F20"/>
          <w:sz w:val="20"/>
        </w:rPr>
        <w:t xml:space="preserve">Arthritis &amp; Rheumatism, </w:t>
      </w:r>
      <w:r>
        <w:rPr>
          <w:color w:val="231F20"/>
          <w:sz w:val="20"/>
        </w:rPr>
        <w:t>1998- 2003</w:t>
      </w:r>
    </w:p>
    <w:p w14:paraId="74914F7B" w14:textId="77777777" w:rsidR="00E64BC7" w:rsidRDefault="00505C62">
      <w:pPr>
        <w:spacing w:before="1" w:line="249" w:lineRule="auto"/>
        <w:ind w:left="140" w:right="5928"/>
        <w:rPr>
          <w:sz w:val="20"/>
        </w:rPr>
      </w:pPr>
      <w:r>
        <w:rPr>
          <w:color w:val="231F20"/>
          <w:sz w:val="20"/>
        </w:rPr>
        <w:t xml:space="preserve">Editorial Board, </w:t>
      </w:r>
      <w:r>
        <w:rPr>
          <w:i/>
          <w:color w:val="231F20"/>
          <w:sz w:val="20"/>
        </w:rPr>
        <w:t xml:space="preserve">Journal of Musculoskeletal Pain, </w:t>
      </w:r>
      <w:r>
        <w:rPr>
          <w:color w:val="231F20"/>
          <w:sz w:val="20"/>
        </w:rPr>
        <w:t xml:space="preserve">1999- Editorial Board, </w:t>
      </w:r>
      <w:r>
        <w:rPr>
          <w:i/>
          <w:color w:val="231F20"/>
          <w:sz w:val="20"/>
        </w:rPr>
        <w:t xml:space="preserve">Journal of Rheumatology, </w:t>
      </w:r>
      <w:r>
        <w:rPr>
          <w:color w:val="231F20"/>
          <w:sz w:val="20"/>
        </w:rPr>
        <w:t xml:space="preserve">1999- Editorial Board, </w:t>
      </w:r>
      <w:r>
        <w:rPr>
          <w:i/>
          <w:color w:val="231F20"/>
          <w:sz w:val="20"/>
        </w:rPr>
        <w:t xml:space="preserve">Journal of Clinical Rheumatology, </w:t>
      </w:r>
      <w:r>
        <w:rPr>
          <w:color w:val="231F20"/>
          <w:spacing w:val="-4"/>
          <w:sz w:val="20"/>
        </w:rPr>
        <w:t xml:space="preserve">2003- </w:t>
      </w:r>
      <w:r>
        <w:rPr>
          <w:color w:val="231F20"/>
          <w:sz w:val="20"/>
        </w:rPr>
        <w:t xml:space="preserve">Editorial Board, </w:t>
      </w:r>
      <w:r>
        <w:rPr>
          <w:i/>
          <w:color w:val="231F20"/>
          <w:sz w:val="20"/>
        </w:rPr>
        <w:t>Future Rheumatology,</w:t>
      </w:r>
      <w:r>
        <w:rPr>
          <w:i/>
          <w:color w:val="231F20"/>
          <w:spacing w:val="9"/>
          <w:sz w:val="20"/>
        </w:rPr>
        <w:t xml:space="preserve"> </w:t>
      </w:r>
      <w:r>
        <w:rPr>
          <w:i/>
          <w:color w:val="231F20"/>
          <w:sz w:val="20"/>
        </w:rPr>
        <w:t>2006</w:t>
      </w:r>
      <w:r>
        <w:rPr>
          <w:color w:val="231F20"/>
          <w:sz w:val="20"/>
        </w:rPr>
        <w:t>-2016</w:t>
      </w:r>
    </w:p>
    <w:p w14:paraId="05A320EA" w14:textId="77777777" w:rsidR="00E64BC7" w:rsidRDefault="00505C62">
      <w:pPr>
        <w:spacing w:before="4" w:line="249" w:lineRule="auto"/>
        <w:ind w:left="140" w:right="4962"/>
        <w:rPr>
          <w:sz w:val="20"/>
        </w:rPr>
      </w:pPr>
      <w:r>
        <w:rPr>
          <w:color w:val="231F20"/>
          <w:sz w:val="20"/>
        </w:rPr>
        <w:t xml:space="preserve">Editor, </w:t>
      </w:r>
      <w:r>
        <w:rPr>
          <w:i/>
          <w:color w:val="231F20"/>
          <w:sz w:val="20"/>
        </w:rPr>
        <w:t xml:space="preserve">Current Opinion in Rheumatology, </w:t>
      </w:r>
      <w:r>
        <w:rPr>
          <w:color w:val="231F20"/>
          <w:sz w:val="20"/>
        </w:rPr>
        <w:t xml:space="preserve">Lupus issues, 1994-2000 Editor-in-Chief, </w:t>
      </w:r>
      <w:r>
        <w:rPr>
          <w:i/>
          <w:color w:val="231F20"/>
          <w:sz w:val="20"/>
        </w:rPr>
        <w:t xml:space="preserve">Current Rheumatology Reviews, </w:t>
      </w:r>
      <w:r>
        <w:rPr>
          <w:color w:val="231F20"/>
          <w:sz w:val="20"/>
        </w:rPr>
        <w:t>2005-2008 Reviewer for over 50 medical journals</w:t>
      </w:r>
    </w:p>
    <w:p w14:paraId="5E3274F7" w14:textId="77777777" w:rsidR="00E64BC7" w:rsidRDefault="00E64BC7">
      <w:pPr>
        <w:pStyle w:val="BodyText"/>
        <w:spacing w:before="1"/>
        <w:ind w:left="0"/>
        <w:rPr>
          <w:sz w:val="26"/>
        </w:rPr>
      </w:pPr>
    </w:p>
    <w:p w14:paraId="50BE1E44" w14:textId="77777777" w:rsidR="00E64BC7" w:rsidRDefault="00505C62">
      <w:pPr>
        <w:pStyle w:val="Heading1"/>
        <w:spacing w:before="1"/>
        <w:rPr>
          <w:u w:val="none"/>
        </w:rPr>
      </w:pPr>
      <w:r>
        <w:rPr>
          <w:color w:val="231F20"/>
          <w:u w:color="231F20"/>
        </w:rPr>
        <w:t>Honors</w:t>
      </w:r>
    </w:p>
    <w:p w14:paraId="289BFE2E" w14:textId="77777777" w:rsidR="00E64BC7" w:rsidRDefault="00505C62">
      <w:pPr>
        <w:spacing w:before="49"/>
        <w:ind w:left="1040"/>
        <w:rPr>
          <w:i/>
          <w:sz w:val="20"/>
        </w:rPr>
      </w:pPr>
      <w:r>
        <w:rPr>
          <w:color w:val="231F20"/>
          <w:sz w:val="20"/>
        </w:rPr>
        <w:t xml:space="preserve">Globus Award, Best Medical Paper, 1984-5, </w:t>
      </w:r>
      <w:r>
        <w:rPr>
          <w:i/>
          <w:color w:val="231F20"/>
          <w:sz w:val="20"/>
        </w:rPr>
        <w:t>Mt. Sinai J Medicine</w:t>
      </w:r>
    </w:p>
    <w:p w14:paraId="0372FEA2" w14:textId="77777777" w:rsidR="00E64BC7" w:rsidRDefault="00505C62">
      <w:pPr>
        <w:pStyle w:val="BodyText"/>
        <w:spacing w:before="10"/>
        <w:ind w:left="1040"/>
      </w:pPr>
      <w:r>
        <w:rPr>
          <w:color w:val="231F20"/>
        </w:rPr>
        <w:t>Humanitarian Award, Lupus Foundation of America, 1989 and 1991</w:t>
      </w:r>
    </w:p>
    <w:p w14:paraId="6D9F511C" w14:textId="77777777" w:rsidR="00E64BC7" w:rsidRDefault="00505C62">
      <w:pPr>
        <w:pStyle w:val="BodyText"/>
        <w:spacing w:before="10" w:line="249" w:lineRule="auto"/>
        <w:ind w:left="1040" w:right="2702"/>
      </w:pPr>
      <w:r>
        <w:rPr>
          <w:color w:val="231F20"/>
        </w:rPr>
        <w:t>Best Doctors in the United States, Town and Country Magazine, October, 1989 The American Lupus Society, Lupus Hall of Fame, 1989</w:t>
      </w:r>
    </w:p>
    <w:p w14:paraId="13F78B39" w14:textId="77777777" w:rsidR="00E64BC7" w:rsidRDefault="00505C62">
      <w:pPr>
        <w:pStyle w:val="BodyText"/>
        <w:spacing w:line="249" w:lineRule="auto"/>
        <w:ind w:left="1040" w:right="4001"/>
      </w:pPr>
      <w:r>
        <w:rPr>
          <w:color w:val="231F20"/>
          <w:w w:val="105"/>
        </w:rPr>
        <w:t>“The</w:t>
      </w:r>
      <w:r>
        <w:rPr>
          <w:color w:val="231F20"/>
          <w:spacing w:val="-18"/>
          <w:w w:val="105"/>
        </w:rPr>
        <w:t xml:space="preserve"> </w:t>
      </w:r>
      <w:r>
        <w:rPr>
          <w:color w:val="231F20"/>
          <w:w w:val="105"/>
        </w:rPr>
        <w:t>Best</w:t>
      </w:r>
      <w:r>
        <w:rPr>
          <w:color w:val="231F20"/>
          <w:spacing w:val="-18"/>
          <w:w w:val="105"/>
        </w:rPr>
        <w:t xml:space="preserve"> </w:t>
      </w:r>
      <w:r>
        <w:rPr>
          <w:color w:val="231F20"/>
          <w:w w:val="105"/>
        </w:rPr>
        <w:t>Doctors</w:t>
      </w:r>
      <w:r>
        <w:rPr>
          <w:color w:val="231F20"/>
          <w:spacing w:val="-18"/>
          <w:w w:val="105"/>
        </w:rPr>
        <w:t xml:space="preserve"> </w:t>
      </w:r>
      <w:r>
        <w:rPr>
          <w:color w:val="231F20"/>
          <w:w w:val="105"/>
        </w:rPr>
        <w:t>in</w:t>
      </w:r>
      <w:r>
        <w:rPr>
          <w:color w:val="231F20"/>
          <w:spacing w:val="-18"/>
          <w:w w:val="105"/>
        </w:rPr>
        <w:t xml:space="preserve"> </w:t>
      </w:r>
      <w:r>
        <w:rPr>
          <w:color w:val="231F20"/>
          <w:w w:val="105"/>
        </w:rPr>
        <w:t>America,”</w:t>
      </w:r>
      <w:r>
        <w:rPr>
          <w:color w:val="231F20"/>
          <w:spacing w:val="-18"/>
          <w:w w:val="105"/>
        </w:rPr>
        <w:t xml:space="preserve"> </w:t>
      </w:r>
      <w:r>
        <w:rPr>
          <w:color w:val="231F20"/>
          <w:w w:val="105"/>
        </w:rPr>
        <w:t>Woodward/White,</w:t>
      </w:r>
      <w:r>
        <w:rPr>
          <w:color w:val="231F20"/>
          <w:spacing w:val="-18"/>
          <w:w w:val="105"/>
        </w:rPr>
        <w:t xml:space="preserve"> </w:t>
      </w:r>
      <w:r>
        <w:rPr>
          <w:color w:val="231F20"/>
          <w:w w:val="105"/>
        </w:rPr>
        <w:t>Aiken,</w:t>
      </w:r>
      <w:r>
        <w:rPr>
          <w:color w:val="231F20"/>
          <w:spacing w:val="-18"/>
          <w:w w:val="105"/>
        </w:rPr>
        <w:t xml:space="preserve"> </w:t>
      </w:r>
      <w:r>
        <w:rPr>
          <w:color w:val="231F20"/>
          <w:w w:val="105"/>
        </w:rPr>
        <w:t>SC,</w:t>
      </w:r>
      <w:r>
        <w:rPr>
          <w:color w:val="231F20"/>
          <w:spacing w:val="-18"/>
          <w:w w:val="105"/>
        </w:rPr>
        <w:t xml:space="preserve"> </w:t>
      </w:r>
      <w:r>
        <w:rPr>
          <w:color w:val="231F20"/>
          <w:spacing w:val="-5"/>
          <w:w w:val="105"/>
        </w:rPr>
        <w:t xml:space="preserve">1994 </w:t>
      </w:r>
      <w:r>
        <w:rPr>
          <w:color w:val="231F20"/>
          <w:w w:val="105"/>
        </w:rPr>
        <w:t>Best</w:t>
      </w:r>
      <w:r>
        <w:rPr>
          <w:color w:val="231F20"/>
          <w:spacing w:val="-14"/>
          <w:w w:val="105"/>
        </w:rPr>
        <w:t xml:space="preserve"> </w:t>
      </w:r>
      <w:r>
        <w:rPr>
          <w:color w:val="231F20"/>
          <w:w w:val="105"/>
        </w:rPr>
        <w:t>Doctors</w:t>
      </w:r>
      <w:r>
        <w:rPr>
          <w:color w:val="231F20"/>
          <w:spacing w:val="-13"/>
          <w:w w:val="105"/>
        </w:rPr>
        <w:t xml:space="preserve"> </w:t>
      </w:r>
      <w:r>
        <w:rPr>
          <w:color w:val="231F20"/>
          <w:w w:val="105"/>
        </w:rPr>
        <w:t>in</w:t>
      </w:r>
      <w:r>
        <w:rPr>
          <w:color w:val="231F20"/>
          <w:spacing w:val="-14"/>
          <w:w w:val="105"/>
        </w:rPr>
        <w:t xml:space="preserve"> </w:t>
      </w:r>
      <w:r>
        <w:rPr>
          <w:color w:val="231F20"/>
          <w:w w:val="105"/>
        </w:rPr>
        <w:t>Los</w:t>
      </w:r>
      <w:r>
        <w:rPr>
          <w:color w:val="231F20"/>
          <w:spacing w:val="-13"/>
          <w:w w:val="105"/>
        </w:rPr>
        <w:t xml:space="preserve"> </w:t>
      </w:r>
      <w:r>
        <w:rPr>
          <w:color w:val="231F20"/>
          <w:w w:val="105"/>
        </w:rPr>
        <w:t>Angeles,</w:t>
      </w:r>
      <w:r>
        <w:rPr>
          <w:color w:val="231F20"/>
          <w:spacing w:val="-14"/>
          <w:w w:val="105"/>
        </w:rPr>
        <w:t xml:space="preserve"> </w:t>
      </w:r>
      <w:r>
        <w:rPr>
          <w:i/>
          <w:color w:val="231F20"/>
          <w:w w:val="105"/>
        </w:rPr>
        <w:t>Los</w:t>
      </w:r>
      <w:r>
        <w:rPr>
          <w:i/>
          <w:color w:val="231F20"/>
          <w:spacing w:val="-13"/>
          <w:w w:val="105"/>
        </w:rPr>
        <w:t xml:space="preserve"> </w:t>
      </w:r>
      <w:r>
        <w:rPr>
          <w:i/>
          <w:color w:val="231F20"/>
          <w:w w:val="105"/>
        </w:rPr>
        <w:t>Angeles</w:t>
      </w:r>
      <w:r>
        <w:rPr>
          <w:i/>
          <w:color w:val="231F20"/>
          <w:spacing w:val="-14"/>
          <w:w w:val="105"/>
        </w:rPr>
        <w:t xml:space="preserve"> </w:t>
      </w:r>
      <w:r>
        <w:rPr>
          <w:i/>
          <w:color w:val="231F20"/>
          <w:w w:val="105"/>
        </w:rPr>
        <w:t>Magazine,</w:t>
      </w:r>
      <w:r>
        <w:rPr>
          <w:i/>
          <w:color w:val="231F20"/>
          <w:spacing w:val="-13"/>
          <w:w w:val="105"/>
        </w:rPr>
        <w:t xml:space="preserve"> </w:t>
      </w:r>
      <w:r>
        <w:rPr>
          <w:color w:val="231F20"/>
          <w:w w:val="105"/>
        </w:rPr>
        <w:t>1996</w:t>
      </w:r>
    </w:p>
    <w:p w14:paraId="1AA4BA7D" w14:textId="77777777" w:rsidR="00E64BC7" w:rsidRDefault="00505C62">
      <w:pPr>
        <w:pStyle w:val="BodyText"/>
        <w:spacing w:line="249" w:lineRule="auto"/>
        <w:ind w:left="1040" w:right="4537"/>
      </w:pPr>
      <w:r>
        <w:rPr>
          <w:color w:val="231F20"/>
        </w:rPr>
        <w:t>Jane Wyman Humanitarian Award, Arthritis Foundation, 1996 Expert Consultant, Medical Board of California, 1995-</w:t>
      </w:r>
    </w:p>
    <w:p w14:paraId="3C930A67" w14:textId="77777777" w:rsidR="00E64BC7" w:rsidRDefault="00505C62">
      <w:pPr>
        <w:pStyle w:val="BodyText"/>
        <w:spacing w:before="49"/>
        <w:ind w:left="1040"/>
      </w:pPr>
      <w:r>
        <w:rPr>
          <w:color w:val="231F20"/>
          <w:w w:val="105"/>
        </w:rPr>
        <w:t>Lupus Foundation of America, Outstanding Service Award, 1997</w:t>
      </w:r>
    </w:p>
    <w:p w14:paraId="7002E5B6" w14:textId="77777777" w:rsidR="00E64BC7" w:rsidRDefault="00505C62">
      <w:pPr>
        <w:pStyle w:val="BodyText"/>
        <w:spacing w:before="58" w:line="249" w:lineRule="auto"/>
        <w:ind w:left="1040" w:right="2591"/>
      </w:pPr>
      <w:r>
        <w:rPr>
          <w:color w:val="231F20"/>
        </w:rPr>
        <w:t>“Spirit of Hope” Award, Southern California Scleroderma Foundation, 2001 Achievement Award, SLE Foundation, 2002</w:t>
      </w:r>
    </w:p>
    <w:p w14:paraId="3A335E38" w14:textId="77777777" w:rsidR="00E64BC7" w:rsidRDefault="00505C62">
      <w:pPr>
        <w:pStyle w:val="BodyText"/>
        <w:spacing w:line="249" w:lineRule="auto"/>
        <w:ind w:left="1040" w:right="1166"/>
      </w:pPr>
      <w:r>
        <w:rPr>
          <w:color w:val="231F20"/>
        </w:rPr>
        <w:t>James R Klinenberg Achievement Award, Arthritis Foundation Southern California Chapter, 2004 Founder’s Award, Lupus LA, SLE Foundation, 2008</w:t>
      </w:r>
    </w:p>
    <w:p w14:paraId="5FB261C9" w14:textId="77777777" w:rsidR="00E64BC7" w:rsidRDefault="00505C62">
      <w:pPr>
        <w:pStyle w:val="BodyText"/>
        <w:spacing w:before="1" w:line="249" w:lineRule="auto"/>
        <w:ind w:left="1040" w:right="5209"/>
      </w:pPr>
      <w:r>
        <w:rPr>
          <w:color w:val="231F20"/>
        </w:rPr>
        <w:t>Top Doctor, US News and World Report, 2011- Medical Achievement Award, SLE Foundation 2011</w:t>
      </w:r>
    </w:p>
    <w:p w14:paraId="595E34E2" w14:textId="77777777" w:rsidR="00E64BC7" w:rsidRDefault="00505C62">
      <w:pPr>
        <w:pStyle w:val="BodyText"/>
        <w:ind w:left="1040"/>
      </w:pPr>
      <w:r>
        <w:rPr>
          <w:color w:val="231F20"/>
        </w:rPr>
        <w:t>Sjogren’s Syndrome Foundation, Healthcare Professional Leadership Award, 2012</w:t>
      </w:r>
    </w:p>
    <w:p w14:paraId="0E1FAC47" w14:textId="77777777" w:rsidR="00E64BC7" w:rsidRDefault="00505C62">
      <w:pPr>
        <w:pStyle w:val="BodyText"/>
        <w:spacing w:before="10" w:line="249" w:lineRule="auto"/>
        <w:ind w:left="1040" w:right="1166"/>
      </w:pPr>
      <w:r>
        <w:rPr>
          <w:color w:val="231F20"/>
        </w:rPr>
        <w:t>Lupus Foundation of Northern California, Outstanding Coitiment to Treatment and Research, 2016 Los Angeles County Medical Association, Innovation Award for Community Service, 2017</w:t>
      </w:r>
    </w:p>
    <w:p w14:paraId="7020E207" w14:textId="77777777" w:rsidR="00E64BC7" w:rsidRDefault="00505C62">
      <w:pPr>
        <w:pStyle w:val="BodyText"/>
        <w:ind w:left="1040"/>
      </w:pPr>
      <w:r>
        <w:rPr>
          <w:color w:val="231F20"/>
        </w:rPr>
        <w:t>Jane Wyman Humanitarian Award, Arthritis Foundation, 2018</w:t>
      </w:r>
    </w:p>
    <w:p w14:paraId="388C1643" w14:textId="77777777" w:rsidR="00E64BC7" w:rsidRDefault="00E64BC7">
      <w:pPr>
        <w:pStyle w:val="BodyText"/>
        <w:spacing w:before="9"/>
        <w:ind w:left="0"/>
        <w:rPr>
          <w:sz w:val="26"/>
        </w:rPr>
      </w:pPr>
    </w:p>
    <w:p w14:paraId="713EDB95" w14:textId="77777777" w:rsidR="00E64BC7" w:rsidRDefault="00505C62">
      <w:pPr>
        <w:pStyle w:val="Heading1"/>
        <w:rPr>
          <w:u w:val="none"/>
        </w:rPr>
      </w:pPr>
      <w:r>
        <w:rPr>
          <w:color w:val="231F20"/>
          <w:u w:color="231F20"/>
        </w:rPr>
        <w:t>Research Grants:</w:t>
      </w:r>
    </w:p>
    <w:p w14:paraId="137ADBC4" w14:textId="77777777" w:rsidR="00E64BC7" w:rsidRDefault="00505C62">
      <w:pPr>
        <w:pStyle w:val="BodyText"/>
        <w:spacing w:line="249" w:lineRule="auto"/>
        <w:ind w:left="1040" w:right="5828" w:hanging="900"/>
      </w:pPr>
      <w:r>
        <w:rPr>
          <w:color w:val="231F20"/>
        </w:rPr>
        <w:t>BSRG</w:t>
      </w:r>
      <w:r>
        <w:rPr>
          <w:color w:val="231F20"/>
          <w:spacing w:val="-27"/>
        </w:rPr>
        <w:t xml:space="preserve"> </w:t>
      </w:r>
      <w:r>
        <w:rPr>
          <w:color w:val="231F20"/>
        </w:rPr>
        <w:t>Cedars-Sinai</w:t>
      </w:r>
      <w:r>
        <w:rPr>
          <w:color w:val="231F20"/>
          <w:spacing w:val="-26"/>
        </w:rPr>
        <w:t xml:space="preserve"> </w:t>
      </w:r>
      <w:r>
        <w:rPr>
          <w:color w:val="231F20"/>
        </w:rPr>
        <w:t>Research</w:t>
      </w:r>
      <w:r>
        <w:rPr>
          <w:color w:val="231F20"/>
          <w:spacing w:val="-26"/>
        </w:rPr>
        <w:t xml:space="preserve"> </w:t>
      </w:r>
      <w:r>
        <w:rPr>
          <w:color w:val="231F20"/>
        </w:rPr>
        <w:t>Grant,</w:t>
      </w:r>
      <w:r>
        <w:rPr>
          <w:color w:val="231F20"/>
          <w:spacing w:val="-26"/>
        </w:rPr>
        <w:t xml:space="preserve"> </w:t>
      </w:r>
      <w:r>
        <w:rPr>
          <w:color w:val="231F20"/>
        </w:rPr>
        <w:t>$10,000,</w:t>
      </w:r>
      <w:r>
        <w:rPr>
          <w:color w:val="231F20"/>
          <w:spacing w:val="-26"/>
        </w:rPr>
        <w:t xml:space="preserve"> </w:t>
      </w:r>
      <w:r>
        <w:rPr>
          <w:color w:val="231F20"/>
        </w:rPr>
        <w:t>1978-1979, Apheresis in rheumatoid</w:t>
      </w:r>
      <w:r>
        <w:rPr>
          <w:color w:val="231F20"/>
          <w:spacing w:val="6"/>
        </w:rPr>
        <w:t xml:space="preserve"> </w:t>
      </w:r>
      <w:r>
        <w:rPr>
          <w:color w:val="231F20"/>
        </w:rPr>
        <w:t>arthritis</w:t>
      </w:r>
    </w:p>
    <w:p w14:paraId="6B4DB2C3" w14:textId="77777777" w:rsidR="00E64BC7" w:rsidRDefault="00505C62">
      <w:pPr>
        <w:pStyle w:val="BodyText"/>
        <w:spacing w:before="1"/>
        <w:ind w:left="140"/>
      </w:pPr>
      <w:r>
        <w:rPr>
          <w:color w:val="231F20"/>
        </w:rPr>
        <w:t>Haemonetics Research Institute Grant, $25,000, 1980-1981,</w:t>
      </w:r>
    </w:p>
    <w:p w14:paraId="1ECFC466" w14:textId="77777777" w:rsidR="00E64BC7" w:rsidRDefault="00505C62">
      <w:pPr>
        <w:pStyle w:val="BodyText"/>
        <w:spacing w:before="10" w:line="249" w:lineRule="auto"/>
        <w:ind w:left="140" w:right="4291" w:firstLine="900"/>
      </w:pPr>
      <w:r>
        <w:rPr>
          <w:color w:val="231F20"/>
          <w:w w:val="105"/>
        </w:rPr>
        <w:t>Double-blind</w:t>
      </w:r>
      <w:r>
        <w:rPr>
          <w:color w:val="231F20"/>
          <w:spacing w:val="-17"/>
          <w:w w:val="105"/>
        </w:rPr>
        <w:t xml:space="preserve"> </w:t>
      </w:r>
      <w:r>
        <w:rPr>
          <w:color w:val="231F20"/>
          <w:w w:val="105"/>
        </w:rPr>
        <w:t>controlled</w:t>
      </w:r>
      <w:r>
        <w:rPr>
          <w:color w:val="231F20"/>
          <w:spacing w:val="-17"/>
          <w:w w:val="105"/>
        </w:rPr>
        <w:t xml:space="preserve"> </w:t>
      </w:r>
      <w:r>
        <w:rPr>
          <w:color w:val="231F20"/>
          <w:w w:val="105"/>
        </w:rPr>
        <w:t>trial</w:t>
      </w:r>
      <w:r>
        <w:rPr>
          <w:color w:val="231F20"/>
          <w:spacing w:val="-16"/>
          <w:w w:val="105"/>
        </w:rPr>
        <w:t xml:space="preserve"> </w:t>
      </w:r>
      <w:r>
        <w:rPr>
          <w:color w:val="231F20"/>
          <w:w w:val="105"/>
        </w:rPr>
        <w:t>of</w:t>
      </w:r>
      <w:r>
        <w:rPr>
          <w:color w:val="231F20"/>
          <w:spacing w:val="-17"/>
          <w:w w:val="105"/>
        </w:rPr>
        <w:t xml:space="preserve"> </w:t>
      </w:r>
      <w:r>
        <w:rPr>
          <w:color w:val="231F20"/>
          <w:w w:val="105"/>
        </w:rPr>
        <w:t>apheresis</w:t>
      </w:r>
      <w:r>
        <w:rPr>
          <w:color w:val="231F20"/>
          <w:spacing w:val="-16"/>
          <w:w w:val="105"/>
        </w:rPr>
        <w:t xml:space="preserve"> </w:t>
      </w:r>
      <w:r>
        <w:rPr>
          <w:color w:val="231F20"/>
          <w:w w:val="105"/>
        </w:rPr>
        <w:t>in</w:t>
      </w:r>
      <w:r>
        <w:rPr>
          <w:color w:val="231F20"/>
          <w:spacing w:val="-17"/>
          <w:w w:val="105"/>
        </w:rPr>
        <w:t xml:space="preserve"> </w:t>
      </w:r>
      <w:r>
        <w:rPr>
          <w:color w:val="231F20"/>
          <w:w w:val="105"/>
        </w:rPr>
        <w:t>rheumatoid</w:t>
      </w:r>
      <w:r>
        <w:rPr>
          <w:color w:val="231F20"/>
          <w:spacing w:val="-16"/>
          <w:w w:val="105"/>
        </w:rPr>
        <w:t xml:space="preserve"> </w:t>
      </w:r>
      <w:r>
        <w:rPr>
          <w:color w:val="231F20"/>
          <w:w w:val="105"/>
        </w:rPr>
        <w:t>arthritis Kroc Foundation Grant, $59,000,</w:t>
      </w:r>
      <w:r>
        <w:rPr>
          <w:color w:val="231F20"/>
          <w:spacing w:val="-24"/>
          <w:w w:val="105"/>
        </w:rPr>
        <w:t xml:space="preserve"> </w:t>
      </w:r>
      <w:r>
        <w:rPr>
          <w:color w:val="231F20"/>
          <w:w w:val="105"/>
        </w:rPr>
        <w:t>1981-1982,</w:t>
      </w:r>
    </w:p>
    <w:p w14:paraId="23AE43B7" w14:textId="77777777" w:rsidR="00E64BC7" w:rsidRDefault="00505C62">
      <w:pPr>
        <w:pStyle w:val="BodyText"/>
        <w:spacing w:line="249" w:lineRule="auto"/>
        <w:ind w:left="140" w:right="5209" w:firstLine="900"/>
      </w:pPr>
      <w:r>
        <w:rPr>
          <w:color w:val="231F20"/>
        </w:rPr>
        <w:t>Apheresis in systemic lupus erythematosus Haemonetics Research Institute Grant, $25,000, 1982,</w:t>
      </w:r>
    </w:p>
    <w:p w14:paraId="6F6881F8" w14:textId="77777777" w:rsidR="00E64BC7" w:rsidRDefault="00505C62">
      <w:pPr>
        <w:pStyle w:val="BodyText"/>
        <w:ind w:left="1040"/>
      </w:pPr>
      <w:r>
        <w:rPr>
          <w:color w:val="231F20"/>
          <w:w w:val="105"/>
        </w:rPr>
        <w:t>The immunology of apheresis</w:t>
      </w:r>
    </w:p>
    <w:p w14:paraId="174EF3AB" w14:textId="77777777" w:rsidR="00E64BC7" w:rsidRDefault="00505C62">
      <w:pPr>
        <w:pStyle w:val="BodyText"/>
        <w:spacing w:before="10"/>
        <w:ind w:left="140"/>
      </w:pPr>
      <w:r>
        <w:rPr>
          <w:color w:val="231F20"/>
        </w:rPr>
        <w:t>Parker Foundation Grant, $76,250, 1983-1985,</w:t>
      </w:r>
    </w:p>
    <w:p w14:paraId="4AE6A23D" w14:textId="77777777" w:rsidR="00E64BC7" w:rsidRDefault="00505C62">
      <w:pPr>
        <w:pStyle w:val="BodyText"/>
        <w:spacing w:before="10" w:line="249" w:lineRule="auto"/>
        <w:ind w:left="140" w:right="5209" w:firstLine="900"/>
      </w:pPr>
      <w:r>
        <w:rPr>
          <w:color w:val="231F20"/>
        </w:rPr>
        <w:t>Selective immunoadsorption in rheumatoid arthritis Winthrop Pharmaceuticals Grant, $5,000, 1989-199,</w:t>
      </w:r>
    </w:p>
    <w:p w14:paraId="0CEAE411" w14:textId="77777777" w:rsidR="00E64BC7" w:rsidRDefault="00505C62">
      <w:pPr>
        <w:pStyle w:val="BodyText"/>
        <w:spacing w:before="1"/>
        <w:ind w:left="1095"/>
      </w:pPr>
      <w:r>
        <w:rPr>
          <w:color w:val="231F20"/>
          <w:w w:val="105"/>
        </w:rPr>
        <w:t>The role of hydroxychloroquine on lipids</w:t>
      </w:r>
    </w:p>
    <w:p w14:paraId="2A3C14DA" w14:textId="77777777" w:rsidR="00E64BC7" w:rsidRDefault="00505C62">
      <w:pPr>
        <w:pStyle w:val="BodyText"/>
        <w:spacing w:before="10" w:line="249" w:lineRule="auto"/>
        <w:ind w:left="1040" w:right="5625" w:hanging="900"/>
      </w:pPr>
      <w:r>
        <w:rPr>
          <w:color w:val="231F20"/>
        </w:rPr>
        <w:t>The American Lupus Society Grant, $28,000, 1990-1992, An index of lupus literature</w:t>
      </w:r>
    </w:p>
    <w:p w14:paraId="5DF8BD45" w14:textId="77777777" w:rsidR="00E64BC7" w:rsidRDefault="00505C62">
      <w:pPr>
        <w:pStyle w:val="BodyText"/>
        <w:ind w:left="140"/>
      </w:pPr>
      <w:r>
        <w:rPr>
          <w:color w:val="231F20"/>
        </w:rPr>
        <w:t>Winthrop Pharmaceuticals Grant $7,500, 1991-1993,</w:t>
      </w:r>
    </w:p>
    <w:p w14:paraId="2A81E43F" w14:textId="77777777" w:rsidR="00E64BC7" w:rsidRDefault="00505C62">
      <w:pPr>
        <w:pStyle w:val="BodyText"/>
        <w:spacing w:before="10"/>
        <w:ind w:left="1095"/>
      </w:pPr>
      <w:r>
        <w:rPr>
          <w:color w:val="231F20"/>
          <w:w w:val="105"/>
        </w:rPr>
        <w:t>Cytokines and their influence on hydroxychloroquine</w:t>
      </w:r>
    </w:p>
    <w:p w14:paraId="541E191B" w14:textId="77777777" w:rsidR="00E64BC7" w:rsidRDefault="00505C62">
      <w:pPr>
        <w:pStyle w:val="BodyText"/>
        <w:spacing w:before="10" w:line="249" w:lineRule="auto"/>
        <w:ind w:left="1206" w:right="4039" w:hanging="1067"/>
      </w:pPr>
      <w:r>
        <w:rPr>
          <w:color w:val="231F20"/>
          <w:w w:val="105"/>
        </w:rPr>
        <w:t>Co-Investigator</w:t>
      </w:r>
      <w:r>
        <w:rPr>
          <w:color w:val="231F20"/>
          <w:spacing w:val="-28"/>
          <w:w w:val="105"/>
        </w:rPr>
        <w:t xml:space="preserve"> </w:t>
      </w:r>
      <w:r>
        <w:rPr>
          <w:color w:val="231F20"/>
          <w:w w:val="105"/>
        </w:rPr>
        <w:t>with</w:t>
      </w:r>
      <w:r>
        <w:rPr>
          <w:color w:val="231F20"/>
          <w:spacing w:val="-27"/>
          <w:w w:val="105"/>
        </w:rPr>
        <w:t xml:space="preserve"> </w:t>
      </w:r>
      <w:r>
        <w:rPr>
          <w:color w:val="231F20"/>
          <w:spacing w:val="-7"/>
          <w:w w:val="105"/>
        </w:rPr>
        <w:t>Dr.</w:t>
      </w:r>
      <w:r>
        <w:rPr>
          <w:color w:val="231F20"/>
          <w:spacing w:val="-28"/>
          <w:w w:val="105"/>
        </w:rPr>
        <w:t xml:space="preserve"> </w:t>
      </w:r>
      <w:r>
        <w:rPr>
          <w:color w:val="231F20"/>
          <w:w w:val="105"/>
        </w:rPr>
        <w:t>Mariana</w:t>
      </w:r>
      <w:r>
        <w:rPr>
          <w:color w:val="231F20"/>
          <w:spacing w:val="-27"/>
          <w:w w:val="105"/>
        </w:rPr>
        <w:t xml:space="preserve"> </w:t>
      </w:r>
      <w:r>
        <w:rPr>
          <w:color w:val="231F20"/>
          <w:w w:val="105"/>
        </w:rPr>
        <w:t>Linker-Israeli,</w:t>
      </w:r>
      <w:r>
        <w:rPr>
          <w:color w:val="231F20"/>
          <w:spacing w:val="-28"/>
          <w:w w:val="105"/>
        </w:rPr>
        <w:t xml:space="preserve"> </w:t>
      </w:r>
      <w:r>
        <w:rPr>
          <w:color w:val="231F20"/>
          <w:w w:val="105"/>
        </w:rPr>
        <w:t>3</w:t>
      </w:r>
      <w:r>
        <w:rPr>
          <w:color w:val="231F20"/>
          <w:spacing w:val="-27"/>
          <w:w w:val="105"/>
        </w:rPr>
        <w:t xml:space="preserve"> </w:t>
      </w:r>
      <w:r>
        <w:rPr>
          <w:color w:val="231F20"/>
          <w:w w:val="105"/>
        </w:rPr>
        <w:t>year</w:t>
      </w:r>
      <w:r>
        <w:rPr>
          <w:color w:val="231F20"/>
          <w:spacing w:val="-28"/>
          <w:w w:val="105"/>
        </w:rPr>
        <w:t xml:space="preserve"> </w:t>
      </w:r>
      <w:r>
        <w:rPr>
          <w:color w:val="231F20"/>
          <w:w w:val="105"/>
        </w:rPr>
        <w:t>NIH</w:t>
      </w:r>
      <w:r>
        <w:rPr>
          <w:color w:val="231F20"/>
          <w:spacing w:val="-27"/>
          <w:w w:val="105"/>
        </w:rPr>
        <w:t xml:space="preserve"> </w:t>
      </w:r>
      <w:r>
        <w:rPr>
          <w:color w:val="231F20"/>
          <w:w w:val="105"/>
        </w:rPr>
        <w:t>grant</w:t>
      </w:r>
      <w:r>
        <w:rPr>
          <w:color w:val="231F20"/>
          <w:spacing w:val="-28"/>
          <w:w w:val="105"/>
        </w:rPr>
        <w:t xml:space="preserve"> </w:t>
      </w:r>
      <w:r>
        <w:rPr>
          <w:color w:val="231F20"/>
          <w:w w:val="105"/>
        </w:rPr>
        <w:t>for</w:t>
      </w:r>
      <w:r>
        <w:rPr>
          <w:color w:val="231F20"/>
          <w:spacing w:val="-27"/>
          <w:w w:val="105"/>
        </w:rPr>
        <w:t xml:space="preserve"> </w:t>
      </w:r>
      <w:r>
        <w:rPr>
          <w:color w:val="231F20"/>
          <w:w w:val="105"/>
        </w:rPr>
        <w:t>$350,000 “Interleukin-6 genetic polymorphisms”,</w:t>
      </w:r>
      <w:r>
        <w:rPr>
          <w:color w:val="231F20"/>
          <w:spacing w:val="-17"/>
          <w:w w:val="105"/>
        </w:rPr>
        <w:t xml:space="preserve"> </w:t>
      </w:r>
      <w:r>
        <w:rPr>
          <w:color w:val="231F20"/>
          <w:w w:val="105"/>
        </w:rPr>
        <w:t>1994-1996</w:t>
      </w:r>
    </w:p>
    <w:p w14:paraId="21B600F2" w14:textId="77777777" w:rsidR="00E64BC7" w:rsidRDefault="00505C62">
      <w:pPr>
        <w:pStyle w:val="BodyText"/>
        <w:ind w:left="140"/>
      </w:pPr>
      <w:r>
        <w:rPr>
          <w:color w:val="231F20"/>
          <w:w w:val="105"/>
        </w:rPr>
        <w:t>Co-Investigator with Dr. Mariana Linker-Israeli, NIH grant for $442,670,</w:t>
      </w:r>
    </w:p>
    <w:p w14:paraId="5E4EF91D" w14:textId="77777777" w:rsidR="00E64BC7" w:rsidRDefault="00505C62">
      <w:pPr>
        <w:pStyle w:val="BodyText"/>
        <w:spacing w:before="10" w:line="249" w:lineRule="auto"/>
        <w:ind w:left="140" w:right="2591" w:firstLine="900"/>
      </w:pPr>
      <w:r>
        <w:rPr>
          <w:color w:val="231F20"/>
        </w:rPr>
        <w:t>“Abnormal IL-6 Production in SLE,” Agency Award #2RolAR4252-04, 1997-1999 American Fibromyalgia Syndrome Association, $24,600, 1998-1999,</w:t>
      </w:r>
    </w:p>
    <w:p w14:paraId="16B7A607" w14:textId="77777777" w:rsidR="00E64BC7" w:rsidRDefault="00505C62">
      <w:pPr>
        <w:pStyle w:val="BodyText"/>
        <w:spacing w:before="1"/>
        <w:ind w:left="1095"/>
      </w:pPr>
      <w:r>
        <w:rPr>
          <w:color w:val="231F20"/>
          <w:w w:val="105"/>
        </w:rPr>
        <w:t>The role of the Th-1/Th-2 axis in fibromyalgia</w:t>
      </w:r>
    </w:p>
    <w:p w14:paraId="1E6921E1" w14:textId="77777777" w:rsidR="00E64BC7" w:rsidRDefault="00E64BC7">
      <w:pPr>
        <w:sectPr w:rsidR="00E64BC7">
          <w:pgSz w:w="12240" w:h="15840"/>
          <w:pgMar w:top="880" w:right="600" w:bottom="540" w:left="580" w:header="0" w:footer="354" w:gutter="0"/>
          <w:cols w:space="720"/>
        </w:sectPr>
      </w:pPr>
    </w:p>
    <w:p w14:paraId="42456538" w14:textId="77777777" w:rsidR="00E64BC7" w:rsidRDefault="00505C62">
      <w:pPr>
        <w:pStyle w:val="BodyText"/>
        <w:spacing w:before="92"/>
        <w:ind w:left="140"/>
      </w:pPr>
      <w:r>
        <w:rPr>
          <w:color w:val="231F20"/>
          <w:w w:val="105"/>
        </w:rPr>
        <w:lastRenderedPageBreak/>
        <w:t>Food and Drug Administration, RF 412-3324A, $24,000, 2000-2002</w:t>
      </w:r>
    </w:p>
    <w:p w14:paraId="7B48DCD2" w14:textId="77777777" w:rsidR="00E64BC7" w:rsidRDefault="00505C62">
      <w:pPr>
        <w:pStyle w:val="BodyText"/>
        <w:tabs>
          <w:tab w:val="left" w:pos="9737"/>
        </w:tabs>
        <w:spacing w:before="58" w:line="249" w:lineRule="auto"/>
        <w:ind w:left="860" w:right="405"/>
      </w:pPr>
      <w:r>
        <w:rPr>
          <w:color w:val="231F20"/>
        </w:rPr>
        <w:t>Comparison</w:t>
      </w:r>
      <w:r>
        <w:rPr>
          <w:color w:val="231F20"/>
          <w:spacing w:val="17"/>
        </w:rPr>
        <w:t xml:space="preserve"> </w:t>
      </w:r>
      <w:r>
        <w:rPr>
          <w:color w:val="231F20"/>
        </w:rPr>
        <w:t>of</w:t>
      </w:r>
      <w:r>
        <w:rPr>
          <w:color w:val="231F20"/>
          <w:spacing w:val="17"/>
        </w:rPr>
        <w:t xml:space="preserve"> </w:t>
      </w:r>
      <w:r>
        <w:rPr>
          <w:color w:val="231F20"/>
        </w:rPr>
        <w:t>IV</w:t>
      </w:r>
      <w:r>
        <w:rPr>
          <w:color w:val="231F20"/>
          <w:spacing w:val="18"/>
        </w:rPr>
        <w:t xml:space="preserve"> </w:t>
      </w:r>
      <w:r>
        <w:rPr>
          <w:color w:val="231F20"/>
        </w:rPr>
        <w:t>cyclophosphamide</w:t>
      </w:r>
      <w:r>
        <w:rPr>
          <w:color w:val="231F20"/>
          <w:spacing w:val="17"/>
        </w:rPr>
        <w:t xml:space="preserve"> </w:t>
      </w:r>
      <w:r>
        <w:rPr>
          <w:color w:val="231F20"/>
        </w:rPr>
        <w:t>to</w:t>
      </w:r>
      <w:r>
        <w:rPr>
          <w:color w:val="231F20"/>
          <w:spacing w:val="17"/>
        </w:rPr>
        <w:t xml:space="preserve"> </w:t>
      </w:r>
      <w:r>
        <w:rPr>
          <w:color w:val="231F20"/>
        </w:rPr>
        <w:t>mycophenolate</w:t>
      </w:r>
      <w:r>
        <w:rPr>
          <w:color w:val="231F20"/>
          <w:spacing w:val="18"/>
        </w:rPr>
        <w:t xml:space="preserve"> </w:t>
      </w:r>
      <w:r>
        <w:rPr>
          <w:color w:val="231F20"/>
        </w:rPr>
        <w:t>mofetil</w:t>
      </w:r>
      <w:r>
        <w:rPr>
          <w:color w:val="231F20"/>
          <w:spacing w:val="17"/>
        </w:rPr>
        <w:t xml:space="preserve"> </w:t>
      </w:r>
      <w:r>
        <w:rPr>
          <w:color w:val="231F20"/>
        </w:rPr>
        <w:t>for</w:t>
      </w:r>
      <w:r>
        <w:rPr>
          <w:color w:val="231F20"/>
          <w:spacing w:val="17"/>
        </w:rPr>
        <w:t xml:space="preserve"> </w:t>
      </w:r>
      <w:r>
        <w:rPr>
          <w:color w:val="231F20"/>
        </w:rPr>
        <w:t>induction</w:t>
      </w:r>
      <w:r>
        <w:rPr>
          <w:color w:val="231F20"/>
          <w:spacing w:val="18"/>
        </w:rPr>
        <w:t xml:space="preserve"> </w:t>
      </w:r>
      <w:r>
        <w:rPr>
          <w:color w:val="231F20"/>
        </w:rPr>
        <w:t>therapy</w:t>
      </w:r>
      <w:r>
        <w:rPr>
          <w:color w:val="231F20"/>
          <w:spacing w:val="17"/>
        </w:rPr>
        <w:t xml:space="preserve"> </w:t>
      </w:r>
      <w:r>
        <w:rPr>
          <w:color w:val="231F20"/>
        </w:rPr>
        <w:t>of</w:t>
      </w:r>
      <w:r>
        <w:rPr>
          <w:color w:val="231F20"/>
          <w:spacing w:val="18"/>
        </w:rPr>
        <w:t xml:space="preserve"> </w:t>
      </w:r>
      <w:r>
        <w:rPr>
          <w:color w:val="231F20"/>
        </w:rPr>
        <w:t>active</w:t>
      </w:r>
      <w:r>
        <w:rPr>
          <w:color w:val="231F20"/>
        </w:rPr>
        <w:tab/>
      </w:r>
      <w:r>
        <w:rPr>
          <w:color w:val="231F20"/>
          <w:w w:val="95"/>
        </w:rPr>
        <w:t xml:space="preserve">Class </w:t>
      </w:r>
      <w:r>
        <w:rPr>
          <w:color w:val="231F20"/>
          <w:spacing w:val="-3"/>
          <w:w w:val="95"/>
        </w:rPr>
        <w:t xml:space="preserve">III-IV </w:t>
      </w:r>
      <w:r>
        <w:rPr>
          <w:color w:val="231F20"/>
        </w:rPr>
        <w:t>nephritis in systemic lupus erythematosus. Co-investigator with M Weisman for Cedars</w:t>
      </w:r>
      <w:r>
        <w:rPr>
          <w:color w:val="231F20"/>
          <w:spacing w:val="32"/>
        </w:rPr>
        <w:t xml:space="preserve"> </w:t>
      </w:r>
      <w:r>
        <w:rPr>
          <w:color w:val="231F20"/>
        </w:rPr>
        <w:t>effort</w:t>
      </w:r>
    </w:p>
    <w:p w14:paraId="354C6F6F" w14:textId="77777777" w:rsidR="00E64BC7" w:rsidRDefault="00505C62">
      <w:pPr>
        <w:pStyle w:val="BodyText"/>
        <w:spacing w:line="249" w:lineRule="auto"/>
        <w:ind w:left="860" w:right="405" w:hanging="720"/>
      </w:pPr>
      <w:r>
        <w:rPr>
          <w:color w:val="231F20"/>
        </w:rPr>
        <w:t>Co-investigator with Dr. Michelle Petri, NIH Grant, Brain Conections: Cognitive function in SLE, National Institute of Arthritis, Musculoskeletal and Skin disorders, 2003-, Grant number: R01AR4912501, 2004-2008</w:t>
      </w:r>
    </w:p>
    <w:p w14:paraId="505BB4A3" w14:textId="77777777" w:rsidR="00E64BC7" w:rsidRDefault="00505C62">
      <w:pPr>
        <w:pStyle w:val="BodyText"/>
        <w:spacing w:before="1" w:line="249" w:lineRule="auto"/>
        <w:ind w:left="860" w:right="1320" w:hanging="720"/>
      </w:pPr>
      <w:r>
        <w:rPr>
          <w:color w:val="231F20"/>
        </w:rPr>
        <w:t>AROSE: Revising ACR diagnostic/classification criteria for lupus, Lupus Foundation of America, NIH-NIAMS ARO051871-013, 2004-2009</w:t>
      </w:r>
    </w:p>
    <w:p w14:paraId="692DBDB5" w14:textId="77777777" w:rsidR="00E64BC7" w:rsidRDefault="00505C62">
      <w:pPr>
        <w:pStyle w:val="BodyText"/>
        <w:ind w:left="140"/>
      </w:pPr>
      <w:r>
        <w:rPr>
          <w:color w:val="231F20"/>
          <w:w w:val="105"/>
        </w:rPr>
        <w:t>The role of mycophenolate mofetil in patients with extra-renal lupus, Aspreva, $62,500, 2006-</w:t>
      </w:r>
    </w:p>
    <w:p w14:paraId="1AD3C98F" w14:textId="77777777" w:rsidR="00E64BC7" w:rsidRDefault="00505C62">
      <w:pPr>
        <w:pStyle w:val="BodyText"/>
        <w:spacing w:before="10" w:line="249" w:lineRule="auto"/>
        <w:ind w:left="860" w:right="692" w:hanging="720"/>
      </w:pPr>
      <w:r>
        <w:rPr>
          <w:color w:val="231F20"/>
          <w:w w:val="105"/>
        </w:rPr>
        <w:t>A</w:t>
      </w:r>
      <w:r>
        <w:rPr>
          <w:color w:val="231F20"/>
          <w:spacing w:val="-22"/>
          <w:w w:val="105"/>
        </w:rPr>
        <w:t xml:space="preserve"> </w:t>
      </w:r>
      <w:r>
        <w:rPr>
          <w:color w:val="231F20"/>
          <w:w w:val="105"/>
        </w:rPr>
        <w:t>study</w:t>
      </w:r>
      <w:r>
        <w:rPr>
          <w:color w:val="231F20"/>
          <w:spacing w:val="-22"/>
          <w:w w:val="105"/>
        </w:rPr>
        <w:t xml:space="preserve"> </w:t>
      </w:r>
      <w:r>
        <w:rPr>
          <w:color w:val="231F20"/>
          <w:w w:val="105"/>
        </w:rPr>
        <w:t>to</w:t>
      </w:r>
      <w:r>
        <w:rPr>
          <w:color w:val="231F20"/>
          <w:spacing w:val="-21"/>
          <w:w w:val="105"/>
        </w:rPr>
        <w:t xml:space="preserve"> </w:t>
      </w:r>
      <w:r>
        <w:rPr>
          <w:color w:val="231F20"/>
          <w:w w:val="105"/>
        </w:rPr>
        <w:t>investigate</w:t>
      </w:r>
      <w:r>
        <w:rPr>
          <w:color w:val="231F20"/>
          <w:spacing w:val="-22"/>
          <w:w w:val="105"/>
        </w:rPr>
        <w:t xml:space="preserve"> </w:t>
      </w:r>
      <w:r>
        <w:rPr>
          <w:color w:val="231F20"/>
          <w:w w:val="105"/>
        </w:rPr>
        <w:t>pro-inflammatory</w:t>
      </w:r>
      <w:r>
        <w:rPr>
          <w:color w:val="231F20"/>
          <w:spacing w:val="-22"/>
          <w:w w:val="105"/>
        </w:rPr>
        <w:t xml:space="preserve"> </w:t>
      </w:r>
      <w:r>
        <w:rPr>
          <w:color w:val="231F20"/>
          <w:w w:val="105"/>
        </w:rPr>
        <w:t>HDL</w:t>
      </w:r>
      <w:r>
        <w:rPr>
          <w:color w:val="231F20"/>
          <w:spacing w:val="-21"/>
          <w:w w:val="105"/>
        </w:rPr>
        <w:t xml:space="preserve"> </w:t>
      </w:r>
      <w:r>
        <w:rPr>
          <w:color w:val="231F20"/>
          <w:w w:val="105"/>
        </w:rPr>
        <w:t>cholesterol</w:t>
      </w:r>
      <w:r>
        <w:rPr>
          <w:color w:val="231F20"/>
          <w:spacing w:val="-22"/>
          <w:w w:val="105"/>
        </w:rPr>
        <w:t xml:space="preserve"> </w:t>
      </w:r>
      <w:r>
        <w:rPr>
          <w:color w:val="231F20"/>
          <w:w w:val="105"/>
        </w:rPr>
        <w:t>as</w:t>
      </w:r>
      <w:r>
        <w:rPr>
          <w:color w:val="231F20"/>
          <w:spacing w:val="-22"/>
          <w:w w:val="105"/>
        </w:rPr>
        <w:t xml:space="preserve"> </w:t>
      </w:r>
      <w:r>
        <w:rPr>
          <w:color w:val="231F20"/>
          <w:w w:val="105"/>
        </w:rPr>
        <w:t>an</w:t>
      </w:r>
      <w:r>
        <w:rPr>
          <w:color w:val="231F20"/>
          <w:spacing w:val="-21"/>
          <w:w w:val="105"/>
        </w:rPr>
        <w:t xml:space="preserve"> </w:t>
      </w:r>
      <w:r>
        <w:rPr>
          <w:color w:val="231F20"/>
          <w:w w:val="105"/>
        </w:rPr>
        <w:t>indication</w:t>
      </w:r>
      <w:r>
        <w:rPr>
          <w:color w:val="231F20"/>
          <w:spacing w:val="-22"/>
          <w:w w:val="105"/>
        </w:rPr>
        <w:t xml:space="preserve"> </w:t>
      </w:r>
      <w:r>
        <w:rPr>
          <w:color w:val="231F20"/>
          <w:w w:val="105"/>
        </w:rPr>
        <w:t>of</w:t>
      </w:r>
      <w:r>
        <w:rPr>
          <w:color w:val="231F20"/>
          <w:spacing w:val="-21"/>
          <w:w w:val="105"/>
        </w:rPr>
        <w:t xml:space="preserve"> </w:t>
      </w:r>
      <w:r>
        <w:rPr>
          <w:color w:val="231F20"/>
          <w:w w:val="105"/>
        </w:rPr>
        <w:t>risk</w:t>
      </w:r>
      <w:r>
        <w:rPr>
          <w:color w:val="231F20"/>
          <w:spacing w:val="-22"/>
          <w:w w:val="105"/>
        </w:rPr>
        <w:t xml:space="preserve"> </w:t>
      </w:r>
      <w:r>
        <w:rPr>
          <w:color w:val="231F20"/>
          <w:w w:val="105"/>
        </w:rPr>
        <w:t>for</w:t>
      </w:r>
      <w:r>
        <w:rPr>
          <w:color w:val="231F20"/>
          <w:spacing w:val="-22"/>
          <w:w w:val="105"/>
        </w:rPr>
        <w:t xml:space="preserve"> </w:t>
      </w:r>
      <w:r>
        <w:rPr>
          <w:color w:val="231F20"/>
          <w:w w:val="105"/>
        </w:rPr>
        <w:t>atherosclerosis</w:t>
      </w:r>
      <w:r>
        <w:rPr>
          <w:color w:val="231F20"/>
          <w:spacing w:val="-21"/>
          <w:w w:val="105"/>
        </w:rPr>
        <w:t xml:space="preserve"> </w:t>
      </w:r>
      <w:r>
        <w:rPr>
          <w:color w:val="231F20"/>
          <w:w w:val="105"/>
        </w:rPr>
        <w:t>in</w:t>
      </w:r>
      <w:r>
        <w:rPr>
          <w:color w:val="231F20"/>
          <w:spacing w:val="-22"/>
          <w:w w:val="105"/>
        </w:rPr>
        <w:t xml:space="preserve"> </w:t>
      </w:r>
      <w:r>
        <w:rPr>
          <w:color w:val="231F20"/>
          <w:w w:val="105"/>
        </w:rPr>
        <w:t>subjects</w:t>
      </w:r>
      <w:r>
        <w:rPr>
          <w:color w:val="231F20"/>
          <w:spacing w:val="-22"/>
          <w:w w:val="105"/>
        </w:rPr>
        <w:t xml:space="preserve"> </w:t>
      </w:r>
      <w:r>
        <w:rPr>
          <w:color w:val="231F20"/>
          <w:spacing w:val="-5"/>
          <w:w w:val="105"/>
        </w:rPr>
        <w:t xml:space="preserve">with </w:t>
      </w:r>
      <w:r>
        <w:rPr>
          <w:color w:val="231F20"/>
          <w:w w:val="105"/>
        </w:rPr>
        <w:t>systemic</w:t>
      </w:r>
      <w:r>
        <w:rPr>
          <w:color w:val="231F20"/>
          <w:spacing w:val="-11"/>
          <w:w w:val="105"/>
        </w:rPr>
        <w:t xml:space="preserve"> </w:t>
      </w:r>
      <w:r>
        <w:rPr>
          <w:color w:val="231F20"/>
          <w:w w:val="105"/>
        </w:rPr>
        <w:t>lupus</w:t>
      </w:r>
      <w:r>
        <w:rPr>
          <w:color w:val="231F20"/>
          <w:spacing w:val="-11"/>
          <w:w w:val="105"/>
        </w:rPr>
        <w:t xml:space="preserve"> </w:t>
      </w:r>
      <w:r>
        <w:rPr>
          <w:color w:val="231F20"/>
          <w:w w:val="105"/>
        </w:rPr>
        <w:t>erythematosus,</w:t>
      </w:r>
      <w:r>
        <w:rPr>
          <w:color w:val="231F20"/>
          <w:spacing w:val="-11"/>
          <w:w w:val="105"/>
        </w:rPr>
        <w:t xml:space="preserve"> </w:t>
      </w:r>
      <w:r>
        <w:rPr>
          <w:color w:val="231F20"/>
          <w:w w:val="105"/>
        </w:rPr>
        <w:t>Alliance</w:t>
      </w:r>
      <w:r>
        <w:rPr>
          <w:color w:val="231F20"/>
          <w:spacing w:val="-11"/>
          <w:w w:val="105"/>
        </w:rPr>
        <w:t xml:space="preserve"> </w:t>
      </w:r>
      <w:r>
        <w:rPr>
          <w:color w:val="231F20"/>
          <w:w w:val="105"/>
        </w:rPr>
        <w:t>for</w:t>
      </w:r>
      <w:r>
        <w:rPr>
          <w:color w:val="231F20"/>
          <w:spacing w:val="-11"/>
          <w:w w:val="105"/>
        </w:rPr>
        <w:t xml:space="preserve"> </w:t>
      </w:r>
      <w:r>
        <w:rPr>
          <w:color w:val="231F20"/>
          <w:w w:val="105"/>
        </w:rPr>
        <w:t>Lupus</w:t>
      </w:r>
      <w:r>
        <w:rPr>
          <w:color w:val="231F20"/>
          <w:spacing w:val="-11"/>
          <w:w w:val="105"/>
        </w:rPr>
        <w:t xml:space="preserve"> </w:t>
      </w:r>
      <w:r>
        <w:rPr>
          <w:color w:val="231F20"/>
          <w:w w:val="105"/>
        </w:rPr>
        <w:t>Researach,</w:t>
      </w:r>
      <w:r>
        <w:rPr>
          <w:color w:val="231F20"/>
          <w:spacing w:val="-11"/>
          <w:w w:val="105"/>
        </w:rPr>
        <w:t xml:space="preserve"> </w:t>
      </w:r>
      <w:r>
        <w:rPr>
          <w:color w:val="231F20"/>
          <w:w w:val="105"/>
        </w:rPr>
        <w:t>$72,500,</w:t>
      </w:r>
      <w:r>
        <w:rPr>
          <w:color w:val="231F20"/>
          <w:spacing w:val="-11"/>
          <w:w w:val="105"/>
        </w:rPr>
        <w:t xml:space="preserve"> </w:t>
      </w:r>
      <w:r>
        <w:rPr>
          <w:color w:val="231F20"/>
          <w:w w:val="105"/>
        </w:rPr>
        <w:t>2006-2008</w:t>
      </w:r>
    </w:p>
    <w:p w14:paraId="49E82FA4" w14:textId="77777777" w:rsidR="00E64BC7" w:rsidRDefault="00505C62">
      <w:pPr>
        <w:pStyle w:val="BodyText"/>
        <w:spacing w:line="249" w:lineRule="auto"/>
        <w:ind w:left="860" w:right="405" w:hanging="720"/>
      </w:pPr>
      <w:r>
        <w:rPr>
          <w:color w:val="231F20"/>
        </w:rPr>
        <w:t>Co-investigator, Rituxan in the treatment of refractory adult and juvenile dermatomyositis (DM) and adult polymyositis (NIH Grant # N01-AR-4-2273), 2007-2010</w:t>
      </w:r>
    </w:p>
    <w:p w14:paraId="6B78855C" w14:textId="77777777" w:rsidR="00E64BC7" w:rsidRDefault="00505C62">
      <w:pPr>
        <w:pStyle w:val="BodyText"/>
        <w:tabs>
          <w:tab w:val="left" w:pos="3739"/>
        </w:tabs>
        <w:spacing w:before="1" w:line="249" w:lineRule="auto"/>
        <w:ind w:left="140" w:right="2401"/>
      </w:pPr>
      <w:r>
        <w:rPr>
          <w:color w:val="231F20"/>
        </w:rPr>
        <w:t xml:space="preserve">Co-investigator, The use of abatacept in lupus nephritis (NIH Grant # N01A115416), 2008-2014 HHSN268200700036C </w:t>
      </w:r>
      <w:r>
        <w:rPr>
          <w:color w:val="231F20"/>
          <w:spacing w:val="1"/>
        </w:rPr>
        <w:t xml:space="preserve"> </w:t>
      </w:r>
      <w:r>
        <w:rPr>
          <w:color w:val="231F20"/>
        </w:rPr>
        <w:t>Langford</w:t>
      </w:r>
      <w:r>
        <w:rPr>
          <w:color w:val="231F20"/>
          <w:spacing w:val="-7"/>
        </w:rPr>
        <w:t xml:space="preserve"> </w:t>
      </w:r>
      <w:r>
        <w:rPr>
          <w:color w:val="231F20"/>
        </w:rPr>
        <w:t>(PI)</w:t>
      </w:r>
      <w:r>
        <w:rPr>
          <w:color w:val="231F20"/>
        </w:rPr>
        <w:tab/>
        <w:t>09/13/10 –</w:t>
      </w:r>
      <w:r>
        <w:rPr>
          <w:color w:val="231F20"/>
          <w:spacing w:val="3"/>
        </w:rPr>
        <w:t xml:space="preserve"> </w:t>
      </w:r>
      <w:r>
        <w:rPr>
          <w:color w:val="231F20"/>
        </w:rPr>
        <w:t>08/14/12</w:t>
      </w:r>
    </w:p>
    <w:p w14:paraId="09A11203" w14:textId="77777777" w:rsidR="00E64BC7" w:rsidRDefault="00505C62">
      <w:pPr>
        <w:pStyle w:val="Heading2"/>
        <w:spacing w:before="7" w:line="249" w:lineRule="auto"/>
      </w:pPr>
      <w:r>
        <w:rPr>
          <w:color w:val="231F20"/>
          <w:w w:val="105"/>
        </w:rPr>
        <w:t>Concurrent</w:t>
      </w:r>
      <w:r>
        <w:rPr>
          <w:color w:val="231F20"/>
          <w:spacing w:val="-32"/>
          <w:w w:val="105"/>
        </w:rPr>
        <w:t xml:space="preserve"> </w:t>
      </w:r>
      <w:r>
        <w:rPr>
          <w:color w:val="231F20"/>
          <w:w w:val="105"/>
        </w:rPr>
        <w:t>Pilot</w:t>
      </w:r>
      <w:r>
        <w:rPr>
          <w:color w:val="231F20"/>
          <w:spacing w:val="-31"/>
          <w:w w:val="105"/>
        </w:rPr>
        <w:t xml:space="preserve"> </w:t>
      </w:r>
      <w:r>
        <w:rPr>
          <w:color w:val="231F20"/>
          <w:w w:val="105"/>
        </w:rPr>
        <w:t>Studies</w:t>
      </w:r>
      <w:r>
        <w:rPr>
          <w:color w:val="231F20"/>
          <w:spacing w:val="-32"/>
          <w:w w:val="105"/>
        </w:rPr>
        <w:t xml:space="preserve"> </w:t>
      </w:r>
      <w:r>
        <w:rPr>
          <w:color w:val="231F20"/>
          <w:w w:val="105"/>
        </w:rPr>
        <w:t>in</w:t>
      </w:r>
      <w:r>
        <w:rPr>
          <w:color w:val="231F20"/>
          <w:spacing w:val="-31"/>
          <w:w w:val="105"/>
        </w:rPr>
        <w:t xml:space="preserve"> </w:t>
      </w:r>
      <w:r>
        <w:rPr>
          <w:color w:val="231F20"/>
          <w:w w:val="105"/>
        </w:rPr>
        <w:t>Giant</w:t>
      </w:r>
      <w:r>
        <w:rPr>
          <w:color w:val="231F20"/>
          <w:spacing w:val="-32"/>
          <w:w w:val="105"/>
        </w:rPr>
        <w:t xml:space="preserve"> </w:t>
      </w:r>
      <w:r>
        <w:rPr>
          <w:color w:val="231F20"/>
          <w:w w:val="105"/>
        </w:rPr>
        <w:t>Cell</w:t>
      </w:r>
      <w:r>
        <w:rPr>
          <w:color w:val="231F20"/>
          <w:spacing w:val="-31"/>
          <w:w w:val="105"/>
        </w:rPr>
        <w:t xml:space="preserve"> </w:t>
      </w:r>
      <w:r>
        <w:rPr>
          <w:color w:val="231F20"/>
          <w:w w:val="105"/>
        </w:rPr>
        <w:t>Arteritis</w:t>
      </w:r>
      <w:r>
        <w:rPr>
          <w:color w:val="231F20"/>
          <w:spacing w:val="-32"/>
          <w:w w:val="105"/>
        </w:rPr>
        <w:t xml:space="preserve"> </w:t>
      </w:r>
      <w:r>
        <w:rPr>
          <w:color w:val="231F20"/>
          <w:w w:val="105"/>
        </w:rPr>
        <w:t>and</w:t>
      </w:r>
      <w:r>
        <w:rPr>
          <w:color w:val="231F20"/>
          <w:spacing w:val="-31"/>
          <w:w w:val="105"/>
        </w:rPr>
        <w:t xml:space="preserve"> </w:t>
      </w:r>
      <w:r>
        <w:rPr>
          <w:color w:val="231F20"/>
          <w:spacing w:val="-4"/>
          <w:w w:val="105"/>
        </w:rPr>
        <w:t>Takayasu</w:t>
      </w:r>
      <w:r>
        <w:rPr>
          <w:color w:val="231F20"/>
          <w:spacing w:val="-32"/>
          <w:w w:val="105"/>
        </w:rPr>
        <w:t xml:space="preserve"> </w:t>
      </w:r>
      <w:r>
        <w:rPr>
          <w:color w:val="231F20"/>
          <w:w w:val="105"/>
        </w:rPr>
        <w:t>Arteritis</w:t>
      </w:r>
      <w:r>
        <w:rPr>
          <w:color w:val="231F20"/>
          <w:spacing w:val="-31"/>
          <w:w w:val="105"/>
        </w:rPr>
        <w:t xml:space="preserve"> </w:t>
      </w:r>
      <w:r>
        <w:rPr>
          <w:color w:val="231F20"/>
          <w:w w:val="105"/>
        </w:rPr>
        <w:t>to</w:t>
      </w:r>
      <w:r>
        <w:rPr>
          <w:color w:val="231F20"/>
          <w:spacing w:val="-32"/>
          <w:w w:val="105"/>
        </w:rPr>
        <w:t xml:space="preserve"> </w:t>
      </w:r>
      <w:r>
        <w:rPr>
          <w:color w:val="231F20"/>
          <w:w w:val="105"/>
        </w:rPr>
        <w:t>Examine</w:t>
      </w:r>
      <w:r>
        <w:rPr>
          <w:color w:val="231F20"/>
          <w:spacing w:val="-31"/>
          <w:w w:val="105"/>
        </w:rPr>
        <w:t xml:space="preserve"> </w:t>
      </w:r>
      <w:r>
        <w:rPr>
          <w:color w:val="231F20"/>
          <w:w w:val="105"/>
        </w:rPr>
        <w:t>the</w:t>
      </w:r>
      <w:r>
        <w:rPr>
          <w:color w:val="231F20"/>
          <w:spacing w:val="-31"/>
          <w:w w:val="105"/>
        </w:rPr>
        <w:t xml:space="preserve"> </w:t>
      </w:r>
      <w:r>
        <w:rPr>
          <w:color w:val="231F20"/>
          <w:spacing w:val="-4"/>
          <w:w w:val="105"/>
        </w:rPr>
        <w:t>Safety,</w:t>
      </w:r>
      <w:r>
        <w:rPr>
          <w:color w:val="231F20"/>
          <w:spacing w:val="-32"/>
          <w:w w:val="105"/>
        </w:rPr>
        <w:t xml:space="preserve"> </w:t>
      </w:r>
      <w:r>
        <w:rPr>
          <w:color w:val="231F20"/>
          <w:spacing w:val="-4"/>
          <w:w w:val="105"/>
        </w:rPr>
        <w:t xml:space="preserve">Efficacy, </w:t>
      </w:r>
      <w:r>
        <w:rPr>
          <w:color w:val="231F20"/>
          <w:w w:val="105"/>
        </w:rPr>
        <w:t>and</w:t>
      </w:r>
      <w:r>
        <w:rPr>
          <w:color w:val="231F20"/>
          <w:spacing w:val="-11"/>
          <w:w w:val="105"/>
        </w:rPr>
        <w:t xml:space="preserve"> </w:t>
      </w:r>
      <w:r>
        <w:rPr>
          <w:color w:val="231F20"/>
          <w:w w:val="105"/>
        </w:rPr>
        <w:t>Immunologic</w:t>
      </w:r>
      <w:r>
        <w:rPr>
          <w:color w:val="231F20"/>
          <w:spacing w:val="-10"/>
          <w:w w:val="105"/>
        </w:rPr>
        <w:t xml:space="preserve"> </w:t>
      </w:r>
      <w:r>
        <w:rPr>
          <w:color w:val="231F20"/>
          <w:w w:val="105"/>
        </w:rPr>
        <w:t>Effects</w:t>
      </w:r>
      <w:r>
        <w:rPr>
          <w:color w:val="231F20"/>
          <w:spacing w:val="-10"/>
          <w:w w:val="105"/>
        </w:rPr>
        <w:t xml:space="preserve"> </w:t>
      </w:r>
      <w:r>
        <w:rPr>
          <w:color w:val="231F20"/>
          <w:w w:val="105"/>
        </w:rPr>
        <w:t>of</w:t>
      </w:r>
      <w:r>
        <w:rPr>
          <w:color w:val="231F20"/>
          <w:spacing w:val="-10"/>
          <w:w w:val="105"/>
        </w:rPr>
        <w:t xml:space="preserve"> </w:t>
      </w:r>
      <w:r>
        <w:rPr>
          <w:color w:val="231F20"/>
          <w:w w:val="105"/>
        </w:rPr>
        <w:t>Abatacept</w:t>
      </w:r>
      <w:r>
        <w:rPr>
          <w:color w:val="231F20"/>
          <w:spacing w:val="-10"/>
          <w:w w:val="105"/>
        </w:rPr>
        <w:t xml:space="preserve"> </w:t>
      </w:r>
      <w:r>
        <w:rPr>
          <w:color w:val="231F20"/>
          <w:w w:val="105"/>
        </w:rPr>
        <w:t>(CTLA4-IG)</w:t>
      </w:r>
      <w:r>
        <w:rPr>
          <w:color w:val="231F20"/>
          <w:spacing w:val="-11"/>
          <w:w w:val="105"/>
        </w:rPr>
        <w:t xml:space="preserve"> </w:t>
      </w:r>
      <w:r>
        <w:rPr>
          <w:color w:val="231F20"/>
          <w:w w:val="105"/>
        </w:rPr>
        <w:t>in</w:t>
      </w:r>
      <w:r>
        <w:rPr>
          <w:color w:val="231F20"/>
          <w:spacing w:val="-10"/>
          <w:w w:val="105"/>
        </w:rPr>
        <w:t xml:space="preserve"> </w:t>
      </w:r>
      <w:r>
        <w:rPr>
          <w:color w:val="231F20"/>
          <w:w w:val="105"/>
        </w:rPr>
        <w:t>large</w:t>
      </w:r>
      <w:r>
        <w:rPr>
          <w:color w:val="231F20"/>
          <w:spacing w:val="-10"/>
          <w:w w:val="105"/>
        </w:rPr>
        <w:t xml:space="preserve"> </w:t>
      </w:r>
      <w:r>
        <w:rPr>
          <w:color w:val="231F20"/>
          <w:spacing w:val="-3"/>
          <w:w w:val="105"/>
        </w:rPr>
        <w:t>Vessel</w:t>
      </w:r>
      <w:r>
        <w:rPr>
          <w:color w:val="231F20"/>
          <w:spacing w:val="-10"/>
          <w:w w:val="105"/>
        </w:rPr>
        <w:t xml:space="preserve"> </w:t>
      </w:r>
      <w:r>
        <w:rPr>
          <w:color w:val="231F20"/>
          <w:w w:val="105"/>
        </w:rPr>
        <w:t>Vasculitits</w:t>
      </w:r>
    </w:p>
    <w:p w14:paraId="033CACAC" w14:textId="77777777" w:rsidR="00E64BC7" w:rsidRDefault="00505C62">
      <w:pPr>
        <w:spacing w:before="2" w:line="249" w:lineRule="auto"/>
        <w:ind w:left="1039" w:right="405"/>
      </w:pPr>
      <w:r>
        <w:rPr>
          <w:color w:val="231F20"/>
        </w:rPr>
        <w:t xml:space="preserve">The purpose of this study is to determine the effectiveness and safety of the medication abatacept in giant cell arteritis or </w:t>
      </w:r>
      <w:r>
        <w:rPr>
          <w:color w:val="231F20"/>
          <w:spacing w:val="-5"/>
        </w:rPr>
        <w:t>Takayasu’s</w:t>
      </w:r>
      <w:r>
        <w:rPr>
          <w:color w:val="231F20"/>
          <w:spacing w:val="2"/>
        </w:rPr>
        <w:t xml:space="preserve"> </w:t>
      </w:r>
      <w:r>
        <w:rPr>
          <w:color w:val="231F20"/>
        </w:rPr>
        <w:t>arteritis.</w:t>
      </w:r>
    </w:p>
    <w:p w14:paraId="49B90313" w14:textId="77777777" w:rsidR="00E64BC7" w:rsidRDefault="00505C62">
      <w:pPr>
        <w:pStyle w:val="BodyText"/>
        <w:spacing w:before="0" w:line="227" w:lineRule="exact"/>
        <w:ind w:left="1040"/>
      </w:pPr>
      <w:r>
        <w:rPr>
          <w:color w:val="231F20"/>
        </w:rPr>
        <w:t>Role: Co-Investigator</w:t>
      </w:r>
    </w:p>
    <w:p w14:paraId="59B7B968" w14:textId="77777777" w:rsidR="00E64BC7" w:rsidRDefault="00505C62">
      <w:pPr>
        <w:pStyle w:val="BodyText"/>
        <w:tabs>
          <w:tab w:val="left" w:pos="3075"/>
        </w:tabs>
        <w:spacing w:before="10"/>
        <w:ind w:left="140"/>
      </w:pPr>
      <w:r>
        <w:rPr>
          <w:color w:val="231F20"/>
        </w:rPr>
        <w:t>Canadian</w:t>
      </w:r>
      <w:r>
        <w:rPr>
          <w:color w:val="231F20"/>
          <w:spacing w:val="5"/>
        </w:rPr>
        <w:t xml:space="preserve"> </w:t>
      </w:r>
      <w:r>
        <w:rPr>
          <w:color w:val="231F20"/>
        </w:rPr>
        <w:t>Arthritis</w:t>
      </w:r>
      <w:r>
        <w:rPr>
          <w:color w:val="231F20"/>
          <w:spacing w:val="5"/>
        </w:rPr>
        <w:t xml:space="preserve"> </w:t>
      </w:r>
      <w:r>
        <w:rPr>
          <w:color w:val="231F20"/>
        </w:rPr>
        <w:t>Society</w:t>
      </w:r>
      <w:r>
        <w:rPr>
          <w:color w:val="231F20"/>
        </w:rPr>
        <w:tab/>
        <w:t>Clarke/Bernatsky (PI) 05/05/09 –</w:t>
      </w:r>
      <w:r>
        <w:rPr>
          <w:color w:val="231F20"/>
          <w:spacing w:val="1"/>
        </w:rPr>
        <w:t xml:space="preserve"> </w:t>
      </w:r>
      <w:r>
        <w:rPr>
          <w:color w:val="231F20"/>
        </w:rPr>
        <w:t>12/31/11</w:t>
      </w:r>
    </w:p>
    <w:p w14:paraId="7850C2E3" w14:textId="77777777" w:rsidR="00E64BC7" w:rsidRDefault="00505C62">
      <w:pPr>
        <w:pStyle w:val="BodyText"/>
        <w:spacing w:before="10"/>
        <w:ind w:left="1040"/>
      </w:pPr>
      <w:r>
        <w:rPr>
          <w:color w:val="231F20"/>
        </w:rPr>
        <w:t>Lymphoma Risk in SLE: A Consequence of Immune Suppression or Stimulation?</w:t>
      </w:r>
    </w:p>
    <w:p w14:paraId="4D51852F" w14:textId="77777777" w:rsidR="00E64BC7" w:rsidRDefault="00505C62">
      <w:pPr>
        <w:pStyle w:val="BodyText"/>
        <w:spacing w:before="10" w:line="249" w:lineRule="auto"/>
        <w:ind w:left="1039" w:right="107"/>
      </w:pPr>
      <w:r>
        <w:rPr>
          <w:color w:val="231F20"/>
          <w:w w:val="105"/>
        </w:rPr>
        <w:t>The</w:t>
      </w:r>
      <w:r>
        <w:rPr>
          <w:color w:val="231F20"/>
          <w:spacing w:val="-23"/>
          <w:w w:val="105"/>
        </w:rPr>
        <w:t xml:space="preserve"> </w:t>
      </w:r>
      <w:r>
        <w:rPr>
          <w:color w:val="231F20"/>
          <w:w w:val="105"/>
        </w:rPr>
        <w:t>purpose</w:t>
      </w:r>
      <w:r>
        <w:rPr>
          <w:color w:val="231F20"/>
          <w:spacing w:val="-22"/>
          <w:w w:val="105"/>
        </w:rPr>
        <w:t xml:space="preserve"> </w:t>
      </w:r>
      <w:r>
        <w:rPr>
          <w:color w:val="231F20"/>
          <w:w w:val="105"/>
        </w:rPr>
        <w:t>of</w:t>
      </w:r>
      <w:r>
        <w:rPr>
          <w:color w:val="231F20"/>
          <w:spacing w:val="-22"/>
          <w:w w:val="105"/>
        </w:rPr>
        <w:t xml:space="preserve"> </w:t>
      </w:r>
      <w:r>
        <w:rPr>
          <w:color w:val="231F20"/>
          <w:w w:val="105"/>
        </w:rPr>
        <w:t>this</w:t>
      </w:r>
      <w:r>
        <w:rPr>
          <w:color w:val="231F20"/>
          <w:spacing w:val="-23"/>
          <w:w w:val="105"/>
        </w:rPr>
        <w:t xml:space="preserve"> </w:t>
      </w:r>
      <w:r>
        <w:rPr>
          <w:color w:val="231F20"/>
          <w:w w:val="105"/>
        </w:rPr>
        <w:t>research</w:t>
      </w:r>
      <w:r>
        <w:rPr>
          <w:color w:val="231F20"/>
          <w:spacing w:val="-22"/>
          <w:w w:val="105"/>
        </w:rPr>
        <w:t xml:space="preserve"> </w:t>
      </w:r>
      <w:r>
        <w:rPr>
          <w:color w:val="231F20"/>
          <w:w w:val="105"/>
        </w:rPr>
        <w:t>is</w:t>
      </w:r>
      <w:r>
        <w:rPr>
          <w:color w:val="231F20"/>
          <w:spacing w:val="-22"/>
          <w:w w:val="105"/>
        </w:rPr>
        <w:t xml:space="preserve"> </w:t>
      </w:r>
      <w:r>
        <w:rPr>
          <w:color w:val="231F20"/>
          <w:w w:val="105"/>
        </w:rPr>
        <w:t>to</w:t>
      </w:r>
      <w:r>
        <w:rPr>
          <w:color w:val="231F20"/>
          <w:spacing w:val="-23"/>
          <w:w w:val="105"/>
        </w:rPr>
        <w:t xml:space="preserve"> </w:t>
      </w:r>
      <w:r>
        <w:rPr>
          <w:color w:val="231F20"/>
          <w:w w:val="105"/>
        </w:rPr>
        <w:t>help</w:t>
      </w:r>
      <w:r>
        <w:rPr>
          <w:color w:val="231F20"/>
          <w:spacing w:val="-22"/>
          <w:w w:val="105"/>
        </w:rPr>
        <w:t xml:space="preserve"> </w:t>
      </w:r>
      <w:r>
        <w:rPr>
          <w:color w:val="231F20"/>
          <w:w w:val="105"/>
        </w:rPr>
        <w:t>identify</w:t>
      </w:r>
      <w:r>
        <w:rPr>
          <w:color w:val="231F20"/>
          <w:spacing w:val="-22"/>
          <w:w w:val="105"/>
        </w:rPr>
        <w:t xml:space="preserve"> </w:t>
      </w:r>
      <w:r>
        <w:rPr>
          <w:color w:val="231F20"/>
          <w:w w:val="105"/>
        </w:rPr>
        <w:t>SLE</w:t>
      </w:r>
      <w:r>
        <w:rPr>
          <w:color w:val="231F20"/>
          <w:spacing w:val="-23"/>
          <w:w w:val="105"/>
        </w:rPr>
        <w:t xml:space="preserve"> </w:t>
      </w:r>
      <w:r>
        <w:rPr>
          <w:color w:val="231F20"/>
          <w:w w:val="105"/>
        </w:rPr>
        <w:t>patients</w:t>
      </w:r>
      <w:r>
        <w:rPr>
          <w:color w:val="231F20"/>
          <w:spacing w:val="-22"/>
          <w:w w:val="105"/>
        </w:rPr>
        <w:t xml:space="preserve"> </w:t>
      </w:r>
      <w:r>
        <w:rPr>
          <w:color w:val="231F20"/>
          <w:w w:val="105"/>
        </w:rPr>
        <w:t>at</w:t>
      </w:r>
      <w:r>
        <w:rPr>
          <w:color w:val="231F20"/>
          <w:spacing w:val="-22"/>
          <w:w w:val="105"/>
        </w:rPr>
        <w:t xml:space="preserve"> </w:t>
      </w:r>
      <w:r>
        <w:rPr>
          <w:color w:val="231F20"/>
          <w:w w:val="105"/>
        </w:rPr>
        <w:t>highest</w:t>
      </w:r>
      <w:r>
        <w:rPr>
          <w:color w:val="231F20"/>
          <w:spacing w:val="-23"/>
          <w:w w:val="105"/>
        </w:rPr>
        <w:t xml:space="preserve"> </w:t>
      </w:r>
      <w:r>
        <w:rPr>
          <w:color w:val="231F20"/>
          <w:w w:val="105"/>
        </w:rPr>
        <w:t>risk</w:t>
      </w:r>
      <w:r>
        <w:rPr>
          <w:color w:val="231F20"/>
          <w:spacing w:val="-22"/>
          <w:w w:val="105"/>
        </w:rPr>
        <w:t xml:space="preserve"> </w:t>
      </w:r>
      <w:r>
        <w:rPr>
          <w:color w:val="231F20"/>
          <w:w w:val="105"/>
        </w:rPr>
        <w:t>for</w:t>
      </w:r>
      <w:r>
        <w:rPr>
          <w:color w:val="231F20"/>
          <w:spacing w:val="-22"/>
          <w:w w:val="105"/>
        </w:rPr>
        <w:t xml:space="preserve"> </w:t>
      </w:r>
      <w:r>
        <w:rPr>
          <w:color w:val="231F20"/>
          <w:w w:val="105"/>
        </w:rPr>
        <w:t>lymphoma</w:t>
      </w:r>
      <w:r>
        <w:rPr>
          <w:color w:val="231F20"/>
          <w:spacing w:val="-23"/>
          <w:w w:val="105"/>
        </w:rPr>
        <w:t xml:space="preserve"> </w:t>
      </w:r>
      <w:r>
        <w:rPr>
          <w:color w:val="231F20"/>
          <w:w w:val="105"/>
        </w:rPr>
        <w:t>and</w:t>
      </w:r>
      <w:r>
        <w:rPr>
          <w:color w:val="231F20"/>
          <w:spacing w:val="-22"/>
          <w:w w:val="105"/>
        </w:rPr>
        <w:t xml:space="preserve"> </w:t>
      </w:r>
      <w:r>
        <w:rPr>
          <w:color w:val="231F20"/>
          <w:w w:val="105"/>
        </w:rPr>
        <w:t>provide</w:t>
      </w:r>
      <w:r>
        <w:rPr>
          <w:color w:val="231F20"/>
          <w:spacing w:val="-22"/>
          <w:w w:val="105"/>
        </w:rPr>
        <w:t xml:space="preserve"> </w:t>
      </w:r>
      <w:r>
        <w:rPr>
          <w:color w:val="231F20"/>
          <w:w w:val="105"/>
        </w:rPr>
        <w:t>guidance regarding</w:t>
      </w:r>
      <w:r>
        <w:rPr>
          <w:color w:val="231F20"/>
          <w:spacing w:val="-9"/>
          <w:w w:val="105"/>
        </w:rPr>
        <w:t xml:space="preserve"> </w:t>
      </w:r>
      <w:r>
        <w:rPr>
          <w:color w:val="231F20"/>
          <w:w w:val="105"/>
        </w:rPr>
        <w:t>the</w:t>
      </w:r>
      <w:r>
        <w:rPr>
          <w:color w:val="231F20"/>
          <w:spacing w:val="-8"/>
          <w:w w:val="105"/>
        </w:rPr>
        <w:t xml:space="preserve"> </w:t>
      </w:r>
      <w:r>
        <w:rPr>
          <w:color w:val="231F20"/>
          <w:w w:val="105"/>
        </w:rPr>
        <w:t>appropriate</w:t>
      </w:r>
      <w:r>
        <w:rPr>
          <w:color w:val="231F20"/>
          <w:spacing w:val="-9"/>
          <w:w w:val="105"/>
        </w:rPr>
        <w:t xml:space="preserve"> </w:t>
      </w:r>
      <w:r>
        <w:rPr>
          <w:color w:val="231F20"/>
          <w:w w:val="105"/>
        </w:rPr>
        <w:t>use</w:t>
      </w:r>
      <w:r>
        <w:rPr>
          <w:color w:val="231F20"/>
          <w:spacing w:val="-8"/>
          <w:w w:val="105"/>
        </w:rPr>
        <w:t xml:space="preserve"> </w:t>
      </w:r>
      <w:r>
        <w:rPr>
          <w:color w:val="231F20"/>
          <w:w w:val="105"/>
        </w:rPr>
        <w:t>of</w:t>
      </w:r>
      <w:r>
        <w:rPr>
          <w:color w:val="231F20"/>
          <w:spacing w:val="-8"/>
          <w:w w:val="105"/>
        </w:rPr>
        <w:t xml:space="preserve"> </w:t>
      </w:r>
      <w:r>
        <w:rPr>
          <w:color w:val="231F20"/>
          <w:w w:val="105"/>
        </w:rPr>
        <w:t>ISDs</w:t>
      </w:r>
      <w:r>
        <w:rPr>
          <w:color w:val="231F20"/>
          <w:spacing w:val="-9"/>
          <w:w w:val="105"/>
        </w:rPr>
        <w:t xml:space="preserve"> </w:t>
      </w:r>
      <w:r>
        <w:rPr>
          <w:color w:val="231F20"/>
          <w:w w:val="105"/>
        </w:rPr>
        <w:t>in</w:t>
      </w:r>
      <w:r>
        <w:rPr>
          <w:color w:val="231F20"/>
          <w:spacing w:val="-8"/>
          <w:w w:val="105"/>
        </w:rPr>
        <w:t xml:space="preserve"> </w:t>
      </w:r>
      <w:r>
        <w:rPr>
          <w:color w:val="231F20"/>
          <w:w w:val="105"/>
        </w:rPr>
        <w:t>both</w:t>
      </w:r>
      <w:r>
        <w:rPr>
          <w:color w:val="231F20"/>
          <w:spacing w:val="-8"/>
          <w:w w:val="105"/>
        </w:rPr>
        <w:t xml:space="preserve"> </w:t>
      </w:r>
      <w:r>
        <w:rPr>
          <w:color w:val="231F20"/>
          <w:w w:val="105"/>
        </w:rPr>
        <w:t>inducing</w:t>
      </w:r>
      <w:r>
        <w:rPr>
          <w:color w:val="231F20"/>
          <w:spacing w:val="-9"/>
          <w:w w:val="105"/>
        </w:rPr>
        <w:t xml:space="preserve"> </w:t>
      </w:r>
      <w:r>
        <w:rPr>
          <w:color w:val="231F20"/>
          <w:w w:val="105"/>
        </w:rPr>
        <w:t>and</w:t>
      </w:r>
      <w:r>
        <w:rPr>
          <w:color w:val="231F20"/>
          <w:spacing w:val="-8"/>
          <w:w w:val="105"/>
        </w:rPr>
        <w:t xml:space="preserve"> </w:t>
      </w:r>
      <w:r>
        <w:rPr>
          <w:color w:val="231F20"/>
          <w:w w:val="105"/>
        </w:rPr>
        <w:t>maintaining</w:t>
      </w:r>
      <w:r>
        <w:rPr>
          <w:color w:val="231F20"/>
          <w:spacing w:val="-9"/>
          <w:w w:val="105"/>
        </w:rPr>
        <w:t xml:space="preserve"> </w:t>
      </w:r>
      <w:r>
        <w:rPr>
          <w:color w:val="231F20"/>
          <w:w w:val="105"/>
        </w:rPr>
        <w:t>remission</w:t>
      </w:r>
      <w:r>
        <w:rPr>
          <w:color w:val="231F20"/>
          <w:spacing w:val="-8"/>
          <w:w w:val="105"/>
        </w:rPr>
        <w:t xml:space="preserve"> </w:t>
      </w:r>
      <w:r>
        <w:rPr>
          <w:color w:val="231F20"/>
          <w:w w:val="105"/>
        </w:rPr>
        <w:t>in</w:t>
      </w:r>
      <w:r>
        <w:rPr>
          <w:color w:val="231F20"/>
          <w:spacing w:val="-8"/>
          <w:w w:val="105"/>
        </w:rPr>
        <w:t xml:space="preserve"> </w:t>
      </w:r>
      <w:r>
        <w:rPr>
          <w:color w:val="231F20"/>
          <w:w w:val="105"/>
        </w:rPr>
        <w:t>SLE.</w:t>
      </w:r>
    </w:p>
    <w:p w14:paraId="4B6F4CB1" w14:textId="77777777" w:rsidR="00E64BC7" w:rsidRDefault="00505C62">
      <w:pPr>
        <w:pStyle w:val="BodyText"/>
        <w:ind w:left="1039"/>
      </w:pPr>
      <w:r>
        <w:rPr>
          <w:color w:val="231F20"/>
        </w:rPr>
        <w:t>Role: Co-Investigator</w:t>
      </w:r>
    </w:p>
    <w:p w14:paraId="07DDFC5E" w14:textId="77777777" w:rsidR="00E64BC7" w:rsidRDefault="00505C62">
      <w:pPr>
        <w:pStyle w:val="BodyText"/>
        <w:spacing w:before="10" w:line="249" w:lineRule="auto"/>
        <w:ind w:left="139" w:right="107"/>
      </w:pPr>
      <w:r>
        <w:rPr>
          <w:color w:val="231F20"/>
        </w:rPr>
        <w:t>Wallace (PI) Improving the Recognition, Diagnosis, and Referral Patterns of Patients with Systemic Lupus Erythematosus Through Enhanced Care Coordination and Practice Efficiencies – A QI/PI CME Demonstration Project for the Cedars- Sinai Medical Group, France Foundation, 2012- , $150,000</w:t>
      </w:r>
    </w:p>
    <w:p w14:paraId="6A27625C" w14:textId="77777777" w:rsidR="00E64BC7" w:rsidRDefault="00505C62">
      <w:pPr>
        <w:pStyle w:val="BodyText"/>
        <w:spacing w:line="249" w:lineRule="auto"/>
        <w:ind w:left="139" w:right="210"/>
      </w:pPr>
      <w:r>
        <w:rPr>
          <w:color w:val="231F20"/>
          <w:w w:val="105"/>
        </w:rPr>
        <w:t>BASJ02-A</w:t>
      </w:r>
      <w:r>
        <w:rPr>
          <w:color w:val="231F20"/>
          <w:spacing w:val="-18"/>
          <w:w w:val="105"/>
        </w:rPr>
        <w:t xml:space="preserve"> </w:t>
      </w:r>
      <w:r>
        <w:rPr>
          <w:color w:val="231F20"/>
          <w:w w:val="105"/>
        </w:rPr>
        <w:t>randomized,</w:t>
      </w:r>
      <w:r>
        <w:rPr>
          <w:color w:val="231F20"/>
          <w:spacing w:val="-18"/>
          <w:w w:val="105"/>
        </w:rPr>
        <w:t xml:space="preserve"> </w:t>
      </w:r>
      <w:r>
        <w:rPr>
          <w:color w:val="231F20"/>
          <w:w w:val="105"/>
        </w:rPr>
        <w:t>double-blind,</w:t>
      </w:r>
      <w:r>
        <w:rPr>
          <w:color w:val="231F20"/>
          <w:spacing w:val="-17"/>
          <w:w w:val="105"/>
        </w:rPr>
        <w:t xml:space="preserve"> </w:t>
      </w:r>
      <w:r>
        <w:rPr>
          <w:color w:val="231F20"/>
          <w:w w:val="105"/>
        </w:rPr>
        <w:t>placebo</w:t>
      </w:r>
      <w:r>
        <w:rPr>
          <w:color w:val="231F20"/>
          <w:spacing w:val="-18"/>
          <w:w w:val="105"/>
        </w:rPr>
        <w:t xml:space="preserve"> </w:t>
      </w:r>
      <w:r>
        <w:rPr>
          <w:color w:val="231F20"/>
          <w:w w:val="105"/>
        </w:rPr>
        <w:t>controlled</w:t>
      </w:r>
      <w:r>
        <w:rPr>
          <w:color w:val="231F20"/>
          <w:spacing w:val="-18"/>
          <w:w w:val="105"/>
        </w:rPr>
        <w:t xml:space="preserve"> </w:t>
      </w:r>
      <w:r>
        <w:rPr>
          <w:color w:val="231F20"/>
          <w:w w:val="105"/>
        </w:rPr>
        <w:t>trial</w:t>
      </w:r>
      <w:r>
        <w:rPr>
          <w:color w:val="231F20"/>
          <w:spacing w:val="-17"/>
          <w:w w:val="105"/>
        </w:rPr>
        <w:t xml:space="preserve"> </w:t>
      </w:r>
      <w:r>
        <w:rPr>
          <w:color w:val="231F20"/>
          <w:w w:val="105"/>
        </w:rPr>
        <w:t>of</w:t>
      </w:r>
      <w:r>
        <w:rPr>
          <w:color w:val="231F20"/>
          <w:spacing w:val="-18"/>
          <w:w w:val="105"/>
        </w:rPr>
        <w:t xml:space="preserve"> </w:t>
      </w:r>
      <w:r>
        <w:rPr>
          <w:color w:val="231F20"/>
          <w:w w:val="105"/>
        </w:rPr>
        <w:t>Baminercept,</w:t>
      </w:r>
      <w:r>
        <w:rPr>
          <w:color w:val="231F20"/>
          <w:spacing w:val="-18"/>
          <w:w w:val="105"/>
        </w:rPr>
        <w:t xml:space="preserve"> </w:t>
      </w:r>
      <w:r>
        <w:rPr>
          <w:color w:val="231F20"/>
          <w:w w:val="105"/>
        </w:rPr>
        <w:t>a</w:t>
      </w:r>
      <w:r>
        <w:rPr>
          <w:color w:val="231F20"/>
          <w:spacing w:val="-17"/>
          <w:w w:val="105"/>
        </w:rPr>
        <w:t xml:space="preserve"> </w:t>
      </w:r>
      <w:r>
        <w:rPr>
          <w:color w:val="231F20"/>
          <w:w w:val="105"/>
        </w:rPr>
        <w:t>omphotoxin-B</w:t>
      </w:r>
      <w:r>
        <w:rPr>
          <w:color w:val="231F20"/>
          <w:spacing w:val="-18"/>
          <w:w w:val="105"/>
        </w:rPr>
        <w:t xml:space="preserve"> </w:t>
      </w:r>
      <w:r>
        <w:rPr>
          <w:color w:val="231F20"/>
          <w:w w:val="105"/>
        </w:rPr>
        <w:t>receptor</w:t>
      </w:r>
      <w:r>
        <w:rPr>
          <w:color w:val="231F20"/>
          <w:spacing w:val="-18"/>
          <w:w w:val="105"/>
        </w:rPr>
        <w:t xml:space="preserve"> </w:t>
      </w:r>
      <w:r>
        <w:rPr>
          <w:color w:val="231F20"/>
          <w:w w:val="105"/>
        </w:rPr>
        <w:t>fusion,</w:t>
      </w:r>
      <w:r>
        <w:rPr>
          <w:color w:val="231F20"/>
          <w:spacing w:val="-17"/>
          <w:w w:val="105"/>
        </w:rPr>
        <w:t xml:space="preserve"> </w:t>
      </w:r>
      <w:r>
        <w:rPr>
          <w:color w:val="231F20"/>
          <w:spacing w:val="-3"/>
          <w:w w:val="105"/>
        </w:rPr>
        <w:t xml:space="preserve">protein, </w:t>
      </w:r>
      <w:r>
        <w:rPr>
          <w:color w:val="231F20"/>
          <w:w w:val="105"/>
        </w:rPr>
        <w:t>for</w:t>
      </w:r>
      <w:r>
        <w:rPr>
          <w:color w:val="231F20"/>
          <w:spacing w:val="-9"/>
          <w:w w:val="105"/>
        </w:rPr>
        <w:t xml:space="preserve"> </w:t>
      </w:r>
      <w:r>
        <w:rPr>
          <w:color w:val="231F20"/>
          <w:w w:val="105"/>
        </w:rPr>
        <w:t>the</w:t>
      </w:r>
      <w:r>
        <w:rPr>
          <w:color w:val="231F20"/>
          <w:spacing w:val="-8"/>
          <w:w w:val="105"/>
        </w:rPr>
        <w:t xml:space="preserve"> </w:t>
      </w:r>
      <w:r>
        <w:rPr>
          <w:color w:val="231F20"/>
          <w:w w:val="105"/>
        </w:rPr>
        <w:t>treatmenet</w:t>
      </w:r>
      <w:r>
        <w:rPr>
          <w:color w:val="231F20"/>
          <w:spacing w:val="-8"/>
          <w:w w:val="105"/>
        </w:rPr>
        <w:t xml:space="preserve"> </w:t>
      </w:r>
      <w:r>
        <w:rPr>
          <w:color w:val="231F20"/>
          <w:w w:val="105"/>
        </w:rPr>
        <w:t>of</w:t>
      </w:r>
      <w:r>
        <w:rPr>
          <w:color w:val="231F20"/>
          <w:spacing w:val="-9"/>
          <w:w w:val="105"/>
        </w:rPr>
        <w:t xml:space="preserve"> </w:t>
      </w:r>
      <w:r>
        <w:rPr>
          <w:color w:val="231F20"/>
          <w:w w:val="105"/>
        </w:rPr>
        <w:t>primary</w:t>
      </w:r>
      <w:r>
        <w:rPr>
          <w:color w:val="231F20"/>
          <w:spacing w:val="-8"/>
          <w:w w:val="105"/>
        </w:rPr>
        <w:t xml:space="preserve"> </w:t>
      </w:r>
      <w:r>
        <w:rPr>
          <w:color w:val="231F20"/>
          <w:spacing w:val="-3"/>
          <w:w w:val="105"/>
        </w:rPr>
        <w:t>Sjogren’s</w:t>
      </w:r>
      <w:r>
        <w:rPr>
          <w:color w:val="231F20"/>
          <w:spacing w:val="-8"/>
          <w:w w:val="105"/>
        </w:rPr>
        <w:t xml:space="preserve"> </w:t>
      </w:r>
      <w:r>
        <w:rPr>
          <w:color w:val="231F20"/>
          <w:w w:val="105"/>
        </w:rPr>
        <w:t>syndrome,</w:t>
      </w:r>
      <w:r>
        <w:rPr>
          <w:color w:val="231F20"/>
          <w:spacing w:val="-8"/>
          <w:w w:val="105"/>
        </w:rPr>
        <w:t xml:space="preserve"> </w:t>
      </w:r>
      <w:r>
        <w:rPr>
          <w:color w:val="231F20"/>
          <w:w w:val="105"/>
        </w:rPr>
        <w:t>2012-2016,</w:t>
      </w:r>
      <w:r>
        <w:rPr>
          <w:color w:val="231F20"/>
          <w:spacing w:val="-9"/>
          <w:w w:val="105"/>
        </w:rPr>
        <w:t xml:space="preserve"> </w:t>
      </w:r>
      <w:r>
        <w:rPr>
          <w:color w:val="231F20"/>
          <w:w w:val="105"/>
        </w:rPr>
        <w:t>Autoimmune</w:t>
      </w:r>
      <w:r>
        <w:rPr>
          <w:color w:val="231F20"/>
          <w:spacing w:val="-8"/>
          <w:w w:val="105"/>
        </w:rPr>
        <w:t xml:space="preserve"> </w:t>
      </w:r>
      <w:r>
        <w:rPr>
          <w:color w:val="231F20"/>
          <w:w w:val="105"/>
        </w:rPr>
        <w:t>Ceners</w:t>
      </w:r>
      <w:r>
        <w:rPr>
          <w:color w:val="231F20"/>
          <w:spacing w:val="-8"/>
          <w:w w:val="105"/>
        </w:rPr>
        <w:t xml:space="preserve"> </w:t>
      </w:r>
      <w:r>
        <w:rPr>
          <w:color w:val="231F20"/>
          <w:w w:val="105"/>
        </w:rPr>
        <w:t>of</w:t>
      </w:r>
      <w:r>
        <w:rPr>
          <w:color w:val="231F20"/>
          <w:spacing w:val="-8"/>
          <w:w w:val="105"/>
        </w:rPr>
        <w:t xml:space="preserve"> </w:t>
      </w:r>
      <w:r>
        <w:rPr>
          <w:color w:val="231F20"/>
          <w:w w:val="105"/>
        </w:rPr>
        <w:t>Excellence</w:t>
      </w:r>
    </w:p>
    <w:p w14:paraId="03F556D1" w14:textId="77777777" w:rsidR="00E64BC7" w:rsidRDefault="00E64BC7">
      <w:pPr>
        <w:pStyle w:val="BodyText"/>
        <w:spacing w:before="0"/>
        <w:ind w:left="0"/>
        <w:rPr>
          <w:sz w:val="21"/>
        </w:rPr>
      </w:pPr>
    </w:p>
    <w:p w14:paraId="761038E9" w14:textId="77777777" w:rsidR="00E64BC7" w:rsidRDefault="00505C62">
      <w:pPr>
        <w:pStyle w:val="BodyText"/>
        <w:spacing w:before="0" w:line="249" w:lineRule="auto"/>
        <w:ind w:left="139" w:right="267"/>
      </w:pPr>
      <w:r>
        <w:rPr>
          <w:color w:val="231F20"/>
        </w:rPr>
        <w:t>Subject: Introduction and Contact Information for the Protocol, “A Phase Ib Study of Milatuzumab Administered Subcutaneously in Patients with Active Systemic Lupus Erythematosus (SLE),” Submitted by Daniel Wallace MD, Cedars-Sinai Medical Center, Los Angeles, California in Support of Proposal, “CD74 Immunotherapy of Systemic Lupus</w:t>
      </w:r>
    </w:p>
    <w:p w14:paraId="67642A32" w14:textId="77777777" w:rsidR="00E64BC7" w:rsidRDefault="00505C62">
      <w:pPr>
        <w:pStyle w:val="BodyText"/>
        <w:spacing w:before="3" w:line="249" w:lineRule="auto"/>
        <w:ind w:left="139"/>
      </w:pPr>
      <w:r>
        <w:rPr>
          <w:color w:val="231F20"/>
        </w:rPr>
        <w:t>Erythematosus,” William Wegener MD, Immunomedics, Incorporated, Morris Plains, New Jersey, Proposal Log Number PR121764, Award Number W81XWH-13-1-0392, HRPO Log Number A-17786, 2014-</w:t>
      </w:r>
    </w:p>
    <w:p w14:paraId="08B39B35" w14:textId="77777777" w:rsidR="00E64BC7" w:rsidRDefault="00505C62">
      <w:pPr>
        <w:pStyle w:val="BodyText"/>
        <w:spacing w:before="101" w:line="249" w:lineRule="auto"/>
        <w:ind w:left="139" w:right="794"/>
      </w:pPr>
      <w:r>
        <w:rPr>
          <w:color w:val="231F20"/>
        </w:rPr>
        <w:t>NIH R34A114453; Planning grant for ‘Mesenchymal Stem Cell Therapy for Active Systemic Lupus Erythematosus’ (7/15/14-6/30-15), Co investigator</w:t>
      </w:r>
    </w:p>
    <w:p w14:paraId="6D55E7F7" w14:textId="77777777" w:rsidR="00E64BC7" w:rsidRDefault="00505C62">
      <w:pPr>
        <w:pStyle w:val="BodyText"/>
        <w:tabs>
          <w:tab w:val="left" w:pos="3170"/>
          <w:tab w:val="left" w:pos="6992"/>
        </w:tabs>
        <w:spacing w:before="52" w:line="380" w:lineRule="atLeast"/>
        <w:ind w:left="247" w:right="555" w:hanging="108"/>
      </w:pPr>
      <w:r>
        <w:rPr>
          <w:color w:val="231F20"/>
        </w:rPr>
        <w:t xml:space="preserve">5P50AR060804-03; Oklahoma </w:t>
      </w:r>
      <w:r>
        <w:rPr>
          <w:color w:val="231F20"/>
          <w:spacing w:val="-3"/>
        </w:rPr>
        <w:t xml:space="preserve">Sjogren’s </w:t>
      </w:r>
      <w:r>
        <w:rPr>
          <w:color w:val="231F20"/>
        </w:rPr>
        <w:t>Syndrome Center of Research Translation (7/1/13-6/30/15), Co-Investigator U34</w:t>
      </w:r>
      <w:r>
        <w:rPr>
          <w:color w:val="231F20"/>
          <w:spacing w:val="-7"/>
        </w:rPr>
        <w:t xml:space="preserve"> </w:t>
      </w:r>
      <w:r>
        <w:rPr>
          <w:color w:val="231F20"/>
        </w:rPr>
        <w:t>AR067392</w:t>
      </w:r>
      <w:r>
        <w:rPr>
          <w:color w:val="231F20"/>
        </w:rPr>
        <w:tab/>
        <w:t>Olsen &amp;</w:t>
      </w:r>
      <w:r>
        <w:rPr>
          <w:color w:val="231F20"/>
          <w:spacing w:val="-11"/>
        </w:rPr>
        <w:t xml:space="preserve"> </w:t>
      </w:r>
      <w:r>
        <w:rPr>
          <w:color w:val="231F20"/>
        </w:rPr>
        <w:t>Karp</w:t>
      </w:r>
      <w:r>
        <w:rPr>
          <w:color w:val="231F20"/>
          <w:spacing w:val="-6"/>
        </w:rPr>
        <w:t xml:space="preserve"> </w:t>
      </w:r>
      <w:r>
        <w:rPr>
          <w:color w:val="231F20"/>
        </w:rPr>
        <w:t>(MPIs)</w:t>
      </w:r>
      <w:r>
        <w:rPr>
          <w:color w:val="231F20"/>
        </w:rPr>
        <w:tab/>
        <w:t>02/01/15-01/31/17</w:t>
      </w:r>
    </w:p>
    <w:p w14:paraId="13B0D2EA" w14:textId="77777777" w:rsidR="00E64BC7" w:rsidRDefault="00505C62">
      <w:pPr>
        <w:pStyle w:val="BodyText"/>
        <w:spacing w:before="0" w:line="185" w:lineRule="exact"/>
        <w:ind w:left="247"/>
      </w:pPr>
      <w:r>
        <w:rPr>
          <w:color w:val="231F20"/>
          <w:w w:val="105"/>
        </w:rPr>
        <w:t>NIH/NIAMS</w:t>
      </w:r>
    </w:p>
    <w:p w14:paraId="019808F1" w14:textId="77777777" w:rsidR="00E64BC7" w:rsidRDefault="00505C62">
      <w:pPr>
        <w:pStyle w:val="BodyText"/>
        <w:spacing w:before="0" w:line="201" w:lineRule="exact"/>
        <w:ind w:left="247"/>
      </w:pPr>
      <w:r>
        <w:rPr>
          <w:color w:val="231F20"/>
        </w:rPr>
        <w:t>Hydroxychloroquine Treatment for Prevention of Systemic Lupus Erythematosus</w:t>
      </w:r>
    </w:p>
    <w:p w14:paraId="409BC64A" w14:textId="77777777" w:rsidR="00E64BC7" w:rsidRDefault="00505C62">
      <w:pPr>
        <w:pStyle w:val="Heading2"/>
        <w:spacing w:line="239" w:lineRule="exact"/>
        <w:ind w:left="247"/>
      </w:pPr>
      <w:r>
        <w:rPr>
          <w:color w:val="231F20"/>
          <w:w w:val="105"/>
        </w:rPr>
        <w:t>Planning grant for a multicenter, placebo-controlled trial of hydroxychloroquine in</w:t>
      </w:r>
    </w:p>
    <w:p w14:paraId="3312DC54" w14:textId="77777777" w:rsidR="00E64BC7" w:rsidRDefault="00505C62">
      <w:pPr>
        <w:spacing w:before="11" w:line="249" w:lineRule="auto"/>
        <w:ind w:left="248" w:right="2452"/>
      </w:pPr>
      <w:r>
        <w:rPr>
          <w:color w:val="231F20"/>
          <w:w w:val="105"/>
        </w:rPr>
        <w:t>incomplete</w:t>
      </w:r>
      <w:r>
        <w:rPr>
          <w:color w:val="231F20"/>
          <w:spacing w:val="-25"/>
          <w:w w:val="105"/>
        </w:rPr>
        <w:t xml:space="preserve"> </w:t>
      </w:r>
      <w:r>
        <w:rPr>
          <w:color w:val="231F20"/>
          <w:w w:val="105"/>
        </w:rPr>
        <w:t>lupus</w:t>
      </w:r>
      <w:r>
        <w:rPr>
          <w:color w:val="231F20"/>
          <w:spacing w:val="-24"/>
          <w:w w:val="105"/>
        </w:rPr>
        <w:t xml:space="preserve"> </w:t>
      </w:r>
      <w:r>
        <w:rPr>
          <w:color w:val="231F20"/>
          <w:w w:val="105"/>
        </w:rPr>
        <w:t>patients</w:t>
      </w:r>
      <w:r>
        <w:rPr>
          <w:color w:val="231F20"/>
          <w:spacing w:val="-25"/>
          <w:w w:val="105"/>
        </w:rPr>
        <w:t xml:space="preserve"> </w:t>
      </w:r>
      <w:r>
        <w:rPr>
          <w:color w:val="231F20"/>
          <w:w w:val="105"/>
        </w:rPr>
        <w:t>to</w:t>
      </w:r>
      <w:r>
        <w:rPr>
          <w:color w:val="231F20"/>
          <w:spacing w:val="-24"/>
          <w:w w:val="105"/>
        </w:rPr>
        <w:t xml:space="preserve"> </w:t>
      </w:r>
      <w:r>
        <w:rPr>
          <w:color w:val="231F20"/>
          <w:w w:val="105"/>
        </w:rPr>
        <w:t>determine</w:t>
      </w:r>
      <w:r>
        <w:rPr>
          <w:color w:val="231F20"/>
          <w:spacing w:val="-24"/>
          <w:w w:val="105"/>
        </w:rPr>
        <w:t xml:space="preserve"> </w:t>
      </w:r>
      <w:r>
        <w:rPr>
          <w:color w:val="231F20"/>
          <w:w w:val="105"/>
        </w:rPr>
        <w:t>whether</w:t>
      </w:r>
      <w:r>
        <w:rPr>
          <w:color w:val="231F20"/>
          <w:spacing w:val="-25"/>
          <w:w w:val="105"/>
        </w:rPr>
        <w:t xml:space="preserve"> </w:t>
      </w:r>
      <w:r>
        <w:rPr>
          <w:color w:val="231F20"/>
          <w:w w:val="105"/>
        </w:rPr>
        <w:t>this</w:t>
      </w:r>
      <w:r>
        <w:rPr>
          <w:color w:val="231F20"/>
          <w:spacing w:val="-24"/>
          <w:w w:val="105"/>
        </w:rPr>
        <w:t xml:space="preserve"> </w:t>
      </w:r>
      <w:r>
        <w:rPr>
          <w:color w:val="231F20"/>
          <w:w w:val="105"/>
        </w:rPr>
        <w:t>can</w:t>
      </w:r>
      <w:r>
        <w:rPr>
          <w:color w:val="231F20"/>
          <w:spacing w:val="-24"/>
          <w:w w:val="105"/>
        </w:rPr>
        <w:t xml:space="preserve"> </w:t>
      </w:r>
      <w:r>
        <w:rPr>
          <w:color w:val="231F20"/>
          <w:w w:val="105"/>
        </w:rPr>
        <w:t>ameliorate,</w:t>
      </w:r>
      <w:r>
        <w:rPr>
          <w:color w:val="231F20"/>
          <w:spacing w:val="-25"/>
          <w:w w:val="105"/>
        </w:rPr>
        <w:t xml:space="preserve"> </w:t>
      </w:r>
      <w:r>
        <w:rPr>
          <w:color w:val="231F20"/>
          <w:w w:val="105"/>
        </w:rPr>
        <w:t>delay</w:t>
      </w:r>
      <w:r>
        <w:rPr>
          <w:color w:val="231F20"/>
          <w:spacing w:val="-24"/>
          <w:w w:val="105"/>
        </w:rPr>
        <w:t xml:space="preserve"> </w:t>
      </w:r>
      <w:r>
        <w:rPr>
          <w:color w:val="231F20"/>
          <w:w w:val="105"/>
        </w:rPr>
        <w:t>or</w:t>
      </w:r>
      <w:r>
        <w:rPr>
          <w:color w:val="231F20"/>
          <w:spacing w:val="-24"/>
          <w:w w:val="105"/>
        </w:rPr>
        <w:t xml:space="preserve"> </w:t>
      </w:r>
      <w:r>
        <w:rPr>
          <w:color w:val="231F20"/>
          <w:spacing w:val="-3"/>
          <w:w w:val="105"/>
        </w:rPr>
        <w:t xml:space="preserve">prevent </w:t>
      </w:r>
      <w:r>
        <w:rPr>
          <w:color w:val="231F20"/>
          <w:w w:val="105"/>
        </w:rPr>
        <w:t>progression to</w:t>
      </w:r>
      <w:r>
        <w:rPr>
          <w:color w:val="231F20"/>
          <w:spacing w:val="-9"/>
          <w:w w:val="105"/>
        </w:rPr>
        <w:t xml:space="preserve"> </w:t>
      </w:r>
      <w:r>
        <w:rPr>
          <w:color w:val="231F20"/>
          <w:w w:val="105"/>
        </w:rPr>
        <w:t>SLE.</w:t>
      </w:r>
    </w:p>
    <w:p w14:paraId="759B407A" w14:textId="77777777" w:rsidR="00E64BC7" w:rsidRDefault="00505C62">
      <w:pPr>
        <w:pStyle w:val="BodyText"/>
        <w:spacing w:before="0" w:line="187" w:lineRule="exact"/>
        <w:ind w:left="247"/>
      </w:pPr>
      <w:r>
        <w:rPr>
          <w:color w:val="231F20"/>
        </w:rPr>
        <w:t>Role:</w:t>
      </w:r>
      <w:r>
        <w:rPr>
          <w:color w:val="231F20"/>
          <w:spacing w:val="26"/>
        </w:rPr>
        <w:t xml:space="preserve"> </w:t>
      </w:r>
      <w:r>
        <w:rPr>
          <w:color w:val="231F20"/>
        </w:rPr>
        <w:t>Co-investigator</w:t>
      </w:r>
    </w:p>
    <w:p w14:paraId="600590D7" w14:textId="77777777" w:rsidR="00E64BC7" w:rsidRDefault="00505C62">
      <w:pPr>
        <w:pStyle w:val="BodyText"/>
        <w:spacing w:before="170" w:line="249" w:lineRule="auto"/>
        <w:ind w:left="140"/>
      </w:pPr>
      <w:r>
        <w:rPr>
          <w:color w:val="231F20"/>
        </w:rPr>
        <w:t>LR170141 (Department of Defense); Subject: “Inflammation and Metabolic Reprogramming of Lupus Monocytes – Mechanism of the Pathobiology of Lupus Cardiovascular Disease”</w:t>
      </w:r>
    </w:p>
    <w:p w14:paraId="50926025" w14:textId="77777777" w:rsidR="00E64BC7" w:rsidRDefault="00505C62">
      <w:pPr>
        <w:pStyle w:val="BodyText"/>
        <w:spacing w:line="280" w:lineRule="auto"/>
        <w:ind w:left="140" w:right="7927"/>
      </w:pPr>
      <w:r>
        <w:rPr>
          <w:color w:val="231F20"/>
        </w:rPr>
        <w:t>PI: Caroline Jefferies (2018 - Role: Co-Investigator</w:t>
      </w:r>
    </w:p>
    <w:p w14:paraId="1A7F55B1" w14:textId="77777777" w:rsidR="00E64BC7" w:rsidRDefault="00505C62">
      <w:pPr>
        <w:pStyle w:val="Heading1"/>
        <w:spacing w:before="82"/>
        <w:rPr>
          <w:u w:val="none"/>
        </w:rPr>
      </w:pPr>
      <w:r>
        <w:rPr>
          <w:color w:val="231F20"/>
          <w:u w:color="231F20"/>
        </w:rPr>
        <w:t>Past Drug Study Collaborative Protocols:</w:t>
      </w:r>
    </w:p>
    <w:p w14:paraId="22073082" w14:textId="77777777" w:rsidR="00E64BC7" w:rsidRDefault="00505C62">
      <w:pPr>
        <w:pStyle w:val="BodyText"/>
        <w:spacing w:before="242" w:line="501" w:lineRule="auto"/>
        <w:ind w:left="140" w:right="7171"/>
      </w:pPr>
      <w:r>
        <w:rPr>
          <w:color w:val="231F20"/>
        </w:rPr>
        <w:t>Eli Lilly, Benoxaprofen, 1977-1979 in RA Syntex, Naproxen, 1980-1982 in RA CIBA-Geigy, Diclofenac, 1985-1987 in RA</w:t>
      </w:r>
    </w:p>
    <w:p w14:paraId="08DCB077" w14:textId="77777777" w:rsidR="00E64BC7" w:rsidRDefault="00E64BC7">
      <w:pPr>
        <w:spacing w:line="501" w:lineRule="auto"/>
        <w:sectPr w:rsidR="00E64BC7">
          <w:pgSz w:w="12240" w:h="15840"/>
          <w:pgMar w:top="680" w:right="600" w:bottom="540" w:left="580" w:header="0" w:footer="354" w:gutter="0"/>
          <w:cols w:space="720"/>
        </w:sectPr>
      </w:pPr>
    </w:p>
    <w:p w14:paraId="156A726A" w14:textId="77777777" w:rsidR="00E64BC7" w:rsidRDefault="00505C62">
      <w:pPr>
        <w:pStyle w:val="BodyText"/>
        <w:spacing w:before="92" w:line="501" w:lineRule="auto"/>
        <w:ind w:left="140" w:right="5209"/>
      </w:pPr>
      <w:r>
        <w:rPr>
          <w:color w:val="231F20"/>
        </w:rPr>
        <w:lastRenderedPageBreak/>
        <w:t>Winthrop, Hydroxychloroquine-methotrexate, 1988-1992 in RA Rorer, Calcitonin in Fibromyalgia, 1989</w:t>
      </w:r>
    </w:p>
    <w:p w14:paraId="2FB4144A" w14:textId="77777777" w:rsidR="00E64BC7" w:rsidRDefault="00505C62">
      <w:pPr>
        <w:pStyle w:val="BodyText"/>
        <w:spacing w:before="0" w:line="229" w:lineRule="exact"/>
        <w:ind w:left="140"/>
      </w:pPr>
      <w:r>
        <w:rPr>
          <w:color w:val="231F20"/>
        </w:rPr>
        <w:t>Sandoz, Sandostatin in Fibromyalgia, 1990-1991</w:t>
      </w:r>
    </w:p>
    <w:p w14:paraId="2A7B352C" w14:textId="77777777" w:rsidR="00E64BC7" w:rsidRDefault="00E64BC7">
      <w:pPr>
        <w:pStyle w:val="BodyText"/>
        <w:spacing w:before="8"/>
        <w:ind w:left="0"/>
        <w:rPr>
          <w:sz w:val="21"/>
        </w:rPr>
      </w:pPr>
    </w:p>
    <w:p w14:paraId="53B3AE1A" w14:textId="77777777" w:rsidR="00E64BC7" w:rsidRDefault="00505C62">
      <w:pPr>
        <w:pStyle w:val="BodyText"/>
        <w:spacing w:before="1"/>
        <w:ind w:left="140"/>
      </w:pPr>
      <w:r>
        <w:rPr>
          <w:color w:val="231F20"/>
          <w:w w:val="105"/>
        </w:rPr>
        <w:t>Smith-Kline, Namebutone for Osteoarthritis, 1991-1992</w:t>
      </w:r>
    </w:p>
    <w:p w14:paraId="2F2B0279" w14:textId="77777777" w:rsidR="00E64BC7" w:rsidRDefault="00E64BC7">
      <w:pPr>
        <w:pStyle w:val="BodyText"/>
        <w:spacing w:before="8"/>
        <w:ind w:left="0"/>
        <w:rPr>
          <w:sz w:val="21"/>
        </w:rPr>
      </w:pPr>
    </w:p>
    <w:p w14:paraId="200AAC6F" w14:textId="77777777" w:rsidR="00E64BC7" w:rsidRDefault="00505C62">
      <w:pPr>
        <w:pStyle w:val="BodyText"/>
        <w:spacing w:before="0" w:line="501" w:lineRule="auto"/>
        <w:ind w:left="140" w:right="1633"/>
      </w:pPr>
      <w:r>
        <w:rPr>
          <w:color w:val="231F20"/>
        </w:rPr>
        <w:t>Genelabs, Dehydroepiandrosterone (DHEA) for Lupus, 1994-1997, an open label and double blind trial La Jolla Pharmaceuticals, LJP 394 for Lupus Nephritis, 1996-1999, Double-blind trial</w:t>
      </w:r>
    </w:p>
    <w:p w14:paraId="5485D4F2" w14:textId="77777777" w:rsidR="00E64BC7" w:rsidRDefault="00505C62">
      <w:pPr>
        <w:pStyle w:val="BodyText"/>
        <w:spacing w:before="0" w:line="229" w:lineRule="exact"/>
        <w:ind w:left="140"/>
      </w:pPr>
      <w:r>
        <w:rPr>
          <w:color w:val="231F20"/>
          <w:w w:val="105"/>
        </w:rPr>
        <w:t>Immunex, Double-blind trial of TNF-alpha (Enbrel) for Rheumatoid Arthritis, 1997-1999</w:t>
      </w:r>
    </w:p>
    <w:p w14:paraId="2D4731B7" w14:textId="77777777" w:rsidR="00E64BC7" w:rsidRDefault="00E64BC7">
      <w:pPr>
        <w:pStyle w:val="BodyText"/>
        <w:spacing w:before="9"/>
        <w:ind w:left="0"/>
        <w:rPr>
          <w:sz w:val="21"/>
        </w:rPr>
      </w:pPr>
    </w:p>
    <w:p w14:paraId="1F4AFF3E" w14:textId="77777777" w:rsidR="00E64BC7" w:rsidRDefault="00505C62">
      <w:pPr>
        <w:pStyle w:val="BodyText"/>
        <w:spacing w:before="0" w:line="249" w:lineRule="auto"/>
        <w:ind w:left="140" w:right="4596"/>
      </w:pPr>
      <w:r>
        <w:rPr>
          <w:color w:val="231F20"/>
          <w:w w:val="105"/>
        </w:rPr>
        <w:t>Boehringer-Ingelheim,</w:t>
      </w:r>
      <w:r>
        <w:rPr>
          <w:color w:val="231F20"/>
          <w:spacing w:val="-40"/>
          <w:w w:val="105"/>
        </w:rPr>
        <w:t xml:space="preserve"> </w:t>
      </w:r>
      <w:r>
        <w:rPr>
          <w:color w:val="231F20"/>
          <w:w w:val="105"/>
        </w:rPr>
        <w:t>Meloxicam</w:t>
      </w:r>
      <w:r>
        <w:rPr>
          <w:color w:val="231F20"/>
          <w:spacing w:val="-39"/>
          <w:w w:val="105"/>
        </w:rPr>
        <w:t xml:space="preserve"> </w:t>
      </w:r>
      <w:r>
        <w:rPr>
          <w:color w:val="231F20"/>
          <w:w w:val="105"/>
        </w:rPr>
        <w:t>for</w:t>
      </w:r>
      <w:r>
        <w:rPr>
          <w:color w:val="231F20"/>
          <w:spacing w:val="-39"/>
          <w:w w:val="105"/>
        </w:rPr>
        <w:t xml:space="preserve"> </w:t>
      </w:r>
      <w:r>
        <w:rPr>
          <w:color w:val="231F20"/>
          <w:w w:val="105"/>
        </w:rPr>
        <w:t>Rheumatoid</w:t>
      </w:r>
      <w:r>
        <w:rPr>
          <w:color w:val="231F20"/>
          <w:spacing w:val="-39"/>
          <w:w w:val="105"/>
        </w:rPr>
        <w:t xml:space="preserve"> </w:t>
      </w:r>
      <w:r>
        <w:rPr>
          <w:color w:val="231F20"/>
          <w:w w:val="105"/>
        </w:rPr>
        <w:t>Arthritis,</w:t>
      </w:r>
      <w:r>
        <w:rPr>
          <w:color w:val="231F20"/>
          <w:spacing w:val="-40"/>
          <w:w w:val="105"/>
        </w:rPr>
        <w:t xml:space="preserve"> </w:t>
      </w:r>
      <w:r>
        <w:rPr>
          <w:color w:val="231F20"/>
          <w:w w:val="105"/>
        </w:rPr>
        <w:t>1998-1999 Boehringer-Ingleheim,</w:t>
      </w:r>
      <w:r>
        <w:rPr>
          <w:color w:val="231F20"/>
          <w:spacing w:val="-14"/>
          <w:w w:val="105"/>
        </w:rPr>
        <w:t xml:space="preserve"> </w:t>
      </w:r>
      <w:r>
        <w:rPr>
          <w:color w:val="231F20"/>
          <w:w w:val="105"/>
        </w:rPr>
        <w:t>Meloxicam</w:t>
      </w:r>
      <w:r>
        <w:rPr>
          <w:color w:val="231F20"/>
          <w:spacing w:val="-13"/>
          <w:w w:val="105"/>
        </w:rPr>
        <w:t xml:space="preserve"> </w:t>
      </w:r>
      <w:r>
        <w:rPr>
          <w:color w:val="231F20"/>
          <w:w w:val="105"/>
        </w:rPr>
        <w:t>for</w:t>
      </w:r>
      <w:r>
        <w:rPr>
          <w:color w:val="231F20"/>
          <w:spacing w:val="-13"/>
          <w:w w:val="105"/>
        </w:rPr>
        <w:t xml:space="preserve"> </w:t>
      </w:r>
      <w:r>
        <w:rPr>
          <w:color w:val="231F20"/>
          <w:w w:val="105"/>
        </w:rPr>
        <w:t>Osteoarthritis,</w:t>
      </w:r>
      <w:r>
        <w:rPr>
          <w:color w:val="231F20"/>
          <w:spacing w:val="-13"/>
          <w:w w:val="105"/>
        </w:rPr>
        <w:t xml:space="preserve"> </w:t>
      </w:r>
      <w:r>
        <w:rPr>
          <w:color w:val="231F20"/>
          <w:w w:val="105"/>
        </w:rPr>
        <w:t>1998-1999</w:t>
      </w:r>
    </w:p>
    <w:p w14:paraId="1B2EA51F" w14:textId="77777777" w:rsidR="00E64BC7" w:rsidRDefault="00E64BC7">
      <w:pPr>
        <w:pStyle w:val="BodyText"/>
        <w:spacing w:before="0"/>
        <w:ind w:left="0"/>
        <w:rPr>
          <w:sz w:val="21"/>
        </w:rPr>
      </w:pPr>
    </w:p>
    <w:p w14:paraId="6781678F" w14:textId="77777777" w:rsidR="00E64BC7" w:rsidRDefault="00505C62">
      <w:pPr>
        <w:pStyle w:val="BodyText"/>
        <w:spacing w:before="0"/>
        <w:ind w:left="140"/>
      </w:pPr>
      <w:r>
        <w:rPr>
          <w:color w:val="231F20"/>
        </w:rPr>
        <w:t>Merck, MK-0966 for Rheumatoid Arthritis, 1998</w:t>
      </w:r>
    </w:p>
    <w:p w14:paraId="6A6EB5DC" w14:textId="77777777" w:rsidR="00E64BC7" w:rsidRDefault="00E64BC7">
      <w:pPr>
        <w:pStyle w:val="BodyText"/>
        <w:spacing w:before="8"/>
        <w:ind w:left="0"/>
        <w:rPr>
          <w:sz w:val="21"/>
        </w:rPr>
      </w:pPr>
    </w:p>
    <w:p w14:paraId="34439BC1" w14:textId="77777777" w:rsidR="00E64BC7" w:rsidRDefault="00505C62">
      <w:pPr>
        <w:pStyle w:val="BodyText"/>
        <w:spacing w:before="0" w:line="501" w:lineRule="auto"/>
        <w:ind w:left="140" w:right="3714"/>
      </w:pPr>
      <w:r>
        <w:rPr>
          <w:color w:val="231F20"/>
          <w:w w:val="105"/>
        </w:rPr>
        <w:t>Immunex,</w:t>
      </w:r>
      <w:r>
        <w:rPr>
          <w:color w:val="231F20"/>
          <w:spacing w:val="-25"/>
          <w:w w:val="105"/>
        </w:rPr>
        <w:t xml:space="preserve"> </w:t>
      </w:r>
      <w:r>
        <w:rPr>
          <w:color w:val="231F20"/>
          <w:w w:val="105"/>
        </w:rPr>
        <w:t>Open-label</w:t>
      </w:r>
      <w:r>
        <w:rPr>
          <w:color w:val="231F20"/>
          <w:spacing w:val="-24"/>
          <w:w w:val="105"/>
        </w:rPr>
        <w:t xml:space="preserve"> </w:t>
      </w:r>
      <w:r>
        <w:rPr>
          <w:color w:val="231F20"/>
          <w:w w:val="105"/>
        </w:rPr>
        <w:t>trial</w:t>
      </w:r>
      <w:r>
        <w:rPr>
          <w:color w:val="231F20"/>
          <w:spacing w:val="-24"/>
          <w:w w:val="105"/>
        </w:rPr>
        <w:t xml:space="preserve"> </w:t>
      </w:r>
      <w:r>
        <w:rPr>
          <w:color w:val="231F20"/>
          <w:w w:val="105"/>
        </w:rPr>
        <w:t>of</w:t>
      </w:r>
      <w:r>
        <w:rPr>
          <w:color w:val="231F20"/>
          <w:spacing w:val="-24"/>
          <w:w w:val="105"/>
        </w:rPr>
        <w:t xml:space="preserve"> </w:t>
      </w:r>
      <w:r>
        <w:rPr>
          <w:color w:val="231F20"/>
          <w:w w:val="105"/>
        </w:rPr>
        <w:t>TNA-alpha</w:t>
      </w:r>
      <w:r>
        <w:rPr>
          <w:color w:val="231F20"/>
          <w:spacing w:val="-24"/>
          <w:w w:val="105"/>
        </w:rPr>
        <w:t xml:space="preserve"> </w:t>
      </w:r>
      <w:r>
        <w:rPr>
          <w:color w:val="231F20"/>
          <w:w w:val="105"/>
        </w:rPr>
        <w:t>(Enbrel)</w:t>
      </w:r>
      <w:r>
        <w:rPr>
          <w:color w:val="231F20"/>
          <w:spacing w:val="-24"/>
          <w:w w:val="105"/>
        </w:rPr>
        <w:t xml:space="preserve"> </w:t>
      </w:r>
      <w:r>
        <w:rPr>
          <w:color w:val="231F20"/>
          <w:w w:val="105"/>
        </w:rPr>
        <w:t>for</w:t>
      </w:r>
      <w:r>
        <w:rPr>
          <w:color w:val="231F20"/>
          <w:spacing w:val="-25"/>
          <w:w w:val="105"/>
        </w:rPr>
        <w:t xml:space="preserve"> </w:t>
      </w:r>
      <w:r>
        <w:rPr>
          <w:color w:val="231F20"/>
          <w:w w:val="105"/>
        </w:rPr>
        <w:t>Rheumatoid</w:t>
      </w:r>
      <w:r>
        <w:rPr>
          <w:color w:val="231F20"/>
          <w:spacing w:val="-24"/>
          <w:w w:val="105"/>
        </w:rPr>
        <w:t xml:space="preserve"> </w:t>
      </w:r>
      <w:r>
        <w:rPr>
          <w:color w:val="231F20"/>
          <w:w w:val="105"/>
        </w:rPr>
        <w:t>Arthritis,</w:t>
      </w:r>
      <w:r>
        <w:rPr>
          <w:color w:val="231F20"/>
          <w:spacing w:val="-24"/>
          <w:w w:val="105"/>
        </w:rPr>
        <w:t xml:space="preserve"> </w:t>
      </w:r>
      <w:r>
        <w:rPr>
          <w:color w:val="231F20"/>
          <w:spacing w:val="-4"/>
          <w:w w:val="105"/>
        </w:rPr>
        <w:t xml:space="preserve">1997- </w:t>
      </w:r>
      <w:r>
        <w:rPr>
          <w:color w:val="231F20"/>
          <w:w w:val="105"/>
        </w:rPr>
        <w:t>Biogen, Anti-CD40L therapy for lupus nephritis,</w:t>
      </w:r>
      <w:r>
        <w:rPr>
          <w:color w:val="231F20"/>
          <w:spacing w:val="12"/>
          <w:w w:val="105"/>
        </w:rPr>
        <w:t xml:space="preserve"> </w:t>
      </w:r>
      <w:r>
        <w:rPr>
          <w:color w:val="231F20"/>
          <w:w w:val="105"/>
        </w:rPr>
        <w:t>1998-1999</w:t>
      </w:r>
    </w:p>
    <w:p w14:paraId="20BB04FF" w14:textId="77777777" w:rsidR="00E64BC7" w:rsidRDefault="00505C62">
      <w:pPr>
        <w:pStyle w:val="BodyText"/>
        <w:spacing w:before="0" w:line="229" w:lineRule="exact"/>
        <w:ind w:left="140"/>
      </w:pPr>
      <w:r>
        <w:rPr>
          <w:color w:val="231F20"/>
        </w:rPr>
        <w:t>Smith Kline, SB 217969/Clenolixib for Rheumatoid Arthritis, 1998-1999</w:t>
      </w:r>
    </w:p>
    <w:p w14:paraId="41BB61DC" w14:textId="77777777" w:rsidR="00E64BC7" w:rsidRDefault="00E64BC7">
      <w:pPr>
        <w:pStyle w:val="BodyText"/>
        <w:spacing w:before="9"/>
        <w:ind w:left="0"/>
        <w:rPr>
          <w:sz w:val="21"/>
        </w:rPr>
      </w:pPr>
    </w:p>
    <w:p w14:paraId="4CA609BE" w14:textId="77777777" w:rsidR="00E64BC7" w:rsidRDefault="00505C62">
      <w:pPr>
        <w:pStyle w:val="BodyText"/>
        <w:spacing w:before="0" w:line="501" w:lineRule="auto"/>
        <w:ind w:left="140" w:right="2591"/>
      </w:pPr>
      <w:r>
        <w:rPr>
          <w:color w:val="231F20"/>
        </w:rPr>
        <w:t>La Jolla Pharmaceuticals/Abbott, LJP 394 for Lupus nephritis, open label #90-11, 1998-2000 Merck, MK-0966 for osteoarthritis, 1998-1999</w:t>
      </w:r>
    </w:p>
    <w:p w14:paraId="18D0892E" w14:textId="77777777" w:rsidR="00E64BC7" w:rsidRDefault="00505C62">
      <w:pPr>
        <w:pStyle w:val="BodyText"/>
        <w:spacing w:before="0" w:line="229" w:lineRule="exact"/>
        <w:ind w:left="140"/>
      </w:pPr>
      <w:r>
        <w:rPr>
          <w:color w:val="231F20"/>
        </w:rPr>
        <w:t>Smith Kline, SB 217969/Clenolixib (Open Label), for rheumatoid arthritis1998-1999</w:t>
      </w:r>
    </w:p>
    <w:p w14:paraId="132B644F" w14:textId="77777777" w:rsidR="00E64BC7" w:rsidRDefault="00E64BC7">
      <w:pPr>
        <w:pStyle w:val="BodyText"/>
        <w:spacing w:before="8"/>
        <w:ind w:left="0"/>
        <w:rPr>
          <w:sz w:val="21"/>
        </w:rPr>
      </w:pPr>
    </w:p>
    <w:p w14:paraId="02B3DFD4" w14:textId="77777777" w:rsidR="00E64BC7" w:rsidRDefault="00505C62">
      <w:pPr>
        <w:pStyle w:val="BodyText"/>
        <w:spacing w:before="1"/>
        <w:ind w:left="140"/>
      </w:pPr>
      <w:r>
        <w:rPr>
          <w:color w:val="231F20"/>
          <w:w w:val="105"/>
        </w:rPr>
        <w:t>Roche, Randomized, double-blind trial of Ro32-3555 (Trocade) for rheumatoid arthritis, 1998-2000</w:t>
      </w:r>
    </w:p>
    <w:p w14:paraId="499E732D" w14:textId="77777777" w:rsidR="00E64BC7" w:rsidRDefault="00E64BC7">
      <w:pPr>
        <w:pStyle w:val="BodyText"/>
        <w:spacing w:before="8"/>
        <w:ind w:left="0"/>
        <w:rPr>
          <w:sz w:val="21"/>
        </w:rPr>
      </w:pPr>
    </w:p>
    <w:p w14:paraId="5EB550CD" w14:textId="77777777" w:rsidR="00E64BC7" w:rsidRDefault="00505C62">
      <w:pPr>
        <w:pStyle w:val="BodyText"/>
        <w:spacing w:before="0" w:line="249" w:lineRule="auto"/>
        <w:ind w:left="140" w:right="392"/>
      </w:pPr>
      <w:r>
        <w:rPr>
          <w:color w:val="231F20"/>
          <w:w w:val="105"/>
        </w:rPr>
        <w:t>Amgen,</w:t>
      </w:r>
      <w:r>
        <w:rPr>
          <w:color w:val="231F20"/>
          <w:spacing w:val="-14"/>
          <w:w w:val="105"/>
        </w:rPr>
        <w:t xml:space="preserve"> </w:t>
      </w:r>
      <w:r>
        <w:rPr>
          <w:color w:val="231F20"/>
          <w:w w:val="105"/>
        </w:rPr>
        <w:t>A</w:t>
      </w:r>
      <w:r>
        <w:rPr>
          <w:color w:val="231F20"/>
          <w:spacing w:val="-14"/>
          <w:w w:val="105"/>
        </w:rPr>
        <w:t xml:space="preserve"> </w:t>
      </w:r>
      <w:r>
        <w:rPr>
          <w:color w:val="231F20"/>
          <w:w w:val="105"/>
        </w:rPr>
        <w:t>randomized,</w:t>
      </w:r>
      <w:r>
        <w:rPr>
          <w:color w:val="231F20"/>
          <w:spacing w:val="-14"/>
          <w:w w:val="105"/>
        </w:rPr>
        <w:t xml:space="preserve"> </w:t>
      </w:r>
      <w:r>
        <w:rPr>
          <w:color w:val="231F20"/>
          <w:w w:val="105"/>
        </w:rPr>
        <w:t>placebo</w:t>
      </w:r>
      <w:r>
        <w:rPr>
          <w:color w:val="231F20"/>
          <w:spacing w:val="-13"/>
          <w:w w:val="105"/>
        </w:rPr>
        <w:t xml:space="preserve"> </w:t>
      </w:r>
      <w:r>
        <w:rPr>
          <w:color w:val="231F20"/>
          <w:w w:val="105"/>
        </w:rPr>
        <w:t>controlled</w:t>
      </w:r>
      <w:r>
        <w:rPr>
          <w:color w:val="231F20"/>
          <w:spacing w:val="-14"/>
          <w:w w:val="105"/>
        </w:rPr>
        <w:t xml:space="preserve"> </w:t>
      </w:r>
      <w:r>
        <w:rPr>
          <w:color w:val="231F20"/>
          <w:w w:val="105"/>
        </w:rPr>
        <w:t>double-blind,</w:t>
      </w:r>
      <w:r>
        <w:rPr>
          <w:color w:val="231F20"/>
          <w:spacing w:val="-14"/>
          <w:w w:val="105"/>
        </w:rPr>
        <w:t xml:space="preserve"> </w:t>
      </w:r>
      <w:r>
        <w:rPr>
          <w:color w:val="231F20"/>
          <w:w w:val="105"/>
        </w:rPr>
        <w:t>multicenter,</w:t>
      </w:r>
      <w:r>
        <w:rPr>
          <w:color w:val="231F20"/>
          <w:spacing w:val="-13"/>
          <w:w w:val="105"/>
        </w:rPr>
        <w:t xml:space="preserve"> </w:t>
      </w:r>
      <w:r>
        <w:rPr>
          <w:color w:val="231F20"/>
          <w:w w:val="105"/>
        </w:rPr>
        <w:t>dose-finding</w:t>
      </w:r>
      <w:r>
        <w:rPr>
          <w:color w:val="231F20"/>
          <w:spacing w:val="-14"/>
          <w:w w:val="105"/>
        </w:rPr>
        <w:t xml:space="preserve"> </w:t>
      </w:r>
      <w:r>
        <w:rPr>
          <w:color w:val="231F20"/>
          <w:w w:val="105"/>
        </w:rPr>
        <w:t>study</w:t>
      </w:r>
      <w:r>
        <w:rPr>
          <w:color w:val="231F20"/>
          <w:spacing w:val="-14"/>
          <w:w w:val="105"/>
        </w:rPr>
        <w:t xml:space="preserve"> </w:t>
      </w:r>
      <w:r>
        <w:rPr>
          <w:color w:val="231F20"/>
          <w:w w:val="105"/>
        </w:rPr>
        <w:t>to</w:t>
      </w:r>
      <w:r>
        <w:rPr>
          <w:color w:val="231F20"/>
          <w:spacing w:val="-13"/>
          <w:w w:val="105"/>
        </w:rPr>
        <w:t xml:space="preserve"> </w:t>
      </w:r>
      <w:r>
        <w:rPr>
          <w:color w:val="231F20"/>
          <w:w w:val="105"/>
        </w:rPr>
        <w:t>evaluate</w:t>
      </w:r>
      <w:r>
        <w:rPr>
          <w:color w:val="231F20"/>
          <w:spacing w:val="-14"/>
          <w:w w:val="105"/>
        </w:rPr>
        <w:t xml:space="preserve"> </w:t>
      </w:r>
      <w:r>
        <w:rPr>
          <w:color w:val="231F20"/>
          <w:w w:val="105"/>
        </w:rPr>
        <w:t>the</w:t>
      </w:r>
      <w:r>
        <w:rPr>
          <w:color w:val="231F20"/>
          <w:spacing w:val="-14"/>
          <w:w w:val="105"/>
        </w:rPr>
        <w:t xml:space="preserve"> </w:t>
      </w:r>
      <w:r>
        <w:rPr>
          <w:color w:val="231F20"/>
          <w:w w:val="105"/>
        </w:rPr>
        <w:t>safety</w:t>
      </w:r>
      <w:r>
        <w:rPr>
          <w:color w:val="231F20"/>
          <w:spacing w:val="-13"/>
          <w:w w:val="105"/>
        </w:rPr>
        <w:t xml:space="preserve"> </w:t>
      </w:r>
      <w:r>
        <w:rPr>
          <w:color w:val="231F20"/>
          <w:w w:val="105"/>
        </w:rPr>
        <w:t>and efficacy</w:t>
      </w:r>
      <w:r>
        <w:rPr>
          <w:color w:val="231F20"/>
          <w:spacing w:val="-25"/>
          <w:w w:val="105"/>
        </w:rPr>
        <w:t xml:space="preserve"> </w:t>
      </w:r>
      <w:r>
        <w:rPr>
          <w:color w:val="231F20"/>
          <w:w w:val="105"/>
        </w:rPr>
        <w:t>of</w:t>
      </w:r>
      <w:r>
        <w:rPr>
          <w:color w:val="231F20"/>
          <w:spacing w:val="-25"/>
          <w:w w:val="105"/>
        </w:rPr>
        <w:t xml:space="preserve"> </w:t>
      </w:r>
      <w:r>
        <w:rPr>
          <w:color w:val="231F20"/>
          <w:w w:val="105"/>
        </w:rPr>
        <w:t>weekly</w:t>
      </w:r>
      <w:r>
        <w:rPr>
          <w:color w:val="231F20"/>
          <w:spacing w:val="-25"/>
          <w:w w:val="105"/>
        </w:rPr>
        <w:t xml:space="preserve"> </w:t>
      </w:r>
      <w:r>
        <w:rPr>
          <w:color w:val="231F20"/>
          <w:w w:val="105"/>
        </w:rPr>
        <w:t>administration</w:t>
      </w:r>
      <w:r>
        <w:rPr>
          <w:color w:val="231F20"/>
          <w:spacing w:val="-25"/>
          <w:w w:val="105"/>
        </w:rPr>
        <w:t xml:space="preserve"> </w:t>
      </w:r>
      <w:r>
        <w:rPr>
          <w:color w:val="231F20"/>
          <w:w w:val="105"/>
        </w:rPr>
        <w:t>of</w:t>
      </w:r>
      <w:r>
        <w:rPr>
          <w:color w:val="231F20"/>
          <w:spacing w:val="-24"/>
          <w:w w:val="105"/>
        </w:rPr>
        <w:t xml:space="preserve"> </w:t>
      </w:r>
      <w:r>
        <w:rPr>
          <w:color w:val="231F20"/>
          <w:w w:val="105"/>
        </w:rPr>
        <w:t>PEGlycated</w:t>
      </w:r>
      <w:r>
        <w:rPr>
          <w:color w:val="231F20"/>
          <w:spacing w:val="-25"/>
          <w:w w:val="105"/>
        </w:rPr>
        <w:t xml:space="preserve"> </w:t>
      </w:r>
      <w:r>
        <w:rPr>
          <w:color w:val="231F20"/>
          <w:w w:val="105"/>
        </w:rPr>
        <w:t>recombinant</w:t>
      </w:r>
      <w:r>
        <w:rPr>
          <w:color w:val="231F20"/>
          <w:spacing w:val="-25"/>
          <w:w w:val="105"/>
        </w:rPr>
        <w:t xml:space="preserve"> </w:t>
      </w:r>
      <w:r>
        <w:rPr>
          <w:color w:val="231F20"/>
          <w:w w:val="105"/>
        </w:rPr>
        <w:t>methionyl</w:t>
      </w:r>
      <w:r>
        <w:rPr>
          <w:color w:val="231F20"/>
          <w:spacing w:val="-25"/>
          <w:w w:val="105"/>
        </w:rPr>
        <w:t xml:space="preserve"> </w:t>
      </w:r>
      <w:r>
        <w:rPr>
          <w:color w:val="231F20"/>
          <w:w w:val="105"/>
        </w:rPr>
        <w:t>human</w:t>
      </w:r>
      <w:r>
        <w:rPr>
          <w:color w:val="231F20"/>
          <w:spacing w:val="-24"/>
          <w:w w:val="105"/>
        </w:rPr>
        <w:t xml:space="preserve"> </w:t>
      </w:r>
      <w:r>
        <w:rPr>
          <w:color w:val="231F20"/>
          <w:w w:val="105"/>
        </w:rPr>
        <w:t>soluble</w:t>
      </w:r>
      <w:r>
        <w:rPr>
          <w:color w:val="231F20"/>
          <w:spacing w:val="-25"/>
          <w:w w:val="105"/>
        </w:rPr>
        <w:t xml:space="preserve"> </w:t>
      </w:r>
      <w:r>
        <w:rPr>
          <w:color w:val="231F20"/>
          <w:w w:val="105"/>
        </w:rPr>
        <w:t>tumor</w:t>
      </w:r>
      <w:r>
        <w:rPr>
          <w:color w:val="231F20"/>
          <w:spacing w:val="-25"/>
          <w:w w:val="105"/>
        </w:rPr>
        <w:t xml:space="preserve"> </w:t>
      </w:r>
      <w:r>
        <w:rPr>
          <w:color w:val="231F20"/>
          <w:w w:val="105"/>
        </w:rPr>
        <w:t>necrosis</w:t>
      </w:r>
      <w:r>
        <w:rPr>
          <w:color w:val="231F20"/>
          <w:spacing w:val="-25"/>
          <w:w w:val="105"/>
        </w:rPr>
        <w:t xml:space="preserve"> </w:t>
      </w:r>
      <w:r>
        <w:rPr>
          <w:color w:val="231F20"/>
          <w:w w:val="105"/>
        </w:rPr>
        <w:t>factor</w:t>
      </w:r>
      <w:r>
        <w:rPr>
          <w:color w:val="231F20"/>
          <w:spacing w:val="-25"/>
          <w:w w:val="105"/>
        </w:rPr>
        <w:t xml:space="preserve"> </w:t>
      </w:r>
      <w:r>
        <w:rPr>
          <w:color w:val="231F20"/>
          <w:spacing w:val="-3"/>
          <w:w w:val="105"/>
        </w:rPr>
        <w:t xml:space="preserve">receptor </w:t>
      </w:r>
      <w:r>
        <w:rPr>
          <w:color w:val="231F20"/>
          <w:spacing w:val="-6"/>
          <w:w w:val="105"/>
        </w:rPr>
        <w:t xml:space="preserve">Type </w:t>
      </w:r>
      <w:r>
        <w:rPr>
          <w:color w:val="231F20"/>
          <w:w w:val="105"/>
        </w:rPr>
        <w:t>I (PEGsTNF-RI) in pattients with rheumatoid arthritis,</w:t>
      </w:r>
      <w:r>
        <w:rPr>
          <w:color w:val="231F20"/>
          <w:spacing w:val="-42"/>
          <w:w w:val="105"/>
        </w:rPr>
        <w:t xml:space="preserve"> </w:t>
      </w:r>
      <w:r>
        <w:rPr>
          <w:color w:val="231F20"/>
          <w:w w:val="105"/>
        </w:rPr>
        <w:t>1999-2000</w:t>
      </w:r>
    </w:p>
    <w:p w14:paraId="6CE9B5F1" w14:textId="77777777" w:rsidR="00E64BC7" w:rsidRDefault="00E64BC7">
      <w:pPr>
        <w:pStyle w:val="BodyText"/>
        <w:spacing w:before="1"/>
        <w:ind w:left="0"/>
        <w:rPr>
          <w:sz w:val="21"/>
        </w:rPr>
      </w:pPr>
    </w:p>
    <w:p w14:paraId="5CF5C6D9" w14:textId="77777777" w:rsidR="00E64BC7" w:rsidRDefault="00505C62">
      <w:pPr>
        <w:pStyle w:val="BodyText"/>
        <w:spacing w:before="0" w:line="249" w:lineRule="auto"/>
        <w:ind w:left="140" w:right="814"/>
      </w:pPr>
      <w:r>
        <w:rPr>
          <w:color w:val="231F20"/>
          <w:w w:val="105"/>
        </w:rPr>
        <w:t>Merck,</w:t>
      </w:r>
      <w:r>
        <w:rPr>
          <w:color w:val="231F20"/>
          <w:spacing w:val="-19"/>
          <w:w w:val="105"/>
        </w:rPr>
        <w:t xml:space="preserve"> </w:t>
      </w:r>
      <w:r>
        <w:rPr>
          <w:color w:val="231F20"/>
          <w:w w:val="105"/>
        </w:rPr>
        <w:t>An</w:t>
      </w:r>
      <w:r>
        <w:rPr>
          <w:color w:val="231F20"/>
          <w:spacing w:val="-19"/>
          <w:w w:val="105"/>
        </w:rPr>
        <w:t xml:space="preserve"> </w:t>
      </w:r>
      <w:r>
        <w:rPr>
          <w:color w:val="231F20"/>
          <w:w w:val="105"/>
        </w:rPr>
        <w:t>active</w:t>
      </w:r>
      <w:r>
        <w:rPr>
          <w:color w:val="231F20"/>
          <w:spacing w:val="-19"/>
          <w:w w:val="105"/>
        </w:rPr>
        <w:t xml:space="preserve"> </w:t>
      </w:r>
      <w:r>
        <w:rPr>
          <w:color w:val="231F20"/>
          <w:w w:val="105"/>
        </w:rPr>
        <w:t>comparitor</w:t>
      </w:r>
      <w:r>
        <w:rPr>
          <w:color w:val="231F20"/>
          <w:spacing w:val="-19"/>
          <w:w w:val="105"/>
        </w:rPr>
        <w:t xml:space="preserve"> </w:t>
      </w:r>
      <w:r>
        <w:rPr>
          <w:color w:val="231F20"/>
          <w:w w:val="105"/>
        </w:rPr>
        <w:t>and</w:t>
      </w:r>
      <w:r>
        <w:rPr>
          <w:color w:val="231F20"/>
          <w:spacing w:val="-19"/>
          <w:w w:val="105"/>
        </w:rPr>
        <w:t xml:space="preserve"> </w:t>
      </w:r>
      <w:r>
        <w:rPr>
          <w:color w:val="231F20"/>
          <w:w w:val="105"/>
        </w:rPr>
        <w:t>placebo</w:t>
      </w:r>
      <w:r>
        <w:rPr>
          <w:color w:val="231F20"/>
          <w:spacing w:val="-19"/>
          <w:w w:val="105"/>
        </w:rPr>
        <w:t xml:space="preserve"> </w:t>
      </w:r>
      <w:r>
        <w:rPr>
          <w:color w:val="231F20"/>
          <w:w w:val="105"/>
        </w:rPr>
        <w:t>controlled,</w:t>
      </w:r>
      <w:r>
        <w:rPr>
          <w:color w:val="231F20"/>
          <w:spacing w:val="-19"/>
          <w:w w:val="105"/>
        </w:rPr>
        <w:t xml:space="preserve"> </w:t>
      </w:r>
      <w:r>
        <w:rPr>
          <w:color w:val="231F20"/>
          <w:w w:val="105"/>
        </w:rPr>
        <w:t>parallel</w:t>
      </w:r>
      <w:r>
        <w:rPr>
          <w:color w:val="231F20"/>
          <w:spacing w:val="-19"/>
          <w:w w:val="105"/>
        </w:rPr>
        <w:t xml:space="preserve"> </w:t>
      </w:r>
      <w:r>
        <w:rPr>
          <w:color w:val="231F20"/>
          <w:w w:val="105"/>
        </w:rPr>
        <w:t>group,</w:t>
      </w:r>
      <w:r>
        <w:rPr>
          <w:color w:val="231F20"/>
          <w:spacing w:val="-19"/>
          <w:w w:val="105"/>
        </w:rPr>
        <w:t xml:space="preserve"> </w:t>
      </w:r>
      <w:r>
        <w:rPr>
          <w:color w:val="231F20"/>
          <w:w w:val="105"/>
        </w:rPr>
        <w:t>double-blind</w:t>
      </w:r>
      <w:r>
        <w:rPr>
          <w:color w:val="231F20"/>
          <w:spacing w:val="-19"/>
          <w:w w:val="105"/>
        </w:rPr>
        <w:t xml:space="preserve"> </w:t>
      </w:r>
      <w:r>
        <w:rPr>
          <w:color w:val="231F20"/>
          <w:w w:val="105"/>
        </w:rPr>
        <w:t>52</w:t>
      </w:r>
      <w:r>
        <w:rPr>
          <w:color w:val="231F20"/>
          <w:spacing w:val="-19"/>
          <w:w w:val="105"/>
        </w:rPr>
        <w:t xml:space="preserve"> </w:t>
      </w:r>
      <w:r>
        <w:rPr>
          <w:color w:val="231F20"/>
          <w:w w:val="105"/>
        </w:rPr>
        <w:t>week</w:t>
      </w:r>
      <w:r>
        <w:rPr>
          <w:color w:val="231F20"/>
          <w:spacing w:val="-19"/>
          <w:w w:val="105"/>
        </w:rPr>
        <w:t xml:space="preserve"> </w:t>
      </w:r>
      <w:r>
        <w:rPr>
          <w:color w:val="231F20"/>
          <w:w w:val="105"/>
        </w:rPr>
        <w:t>study</w:t>
      </w:r>
      <w:r>
        <w:rPr>
          <w:color w:val="231F20"/>
          <w:spacing w:val="-19"/>
          <w:w w:val="105"/>
        </w:rPr>
        <w:t xml:space="preserve"> </w:t>
      </w:r>
      <w:r>
        <w:rPr>
          <w:color w:val="231F20"/>
          <w:w w:val="105"/>
        </w:rPr>
        <w:t>to</w:t>
      </w:r>
      <w:r>
        <w:rPr>
          <w:color w:val="231F20"/>
          <w:spacing w:val="-19"/>
          <w:w w:val="105"/>
        </w:rPr>
        <w:t xml:space="preserve"> </w:t>
      </w:r>
      <w:r>
        <w:rPr>
          <w:color w:val="231F20"/>
          <w:w w:val="105"/>
        </w:rPr>
        <w:t>assess</w:t>
      </w:r>
      <w:r>
        <w:rPr>
          <w:color w:val="231F20"/>
          <w:spacing w:val="-19"/>
          <w:w w:val="105"/>
        </w:rPr>
        <w:t xml:space="preserve"> </w:t>
      </w:r>
      <w:r>
        <w:rPr>
          <w:color w:val="231F20"/>
          <w:spacing w:val="-3"/>
          <w:w w:val="105"/>
        </w:rPr>
        <w:t xml:space="preserve">safety </w:t>
      </w:r>
      <w:r>
        <w:rPr>
          <w:color w:val="231F20"/>
          <w:w w:val="105"/>
        </w:rPr>
        <w:t>and efficacy of MK-0966 in rheumatoid arthritis patients,</w:t>
      </w:r>
      <w:r>
        <w:rPr>
          <w:color w:val="231F20"/>
          <w:spacing w:val="-40"/>
          <w:w w:val="105"/>
        </w:rPr>
        <w:t xml:space="preserve"> </w:t>
      </w:r>
      <w:r>
        <w:rPr>
          <w:color w:val="231F20"/>
          <w:w w:val="105"/>
        </w:rPr>
        <w:t>1999-2000</w:t>
      </w:r>
    </w:p>
    <w:p w14:paraId="5BDA6D0A" w14:textId="77777777" w:rsidR="00E64BC7" w:rsidRDefault="00E64BC7">
      <w:pPr>
        <w:pStyle w:val="BodyText"/>
        <w:spacing w:before="0"/>
        <w:ind w:left="0"/>
        <w:rPr>
          <w:sz w:val="21"/>
        </w:rPr>
      </w:pPr>
    </w:p>
    <w:p w14:paraId="6595FC49" w14:textId="77777777" w:rsidR="00E64BC7" w:rsidRDefault="00505C62">
      <w:pPr>
        <w:pStyle w:val="BodyText"/>
        <w:spacing w:before="0" w:line="249" w:lineRule="auto"/>
        <w:ind w:left="140" w:right="168"/>
      </w:pPr>
      <w:r>
        <w:rPr>
          <w:color w:val="231F20"/>
          <w:w w:val="105"/>
        </w:rPr>
        <w:t>Merck,</w:t>
      </w:r>
      <w:r>
        <w:rPr>
          <w:color w:val="231F20"/>
          <w:spacing w:val="-23"/>
          <w:w w:val="105"/>
        </w:rPr>
        <w:t xml:space="preserve"> </w:t>
      </w:r>
      <w:r>
        <w:rPr>
          <w:color w:val="231F20"/>
          <w:w w:val="105"/>
        </w:rPr>
        <w:t>Randomized,</w:t>
      </w:r>
      <w:r>
        <w:rPr>
          <w:color w:val="231F20"/>
          <w:spacing w:val="-23"/>
          <w:w w:val="105"/>
        </w:rPr>
        <w:t xml:space="preserve"> </w:t>
      </w:r>
      <w:r>
        <w:rPr>
          <w:color w:val="231F20"/>
          <w:w w:val="105"/>
        </w:rPr>
        <w:t>double-blind</w:t>
      </w:r>
      <w:r>
        <w:rPr>
          <w:color w:val="231F20"/>
          <w:spacing w:val="-22"/>
          <w:w w:val="105"/>
        </w:rPr>
        <w:t xml:space="preserve"> </w:t>
      </w:r>
      <w:r>
        <w:rPr>
          <w:color w:val="231F20"/>
          <w:w w:val="105"/>
        </w:rPr>
        <w:t>multicenter</w:t>
      </w:r>
      <w:r>
        <w:rPr>
          <w:color w:val="231F20"/>
          <w:spacing w:val="-23"/>
          <w:w w:val="105"/>
        </w:rPr>
        <w:t xml:space="preserve"> </w:t>
      </w:r>
      <w:r>
        <w:rPr>
          <w:color w:val="231F20"/>
          <w:w w:val="105"/>
        </w:rPr>
        <w:t>study</w:t>
      </w:r>
      <w:r>
        <w:rPr>
          <w:color w:val="231F20"/>
          <w:spacing w:val="-23"/>
          <w:w w:val="105"/>
        </w:rPr>
        <w:t xml:space="preserve"> </w:t>
      </w:r>
      <w:r>
        <w:rPr>
          <w:color w:val="231F20"/>
          <w:w w:val="105"/>
        </w:rPr>
        <w:t>to</w:t>
      </w:r>
      <w:r>
        <w:rPr>
          <w:color w:val="231F20"/>
          <w:spacing w:val="-22"/>
          <w:w w:val="105"/>
        </w:rPr>
        <w:t xml:space="preserve"> </w:t>
      </w:r>
      <w:r>
        <w:rPr>
          <w:color w:val="231F20"/>
          <w:w w:val="105"/>
        </w:rPr>
        <w:t>evaluate</w:t>
      </w:r>
      <w:r>
        <w:rPr>
          <w:color w:val="231F20"/>
          <w:spacing w:val="-23"/>
          <w:w w:val="105"/>
        </w:rPr>
        <w:t xml:space="preserve"> </w:t>
      </w:r>
      <w:r>
        <w:rPr>
          <w:color w:val="231F20"/>
          <w:w w:val="105"/>
        </w:rPr>
        <w:t>tolerability</w:t>
      </w:r>
      <w:r>
        <w:rPr>
          <w:color w:val="231F20"/>
          <w:spacing w:val="-23"/>
          <w:w w:val="105"/>
        </w:rPr>
        <w:t xml:space="preserve"> </w:t>
      </w:r>
      <w:r>
        <w:rPr>
          <w:color w:val="231F20"/>
          <w:w w:val="105"/>
        </w:rPr>
        <w:t>and</w:t>
      </w:r>
      <w:r>
        <w:rPr>
          <w:color w:val="231F20"/>
          <w:spacing w:val="-22"/>
          <w:w w:val="105"/>
        </w:rPr>
        <w:t xml:space="preserve"> </w:t>
      </w:r>
      <w:r>
        <w:rPr>
          <w:color w:val="231F20"/>
          <w:w w:val="105"/>
        </w:rPr>
        <w:t>effectiveness</w:t>
      </w:r>
      <w:r>
        <w:rPr>
          <w:color w:val="231F20"/>
          <w:spacing w:val="-23"/>
          <w:w w:val="105"/>
        </w:rPr>
        <w:t xml:space="preserve"> </w:t>
      </w:r>
      <w:r>
        <w:rPr>
          <w:color w:val="231F20"/>
          <w:w w:val="105"/>
        </w:rPr>
        <w:t>of</w:t>
      </w:r>
      <w:r>
        <w:rPr>
          <w:color w:val="231F20"/>
          <w:spacing w:val="-22"/>
          <w:w w:val="105"/>
        </w:rPr>
        <w:t xml:space="preserve"> </w:t>
      </w:r>
      <w:r>
        <w:rPr>
          <w:color w:val="231F20"/>
          <w:w w:val="105"/>
        </w:rPr>
        <w:t>rofecoxib</w:t>
      </w:r>
      <w:r>
        <w:rPr>
          <w:color w:val="231F20"/>
          <w:spacing w:val="-23"/>
          <w:w w:val="105"/>
        </w:rPr>
        <w:t xml:space="preserve"> </w:t>
      </w:r>
      <w:r>
        <w:rPr>
          <w:color w:val="231F20"/>
          <w:w w:val="105"/>
        </w:rPr>
        <w:t>(MK-0966)</w:t>
      </w:r>
      <w:r>
        <w:rPr>
          <w:color w:val="231F20"/>
          <w:spacing w:val="-23"/>
          <w:w w:val="105"/>
        </w:rPr>
        <w:t xml:space="preserve"> </w:t>
      </w:r>
      <w:r>
        <w:rPr>
          <w:color w:val="231F20"/>
          <w:spacing w:val="-8"/>
          <w:w w:val="105"/>
        </w:rPr>
        <w:t xml:space="preserve">25 </w:t>
      </w:r>
      <w:r>
        <w:rPr>
          <w:color w:val="231F20"/>
          <w:w w:val="105"/>
        </w:rPr>
        <w:t>mg/d vs naproxen 500 mg bid in patients with osteoarthritis,</w:t>
      </w:r>
      <w:r>
        <w:rPr>
          <w:color w:val="231F20"/>
          <w:spacing w:val="-43"/>
          <w:w w:val="105"/>
        </w:rPr>
        <w:t xml:space="preserve"> </w:t>
      </w:r>
      <w:r>
        <w:rPr>
          <w:color w:val="231F20"/>
          <w:w w:val="105"/>
        </w:rPr>
        <w:t>1999-2000</w:t>
      </w:r>
    </w:p>
    <w:p w14:paraId="45FC6CB0" w14:textId="77777777" w:rsidR="00E64BC7" w:rsidRDefault="00E64BC7">
      <w:pPr>
        <w:pStyle w:val="BodyText"/>
        <w:spacing w:before="0"/>
        <w:ind w:left="0"/>
        <w:rPr>
          <w:sz w:val="21"/>
        </w:rPr>
      </w:pPr>
    </w:p>
    <w:p w14:paraId="7FE2728D" w14:textId="77777777" w:rsidR="00E64BC7" w:rsidRDefault="00505C62">
      <w:pPr>
        <w:pStyle w:val="BodyText"/>
        <w:spacing w:before="0" w:line="249" w:lineRule="auto"/>
        <w:ind w:left="140" w:right="382"/>
      </w:pPr>
      <w:r>
        <w:rPr>
          <w:color w:val="231F20"/>
          <w:w w:val="105"/>
        </w:rPr>
        <w:t>Zeneca,</w:t>
      </w:r>
      <w:r>
        <w:rPr>
          <w:color w:val="231F20"/>
          <w:spacing w:val="-25"/>
          <w:w w:val="105"/>
        </w:rPr>
        <w:t xml:space="preserve"> </w:t>
      </w:r>
      <w:r>
        <w:rPr>
          <w:color w:val="231F20"/>
          <w:w w:val="105"/>
        </w:rPr>
        <w:t>Randomized,</w:t>
      </w:r>
      <w:r>
        <w:rPr>
          <w:color w:val="231F20"/>
          <w:spacing w:val="-25"/>
          <w:w w:val="105"/>
        </w:rPr>
        <w:t xml:space="preserve"> </w:t>
      </w:r>
      <w:r>
        <w:rPr>
          <w:color w:val="231F20"/>
          <w:w w:val="105"/>
        </w:rPr>
        <w:t>double</w:t>
      </w:r>
      <w:r>
        <w:rPr>
          <w:color w:val="231F20"/>
          <w:spacing w:val="-25"/>
          <w:w w:val="105"/>
        </w:rPr>
        <w:t xml:space="preserve"> </w:t>
      </w:r>
      <w:r>
        <w:rPr>
          <w:color w:val="231F20"/>
          <w:w w:val="105"/>
        </w:rPr>
        <w:t>blind</w:t>
      </w:r>
      <w:r>
        <w:rPr>
          <w:color w:val="231F20"/>
          <w:spacing w:val="-25"/>
          <w:w w:val="105"/>
        </w:rPr>
        <w:t xml:space="preserve"> </w:t>
      </w:r>
      <w:r>
        <w:rPr>
          <w:color w:val="231F20"/>
          <w:w w:val="105"/>
        </w:rPr>
        <w:t>placebo</w:t>
      </w:r>
      <w:r>
        <w:rPr>
          <w:color w:val="231F20"/>
          <w:spacing w:val="-25"/>
          <w:w w:val="105"/>
        </w:rPr>
        <w:t xml:space="preserve"> </w:t>
      </w:r>
      <w:r>
        <w:rPr>
          <w:color w:val="231F20"/>
          <w:w w:val="105"/>
        </w:rPr>
        <w:t>controlled,</w:t>
      </w:r>
      <w:r>
        <w:rPr>
          <w:color w:val="231F20"/>
          <w:spacing w:val="-25"/>
          <w:w w:val="105"/>
        </w:rPr>
        <w:t xml:space="preserve"> </w:t>
      </w:r>
      <w:r>
        <w:rPr>
          <w:color w:val="231F20"/>
          <w:w w:val="105"/>
        </w:rPr>
        <w:t>parallel</w:t>
      </w:r>
      <w:r>
        <w:rPr>
          <w:color w:val="231F20"/>
          <w:spacing w:val="-25"/>
          <w:w w:val="105"/>
        </w:rPr>
        <w:t xml:space="preserve"> </w:t>
      </w:r>
      <w:r>
        <w:rPr>
          <w:color w:val="231F20"/>
          <w:w w:val="105"/>
        </w:rPr>
        <w:t>group</w:t>
      </w:r>
      <w:r>
        <w:rPr>
          <w:color w:val="231F20"/>
          <w:spacing w:val="-25"/>
          <w:w w:val="105"/>
        </w:rPr>
        <w:t xml:space="preserve"> </w:t>
      </w:r>
      <w:r>
        <w:rPr>
          <w:color w:val="231F20"/>
          <w:w w:val="105"/>
        </w:rPr>
        <w:t>multicenter</w:t>
      </w:r>
      <w:r>
        <w:rPr>
          <w:color w:val="231F20"/>
          <w:spacing w:val="-25"/>
          <w:w w:val="105"/>
        </w:rPr>
        <w:t xml:space="preserve"> </w:t>
      </w:r>
      <w:r>
        <w:rPr>
          <w:color w:val="231F20"/>
          <w:w w:val="105"/>
        </w:rPr>
        <w:t>trial</w:t>
      </w:r>
      <w:r>
        <w:rPr>
          <w:color w:val="231F20"/>
          <w:spacing w:val="-25"/>
          <w:w w:val="105"/>
        </w:rPr>
        <w:t xml:space="preserve"> </w:t>
      </w:r>
      <w:r>
        <w:rPr>
          <w:color w:val="231F20"/>
          <w:w w:val="105"/>
        </w:rPr>
        <w:t>to</w:t>
      </w:r>
      <w:r>
        <w:rPr>
          <w:color w:val="231F20"/>
          <w:spacing w:val="-25"/>
          <w:w w:val="105"/>
        </w:rPr>
        <w:t xml:space="preserve"> </w:t>
      </w:r>
      <w:r>
        <w:rPr>
          <w:color w:val="231F20"/>
          <w:w w:val="105"/>
        </w:rPr>
        <w:t>assess</w:t>
      </w:r>
      <w:r>
        <w:rPr>
          <w:color w:val="231F20"/>
          <w:spacing w:val="-25"/>
          <w:w w:val="105"/>
        </w:rPr>
        <w:t xml:space="preserve"> </w:t>
      </w:r>
      <w:r>
        <w:rPr>
          <w:color w:val="231F20"/>
          <w:w w:val="105"/>
        </w:rPr>
        <w:t>the</w:t>
      </w:r>
      <w:r>
        <w:rPr>
          <w:color w:val="231F20"/>
          <w:spacing w:val="-25"/>
          <w:w w:val="105"/>
        </w:rPr>
        <w:t xml:space="preserve"> </w:t>
      </w:r>
      <w:r>
        <w:rPr>
          <w:color w:val="231F20"/>
          <w:w w:val="105"/>
        </w:rPr>
        <w:t>analgesic</w:t>
      </w:r>
      <w:r>
        <w:rPr>
          <w:color w:val="231F20"/>
          <w:spacing w:val="-25"/>
          <w:w w:val="105"/>
        </w:rPr>
        <w:t xml:space="preserve"> </w:t>
      </w:r>
      <w:r>
        <w:rPr>
          <w:color w:val="231F20"/>
          <w:spacing w:val="-3"/>
          <w:w w:val="105"/>
        </w:rPr>
        <w:t xml:space="preserve">efficacy </w:t>
      </w:r>
      <w:r>
        <w:rPr>
          <w:color w:val="231F20"/>
          <w:w w:val="105"/>
        </w:rPr>
        <w:t>and tolerability of treatment with multiple doses of 1600 mg ZD6416 bid compared with treatment with placebo in patients with osteoarthritis of the hip or knee,</w:t>
      </w:r>
      <w:r>
        <w:rPr>
          <w:color w:val="231F20"/>
          <w:spacing w:val="-30"/>
          <w:w w:val="105"/>
        </w:rPr>
        <w:t xml:space="preserve"> </w:t>
      </w:r>
      <w:r>
        <w:rPr>
          <w:color w:val="231F20"/>
          <w:w w:val="105"/>
        </w:rPr>
        <w:t>1999-1999</w:t>
      </w:r>
    </w:p>
    <w:p w14:paraId="2D518A87" w14:textId="77777777" w:rsidR="00E64BC7" w:rsidRDefault="00E64BC7">
      <w:pPr>
        <w:pStyle w:val="BodyText"/>
        <w:spacing w:before="1"/>
        <w:ind w:left="0"/>
        <w:rPr>
          <w:sz w:val="21"/>
        </w:rPr>
      </w:pPr>
    </w:p>
    <w:p w14:paraId="2C3C27E6" w14:textId="77777777" w:rsidR="00E64BC7" w:rsidRDefault="00505C62">
      <w:pPr>
        <w:pStyle w:val="BodyText"/>
        <w:spacing w:before="0" w:line="249" w:lineRule="auto"/>
        <w:ind w:left="140" w:right="449"/>
      </w:pPr>
      <w:r>
        <w:rPr>
          <w:color w:val="231F20"/>
          <w:w w:val="105"/>
        </w:rPr>
        <w:t>Biogen</w:t>
      </w:r>
      <w:r>
        <w:rPr>
          <w:color w:val="231F20"/>
          <w:spacing w:val="-20"/>
          <w:w w:val="105"/>
        </w:rPr>
        <w:t xml:space="preserve"> </w:t>
      </w:r>
      <w:r>
        <w:rPr>
          <w:color w:val="231F20"/>
          <w:w w:val="105"/>
        </w:rPr>
        <w:t>C99-1021,</w:t>
      </w:r>
      <w:r>
        <w:rPr>
          <w:color w:val="231F20"/>
          <w:spacing w:val="-20"/>
          <w:w w:val="105"/>
        </w:rPr>
        <w:t xml:space="preserve"> </w:t>
      </w:r>
      <w:r>
        <w:rPr>
          <w:color w:val="231F20"/>
          <w:w w:val="105"/>
        </w:rPr>
        <w:t>An</w:t>
      </w:r>
      <w:r>
        <w:rPr>
          <w:color w:val="231F20"/>
          <w:spacing w:val="-20"/>
          <w:w w:val="105"/>
        </w:rPr>
        <w:t xml:space="preserve"> </w:t>
      </w:r>
      <w:r>
        <w:rPr>
          <w:color w:val="231F20"/>
          <w:w w:val="105"/>
        </w:rPr>
        <w:t>open</w:t>
      </w:r>
      <w:r>
        <w:rPr>
          <w:color w:val="231F20"/>
          <w:spacing w:val="-20"/>
          <w:w w:val="105"/>
        </w:rPr>
        <w:t xml:space="preserve"> </w:t>
      </w:r>
      <w:r>
        <w:rPr>
          <w:color w:val="231F20"/>
          <w:w w:val="105"/>
        </w:rPr>
        <w:t>label,</w:t>
      </w:r>
      <w:r>
        <w:rPr>
          <w:color w:val="231F20"/>
          <w:spacing w:val="-20"/>
          <w:w w:val="105"/>
        </w:rPr>
        <w:t xml:space="preserve"> </w:t>
      </w:r>
      <w:r>
        <w:rPr>
          <w:color w:val="231F20"/>
          <w:w w:val="105"/>
        </w:rPr>
        <w:t>multiple</w:t>
      </w:r>
      <w:r>
        <w:rPr>
          <w:color w:val="231F20"/>
          <w:spacing w:val="-20"/>
          <w:w w:val="105"/>
        </w:rPr>
        <w:t xml:space="preserve"> </w:t>
      </w:r>
      <w:r>
        <w:rPr>
          <w:color w:val="231F20"/>
          <w:w w:val="105"/>
        </w:rPr>
        <w:t>dose</w:t>
      </w:r>
      <w:r>
        <w:rPr>
          <w:color w:val="231F20"/>
          <w:spacing w:val="-20"/>
          <w:w w:val="105"/>
        </w:rPr>
        <w:t xml:space="preserve"> </w:t>
      </w:r>
      <w:r>
        <w:rPr>
          <w:color w:val="231F20"/>
          <w:w w:val="105"/>
        </w:rPr>
        <w:t>study</w:t>
      </w:r>
      <w:r>
        <w:rPr>
          <w:color w:val="231F20"/>
          <w:spacing w:val="-20"/>
          <w:w w:val="105"/>
        </w:rPr>
        <w:t xml:space="preserve"> </w:t>
      </w:r>
      <w:r>
        <w:rPr>
          <w:color w:val="231F20"/>
          <w:w w:val="105"/>
        </w:rPr>
        <w:t>to</w:t>
      </w:r>
      <w:r>
        <w:rPr>
          <w:color w:val="231F20"/>
          <w:spacing w:val="-20"/>
          <w:w w:val="105"/>
        </w:rPr>
        <w:t xml:space="preserve"> </w:t>
      </w:r>
      <w:r>
        <w:rPr>
          <w:color w:val="231F20"/>
          <w:w w:val="105"/>
        </w:rPr>
        <w:t>evaluate</w:t>
      </w:r>
      <w:r>
        <w:rPr>
          <w:color w:val="231F20"/>
          <w:spacing w:val="-20"/>
          <w:w w:val="105"/>
        </w:rPr>
        <w:t xml:space="preserve"> </w:t>
      </w:r>
      <w:r>
        <w:rPr>
          <w:color w:val="231F20"/>
          <w:w w:val="105"/>
        </w:rPr>
        <w:t>the</w:t>
      </w:r>
      <w:r>
        <w:rPr>
          <w:color w:val="231F20"/>
          <w:spacing w:val="-20"/>
          <w:w w:val="105"/>
        </w:rPr>
        <w:t xml:space="preserve"> </w:t>
      </w:r>
      <w:r>
        <w:rPr>
          <w:color w:val="231F20"/>
          <w:spacing w:val="-3"/>
          <w:w w:val="105"/>
        </w:rPr>
        <w:t>efficacy,</w:t>
      </w:r>
      <w:r>
        <w:rPr>
          <w:color w:val="231F20"/>
          <w:spacing w:val="-20"/>
          <w:w w:val="105"/>
        </w:rPr>
        <w:t xml:space="preserve"> </w:t>
      </w:r>
      <w:r>
        <w:rPr>
          <w:color w:val="231F20"/>
          <w:w w:val="105"/>
        </w:rPr>
        <w:t>safety</w:t>
      </w:r>
      <w:r>
        <w:rPr>
          <w:color w:val="231F20"/>
          <w:spacing w:val="-20"/>
          <w:w w:val="105"/>
        </w:rPr>
        <w:t xml:space="preserve"> </w:t>
      </w:r>
      <w:r>
        <w:rPr>
          <w:color w:val="231F20"/>
          <w:w w:val="105"/>
        </w:rPr>
        <w:t>and</w:t>
      </w:r>
      <w:r>
        <w:rPr>
          <w:color w:val="231F20"/>
          <w:spacing w:val="-20"/>
          <w:w w:val="105"/>
        </w:rPr>
        <w:t xml:space="preserve"> </w:t>
      </w:r>
      <w:r>
        <w:rPr>
          <w:color w:val="231F20"/>
          <w:w w:val="105"/>
        </w:rPr>
        <w:t>pharmokinetics</w:t>
      </w:r>
      <w:r>
        <w:rPr>
          <w:color w:val="231F20"/>
          <w:spacing w:val="-20"/>
          <w:w w:val="105"/>
        </w:rPr>
        <w:t xml:space="preserve"> </w:t>
      </w:r>
      <w:r>
        <w:rPr>
          <w:color w:val="231F20"/>
          <w:w w:val="105"/>
        </w:rPr>
        <w:t>of</w:t>
      </w:r>
      <w:r>
        <w:rPr>
          <w:color w:val="231F20"/>
          <w:spacing w:val="-20"/>
          <w:w w:val="105"/>
        </w:rPr>
        <w:t xml:space="preserve"> </w:t>
      </w:r>
      <w:r>
        <w:rPr>
          <w:color w:val="231F20"/>
          <w:w w:val="105"/>
        </w:rPr>
        <w:t>BG</w:t>
      </w:r>
      <w:r>
        <w:rPr>
          <w:color w:val="231F20"/>
          <w:spacing w:val="-20"/>
          <w:w w:val="105"/>
        </w:rPr>
        <w:t xml:space="preserve"> </w:t>
      </w:r>
      <w:r>
        <w:rPr>
          <w:color w:val="231F20"/>
          <w:spacing w:val="-4"/>
          <w:w w:val="105"/>
        </w:rPr>
        <w:t xml:space="preserve">9588 </w:t>
      </w:r>
      <w:r>
        <w:rPr>
          <w:color w:val="231F20"/>
          <w:w w:val="105"/>
        </w:rPr>
        <w:t>(anti</w:t>
      </w:r>
      <w:r>
        <w:rPr>
          <w:color w:val="231F20"/>
          <w:spacing w:val="-7"/>
          <w:w w:val="105"/>
        </w:rPr>
        <w:t xml:space="preserve"> </w:t>
      </w:r>
      <w:r>
        <w:rPr>
          <w:color w:val="231F20"/>
          <w:w w:val="105"/>
        </w:rPr>
        <w:t>CD40</w:t>
      </w:r>
      <w:r>
        <w:rPr>
          <w:color w:val="231F20"/>
          <w:spacing w:val="-6"/>
          <w:w w:val="105"/>
        </w:rPr>
        <w:t xml:space="preserve"> </w:t>
      </w:r>
      <w:r>
        <w:rPr>
          <w:color w:val="231F20"/>
          <w:w w:val="105"/>
        </w:rPr>
        <w:t>antibody)</w:t>
      </w:r>
      <w:r>
        <w:rPr>
          <w:color w:val="231F20"/>
          <w:spacing w:val="-6"/>
          <w:w w:val="105"/>
        </w:rPr>
        <w:t xml:space="preserve"> </w:t>
      </w:r>
      <w:r>
        <w:rPr>
          <w:color w:val="231F20"/>
          <w:w w:val="105"/>
        </w:rPr>
        <w:t>in</w:t>
      </w:r>
      <w:r>
        <w:rPr>
          <w:color w:val="231F20"/>
          <w:spacing w:val="-7"/>
          <w:w w:val="105"/>
        </w:rPr>
        <w:t xml:space="preserve"> </w:t>
      </w:r>
      <w:r>
        <w:rPr>
          <w:color w:val="231F20"/>
          <w:w w:val="105"/>
        </w:rPr>
        <w:t>subjects</w:t>
      </w:r>
      <w:r>
        <w:rPr>
          <w:color w:val="231F20"/>
          <w:spacing w:val="-6"/>
          <w:w w:val="105"/>
        </w:rPr>
        <w:t xml:space="preserve"> </w:t>
      </w:r>
      <w:r>
        <w:rPr>
          <w:color w:val="231F20"/>
          <w:w w:val="105"/>
        </w:rPr>
        <w:t>with</w:t>
      </w:r>
      <w:r>
        <w:rPr>
          <w:color w:val="231F20"/>
          <w:spacing w:val="-6"/>
          <w:w w:val="105"/>
        </w:rPr>
        <w:t xml:space="preserve"> </w:t>
      </w:r>
      <w:r>
        <w:rPr>
          <w:color w:val="231F20"/>
          <w:w w:val="105"/>
        </w:rPr>
        <w:t>proliferative</w:t>
      </w:r>
      <w:r>
        <w:rPr>
          <w:color w:val="231F20"/>
          <w:spacing w:val="-7"/>
          <w:w w:val="105"/>
        </w:rPr>
        <w:t xml:space="preserve"> </w:t>
      </w:r>
      <w:r>
        <w:rPr>
          <w:color w:val="231F20"/>
          <w:w w:val="105"/>
        </w:rPr>
        <w:t>lupus</w:t>
      </w:r>
      <w:r>
        <w:rPr>
          <w:color w:val="231F20"/>
          <w:spacing w:val="-6"/>
          <w:w w:val="105"/>
        </w:rPr>
        <w:t xml:space="preserve"> </w:t>
      </w:r>
      <w:r>
        <w:rPr>
          <w:color w:val="231F20"/>
          <w:w w:val="105"/>
        </w:rPr>
        <w:t>glomerulonephritis,</w:t>
      </w:r>
      <w:r>
        <w:rPr>
          <w:color w:val="231F20"/>
          <w:spacing w:val="-6"/>
          <w:w w:val="105"/>
        </w:rPr>
        <w:t xml:space="preserve"> </w:t>
      </w:r>
      <w:r>
        <w:rPr>
          <w:color w:val="231F20"/>
          <w:w w:val="105"/>
        </w:rPr>
        <w:t>1999-2001</w:t>
      </w:r>
    </w:p>
    <w:p w14:paraId="1AD367A4" w14:textId="77777777" w:rsidR="00E64BC7" w:rsidRDefault="00E64BC7">
      <w:pPr>
        <w:pStyle w:val="BodyText"/>
        <w:spacing w:before="0"/>
        <w:ind w:left="0"/>
        <w:rPr>
          <w:sz w:val="21"/>
        </w:rPr>
      </w:pPr>
    </w:p>
    <w:p w14:paraId="3B3BC430" w14:textId="77777777" w:rsidR="00E64BC7" w:rsidRDefault="00505C62">
      <w:pPr>
        <w:pStyle w:val="BodyText"/>
        <w:spacing w:before="0" w:line="249" w:lineRule="auto"/>
        <w:ind w:left="140" w:right="405"/>
      </w:pPr>
      <w:r>
        <w:rPr>
          <w:color w:val="231F20"/>
        </w:rPr>
        <w:t>Anergen, A phase I double blind, randomized placebo controlled, dose escalation study to evaluate the safety, tolerability and biological activity of a 2 week induction course and 1 maintenance cycle of AG 4263 in subjects with rheumatoid arthritis, 1999-1999</w:t>
      </w:r>
    </w:p>
    <w:p w14:paraId="7EE23575" w14:textId="77777777" w:rsidR="00E64BC7" w:rsidRDefault="00E64BC7">
      <w:pPr>
        <w:pStyle w:val="BodyText"/>
        <w:spacing w:before="1"/>
        <w:ind w:left="0"/>
        <w:rPr>
          <w:sz w:val="21"/>
        </w:rPr>
      </w:pPr>
    </w:p>
    <w:p w14:paraId="4729C968" w14:textId="77777777" w:rsidR="00E64BC7" w:rsidRDefault="00505C62">
      <w:pPr>
        <w:pStyle w:val="BodyText"/>
        <w:spacing w:before="0" w:line="249" w:lineRule="auto"/>
        <w:ind w:left="140" w:right="877"/>
      </w:pPr>
      <w:r>
        <w:rPr>
          <w:color w:val="231F20"/>
          <w:w w:val="105"/>
        </w:rPr>
        <w:t>IDEC,</w:t>
      </w:r>
      <w:r>
        <w:rPr>
          <w:color w:val="231F20"/>
          <w:spacing w:val="-20"/>
          <w:w w:val="105"/>
        </w:rPr>
        <w:t xml:space="preserve"> </w:t>
      </w:r>
      <w:r>
        <w:rPr>
          <w:color w:val="231F20"/>
          <w:w w:val="105"/>
        </w:rPr>
        <w:t>Phase</w:t>
      </w:r>
      <w:r>
        <w:rPr>
          <w:color w:val="231F20"/>
          <w:spacing w:val="-20"/>
          <w:w w:val="105"/>
        </w:rPr>
        <w:t xml:space="preserve"> </w:t>
      </w:r>
      <w:r>
        <w:rPr>
          <w:color w:val="231F20"/>
          <w:w w:val="105"/>
        </w:rPr>
        <w:t>II</w:t>
      </w:r>
      <w:r>
        <w:rPr>
          <w:color w:val="231F20"/>
          <w:spacing w:val="-20"/>
          <w:w w:val="105"/>
        </w:rPr>
        <w:t xml:space="preserve"> </w:t>
      </w:r>
      <w:r>
        <w:rPr>
          <w:color w:val="231F20"/>
          <w:w w:val="105"/>
        </w:rPr>
        <w:t>randomized,</w:t>
      </w:r>
      <w:r>
        <w:rPr>
          <w:color w:val="231F20"/>
          <w:spacing w:val="-20"/>
          <w:w w:val="105"/>
        </w:rPr>
        <w:t xml:space="preserve"> </w:t>
      </w:r>
      <w:r>
        <w:rPr>
          <w:color w:val="231F20"/>
          <w:w w:val="105"/>
        </w:rPr>
        <w:t>double</w:t>
      </w:r>
      <w:r>
        <w:rPr>
          <w:color w:val="231F20"/>
          <w:spacing w:val="-19"/>
          <w:w w:val="105"/>
        </w:rPr>
        <w:t xml:space="preserve"> </w:t>
      </w:r>
      <w:r>
        <w:rPr>
          <w:color w:val="231F20"/>
          <w:w w:val="105"/>
        </w:rPr>
        <w:t>blind,</w:t>
      </w:r>
      <w:r>
        <w:rPr>
          <w:color w:val="231F20"/>
          <w:spacing w:val="-20"/>
          <w:w w:val="105"/>
        </w:rPr>
        <w:t xml:space="preserve"> </w:t>
      </w:r>
      <w:r>
        <w:rPr>
          <w:color w:val="231F20"/>
          <w:w w:val="105"/>
        </w:rPr>
        <w:t>placebo-controlled,</w:t>
      </w:r>
      <w:r>
        <w:rPr>
          <w:color w:val="231F20"/>
          <w:spacing w:val="-20"/>
          <w:w w:val="105"/>
        </w:rPr>
        <w:t xml:space="preserve"> </w:t>
      </w:r>
      <w:r>
        <w:rPr>
          <w:color w:val="231F20"/>
          <w:w w:val="105"/>
        </w:rPr>
        <w:t>multiple</w:t>
      </w:r>
      <w:r>
        <w:rPr>
          <w:color w:val="231F20"/>
          <w:spacing w:val="-20"/>
          <w:w w:val="105"/>
        </w:rPr>
        <w:t xml:space="preserve"> </w:t>
      </w:r>
      <w:r>
        <w:rPr>
          <w:color w:val="231F20"/>
          <w:spacing w:val="-3"/>
          <w:w w:val="105"/>
        </w:rPr>
        <w:t>center,</w:t>
      </w:r>
      <w:r>
        <w:rPr>
          <w:color w:val="231F20"/>
          <w:spacing w:val="-19"/>
          <w:w w:val="105"/>
        </w:rPr>
        <w:t xml:space="preserve"> </w:t>
      </w:r>
      <w:r>
        <w:rPr>
          <w:color w:val="231F20"/>
          <w:w w:val="105"/>
        </w:rPr>
        <w:t>mutiple</w:t>
      </w:r>
      <w:r>
        <w:rPr>
          <w:color w:val="231F20"/>
          <w:spacing w:val="-20"/>
          <w:w w:val="105"/>
        </w:rPr>
        <w:t xml:space="preserve"> </w:t>
      </w:r>
      <w:r>
        <w:rPr>
          <w:color w:val="231F20"/>
          <w:w w:val="105"/>
        </w:rPr>
        <w:t>dose,</w:t>
      </w:r>
      <w:r>
        <w:rPr>
          <w:color w:val="231F20"/>
          <w:spacing w:val="-20"/>
          <w:w w:val="105"/>
        </w:rPr>
        <w:t xml:space="preserve"> </w:t>
      </w:r>
      <w:r>
        <w:rPr>
          <w:color w:val="231F20"/>
          <w:w w:val="105"/>
        </w:rPr>
        <w:t>dose</w:t>
      </w:r>
      <w:r>
        <w:rPr>
          <w:color w:val="231F20"/>
          <w:spacing w:val="-20"/>
          <w:w w:val="105"/>
        </w:rPr>
        <w:t xml:space="preserve"> </w:t>
      </w:r>
      <w:r>
        <w:rPr>
          <w:color w:val="231F20"/>
          <w:w w:val="105"/>
        </w:rPr>
        <w:t>finding</w:t>
      </w:r>
      <w:r>
        <w:rPr>
          <w:color w:val="231F20"/>
          <w:spacing w:val="-19"/>
          <w:w w:val="105"/>
        </w:rPr>
        <w:t xml:space="preserve"> </w:t>
      </w:r>
      <w:r>
        <w:rPr>
          <w:color w:val="231F20"/>
          <w:spacing w:val="-6"/>
          <w:w w:val="105"/>
        </w:rPr>
        <w:t xml:space="preserve">safety, </w:t>
      </w:r>
      <w:r>
        <w:rPr>
          <w:color w:val="231F20"/>
          <w:w w:val="105"/>
        </w:rPr>
        <w:t>tolerance</w:t>
      </w:r>
      <w:r>
        <w:rPr>
          <w:color w:val="231F20"/>
          <w:spacing w:val="-8"/>
          <w:w w:val="105"/>
        </w:rPr>
        <w:t xml:space="preserve"> </w:t>
      </w:r>
      <w:r>
        <w:rPr>
          <w:color w:val="231F20"/>
          <w:w w:val="105"/>
        </w:rPr>
        <w:t>and</w:t>
      </w:r>
      <w:r>
        <w:rPr>
          <w:color w:val="231F20"/>
          <w:spacing w:val="-8"/>
          <w:w w:val="105"/>
        </w:rPr>
        <w:t xml:space="preserve"> </w:t>
      </w:r>
      <w:r>
        <w:rPr>
          <w:color w:val="231F20"/>
          <w:w w:val="105"/>
        </w:rPr>
        <w:t>efficacy</w:t>
      </w:r>
      <w:r>
        <w:rPr>
          <w:color w:val="231F20"/>
          <w:spacing w:val="-7"/>
          <w:w w:val="105"/>
        </w:rPr>
        <w:t xml:space="preserve"> </w:t>
      </w:r>
      <w:r>
        <w:rPr>
          <w:color w:val="231F20"/>
          <w:w w:val="105"/>
        </w:rPr>
        <w:t>study</w:t>
      </w:r>
      <w:r>
        <w:rPr>
          <w:color w:val="231F20"/>
          <w:spacing w:val="-8"/>
          <w:w w:val="105"/>
        </w:rPr>
        <w:t xml:space="preserve"> </w:t>
      </w:r>
      <w:r>
        <w:rPr>
          <w:color w:val="231F20"/>
          <w:w w:val="105"/>
        </w:rPr>
        <w:t>of</w:t>
      </w:r>
      <w:r>
        <w:rPr>
          <w:color w:val="231F20"/>
          <w:spacing w:val="-7"/>
          <w:w w:val="105"/>
        </w:rPr>
        <w:t xml:space="preserve"> </w:t>
      </w:r>
      <w:r>
        <w:rPr>
          <w:color w:val="231F20"/>
          <w:w w:val="105"/>
        </w:rPr>
        <w:t>IDEC-131</w:t>
      </w:r>
      <w:r>
        <w:rPr>
          <w:color w:val="231F20"/>
          <w:spacing w:val="-8"/>
          <w:w w:val="105"/>
        </w:rPr>
        <w:t xml:space="preserve"> </w:t>
      </w:r>
      <w:r>
        <w:rPr>
          <w:color w:val="231F20"/>
          <w:w w:val="105"/>
        </w:rPr>
        <w:t>in</w:t>
      </w:r>
      <w:r>
        <w:rPr>
          <w:color w:val="231F20"/>
          <w:spacing w:val="-7"/>
          <w:w w:val="105"/>
        </w:rPr>
        <w:t xml:space="preserve"> </w:t>
      </w:r>
      <w:r>
        <w:rPr>
          <w:color w:val="231F20"/>
          <w:w w:val="105"/>
        </w:rPr>
        <w:t>patients</w:t>
      </w:r>
      <w:r>
        <w:rPr>
          <w:color w:val="231F20"/>
          <w:spacing w:val="-8"/>
          <w:w w:val="105"/>
        </w:rPr>
        <w:t xml:space="preserve"> </w:t>
      </w:r>
      <w:r>
        <w:rPr>
          <w:color w:val="231F20"/>
          <w:w w:val="105"/>
        </w:rPr>
        <w:t>with</w:t>
      </w:r>
      <w:r>
        <w:rPr>
          <w:color w:val="231F20"/>
          <w:spacing w:val="-7"/>
          <w:w w:val="105"/>
        </w:rPr>
        <w:t xml:space="preserve"> </w:t>
      </w:r>
      <w:r>
        <w:rPr>
          <w:color w:val="231F20"/>
          <w:w w:val="105"/>
        </w:rPr>
        <w:t>active</w:t>
      </w:r>
      <w:r>
        <w:rPr>
          <w:color w:val="231F20"/>
          <w:spacing w:val="-8"/>
          <w:w w:val="105"/>
        </w:rPr>
        <w:t xml:space="preserve"> </w:t>
      </w:r>
      <w:r>
        <w:rPr>
          <w:color w:val="231F20"/>
          <w:w w:val="105"/>
        </w:rPr>
        <w:t>SLE,</w:t>
      </w:r>
      <w:r>
        <w:rPr>
          <w:color w:val="231F20"/>
          <w:spacing w:val="-7"/>
          <w:w w:val="105"/>
        </w:rPr>
        <w:t xml:space="preserve"> </w:t>
      </w:r>
      <w:r>
        <w:rPr>
          <w:color w:val="231F20"/>
          <w:w w:val="105"/>
        </w:rPr>
        <w:t>1999-2000</w:t>
      </w:r>
    </w:p>
    <w:p w14:paraId="29207705" w14:textId="77777777" w:rsidR="00E64BC7" w:rsidRDefault="00E64BC7">
      <w:pPr>
        <w:pStyle w:val="BodyText"/>
        <w:spacing w:before="0"/>
        <w:ind w:left="0"/>
        <w:rPr>
          <w:sz w:val="21"/>
        </w:rPr>
      </w:pPr>
    </w:p>
    <w:p w14:paraId="5D82C54B" w14:textId="77777777" w:rsidR="00E64BC7" w:rsidRDefault="00505C62">
      <w:pPr>
        <w:pStyle w:val="BodyText"/>
        <w:spacing w:before="1" w:line="249" w:lineRule="auto"/>
        <w:ind w:left="140" w:right="462"/>
      </w:pPr>
      <w:r>
        <w:rPr>
          <w:color w:val="231F20"/>
          <w:spacing w:val="-3"/>
          <w:w w:val="105"/>
        </w:rPr>
        <w:t>Centocor,</w:t>
      </w:r>
      <w:r>
        <w:rPr>
          <w:color w:val="231F20"/>
          <w:spacing w:val="-18"/>
          <w:w w:val="105"/>
        </w:rPr>
        <w:t xml:space="preserve"> </w:t>
      </w:r>
      <w:r>
        <w:rPr>
          <w:color w:val="231F20"/>
          <w:w w:val="105"/>
        </w:rPr>
        <w:t>An</w:t>
      </w:r>
      <w:r>
        <w:rPr>
          <w:color w:val="231F20"/>
          <w:spacing w:val="-17"/>
          <w:w w:val="105"/>
        </w:rPr>
        <w:t xml:space="preserve"> </w:t>
      </w:r>
      <w:r>
        <w:rPr>
          <w:color w:val="231F20"/>
          <w:w w:val="105"/>
        </w:rPr>
        <w:t>open-label</w:t>
      </w:r>
      <w:r>
        <w:rPr>
          <w:color w:val="231F20"/>
          <w:spacing w:val="-17"/>
          <w:w w:val="105"/>
        </w:rPr>
        <w:t xml:space="preserve"> </w:t>
      </w:r>
      <w:r>
        <w:rPr>
          <w:color w:val="231F20"/>
          <w:w w:val="105"/>
        </w:rPr>
        <w:t>trial</w:t>
      </w:r>
      <w:r>
        <w:rPr>
          <w:color w:val="231F20"/>
          <w:spacing w:val="-17"/>
          <w:w w:val="105"/>
        </w:rPr>
        <w:t xml:space="preserve"> </w:t>
      </w:r>
      <w:r>
        <w:rPr>
          <w:color w:val="231F20"/>
          <w:w w:val="105"/>
        </w:rPr>
        <w:t>of</w:t>
      </w:r>
      <w:r>
        <w:rPr>
          <w:color w:val="231F20"/>
          <w:spacing w:val="-17"/>
          <w:w w:val="105"/>
        </w:rPr>
        <w:t xml:space="preserve"> </w:t>
      </w:r>
      <w:r>
        <w:rPr>
          <w:color w:val="231F20"/>
          <w:w w:val="105"/>
        </w:rPr>
        <w:t>anti-TNF</w:t>
      </w:r>
      <w:r>
        <w:rPr>
          <w:color w:val="231F20"/>
          <w:spacing w:val="-17"/>
          <w:w w:val="105"/>
        </w:rPr>
        <w:t xml:space="preserve"> </w:t>
      </w:r>
      <w:r>
        <w:rPr>
          <w:color w:val="231F20"/>
          <w:w w:val="105"/>
        </w:rPr>
        <w:t>chimeric</w:t>
      </w:r>
      <w:r>
        <w:rPr>
          <w:color w:val="231F20"/>
          <w:spacing w:val="-17"/>
          <w:w w:val="105"/>
        </w:rPr>
        <w:t xml:space="preserve"> </w:t>
      </w:r>
      <w:r>
        <w:rPr>
          <w:color w:val="231F20"/>
          <w:w w:val="105"/>
        </w:rPr>
        <w:t>monoclonal</w:t>
      </w:r>
      <w:r>
        <w:rPr>
          <w:color w:val="231F20"/>
          <w:spacing w:val="-17"/>
          <w:w w:val="105"/>
        </w:rPr>
        <w:t xml:space="preserve"> </w:t>
      </w:r>
      <w:r>
        <w:rPr>
          <w:color w:val="231F20"/>
          <w:w w:val="105"/>
        </w:rPr>
        <w:t>antibody</w:t>
      </w:r>
      <w:r>
        <w:rPr>
          <w:color w:val="231F20"/>
          <w:spacing w:val="-17"/>
          <w:w w:val="105"/>
        </w:rPr>
        <w:t xml:space="preserve"> </w:t>
      </w:r>
      <w:r>
        <w:rPr>
          <w:color w:val="231F20"/>
          <w:w w:val="105"/>
        </w:rPr>
        <w:t>Infliximab</w:t>
      </w:r>
      <w:r>
        <w:rPr>
          <w:color w:val="231F20"/>
          <w:spacing w:val="-17"/>
          <w:w w:val="105"/>
        </w:rPr>
        <w:t xml:space="preserve"> </w:t>
      </w:r>
      <w:r>
        <w:rPr>
          <w:color w:val="231F20"/>
          <w:w w:val="105"/>
        </w:rPr>
        <w:t>in</w:t>
      </w:r>
      <w:r>
        <w:rPr>
          <w:color w:val="231F20"/>
          <w:spacing w:val="-17"/>
          <w:w w:val="105"/>
        </w:rPr>
        <w:t xml:space="preserve"> </w:t>
      </w:r>
      <w:r>
        <w:rPr>
          <w:color w:val="231F20"/>
          <w:w w:val="105"/>
        </w:rPr>
        <w:t>patients</w:t>
      </w:r>
      <w:r>
        <w:rPr>
          <w:color w:val="231F20"/>
          <w:spacing w:val="-17"/>
          <w:w w:val="105"/>
        </w:rPr>
        <w:t xml:space="preserve"> </w:t>
      </w:r>
      <w:r>
        <w:rPr>
          <w:color w:val="231F20"/>
          <w:w w:val="105"/>
        </w:rPr>
        <w:t>with</w:t>
      </w:r>
      <w:r>
        <w:rPr>
          <w:color w:val="231F20"/>
          <w:spacing w:val="-17"/>
          <w:w w:val="105"/>
        </w:rPr>
        <w:t xml:space="preserve"> </w:t>
      </w:r>
      <w:r>
        <w:rPr>
          <w:color w:val="231F20"/>
          <w:w w:val="105"/>
        </w:rPr>
        <w:t>active</w:t>
      </w:r>
      <w:r>
        <w:rPr>
          <w:color w:val="231F20"/>
          <w:spacing w:val="-17"/>
          <w:w w:val="105"/>
        </w:rPr>
        <w:t xml:space="preserve"> </w:t>
      </w:r>
      <w:r>
        <w:rPr>
          <w:color w:val="231F20"/>
          <w:w w:val="105"/>
        </w:rPr>
        <w:t>rheumatoid arthritis,</w:t>
      </w:r>
      <w:r>
        <w:rPr>
          <w:color w:val="231F20"/>
          <w:spacing w:val="-4"/>
          <w:w w:val="105"/>
        </w:rPr>
        <w:t xml:space="preserve"> </w:t>
      </w:r>
      <w:r>
        <w:rPr>
          <w:color w:val="231F20"/>
          <w:w w:val="105"/>
        </w:rPr>
        <w:t>1999-2000</w:t>
      </w:r>
    </w:p>
    <w:p w14:paraId="7CD7BD36" w14:textId="77777777" w:rsidR="00E64BC7" w:rsidRDefault="00E64BC7">
      <w:pPr>
        <w:spacing w:line="249" w:lineRule="auto"/>
        <w:sectPr w:rsidR="00E64BC7">
          <w:pgSz w:w="12240" w:h="15840"/>
          <w:pgMar w:top="880" w:right="600" w:bottom="540" w:left="580" w:header="0" w:footer="354" w:gutter="0"/>
          <w:cols w:space="720"/>
        </w:sectPr>
      </w:pPr>
    </w:p>
    <w:p w14:paraId="7B82C131" w14:textId="77777777" w:rsidR="00E64BC7" w:rsidRDefault="00505C62">
      <w:pPr>
        <w:pStyle w:val="BodyText"/>
        <w:spacing w:before="92" w:line="249" w:lineRule="auto"/>
        <w:ind w:left="140" w:right="655"/>
      </w:pPr>
      <w:r>
        <w:rPr>
          <w:color w:val="231F20"/>
          <w:w w:val="105"/>
        </w:rPr>
        <w:lastRenderedPageBreak/>
        <w:t>Merck,</w:t>
      </w:r>
      <w:r>
        <w:rPr>
          <w:color w:val="231F20"/>
          <w:spacing w:val="-17"/>
          <w:w w:val="105"/>
        </w:rPr>
        <w:t xml:space="preserve"> </w:t>
      </w:r>
      <w:r>
        <w:rPr>
          <w:color w:val="231F20"/>
          <w:w w:val="105"/>
        </w:rPr>
        <w:t>A</w:t>
      </w:r>
      <w:r>
        <w:rPr>
          <w:color w:val="231F20"/>
          <w:spacing w:val="-17"/>
          <w:w w:val="105"/>
        </w:rPr>
        <w:t xml:space="preserve"> </w:t>
      </w:r>
      <w:r>
        <w:rPr>
          <w:color w:val="231F20"/>
          <w:w w:val="105"/>
        </w:rPr>
        <w:t>randomized,</w:t>
      </w:r>
      <w:r>
        <w:rPr>
          <w:color w:val="231F20"/>
          <w:spacing w:val="-16"/>
          <w:w w:val="105"/>
        </w:rPr>
        <w:t xml:space="preserve"> </w:t>
      </w:r>
      <w:r>
        <w:rPr>
          <w:color w:val="231F20"/>
          <w:w w:val="105"/>
        </w:rPr>
        <w:t>placebo-controlled,</w:t>
      </w:r>
      <w:r>
        <w:rPr>
          <w:color w:val="231F20"/>
          <w:spacing w:val="-17"/>
          <w:w w:val="105"/>
        </w:rPr>
        <w:t xml:space="preserve"> </w:t>
      </w:r>
      <w:r>
        <w:rPr>
          <w:color w:val="231F20"/>
          <w:w w:val="105"/>
        </w:rPr>
        <w:t>parallel</w:t>
      </w:r>
      <w:r>
        <w:rPr>
          <w:color w:val="231F20"/>
          <w:spacing w:val="-17"/>
          <w:w w:val="105"/>
        </w:rPr>
        <w:t xml:space="preserve"> </w:t>
      </w:r>
      <w:r>
        <w:rPr>
          <w:color w:val="231F20"/>
          <w:w w:val="105"/>
        </w:rPr>
        <w:t>group,</w:t>
      </w:r>
      <w:r>
        <w:rPr>
          <w:color w:val="231F20"/>
          <w:spacing w:val="-17"/>
          <w:w w:val="105"/>
        </w:rPr>
        <w:t xml:space="preserve"> </w:t>
      </w:r>
      <w:r>
        <w:rPr>
          <w:color w:val="231F20"/>
          <w:w w:val="105"/>
        </w:rPr>
        <w:t>double-blind</w:t>
      </w:r>
      <w:r>
        <w:rPr>
          <w:color w:val="231F20"/>
          <w:spacing w:val="-16"/>
          <w:w w:val="105"/>
        </w:rPr>
        <w:t xml:space="preserve"> </w:t>
      </w:r>
      <w:r>
        <w:rPr>
          <w:color w:val="231F20"/>
          <w:w w:val="105"/>
        </w:rPr>
        <w:t>study</w:t>
      </w:r>
      <w:r>
        <w:rPr>
          <w:color w:val="231F20"/>
          <w:spacing w:val="-17"/>
          <w:w w:val="105"/>
        </w:rPr>
        <w:t xml:space="preserve"> </w:t>
      </w:r>
      <w:r>
        <w:rPr>
          <w:color w:val="231F20"/>
          <w:w w:val="105"/>
        </w:rPr>
        <w:t>to</w:t>
      </w:r>
      <w:r>
        <w:rPr>
          <w:color w:val="231F20"/>
          <w:spacing w:val="-17"/>
          <w:w w:val="105"/>
        </w:rPr>
        <w:t xml:space="preserve"> </w:t>
      </w:r>
      <w:r>
        <w:rPr>
          <w:color w:val="231F20"/>
          <w:w w:val="105"/>
        </w:rPr>
        <w:t>evaluate</w:t>
      </w:r>
      <w:r>
        <w:rPr>
          <w:color w:val="231F20"/>
          <w:spacing w:val="-16"/>
          <w:w w:val="105"/>
        </w:rPr>
        <w:t xml:space="preserve"> </w:t>
      </w:r>
      <w:r>
        <w:rPr>
          <w:color w:val="231F20"/>
          <w:w w:val="105"/>
        </w:rPr>
        <w:t>the</w:t>
      </w:r>
      <w:r>
        <w:rPr>
          <w:color w:val="231F20"/>
          <w:spacing w:val="-17"/>
          <w:w w:val="105"/>
        </w:rPr>
        <w:t xml:space="preserve"> </w:t>
      </w:r>
      <w:r>
        <w:rPr>
          <w:color w:val="231F20"/>
          <w:w w:val="105"/>
        </w:rPr>
        <w:t>safety</w:t>
      </w:r>
      <w:r>
        <w:rPr>
          <w:color w:val="231F20"/>
          <w:spacing w:val="-17"/>
          <w:w w:val="105"/>
        </w:rPr>
        <w:t xml:space="preserve"> </w:t>
      </w:r>
      <w:r>
        <w:rPr>
          <w:color w:val="231F20"/>
          <w:w w:val="105"/>
        </w:rPr>
        <w:t>and</w:t>
      </w:r>
      <w:r>
        <w:rPr>
          <w:color w:val="231F20"/>
          <w:spacing w:val="-16"/>
          <w:w w:val="105"/>
        </w:rPr>
        <w:t xml:space="preserve"> </w:t>
      </w:r>
      <w:r>
        <w:rPr>
          <w:color w:val="231F20"/>
          <w:w w:val="105"/>
        </w:rPr>
        <w:t>efficacy</w:t>
      </w:r>
      <w:r>
        <w:rPr>
          <w:color w:val="231F20"/>
          <w:spacing w:val="-17"/>
          <w:w w:val="105"/>
        </w:rPr>
        <w:t xml:space="preserve"> </w:t>
      </w:r>
      <w:r>
        <w:rPr>
          <w:color w:val="231F20"/>
          <w:spacing w:val="-8"/>
          <w:w w:val="105"/>
        </w:rPr>
        <w:t xml:space="preserve">of </w:t>
      </w:r>
      <w:r>
        <w:rPr>
          <w:color w:val="231F20"/>
          <w:w w:val="105"/>
        </w:rPr>
        <w:t>rofecoxib</w:t>
      </w:r>
      <w:r>
        <w:rPr>
          <w:color w:val="231F20"/>
          <w:spacing w:val="-6"/>
          <w:w w:val="105"/>
        </w:rPr>
        <w:t xml:space="preserve"> </w:t>
      </w:r>
      <w:r>
        <w:rPr>
          <w:color w:val="231F20"/>
          <w:w w:val="105"/>
        </w:rPr>
        <w:t>25</w:t>
      </w:r>
      <w:r>
        <w:rPr>
          <w:color w:val="231F20"/>
          <w:spacing w:val="-5"/>
          <w:w w:val="105"/>
        </w:rPr>
        <w:t xml:space="preserve"> </w:t>
      </w:r>
      <w:r>
        <w:rPr>
          <w:color w:val="231F20"/>
          <w:w w:val="105"/>
        </w:rPr>
        <w:t>mg</w:t>
      </w:r>
      <w:r>
        <w:rPr>
          <w:color w:val="231F20"/>
          <w:spacing w:val="-5"/>
          <w:w w:val="105"/>
        </w:rPr>
        <w:t xml:space="preserve"> </w:t>
      </w:r>
      <w:r>
        <w:rPr>
          <w:color w:val="231F20"/>
          <w:w w:val="105"/>
        </w:rPr>
        <w:t>and</w:t>
      </w:r>
      <w:r>
        <w:rPr>
          <w:color w:val="231F20"/>
          <w:spacing w:val="-6"/>
          <w:w w:val="105"/>
        </w:rPr>
        <w:t xml:space="preserve"> </w:t>
      </w:r>
      <w:r>
        <w:rPr>
          <w:color w:val="231F20"/>
          <w:w w:val="105"/>
        </w:rPr>
        <w:t>celeboxib</w:t>
      </w:r>
      <w:r>
        <w:rPr>
          <w:color w:val="231F20"/>
          <w:spacing w:val="-5"/>
          <w:w w:val="105"/>
        </w:rPr>
        <w:t xml:space="preserve"> </w:t>
      </w:r>
      <w:r>
        <w:rPr>
          <w:color w:val="231F20"/>
          <w:w w:val="105"/>
        </w:rPr>
        <w:t>200</w:t>
      </w:r>
      <w:r>
        <w:rPr>
          <w:color w:val="231F20"/>
          <w:spacing w:val="-5"/>
          <w:w w:val="105"/>
        </w:rPr>
        <w:t xml:space="preserve"> </w:t>
      </w:r>
      <w:r>
        <w:rPr>
          <w:color w:val="231F20"/>
          <w:w w:val="105"/>
        </w:rPr>
        <w:t>mg</w:t>
      </w:r>
      <w:r>
        <w:rPr>
          <w:color w:val="231F20"/>
          <w:spacing w:val="-6"/>
          <w:w w:val="105"/>
        </w:rPr>
        <w:t xml:space="preserve"> </w:t>
      </w:r>
      <w:r>
        <w:rPr>
          <w:color w:val="231F20"/>
          <w:w w:val="105"/>
        </w:rPr>
        <w:t>in</w:t>
      </w:r>
      <w:r>
        <w:rPr>
          <w:color w:val="231F20"/>
          <w:spacing w:val="-5"/>
          <w:w w:val="105"/>
        </w:rPr>
        <w:t xml:space="preserve"> </w:t>
      </w:r>
      <w:r>
        <w:rPr>
          <w:color w:val="231F20"/>
          <w:w w:val="105"/>
        </w:rPr>
        <w:t>patients</w:t>
      </w:r>
      <w:r>
        <w:rPr>
          <w:color w:val="231F20"/>
          <w:spacing w:val="-5"/>
          <w:w w:val="105"/>
        </w:rPr>
        <w:t xml:space="preserve"> </w:t>
      </w:r>
      <w:r>
        <w:rPr>
          <w:color w:val="231F20"/>
          <w:w w:val="105"/>
        </w:rPr>
        <w:t>with</w:t>
      </w:r>
      <w:r>
        <w:rPr>
          <w:color w:val="231F20"/>
          <w:spacing w:val="-6"/>
          <w:w w:val="105"/>
        </w:rPr>
        <w:t xml:space="preserve"> </w:t>
      </w:r>
      <w:r>
        <w:rPr>
          <w:color w:val="231F20"/>
          <w:w w:val="105"/>
        </w:rPr>
        <w:t>osteoarthritis</w:t>
      </w:r>
      <w:r>
        <w:rPr>
          <w:color w:val="231F20"/>
          <w:spacing w:val="-5"/>
          <w:w w:val="105"/>
        </w:rPr>
        <w:t xml:space="preserve"> </w:t>
      </w:r>
      <w:r>
        <w:rPr>
          <w:color w:val="231F20"/>
          <w:w w:val="105"/>
        </w:rPr>
        <w:t>of</w:t>
      </w:r>
      <w:r>
        <w:rPr>
          <w:color w:val="231F20"/>
          <w:spacing w:val="-5"/>
          <w:w w:val="105"/>
        </w:rPr>
        <w:t xml:space="preserve"> </w:t>
      </w:r>
      <w:r>
        <w:rPr>
          <w:color w:val="231F20"/>
          <w:w w:val="105"/>
        </w:rPr>
        <w:t>the</w:t>
      </w:r>
      <w:r>
        <w:rPr>
          <w:color w:val="231F20"/>
          <w:spacing w:val="-5"/>
          <w:w w:val="105"/>
        </w:rPr>
        <w:t xml:space="preserve"> </w:t>
      </w:r>
      <w:r>
        <w:rPr>
          <w:color w:val="231F20"/>
          <w:w w:val="105"/>
        </w:rPr>
        <w:t>knee</w:t>
      </w:r>
      <w:r>
        <w:rPr>
          <w:color w:val="231F20"/>
          <w:spacing w:val="-6"/>
          <w:w w:val="105"/>
        </w:rPr>
        <w:t xml:space="preserve"> </w:t>
      </w:r>
      <w:r>
        <w:rPr>
          <w:color w:val="231F20"/>
          <w:w w:val="105"/>
        </w:rPr>
        <w:t>or</w:t>
      </w:r>
      <w:r>
        <w:rPr>
          <w:color w:val="231F20"/>
          <w:spacing w:val="-5"/>
          <w:w w:val="105"/>
        </w:rPr>
        <w:t xml:space="preserve"> </w:t>
      </w:r>
      <w:r>
        <w:rPr>
          <w:color w:val="231F20"/>
          <w:w w:val="105"/>
        </w:rPr>
        <w:t>hip,</w:t>
      </w:r>
      <w:r>
        <w:rPr>
          <w:color w:val="231F20"/>
          <w:spacing w:val="-5"/>
          <w:w w:val="105"/>
        </w:rPr>
        <w:t xml:space="preserve"> </w:t>
      </w:r>
      <w:r>
        <w:rPr>
          <w:color w:val="231F20"/>
          <w:w w:val="105"/>
        </w:rPr>
        <w:t>2000</w:t>
      </w:r>
    </w:p>
    <w:p w14:paraId="623A6950" w14:textId="77777777" w:rsidR="00E64BC7" w:rsidRDefault="00E64BC7">
      <w:pPr>
        <w:pStyle w:val="BodyText"/>
        <w:spacing w:before="0"/>
        <w:ind w:left="0"/>
        <w:rPr>
          <w:sz w:val="21"/>
        </w:rPr>
      </w:pPr>
    </w:p>
    <w:p w14:paraId="75E70D48" w14:textId="77777777" w:rsidR="00E64BC7" w:rsidRDefault="00505C62">
      <w:pPr>
        <w:pStyle w:val="BodyText"/>
        <w:spacing w:before="0" w:line="249" w:lineRule="auto"/>
        <w:ind w:left="140" w:right="623"/>
      </w:pPr>
      <w:r>
        <w:rPr>
          <w:color w:val="231F20"/>
          <w:w w:val="105"/>
        </w:rPr>
        <w:t>Cypress,</w:t>
      </w:r>
      <w:r>
        <w:rPr>
          <w:color w:val="231F20"/>
          <w:spacing w:val="-21"/>
          <w:w w:val="105"/>
        </w:rPr>
        <w:t xml:space="preserve"> </w:t>
      </w:r>
      <w:r>
        <w:rPr>
          <w:color w:val="231F20"/>
          <w:w w:val="105"/>
        </w:rPr>
        <w:t>A</w:t>
      </w:r>
      <w:r>
        <w:rPr>
          <w:color w:val="231F20"/>
          <w:spacing w:val="-20"/>
          <w:w w:val="105"/>
        </w:rPr>
        <w:t xml:space="preserve"> </w:t>
      </w:r>
      <w:r>
        <w:rPr>
          <w:color w:val="231F20"/>
          <w:w w:val="105"/>
        </w:rPr>
        <w:t>post</w:t>
      </w:r>
      <w:r>
        <w:rPr>
          <w:color w:val="231F20"/>
          <w:spacing w:val="-21"/>
          <w:w w:val="105"/>
        </w:rPr>
        <w:t xml:space="preserve"> </w:t>
      </w:r>
      <w:r>
        <w:rPr>
          <w:color w:val="231F20"/>
          <w:w w:val="105"/>
        </w:rPr>
        <w:t>approval,</w:t>
      </w:r>
      <w:r>
        <w:rPr>
          <w:color w:val="231F20"/>
          <w:spacing w:val="-20"/>
          <w:w w:val="105"/>
        </w:rPr>
        <w:t xml:space="preserve"> </w:t>
      </w:r>
      <w:r>
        <w:rPr>
          <w:color w:val="231F20"/>
          <w:w w:val="105"/>
        </w:rPr>
        <w:t>market</w:t>
      </w:r>
      <w:r>
        <w:rPr>
          <w:color w:val="231F20"/>
          <w:spacing w:val="-20"/>
          <w:w w:val="105"/>
        </w:rPr>
        <w:t xml:space="preserve"> </w:t>
      </w:r>
      <w:r>
        <w:rPr>
          <w:color w:val="231F20"/>
          <w:w w:val="105"/>
        </w:rPr>
        <w:t>preference,</w:t>
      </w:r>
      <w:r>
        <w:rPr>
          <w:color w:val="231F20"/>
          <w:spacing w:val="-21"/>
          <w:w w:val="105"/>
        </w:rPr>
        <w:t xml:space="preserve"> </w:t>
      </w:r>
      <w:r>
        <w:rPr>
          <w:color w:val="231F20"/>
          <w:w w:val="105"/>
        </w:rPr>
        <w:t>unblinded</w:t>
      </w:r>
      <w:r>
        <w:rPr>
          <w:color w:val="231F20"/>
          <w:spacing w:val="-20"/>
          <w:w w:val="105"/>
        </w:rPr>
        <w:t xml:space="preserve"> </w:t>
      </w:r>
      <w:r>
        <w:rPr>
          <w:color w:val="231F20"/>
          <w:w w:val="105"/>
        </w:rPr>
        <w:t>general</w:t>
      </w:r>
      <w:r>
        <w:rPr>
          <w:color w:val="231F20"/>
          <w:spacing w:val="-20"/>
          <w:w w:val="105"/>
        </w:rPr>
        <w:t xml:space="preserve"> </w:t>
      </w:r>
      <w:r>
        <w:rPr>
          <w:color w:val="231F20"/>
          <w:w w:val="105"/>
        </w:rPr>
        <w:t>experience</w:t>
      </w:r>
      <w:r>
        <w:rPr>
          <w:color w:val="231F20"/>
          <w:spacing w:val="-21"/>
          <w:w w:val="105"/>
        </w:rPr>
        <w:t xml:space="preserve"> </w:t>
      </w:r>
      <w:r>
        <w:rPr>
          <w:color w:val="231F20"/>
          <w:w w:val="105"/>
        </w:rPr>
        <w:t>study</w:t>
      </w:r>
      <w:r>
        <w:rPr>
          <w:color w:val="231F20"/>
          <w:spacing w:val="-20"/>
          <w:w w:val="105"/>
        </w:rPr>
        <w:t xml:space="preserve"> </w:t>
      </w:r>
      <w:r>
        <w:rPr>
          <w:color w:val="231F20"/>
          <w:w w:val="105"/>
        </w:rPr>
        <w:t>to</w:t>
      </w:r>
      <w:r>
        <w:rPr>
          <w:color w:val="231F20"/>
          <w:spacing w:val="-21"/>
          <w:w w:val="105"/>
        </w:rPr>
        <w:t xml:space="preserve"> </w:t>
      </w:r>
      <w:r>
        <w:rPr>
          <w:color w:val="231F20"/>
          <w:w w:val="105"/>
        </w:rPr>
        <w:t>gather</w:t>
      </w:r>
      <w:r>
        <w:rPr>
          <w:color w:val="231F20"/>
          <w:spacing w:val="-20"/>
          <w:w w:val="105"/>
        </w:rPr>
        <w:t xml:space="preserve"> </w:t>
      </w:r>
      <w:r>
        <w:rPr>
          <w:color w:val="231F20"/>
          <w:w w:val="105"/>
        </w:rPr>
        <w:t>additional</w:t>
      </w:r>
      <w:r>
        <w:rPr>
          <w:color w:val="231F20"/>
          <w:spacing w:val="-20"/>
          <w:w w:val="105"/>
        </w:rPr>
        <w:t xml:space="preserve"> </w:t>
      </w:r>
      <w:r>
        <w:rPr>
          <w:color w:val="231F20"/>
          <w:w w:val="105"/>
        </w:rPr>
        <w:t>information about</w:t>
      </w:r>
      <w:r>
        <w:rPr>
          <w:color w:val="231F20"/>
          <w:spacing w:val="-6"/>
          <w:w w:val="105"/>
        </w:rPr>
        <w:t xml:space="preserve"> </w:t>
      </w:r>
      <w:r>
        <w:rPr>
          <w:color w:val="231F20"/>
          <w:w w:val="105"/>
        </w:rPr>
        <w:t>the</w:t>
      </w:r>
      <w:r>
        <w:rPr>
          <w:color w:val="231F20"/>
          <w:spacing w:val="-6"/>
          <w:w w:val="105"/>
        </w:rPr>
        <w:t xml:space="preserve"> </w:t>
      </w:r>
      <w:r>
        <w:rPr>
          <w:color w:val="231F20"/>
          <w:w w:val="105"/>
        </w:rPr>
        <w:t>Prosorba</w:t>
      </w:r>
      <w:r>
        <w:rPr>
          <w:color w:val="231F20"/>
          <w:spacing w:val="-6"/>
          <w:w w:val="105"/>
        </w:rPr>
        <w:t xml:space="preserve"> </w:t>
      </w:r>
      <w:r>
        <w:rPr>
          <w:color w:val="231F20"/>
          <w:w w:val="105"/>
        </w:rPr>
        <w:t>column</w:t>
      </w:r>
      <w:r>
        <w:rPr>
          <w:color w:val="231F20"/>
          <w:spacing w:val="-6"/>
          <w:w w:val="105"/>
        </w:rPr>
        <w:t xml:space="preserve"> </w:t>
      </w:r>
      <w:r>
        <w:rPr>
          <w:color w:val="231F20"/>
          <w:w w:val="105"/>
        </w:rPr>
        <w:t>in</w:t>
      </w:r>
      <w:r>
        <w:rPr>
          <w:color w:val="231F20"/>
          <w:spacing w:val="-6"/>
          <w:w w:val="105"/>
        </w:rPr>
        <w:t xml:space="preserve"> </w:t>
      </w:r>
      <w:r>
        <w:rPr>
          <w:color w:val="231F20"/>
          <w:w w:val="105"/>
        </w:rPr>
        <w:t>general</w:t>
      </w:r>
      <w:r>
        <w:rPr>
          <w:color w:val="231F20"/>
          <w:spacing w:val="-6"/>
          <w:w w:val="105"/>
        </w:rPr>
        <w:t xml:space="preserve"> </w:t>
      </w:r>
      <w:r>
        <w:rPr>
          <w:color w:val="231F20"/>
          <w:w w:val="105"/>
        </w:rPr>
        <w:t>rheumatology</w:t>
      </w:r>
      <w:r>
        <w:rPr>
          <w:color w:val="231F20"/>
          <w:spacing w:val="-6"/>
          <w:w w:val="105"/>
        </w:rPr>
        <w:t xml:space="preserve"> </w:t>
      </w:r>
      <w:r>
        <w:rPr>
          <w:color w:val="231F20"/>
          <w:w w:val="105"/>
        </w:rPr>
        <w:t>practice</w:t>
      </w:r>
      <w:r>
        <w:rPr>
          <w:color w:val="231F20"/>
          <w:spacing w:val="-6"/>
          <w:w w:val="105"/>
        </w:rPr>
        <w:t xml:space="preserve"> </w:t>
      </w:r>
      <w:r>
        <w:rPr>
          <w:color w:val="231F20"/>
          <w:w w:val="105"/>
        </w:rPr>
        <w:t>settings,</w:t>
      </w:r>
      <w:r>
        <w:rPr>
          <w:color w:val="231F20"/>
          <w:spacing w:val="-6"/>
          <w:w w:val="105"/>
        </w:rPr>
        <w:t xml:space="preserve"> </w:t>
      </w:r>
      <w:r>
        <w:rPr>
          <w:color w:val="231F20"/>
          <w:w w:val="105"/>
        </w:rPr>
        <w:t>1999-2000</w:t>
      </w:r>
    </w:p>
    <w:p w14:paraId="3BF58096" w14:textId="77777777" w:rsidR="00E64BC7" w:rsidRDefault="00E64BC7">
      <w:pPr>
        <w:pStyle w:val="BodyText"/>
        <w:spacing w:before="0"/>
        <w:ind w:left="0"/>
        <w:rPr>
          <w:sz w:val="21"/>
        </w:rPr>
      </w:pPr>
    </w:p>
    <w:p w14:paraId="5452D707" w14:textId="77777777" w:rsidR="00E64BC7" w:rsidRDefault="00505C62">
      <w:pPr>
        <w:pStyle w:val="BodyText"/>
        <w:spacing w:before="0" w:line="249" w:lineRule="auto"/>
        <w:ind w:left="140" w:right="1166"/>
      </w:pPr>
      <w:r>
        <w:rPr>
          <w:color w:val="231F20"/>
          <w:w w:val="105"/>
        </w:rPr>
        <w:t>Searle,</w:t>
      </w:r>
      <w:r>
        <w:rPr>
          <w:color w:val="231F20"/>
          <w:spacing w:val="-16"/>
          <w:w w:val="105"/>
        </w:rPr>
        <w:t xml:space="preserve"> </w:t>
      </w:r>
      <w:r>
        <w:rPr>
          <w:color w:val="231F20"/>
          <w:w w:val="105"/>
        </w:rPr>
        <w:t>Clinical</w:t>
      </w:r>
      <w:r>
        <w:rPr>
          <w:color w:val="231F20"/>
          <w:spacing w:val="-16"/>
          <w:w w:val="105"/>
        </w:rPr>
        <w:t xml:space="preserve"> </w:t>
      </w:r>
      <w:r>
        <w:rPr>
          <w:color w:val="231F20"/>
          <w:w w:val="105"/>
        </w:rPr>
        <w:t>protocol</w:t>
      </w:r>
      <w:r>
        <w:rPr>
          <w:color w:val="231F20"/>
          <w:spacing w:val="-15"/>
          <w:w w:val="105"/>
        </w:rPr>
        <w:t xml:space="preserve"> </w:t>
      </w:r>
      <w:r>
        <w:rPr>
          <w:color w:val="231F20"/>
          <w:w w:val="105"/>
        </w:rPr>
        <w:t>to</w:t>
      </w:r>
      <w:r>
        <w:rPr>
          <w:color w:val="231F20"/>
          <w:spacing w:val="-16"/>
          <w:w w:val="105"/>
        </w:rPr>
        <w:t xml:space="preserve"> </w:t>
      </w:r>
      <w:r>
        <w:rPr>
          <w:color w:val="231F20"/>
          <w:w w:val="105"/>
        </w:rPr>
        <w:t>evaluate</w:t>
      </w:r>
      <w:r>
        <w:rPr>
          <w:color w:val="231F20"/>
          <w:spacing w:val="-16"/>
          <w:w w:val="105"/>
        </w:rPr>
        <w:t xml:space="preserve"> </w:t>
      </w:r>
      <w:r>
        <w:rPr>
          <w:color w:val="231F20"/>
          <w:w w:val="105"/>
        </w:rPr>
        <w:t>the</w:t>
      </w:r>
      <w:r>
        <w:rPr>
          <w:color w:val="231F20"/>
          <w:spacing w:val="-15"/>
          <w:w w:val="105"/>
        </w:rPr>
        <w:t xml:space="preserve"> </w:t>
      </w:r>
      <w:r>
        <w:rPr>
          <w:color w:val="231F20"/>
          <w:w w:val="105"/>
        </w:rPr>
        <w:t>long</w:t>
      </w:r>
      <w:r>
        <w:rPr>
          <w:color w:val="231F20"/>
          <w:spacing w:val="-16"/>
          <w:w w:val="105"/>
        </w:rPr>
        <w:t xml:space="preserve"> </w:t>
      </w:r>
      <w:r>
        <w:rPr>
          <w:color w:val="231F20"/>
          <w:w w:val="105"/>
        </w:rPr>
        <w:t>term</w:t>
      </w:r>
      <w:r>
        <w:rPr>
          <w:color w:val="231F20"/>
          <w:spacing w:val="-16"/>
          <w:w w:val="105"/>
        </w:rPr>
        <w:t xml:space="preserve"> </w:t>
      </w:r>
      <w:r>
        <w:rPr>
          <w:color w:val="231F20"/>
          <w:w w:val="105"/>
        </w:rPr>
        <w:t>safety</w:t>
      </w:r>
      <w:r>
        <w:rPr>
          <w:color w:val="231F20"/>
          <w:spacing w:val="-15"/>
          <w:w w:val="105"/>
        </w:rPr>
        <w:t xml:space="preserve"> </w:t>
      </w:r>
      <w:r>
        <w:rPr>
          <w:color w:val="231F20"/>
          <w:w w:val="105"/>
        </w:rPr>
        <w:t>of</w:t>
      </w:r>
      <w:r>
        <w:rPr>
          <w:color w:val="231F20"/>
          <w:spacing w:val="-16"/>
          <w:w w:val="105"/>
        </w:rPr>
        <w:t xml:space="preserve"> </w:t>
      </w:r>
      <w:r>
        <w:rPr>
          <w:color w:val="231F20"/>
          <w:w w:val="105"/>
        </w:rPr>
        <w:t>valdecoxib</w:t>
      </w:r>
      <w:r>
        <w:rPr>
          <w:color w:val="231F20"/>
          <w:spacing w:val="-15"/>
          <w:w w:val="105"/>
        </w:rPr>
        <w:t xml:space="preserve"> </w:t>
      </w:r>
      <w:r>
        <w:rPr>
          <w:color w:val="231F20"/>
          <w:w w:val="105"/>
        </w:rPr>
        <w:t>in</w:t>
      </w:r>
      <w:r>
        <w:rPr>
          <w:color w:val="231F20"/>
          <w:spacing w:val="-16"/>
          <w:w w:val="105"/>
        </w:rPr>
        <w:t xml:space="preserve"> </w:t>
      </w:r>
      <w:r>
        <w:rPr>
          <w:color w:val="231F20"/>
          <w:w w:val="105"/>
        </w:rPr>
        <w:t>treating</w:t>
      </w:r>
      <w:r>
        <w:rPr>
          <w:color w:val="231F20"/>
          <w:spacing w:val="-16"/>
          <w:w w:val="105"/>
        </w:rPr>
        <w:t xml:space="preserve"> </w:t>
      </w:r>
      <w:r>
        <w:rPr>
          <w:color w:val="231F20"/>
          <w:w w:val="105"/>
        </w:rPr>
        <w:t>the</w:t>
      </w:r>
      <w:r>
        <w:rPr>
          <w:color w:val="231F20"/>
          <w:spacing w:val="-15"/>
          <w:w w:val="105"/>
        </w:rPr>
        <w:t xml:space="preserve"> </w:t>
      </w:r>
      <w:r>
        <w:rPr>
          <w:color w:val="231F20"/>
          <w:w w:val="105"/>
        </w:rPr>
        <w:t>signs</w:t>
      </w:r>
      <w:r>
        <w:rPr>
          <w:color w:val="231F20"/>
          <w:spacing w:val="-16"/>
          <w:w w:val="105"/>
        </w:rPr>
        <w:t xml:space="preserve"> </w:t>
      </w:r>
      <w:r>
        <w:rPr>
          <w:color w:val="231F20"/>
          <w:w w:val="105"/>
        </w:rPr>
        <w:t>and</w:t>
      </w:r>
      <w:r>
        <w:rPr>
          <w:color w:val="231F20"/>
          <w:spacing w:val="-16"/>
          <w:w w:val="105"/>
        </w:rPr>
        <w:t xml:space="preserve"> </w:t>
      </w:r>
      <w:r>
        <w:rPr>
          <w:color w:val="231F20"/>
          <w:w w:val="105"/>
        </w:rPr>
        <w:t>symptoms</w:t>
      </w:r>
      <w:r>
        <w:rPr>
          <w:color w:val="231F20"/>
          <w:spacing w:val="-15"/>
          <w:w w:val="105"/>
        </w:rPr>
        <w:t xml:space="preserve"> </w:t>
      </w:r>
      <w:r>
        <w:rPr>
          <w:color w:val="231F20"/>
          <w:spacing w:val="-8"/>
          <w:w w:val="105"/>
        </w:rPr>
        <w:t xml:space="preserve">of </w:t>
      </w:r>
      <w:r>
        <w:rPr>
          <w:color w:val="231F20"/>
          <w:w w:val="105"/>
        </w:rPr>
        <w:t>rheumatoid arthritis,</w:t>
      </w:r>
      <w:r>
        <w:rPr>
          <w:color w:val="231F20"/>
          <w:spacing w:val="-7"/>
          <w:w w:val="105"/>
        </w:rPr>
        <w:t xml:space="preserve"> </w:t>
      </w:r>
      <w:r>
        <w:rPr>
          <w:color w:val="231F20"/>
          <w:w w:val="105"/>
        </w:rPr>
        <w:t>1999-2001</w:t>
      </w:r>
    </w:p>
    <w:p w14:paraId="09100DE6" w14:textId="77777777" w:rsidR="00E64BC7" w:rsidRDefault="00E64BC7">
      <w:pPr>
        <w:pStyle w:val="BodyText"/>
        <w:spacing w:before="0"/>
        <w:ind w:left="0"/>
        <w:rPr>
          <w:sz w:val="21"/>
        </w:rPr>
      </w:pPr>
    </w:p>
    <w:p w14:paraId="47F1E8AD" w14:textId="77777777" w:rsidR="00E64BC7" w:rsidRDefault="00505C62">
      <w:pPr>
        <w:pStyle w:val="BodyText"/>
        <w:spacing w:before="1" w:line="249" w:lineRule="auto"/>
        <w:ind w:left="140" w:right="652"/>
      </w:pPr>
      <w:r>
        <w:rPr>
          <w:color w:val="231F20"/>
          <w:w w:val="105"/>
        </w:rPr>
        <w:t>Searle,</w:t>
      </w:r>
      <w:r>
        <w:rPr>
          <w:color w:val="231F20"/>
          <w:spacing w:val="-16"/>
          <w:w w:val="105"/>
        </w:rPr>
        <w:t xml:space="preserve"> </w:t>
      </w:r>
      <w:r>
        <w:rPr>
          <w:color w:val="231F20"/>
          <w:w w:val="105"/>
        </w:rPr>
        <w:t>Clinical</w:t>
      </w:r>
      <w:r>
        <w:rPr>
          <w:color w:val="231F20"/>
          <w:spacing w:val="-16"/>
          <w:w w:val="105"/>
        </w:rPr>
        <w:t xml:space="preserve"> </w:t>
      </w:r>
      <w:r>
        <w:rPr>
          <w:color w:val="231F20"/>
          <w:w w:val="105"/>
        </w:rPr>
        <w:t>protocol</w:t>
      </w:r>
      <w:r>
        <w:rPr>
          <w:color w:val="231F20"/>
          <w:spacing w:val="-16"/>
          <w:w w:val="105"/>
        </w:rPr>
        <w:t xml:space="preserve"> </w:t>
      </w:r>
      <w:r>
        <w:rPr>
          <w:color w:val="231F20"/>
          <w:w w:val="105"/>
        </w:rPr>
        <w:t>of</w:t>
      </w:r>
      <w:r>
        <w:rPr>
          <w:color w:val="231F20"/>
          <w:spacing w:val="-15"/>
          <w:w w:val="105"/>
        </w:rPr>
        <w:t xml:space="preserve"> </w:t>
      </w:r>
      <w:r>
        <w:rPr>
          <w:color w:val="231F20"/>
          <w:w w:val="105"/>
        </w:rPr>
        <w:t>a</w:t>
      </w:r>
      <w:r>
        <w:rPr>
          <w:color w:val="231F20"/>
          <w:spacing w:val="-16"/>
          <w:w w:val="105"/>
        </w:rPr>
        <w:t xml:space="preserve"> </w:t>
      </w:r>
      <w:r>
        <w:rPr>
          <w:color w:val="231F20"/>
          <w:w w:val="105"/>
        </w:rPr>
        <w:t>multicenter,</w:t>
      </w:r>
      <w:r>
        <w:rPr>
          <w:color w:val="231F20"/>
          <w:spacing w:val="-16"/>
          <w:w w:val="105"/>
        </w:rPr>
        <w:t xml:space="preserve"> </w:t>
      </w:r>
      <w:r>
        <w:rPr>
          <w:color w:val="231F20"/>
          <w:w w:val="105"/>
        </w:rPr>
        <w:t>double-blind,</w:t>
      </w:r>
      <w:r>
        <w:rPr>
          <w:color w:val="231F20"/>
          <w:spacing w:val="-15"/>
          <w:w w:val="105"/>
        </w:rPr>
        <w:t xml:space="preserve"> </w:t>
      </w:r>
      <w:r>
        <w:rPr>
          <w:color w:val="231F20"/>
          <w:w w:val="105"/>
        </w:rPr>
        <w:t>placebo-controlled</w:t>
      </w:r>
      <w:r>
        <w:rPr>
          <w:color w:val="231F20"/>
          <w:spacing w:val="-16"/>
          <w:w w:val="105"/>
        </w:rPr>
        <w:t xml:space="preserve"> </w:t>
      </w:r>
      <w:r>
        <w:rPr>
          <w:color w:val="231F20"/>
          <w:w w:val="105"/>
        </w:rPr>
        <w:t>randomized,</w:t>
      </w:r>
      <w:r>
        <w:rPr>
          <w:color w:val="231F20"/>
          <w:spacing w:val="-16"/>
          <w:w w:val="105"/>
        </w:rPr>
        <w:t xml:space="preserve"> </w:t>
      </w:r>
      <w:r>
        <w:rPr>
          <w:color w:val="231F20"/>
          <w:w w:val="105"/>
        </w:rPr>
        <w:t>comparison</w:t>
      </w:r>
      <w:r>
        <w:rPr>
          <w:color w:val="231F20"/>
          <w:spacing w:val="-15"/>
          <w:w w:val="105"/>
        </w:rPr>
        <w:t xml:space="preserve"> </w:t>
      </w:r>
      <w:r>
        <w:rPr>
          <w:color w:val="231F20"/>
          <w:w w:val="105"/>
        </w:rPr>
        <w:t>study</w:t>
      </w:r>
      <w:r>
        <w:rPr>
          <w:color w:val="231F20"/>
          <w:spacing w:val="-16"/>
          <w:w w:val="105"/>
        </w:rPr>
        <w:t xml:space="preserve"> </w:t>
      </w:r>
      <w:r>
        <w:rPr>
          <w:color w:val="231F20"/>
          <w:w w:val="105"/>
        </w:rPr>
        <w:t>of</w:t>
      </w:r>
      <w:r>
        <w:rPr>
          <w:color w:val="231F20"/>
          <w:spacing w:val="-16"/>
          <w:w w:val="105"/>
        </w:rPr>
        <w:t xml:space="preserve"> </w:t>
      </w:r>
      <w:r>
        <w:rPr>
          <w:color w:val="231F20"/>
          <w:w w:val="105"/>
        </w:rPr>
        <w:t>the efficacy</w:t>
      </w:r>
      <w:r>
        <w:rPr>
          <w:color w:val="231F20"/>
          <w:spacing w:val="-20"/>
          <w:w w:val="105"/>
        </w:rPr>
        <w:t xml:space="preserve"> </w:t>
      </w:r>
      <w:r>
        <w:rPr>
          <w:color w:val="231F20"/>
          <w:w w:val="105"/>
        </w:rPr>
        <w:t>and</w:t>
      </w:r>
      <w:r>
        <w:rPr>
          <w:color w:val="231F20"/>
          <w:spacing w:val="-20"/>
          <w:w w:val="105"/>
        </w:rPr>
        <w:t xml:space="preserve"> </w:t>
      </w:r>
      <w:r>
        <w:rPr>
          <w:color w:val="231F20"/>
          <w:w w:val="105"/>
        </w:rPr>
        <w:t>safety</w:t>
      </w:r>
      <w:r>
        <w:rPr>
          <w:color w:val="231F20"/>
          <w:spacing w:val="-20"/>
          <w:w w:val="105"/>
        </w:rPr>
        <w:t xml:space="preserve"> </w:t>
      </w:r>
      <w:r>
        <w:rPr>
          <w:color w:val="231F20"/>
          <w:w w:val="105"/>
        </w:rPr>
        <w:t>of</w:t>
      </w:r>
      <w:r>
        <w:rPr>
          <w:color w:val="231F20"/>
          <w:spacing w:val="-20"/>
          <w:w w:val="105"/>
        </w:rPr>
        <w:t xml:space="preserve"> </w:t>
      </w:r>
      <w:r>
        <w:rPr>
          <w:color w:val="231F20"/>
          <w:w w:val="105"/>
        </w:rPr>
        <w:t>3</w:t>
      </w:r>
      <w:r>
        <w:rPr>
          <w:color w:val="231F20"/>
          <w:spacing w:val="-20"/>
          <w:w w:val="105"/>
        </w:rPr>
        <w:t xml:space="preserve"> </w:t>
      </w:r>
      <w:r>
        <w:rPr>
          <w:color w:val="231F20"/>
          <w:w w:val="105"/>
        </w:rPr>
        <w:t>valdecoxib</w:t>
      </w:r>
      <w:r>
        <w:rPr>
          <w:color w:val="231F20"/>
          <w:spacing w:val="-19"/>
          <w:w w:val="105"/>
        </w:rPr>
        <w:t xml:space="preserve"> </w:t>
      </w:r>
      <w:r>
        <w:rPr>
          <w:color w:val="231F20"/>
          <w:w w:val="105"/>
        </w:rPr>
        <w:t>doses</w:t>
      </w:r>
      <w:r>
        <w:rPr>
          <w:color w:val="231F20"/>
          <w:spacing w:val="-20"/>
          <w:w w:val="105"/>
        </w:rPr>
        <w:t xml:space="preserve"> </w:t>
      </w:r>
      <w:r>
        <w:rPr>
          <w:color w:val="231F20"/>
          <w:w w:val="105"/>
        </w:rPr>
        <w:t>and</w:t>
      </w:r>
      <w:r>
        <w:rPr>
          <w:color w:val="231F20"/>
          <w:spacing w:val="-20"/>
          <w:w w:val="105"/>
        </w:rPr>
        <w:t xml:space="preserve"> </w:t>
      </w:r>
      <w:r>
        <w:rPr>
          <w:color w:val="231F20"/>
          <w:w w:val="105"/>
        </w:rPr>
        <w:t>naproxen</w:t>
      </w:r>
      <w:r>
        <w:rPr>
          <w:color w:val="231F20"/>
          <w:spacing w:val="-20"/>
          <w:w w:val="105"/>
        </w:rPr>
        <w:t xml:space="preserve"> </w:t>
      </w:r>
      <w:r>
        <w:rPr>
          <w:color w:val="231F20"/>
          <w:w w:val="105"/>
        </w:rPr>
        <w:t>in</w:t>
      </w:r>
      <w:r>
        <w:rPr>
          <w:color w:val="231F20"/>
          <w:spacing w:val="-20"/>
          <w:w w:val="105"/>
        </w:rPr>
        <w:t xml:space="preserve"> </w:t>
      </w:r>
      <w:r>
        <w:rPr>
          <w:color w:val="231F20"/>
          <w:w w:val="105"/>
        </w:rPr>
        <w:t>treating</w:t>
      </w:r>
      <w:r>
        <w:rPr>
          <w:color w:val="231F20"/>
          <w:spacing w:val="-19"/>
          <w:w w:val="105"/>
        </w:rPr>
        <w:t xml:space="preserve"> </w:t>
      </w:r>
      <w:r>
        <w:rPr>
          <w:color w:val="231F20"/>
          <w:w w:val="105"/>
        </w:rPr>
        <w:t>the</w:t>
      </w:r>
      <w:r>
        <w:rPr>
          <w:color w:val="231F20"/>
          <w:spacing w:val="-20"/>
          <w:w w:val="105"/>
        </w:rPr>
        <w:t xml:space="preserve"> </w:t>
      </w:r>
      <w:r>
        <w:rPr>
          <w:color w:val="231F20"/>
          <w:w w:val="105"/>
        </w:rPr>
        <w:t>symptoms</w:t>
      </w:r>
      <w:r>
        <w:rPr>
          <w:color w:val="231F20"/>
          <w:spacing w:val="-20"/>
          <w:w w:val="105"/>
        </w:rPr>
        <w:t xml:space="preserve"> </w:t>
      </w:r>
      <w:r>
        <w:rPr>
          <w:color w:val="231F20"/>
          <w:w w:val="105"/>
        </w:rPr>
        <w:t>and</w:t>
      </w:r>
      <w:r>
        <w:rPr>
          <w:color w:val="231F20"/>
          <w:spacing w:val="-20"/>
          <w:w w:val="105"/>
        </w:rPr>
        <w:t xml:space="preserve"> </w:t>
      </w:r>
      <w:r>
        <w:rPr>
          <w:color w:val="231F20"/>
          <w:w w:val="105"/>
        </w:rPr>
        <w:t>signs</w:t>
      </w:r>
      <w:r>
        <w:rPr>
          <w:color w:val="231F20"/>
          <w:spacing w:val="-20"/>
          <w:w w:val="105"/>
        </w:rPr>
        <w:t xml:space="preserve"> </w:t>
      </w:r>
      <w:r>
        <w:rPr>
          <w:color w:val="231F20"/>
          <w:w w:val="105"/>
        </w:rPr>
        <w:t>of</w:t>
      </w:r>
      <w:r>
        <w:rPr>
          <w:color w:val="231F20"/>
          <w:spacing w:val="-19"/>
          <w:w w:val="105"/>
        </w:rPr>
        <w:t xml:space="preserve"> </w:t>
      </w:r>
      <w:r>
        <w:rPr>
          <w:color w:val="231F20"/>
          <w:w w:val="105"/>
        </w:rPr>
        <w:t>rheumatoid</w:t>
      </w:r>
      <w:r>
        <w:rPr>
          <w:color w:val="231F20"/>
          <w:spacing w:val="-20"/>
          <w:w w:val="105"/>
        </w:rPr>
        <w:t xml:space="preserve"> </w:t>
      </w:r>
      <w:r>
        <w:rPr>
          <w:color w:val="231F20"/>
          <w:spacing w:val="-2"/>
          <w:w w:val="105"/>
        </w:rPr>
        <w:t xml:space="preserve">arthritis, </w:t>
      </w:r>
      <w:r>
        <w:rPr>
          <w:color w:val="231F20"/>
          <w:w w:val="105"/>
        </w:rPr>
        <w:t>1999-2001</w:t>
      </w:r>
    </w:p>
    <w:p w14:paraId="26781090" w14:textId="77777777" w:rsidR="00E64BC7" w:rsidRDefault="00E64BC7">
      <w:pPr>
        <w:pStyle w:val="BodyText"/>
        <w:spacing w:before="0"/>
        <w:ind w:left="0"/>
        <w:rPr>
          <w:sz w:val="21"/>
        </w:rPr>
      </w:pPr>
    </w:p>
    <w:p w14:paraId="67202460" w14:textId="77777777" w:rsidR="00E64BC7" w:rsidRDefault="00505C62">
      <w:pPr>
        <w:pStyle w:val="BodyText"/>
        <w:spacing w:before="1" w:line="249" w:lineRule="auto"/>
        <w:ind w:left="140" w:right="863"/>
      </w:pPr>
      <w:r>
        <w:rPr>
          <w:color w:val="231F20"/>
          <w:w w:val="105"/>
        </w:rPr>
        <w:t>Knoll,</w:t>
      </w:r>
      <w:r>
        <w:rPr>
          <w:color w:val="231F20"/>
          <w:spacing w:val="-26"/>
          <w:w w:val="105"/>
        </w:rPr>
        <w:t xml:space="preserve"> </w:t>
      </w:r>
      <w:r>
        <w:rPr>
          <w:color w:val="231F20"/>
          <w:w w:val="105"/>
        </w:rPr>
        <w:t>A</w:t>
      </w:r>
      <w:r>
        <w:rPr>
          <w:color w:val="231F20"/>
          <w:spacing w:val="-26"/>
          <w:w w:val="105"/>
        </w:rPr>
        <w:t xml:space="preserve"> </w:t>
      </w:r>
      <w:r>
        <w:rPr>
          <w:color w:val="231F20"/>
          <w:w w:val="105"/>
        </w:rPr>
        <w:t>multicenter</w:t>
      </w:r>
      <w:r>
        <w:rPr>
          <w:color w:val="231F20"/>
          <w:spacing w:val="-25"/>
          <w:w w:val="105"/>
        </w:rPr>
        <w:t xml:space="preserve"> </w:t>
      </w:r>
      <w:r>
        <w:rPr>
          <w:color w:val="231F20"/>
          <w:w w:val="105"/>
        </w:rPr>
        <w:t>randomized</w:t>
      </w:r>
      <w:r>
        <w:rPr>
          <w:color w:val="231F20"/>
          <w:spacing w:val="-26"/>
          <w:w w:val="105"/>
        </w:rPr>
        <w:t xml:space="preserve"> </w:t>
      </w:r>
      <w:r>
        <w:rPr>
          <w:color w:val="231F20"/>
          <w:w w:val="105"/>
        </w:rPr>
        <w:t>placebo-controlled</w:t>
      </w:r>
      <w:r>
        <w:rPr>
          <w:color w:val="231F20"/>
          <w:spacing w:val="-26"/>
          <w:w w:val="105"/>
        </w:rPr>
        <w:t xml:space="preserve"> </w:t>
      </w:r>
      <w:r>
        <w:rPr>
          <w:color w:val="231F20"/>
          <w:w w:val="105"/>
        </w:rPr>
        <w:t>Phase</w:t>
      </w:r>
      <w:r>
        <w:rPr>
          <w:color w:val="231F20"/>
          <w:spacing w:val="-25"/>
          <w:w w:val="105"/>
        </w:rPr>
        <w:t xml:space="preserve"> </w:t>
      </w:r>
      <w:r>
        <w:rPr>
          <w:color w:val="231F20"/>
          <w:w w:val="105"/>
        </w:rPr>
        <w:t>II</w:t>
      </w:r>
      <w:r>
        <w:rPr>
          <w:color w:val="231F20"/>
          <w:spacing w:val="-26"/>
          <w:w w:val="105"/>
        </w:rPr>
        <w:t xml:space="preserve"> </w:t>
      </w:r>
      <w:r>
        <w:rPr>
          <w:color w:val="231F20"/>
          <w:w w:val="105"/>
        </w:rPr>
        <w:t>study</w:t>
      </w:r>
      <w:r>
        <w:rPr>
          <w:color w:val="231F20"/>
          <w:spacing w:val="-25"/>
          <w:w w:val="105"/>
        </w:rPr>
        <w:t xml:space="preserve"> </w:t>
      </w:r>
      <w:r>
        <w:rPr>
          <w:color w:val="231F20"/>
          <w:w w:val="105"/>
        </w:rPr>
        <w:t>of</w:t>
      </w:r>
      <w:r>
        <w:rPr>
          <w:color w:val="231F20"/>
          <w:spacing w:val="-26"/>
          <w:w w:val="105"/>
        </w:rPr>
        <w:t xml:space="preserve"> </w:t>
      </w:r>
      <w:r>
        <w:rPr>
          <w:color w:val="231F20"/>
          <w:w w:val="105"/>
        </w:rPr>
        <w:t>the</w:t>
      </w:r>
      <w:r>
        <w:rPr>
          <w:color w:val="231F20"/>
          <w:spacing w:val="-26"/>
          <w:w w:val="105"/>
        </w:rPr>
        <w:t xml:space="preserve"> </w:t>
      </w:r>
      <w:r>
        <w:rPr>
          <w:color w:val="231F20"/>
          <w:w w:val="105"/>
        </w:rPr>
        <w:t>human</w:t>
      </w:r>
      <w:r>
        <w:rPr>
          <w:color w:val="231F20"/>
          <w:spacing w:val="-25"/>
          <w:w w:val="105"/>
        </w:rPr>
        <w:t xml:space="preserve"> </w:t>
      </w:r>
      <w:r>
        <w:rPr>
          <w:color w:val="231F20"/>
          <w:w w:val="105"/>
        </w:rPr>
        <w:t>anti-TNF</w:t>
      </w:r>
      <w:r>
        <w:rPr>
          <w:color w:val="231F20"/>
          <w:spacing w:val="-26"/>
          <w:w w:val="105"/>
        </w:rPr>
        <w:t xml:space="preserve"> </w:t>
      </w:r>
      <w:r>
        <w:rPr>
          <w:color w:val="231F20"/>
          <w:w w:val="105"/>
        </w:rPr>
        <w:t>D2E7</w:t>
      </w:r>
      <w:r>
        <w:rPr>
          <w:color w:val="231F20"/>
          <w:spacing w:val="-26"/>
          <w:w w:val="105"/>
        </w:rPr>
        <w:t xml:space="preserve"> </w:t>
      </w:r>
      <w:r>
        <w:rPr>
          <w:color w:val="231F20"/>
          <w:w w:val="105"/>
        </w:rPr>
        <w:t>administered</w:t>
      </w:r>
      <w:r>
        <w:rPr>
          <w:color w:val="231F20"/>
          <w:spacing w:val="-25"/>
          <w:w w:val="105"/>
        </w:rPr>
        <w:t xml:space="preserve"> </w:t>
      </w:r>
      <w:r>
        <w:rPr>
          <w:color w:val="231F20"/>
          <w:spacing w:val="-8"/>
          <w:w w:val="105"/>
        </w:rPr>
        <w:t xml:space="preserve">as </w:t>
      </w:r>
      <w:r>
        <w:rPr>
          <w:color w:val="231F20"/>
          <w:w w:val="105"/>
        </w:rPr>
        <w:t>subcutaneous</w:t>
      </w:r>
      <w:r>
        <w:rPr>
          <w:color w:val="231F20"/>
          <w:spacing w:val="-8"/>
          <w:w w:val="105"/>
        </w:rPr>
        <w:t xml:space="preserve"> </w:t>
      </w:r>
      <w:r>
        <w:rPr>
          <w:color w:val="231F20"/>
          <w:w w:val="105"/>
        </w:rPr>
        <w:t>injections</w:t>
      </w:r>
      <w:r>
        <w:rPr>
          <w:color w:val="231F20"/>
          <w:spacing w:val="-8"/>
          <w:w w:val="105"/>
        </w:rPr>
        <w:t xml:space="preserve"> </w:t>
      </w:r>
      <w:r>
        <w:rPr>
          <w:color w:val="231F20"/>
          <w:w w:val="105"/>
        </w:rPr>
        <w:t>in</w:t>
      </w:r>
      <w:r>
        <w:rPr>
          <w:color w:val="231F20"/>
          <w:spacing w:val="-8"/>
          <w:w w:val="105"/>
        </w:rPr>
        <w:t xml:space="preserve"> </w:t>
      </w:r>
      <w:r>
        <w:rPr>
          <w:color w:val="231F20"/>
          <w:w w:val="105"/>
        </w:rPr>
        <w:t>rheumatoid</w:t>
      </w:r>
      <w:r>
        <w:rPr>
          <w:color w:val="231F20"/>
          <w:spacing w:val="-8"/>
          <w:w w:val="105"/>
        </w:rPr>
        <w:t xml:space="preserve"> </w:t>
      </w:r>
      <w:r>
        <w:rPr>
          <w:color w:val="231F20"/>
          <w:w w:val="105"/>
        </w:rPr>
        <w:t>arthritis</w:t>
      </w:r>
      <w:r>
        <w:rPr>
          <w:color w:val="231F20"/>
          <w:spacing w:val="-8"/>
          <w:w w:val="105"/>
        </w:rPr>
        <w:t xml:space="preserve"> </w:t>
      </w:r>
      <w:r>
        <w:rPr>
          <w:color w:val="231F20"/>
          <w:w w:val="105"/>
        </w:rPr>
        <w:t>patients</w:t>
      </w:r>
      <w:r>
        <w:rPr>
          <w:color w:val="231F20"/>
          <w:spacing w:val="-8"/>
          <w:w w:val="105"/>
        </w:rPr>
        <w:t xml:space="preserve"> </w:t>
      </w:r>
      <w:r>
        <w:rPr>
          <w:color w:val="231F20"/>
          <w:w w:val="105"/>
        </w:rPr>
        <w:t>treated</w:t>
      </w:r>
      <w:r>
        <w:rPr>
          <w:color w:val="231F20"/>
          <w:spacing w:val="-8"/>
          <w:w w:val="105"/>
        </w:rPr>
        <w:t xml:space="preserve"> </w:t>
      </w:r>
      <w:r>
        <w:rPr>
          <w:color w:val="231F20"/>
          <w:w w:val="105"/>
        </w:rPr>
        <w:t>with</w:t>
      </w:r>
      <w:r>
        <w:rPr>
          <w:color w:val="231F20"/>
          <w:spacing w:val="-7"/>
          <w:w w:val="105"/>
        </w:rPr>
        <w:t xml:space="preserve"> </w:t>
      </w:r>
      <w:r>
        <w:rPr>
          <w:color w:val="231F20"/>
          <w:w w:val="105"/>
        </w:rPr>
        <w:t>methotrexate,</w:t>
      </w:r>
      <w:r>
        <w:rPr>
          <w:color w:val="231F20"/>
          <w:spacing w:val="-8"/>
          <w:w w:val="105"/>
        </w:rPr>
        <w:t xml:space="preserve"> </w:t>
      </w:r>
      <w:r>
        <w:rPr>
          <w:color w:val="231F20"/>
          <w:w w:val="105"/>
        </w:rPr>
        <w:t>1999-2001</w:t>
      </w:r>
    </w:p>
    <w:p w14:paraId="57205C54" w14:textId="77777777" w:rsidR="00E64BC7" w:rsidRDefault="00505C62">
      <w:pPr>
        <w:pStyle w:val="BodyText"/>
        <w:spacing w:before="1" w:line="249" w:lineRule="auto"/>
        <w:ind w:left="140" w:right="481"/>
      </w:pPr>
      <w:r>
        <w:rPr>
          <w:color w:val="231F20"/>
          <w:w w:val="105"/>
        </w:rPr>
        <w:t>Knoll,</w:t>
      </w:r>
      <w:r>
        <w:rPr>
          <w:color w:val="231F20"/>
          <w:spacing w:val="-27"/>
          <w:w w:val="105"/>
        </w:rPr>
        <w:t xml:space="preserve"> </w:t>
      </w:r>
      <w:r>
        <w:rPr>
          <w:color w:val="231F20"/>
          <w:w w:val="105"/>
        </w:rPr>
        <w:t>A</w:t>
      </w:r>
      <w:r>
        <w:rPr>
          <w:color w:val="231F20"/>
          <w:spacing w:val="-26"/>
          <w:w w:val="105"/>
        </w:rPr>
        <w:t xml:space="preserve"> </w:t>
      </w:r>
      <w:r>
        <w:rPr>
          <w:color w:val="231F20"/>
          <w:w w:val="105"/>
        </w:rPr>
        <w:t>multicenter</w:t>
      </w:r>
      <w:r>
        <w:rPr>
          <w:color w:val="231F20"/>
          <w:spacing w:val="-26"/>
          <w:w w:val="105"/>
        </w:rPr>
        <w:t xml:space="preserve"> </w:t>
      </w:r>
      <w:r>
        <w:rPr>
          <w:color w:val="231F20"/>
          <w:w w:val="105"/>
        </w:rPr>
        <w:t>Phase</w:t>
      </w:r>
      <w:r>
        <w:rPr>
          <w:color w:val="231F20"/>
          <w:spacing w:val="-27"/>
          <w:w w:val="105"/>
        </w:rPr>
        <w:t xml:space="preserve"> </w:t>
      </w:r>
      <w:r>
        <w:rPr>
          <w:color w:val="231F20"/>
          <w:w w:val="105"/>
        </w:rPr>
        <w:t>II</w:t>
      </w:r>
      <w:r>
        <w:rPr>
          <w:color w:val="231F20"/>
          <w:spacing w:val="-26"/>
          <w:w w:val="105"/>
        </w:rPr>
        <w:t xml:space="preserve"> </w:t>
      </w:r>
      <w:r>
        <w:rPr>
          <w:color w:val="231F20"/>
          <w:w w:val="105"/>
        </w:rPr>
        <w:t>study</w:t>
      </w:r>
      <w:r>
        <w:rPr>
          <w:color w:val="231F20"/>
          <w:spacing w:val="-26"/>
          <w:w w:val="105"/>
        </w:rPr>
        <w:t xml:space="preserve"> </w:t>
      </w:r>
      <w:r>
        <w:rPr>
          <w:color w:val="231F20"/>
          <w:w w:val="105"/>
        </w:rPr>
        <w:t>of</w:t>
      </w:r>
      <w:r>
        <w:rPr>
          <w:color w:val="231F20"/>
          <w:spacing w:val="-26"/>
          <w:w w:val="105"/>
        </w:rPr>
        <w:t xml:space="preserve"> </w:t>
      </w:r>
      <w:r>
        <w:rPr>
          <w:color w:val="231F20"/>
          <w:w w:val="105"/>
        </w:rPr>
        <w:t>the</w:t>
      </w:r>
      <w:r>
        <w:rPr>
          <w:color w:val="231F20"/>
          <w:spacing w:val="-27"/>
          <w:w w:val="105"/>
        </w:rPr>
        <w:t xml:space="preserve"> </w:t>
      </w:r>
      <w:r>
        <w:rPr>
          <w:color w:val="231F20"/>
          <w:w w:val="105"/>
        </w:rPr>
        <w:t>human</w:t>
      </w:r>
      <w:r>
        <w:rPr>
          <w:color w:val="231F20"/>
          <w:spacing w:val="-26"/>
          <w:w w:val="105"/>
        </w:rPr>
        <w:t xml:space="preserve"> </w:t>
      </w:r>
      <w:r>
        <w:rPr>
          <w:color w:val="231F20"/>
          <w:w w:val="105"/>
        </w:rPr>
        <w:t>anti-TNF</w:t>
      </w:r>
      <w:r>
        <w:rPr>
          <w:color w:val="231F20"/>
          <w:spacing w:val="-26"/>
          <w:w w:val="105"/>
        </w:rPr>
        <w:t xml:space="preserve"> </w:t>
      </w:r>
      <w:r>
        <w:rPr>
          <w:color w:val="231F20"/>
          <w:w w:val="105"/>
        </w:rPr>
        <w:t>antibody</w:t>
      </w:r>
      <w:r>
        <w:rPr>
          <w:color w:val="231F20"/>
          <w:spacing w:val="-26"/>
          <w:w w:val="105"/>
        </w:rPr>
        <w:t xml:space="preserve"> </w:t>
      </w:r>
      <w:r>
        <w:rPr>
          <w:color w:val="231F20"/>
          <w:w w:val="105"/>
        </w:rPr>
        <w:t>D2E7</w:t>
      </w:r>
      <w:r>
        <w:rPr>
          <w:color w:val="231F20"/>
          <w:spacing w:val="-27"/>
          <w:w w:val="105"/>
        </w:rPr>
        <w:t xml:space="preserve"> </w:t>
      </w:r>
      <w:r>
        <w:rPr>
          <w:color w:val="231F20"/>
          <w:w w:val="105"/>
        </w:rPr>
        <w:t>administered</w:t>
      </w:r>
      <w:r>
        <w:rPr>
          <w:color w:val="231F20"/>
          <w:spacing w:val="-26"/>
          <w:w w:val="105"/>
        </w:rPr>
        <w:t xml:space="preserve"> </w:t>
      </w:r>
      <w:r>
        <w:rPr>
          <w:color w:val="231F20"/>
          <w:w w:val="105"/>
        </w:rPr>
        <w:t>as</w:t>
      </w:r>
      <w:r>
        <w:rPr>
          <w:color w:val="231F20"/>
          <w:spacing w:val="-26"/>
          <w:w w:val="105"/>
        </w:rPr>
        <w:t xml:space="preserve"> </w:t>
      </w:r>
      <w:r>
        <w:rPr>
          <w:color w:val="231F20"/>
          <w:w w:val="105"/>
        </w:rPr>
        <w:t>subcutaneous</w:t>
      </w:r>
      <w:r>
        <w:rPr>
          <w:color w:val="231F20"/>
          <w:spacing w:val="-27"/>
          <w:w w:val="105"/>
        </w:rPr>
        <w:t xml:space="preserve"> </w:t>
      </w:r>
      <w:r>
        <w:rPr>
          <w:color w:val="231F20"/>
          <w:w w:val="105"/>
        </w:rPr>
        <w:t>injections</w:t>
      </w:r>
      <w:r>
        <w:rPr>
          <w:color w:val="231F20"/>
          <w:spacing w:val="-26"/>
          <w:w w:val="105"/>
        </w:rPr>
        <w:t xml:space="preserve"> </w:t>
      </w:r>
      <w:r>
        <w:rPr>
          <w:color w:val="231F20"/>
          <w:spacing w:val="-8"/>
          <w:w w:val="105"/>
        </w:rPr>
        <w:t xml:space="preserve">in </w:t>
      </w:r>
      <w:r>
        <w:rPr>
          <w:color w:val="231F20"/>
          <w:w w:val="105"/>
        </w:rPr>
        <w:t>rheumatoid arthritis patients treated with methotrexate,</w:t>
      </w:r>
      <w:r>
        <w:rPr>
          <w:color w:val="231F20"/>
          <w:spacing w:val="-24"/>
          <w:w w:val="105"/>
        </w:rPr>
        <w:t xml:space="preserve"> </w:t>
      </w:r>
      <w:r>
        <w:rPr>
          <w:color w:val="231F20"/>
          <w:w w:val="105"/>
        </w:rPr>
        <w:t>2000-2001</w:t>
      </w:r>
    </w:p>
    <w:p w14:paraId="0F82DA1C" w14:textId="77777777" w:rsidR="00E64BC7" w:rsidRDefault="00E64BC7">
      <w:pPr>
        <w:pStyle w:val="BodyText"/>
        <w:spacing w:before="0"/>
        <w:ind w:left="0"/>
        <w:rPr>
          <w:sz w:val="21"/>
        </w:rPr>
      </w:pPr>
    </w:p>
    <w:p w14:paraId="29F6249D" w14:textId="77777777" w:rsidR="00E64BC7" w:rsidRDefault="00505C62">
      <w:pPr>
        <w:pStyle w:val="BodyText"/>
        <w:spacing w:before="0" w:line="249" w:lineRule="auto"/>
        <w:ind w:left="140" w:right="335"/>
      </w:pPr>
      <w:r>
        <w:rPr>
          <w:color w:val="231F20"/>
          <w:w w:val="105"/>
        </w:rPr>
        <w:t>Amgen,</w:t>
      </w:r>
      <w:r>
        <w:rPr>
          <w:color w:val="231F20"/>
          <w:spacing w:val="-15"/>
          <w:w w:val="105"/>
        </w:rPr>
        <w:t xml:space="preserve"> </w:t>
      </w:r>
      <w:r>
        <w:rPr>
          <w:color w:val="231F20"/>
          <w:w w:val="105"/>
        </w:rPr>
        <w:t>A</w:t>
      </w:r>
      <w:r>
        <w:rPr>
          <w:color w:val="231F20"/>
          <w:spacing w:val="-16"/>
          <w:w w:val="105"/>
        </w:rPr>
        <w:t xml:space="preserve"> </w:t>
      </w:r>
      <w:r>
        <w:rPr>
          <w:color w:val="231F20"/>
          <w:w w:val="105"/>
        </w:rPr>
        <w:t>double-blind</w:t>
      </w:r>
      <w:r>
        <w:rPr>
          <w:color w:val="231F20"/>
          <w:spacing w:val="-15"/>
          <w:w w:val="105"/>
        </w:rPr>
        <w:t xml:space="preserve"> </w:t>
      </w:r>
      <w:r>
        <w:rPr>
          <w:color w:val="231F20"/>
          <w:w w:val="105"/>
        </w:rPr>
        <w:t>extension</w:t>
      </w:r>
      <w:r>
        <w:rPr>
          <w:color w:val="231F20"/>
          <w:spacing w:val="-15"/>
          <w:w w:val="105"/>
        </w:rPr>
        <w:t xml:space="preserve"> </w:t>
      </w:r>
      <w:r>
        <w:rPr>
          <w:color w:val="231F20"/>
          <w:w w:val="105"/>
        </w:rPr>
        <w:t>study</w:t>
      </w:r>
      <w:r>
        <w:rPr>
          <w:color w:val="231F20"/>
          <w:spacing w:val="-15"/>
          <w:w w:val="105"/>
        </w:rPr>
        <w:t xml:space="preserve"> </w:t>
      </w:r>
      <w:r>
        <w:rPr>
          <w:color w:val="231F20"/>
          <w:w w:val="105"/>
        </w:rPr>
        <w:t>to</w:t>
      </w:r>
      <w:r>
        <w:rPr>
          <w:color w:val="231F20"/>
          <w:spacing w:val="-15"/>
          <w:w w:val="105"/>
        </w:rPr>
        <w:t xml:space="preserve"> </w:t>
      </w:r>
      <w:r>
        <w:rPr>
          <w:color w:val="231F20"/>
          <w:w w:val="105"/>
        </w:rPr>
        <w:t>provide</w:t>
      </w:r>
      <w:r>
        <w:rPr>
          <w:color w:val="231F20"/>
          <w:spacing w:val="-15"/>
          <w:w w:val="105"/>
        </w:rPr>
        <w:t xml:space="preserve"> </w:t>
      </w:r>
      <w:r>
        <w:rPr>
          <w:color w:val="231F20"/>
          <w:w w:val="105"/>
        </w:rPr>
        <w:t>treatment</w:t>
      </w:r>
      <w:r>
        <w:rPr>
          <w:color w:val="231F20"/>
          <w:spacing w:val="-15"/>
          <w:w w:val="105"/>
        </w:rPr>
        <w:t xml:space="preserve"> </w:t>
      </w:r>
      <w:r>
        <w:rPr>
          <w:color w:val="231F20"/>
          <w:w w:val="105"/>
        </w:rPr>
        <w:t>with</w:t>
      </w:r>
      <w:r>
        <w:rPr>
          <w:color w:val="231F20"/>
          <w:spacing w:val="-15"/>
          <w:w w:val="105"/>
        </w:rPr>
        <w:t xml:space="preserve"> </w:t>
      </w:r>
      <w:r>
        <w:rPr>
          <w:color w:val="231F20"/>
          <w:w w:val="105"/>
        </w:rPr>
        <w:t>PEGylated</w:t>
      </w:r>
      <w:r>
        <w:rPr>
          <w:color w:val="231F20"/>
          <w:spacing w:val="-15"/>
          <w:w w:val="105"/>
        </w:rPr>
        <w:t xml:space="preserve"> </w:t>
      </w:r>
      <w:r>
        <w:rPr>
          <w:color w:val="231F20"/>
          <w:w w:val="105"/>
        </w:rPr>
        <w:t>recombinant</w:t>
      </w:r>
      <w:r>
        <w:rPr>
          <w:color w:val="231F20"/>
          <w:spacing w:val="-15"/>
          <w:w w:val="105"/>
        </w:rPr>
        <w:t xml:space="preserve"> </w:t>
      </w:r>
      <w:r>
        <w:rPr>
          <w:color w:val="231F20"/>
          <w:w w:val="105"/>
        </w:rPr>
        <w:t>human</w:t>
      </w:r>
      <w:r>
        <w:rPr>
          <w:color w:val="231F20"/>
          <w:spacing w:val="-15"/>
          <w:w w:val="105"/>
        </w:rPr>
        <w:t xml:space="preserve"> </w:t>
      </w:r>
      <w:r>
        <w:rPr>
          <w:color w:val="231F20"/>
          <w:w w:val="105"/>
        </w:rPr>
        <w:t>methionyl</w:t>
      </w:r>
      <w:r>
        <w:rPr>
          <w:color w:val="231F20"/>
          <w:spacing w:val="-15"/>
          <w:w w:val="105"/>
        </w:rPr>
        <w:t xml:space="preserve"> </w:t>
      </w:r>
      <w:r>
        <w:rPr>
          <w:color w:val="231F20"/>
          <w:w w:val="105"/>
        </w:rPr>
        <w:t xml:space="preserve">soluble tumor necrosis factor </w:t>
      </w:r>
      <w:r>
        <w:rPr>
          <w:color w:val="231F20"/>
          <w:spacing w:val="-6"/>
          <w:w w:val="105"/>
        </w:rPr>
        <w:t xml:space="preserve">Type </w:t>
      </w:r>
      <w:r>
        <w:rPr>
          <w:color w:val="231F20"/>
          <w:w w:val="105"/>
        </w:rPr>
        <w:t>I (PEG sTNF-R1) to subjects completing trials TNF 980246 and TNF 990136, 2000 Fujisawa,</w:t>
      </w:r>
      <w:r>
        <w:rPr>
          <w:color w:val="231F20"/>
          <w:spacing w:val="-19"/>
          <w:w w:val="105"/>
        </w:rPr>
        <w:t xml:space="preserve"> </w:t>
      </w:r>
      <w:r>
        <w:rPr>
          <w:color w:val="231F20"/>
          <w:w w:val="105"/>
        </w:rPr>
        <w:t>An</w:t>
      </w:r>
      <w:r>
        <w:rPr>
          <w:color w:val="231F20"/>
          <w:spacing w:val="-19"/>
          <w:w w:val="105"/>
        </w:rPr>
        <w:t xml:space="preserve"> </w:t>
      </w:r>
      <w:r>
        <w:rPr>
          <w:color w:val="231F20"/>
          <w:w w:val="105"/>
        </w:rPr>
        <w:t>open-label,</w:t>
      </w:r>
      <w:r>
        <w:rPr>
          <w:color w:val="231F20"/>
          <w:spacing w:val="-19"/>
          <w:w w:val="105"/>
        </w:rPr>
        <w:t xml:space="preserve"> </w:t>
      </w:r>
      <w:r>
        <w:rPr>
          <w:color w:val="231F20"/>
          <w:w w:val="105"/>
        </w:rPr>
        <w:t>long-term</w:t>
      </w:r>
      <w:r>
        <w:rPr>
          <w:color w:val="231F20"/>
          <w:spacing w:val="-19"/>
          <w:w w:val="105"/>
        </w:rPr>
        <w:t xml:space="preserve"> </w:t>
      </w:r>
      <w:r>
        <w:rPr>
          <w:color w:val="231F20"/>
          <w:w w:val="105"/>
        </w:rPr>
        <w:t>study</w:t>
      </w:r>
      <w:r>
        <w:rPr>
          <w:color w:val="231F20"/>
          <w:spacing w:val="-19"/>
          <w:w w:val="105"/>
        </w:rPr>
        <w:t xml:space="preserve"> </w:t>
      </w:r>
      <w:r>
        <w:rPr>
          <w:color w:val="231F20"/>
          <w:w w:val="105"/>
        </w:rPr>
        <w:t>to</w:t>
      </w:r>
      <w:r>
        <w:rPr>
          <w:color w:val="231F20"/>
          <w:spacing w:val="-18"/>
          <w:w w:val="105"/>
        </w:rPr>
        <w:t xml:space="preserve"> </w:t>
      </w:r>
      <w:r>
        <w:rPr>
          <w:color w:val="231F20"/>
          <w:w w:val="105"/>
        </w:rPr>
        <w:t>evaluate</w:t>
      </w:r>
      <w:r>
        <w:rPr>
          <w:color w:val="231F20"/>
          <w:spacing w:val="-19"/>
          <w:w w:val="105"/>
        </w:rPr>
        <w:t xml:space="preserve"> </w:t>
      </w:r>
      <w:r>
        <w:rPr>
          <w:color w:val="231F20"/>
          <w:w w:val="105"/>
        </w:rPr>
        <w:t>the</w:t>
      </w:r>
      <w:r>
        <w:rPr>
          <w:color w:val="231F20"/>
          <w:spacing w:val="-19"/>
          <w:w w:val="105"/>
        </w:rPr>
        <w:t xml:space="preserve"> </w:t>
      </w:r>
      <w:r>
        <w:rPr>
          <w:color w:val="231F20"/>
          <w:w w:val="105"/>
        </w:rPr>
        <w:t>safety</w:t>
      </w:r>
      <w:r>
        <w:rPr>
          <w:color w:val="231F20"/>
          <w:spacing w:val="-19"/>
          <w:w w:val="105"/>
        </w:rPr>
        <w:t xml:space="preserve"> </w:t>
      </w:r>
      <w:r>
        <w:rPr>
          <w:color w:val="231F20"/>
          <w:w w:val="105"/>
        </w:rPr>
        <w:t>of</w:t>
      </w:r>
      <w:r>
        <w:rPr>
          <w:color w:val="231F20"/>
          <w:spacing w:val="-19"/>
          <w:w w:val="105"/>
        </w:rPr>
        <w:t xml:space="preserve"> </w:t>
      </w:r>
      <w:r>
        <w:rPr>
          <w:color w:val="231F20"/>
          <w:w w:val="105"/>
        </w:rPr>
        <w:t>Prograf</w:t>
      </w:r>
      <w:r>
        <w:rPr>
          <w:color w:val="231F20"/>
          <w:spacing w:val="-18"/>
          <w:w w:val="105"/>
        </w:rPr>
        <w:t xml:space="preserve"> </w:t>
      </w:r>
      <w:r>
        <w:rPr>
          <w:color w:val="231F20"/>
          <w:w w:val="105"/>
        </w:rPr>
        <w:t>(tacrilimus)</w:t>
      </w:r>
      <w:r>
        <w:rPr>
          <w:color w:val="231F20"/>
          <w:spacing w:val="-19"/>
          <w:w w:val="105"/>
        </w:rPr>
        <w:t xml:space="preserve"> </w:t>
      </w:r>
      <w:r>
        <w:rPr>
          <w:color w:val="231F20"/>
          <w:w w:val="105"/>
        </w:rPr>
        <w:t>for</w:t>
      </w:r>
      <w:r>
        <w:rPr>
          <w:color w:val="231F20"/>
          <w:spacing w:val="-19"/>
          <w:w w:val="105"/>
        </w:rPr>
        <w:t xml:space="preserve"> </w:t>
      </w:r>
      <w:r>
        <w:rPr>
          <w:color w:val="231F20"/>
          <w:w w:val="105"/>
        </w:rPr>
        <w:t>the</w:t>
      </w:r>
      <w:r>
        <w:rPr>
          <w:color w:val="231F20"/>
          <w:spacing w:val="-19"/>
          <w:w w:val="105"/>
        </w:rPr>
        <w:t xml:space="preserve"> </w:t>
      </w:r>
      <w:r>
        <w:rPr>
          <w:color w:val="231F20"/>
          <w:w w:val="105"/>
        </w:rPr>
        <w:t>treatment</w:t>
      </w:r>
      <w:r>
        <w:rPr>
          <w:color w:val="231F20"/>
          <w:spacing w:val="-19"/>
          <w:w w:val="105"/>
        </w:rPr>
        <w:t xml:space="preserve"> </w:t>
      </w:r>
      <w:r>
        <w:rPr>
          <w:color w:val="231F20"/>
          <w:w w:val="105"/>
        </w:rPr>
        <w:t>of</w:t>
      </w:r>
      <w:r>
        <w:rPr>
          <w:color w:val="231F20"/>
          <w:spacing w:val="-19"/>
          <w:w w:val="105"/>
        </w:rPr>
        <w:t xml:space="preserve"> </w:t>
      </w:r>
      <w:r>
        <w:rPr>
          <w:color w:val="231F20"/>
          <w:w w:val="105"/>
        </w:rPr>
        <w:t>rheumatoid arthritis,</w:t>
      </w:r>
      <w:r>
        <w:rPr>
          <w:color w:val="231F20"/>
          <w:spacing w:val="-4"/>
          <w:w w:val="105"/>
        </w:rPr>
        <w:t xml:space="preserve"> </w:t>
      </w:r>
      <w:r>
        <w:rPr>
          <w:color w:val="231F20"/>
          <w:w w:val="105"/>
        </w:rPr>
        <w:t>2000-2002</w:t>
      </w:r>
    </w:p>
    <w:p w14:paraId="62E7569A" w14:textId="77777777" w:rsidR="00E64BC7" w:rsidRDefault="00E64BC7">
      <w:pPr>
        <w:pStyle w:val="BodyText"/>
        <w:ind w:left="0"/>
        <w:rPr>
          <w:sz w:val="21"/>
        </w:rPr>
      </w:pPr>
    </w:p>
    <w:p w14:paraId="5FF23B4B" w14:textId="77777777" w:rsidR="00E64BC7" w:rsidRDefault="00505C62">
      <w:pPr>
        <w:pStyle w:val="BodyText"/>
        <w:spacing w:before="0" w:line="249" w:lineRule="auto"/>
        <w:ind w:left="140" w:right="223"/>
      </w:pPr>
      <w:r>
        <w:rPr>
          <w:color w:val="231F20"/>
        </w:rPr>
        <w:t>Fujisawa, a randomized double-blind placebo controlled study to assess the efficacy and safety of prograf (tacrilimus) in the treatment of rheumatoid arthritis in patients who have failed one or more disease modifying antirheumatic drugs, 2000-2002</w:t>
      </w:r>
    </w:p>
    <w:p w14:paraId="6AD994EB" w14:textId="77777777" w:rsidR="00E64BC7" w:rsidRDefault="00E64BC7">
      <w:pPr>
        <w:pStyle w:val="BodyText"/>
        <w:spacing w:before="1"/>
        <w:ind w:left="0"/>
        <w:rPr>
          <w:sz w:val="21"/>
        </w:rPr>
      </w:pPr>
    </w:p>
    <w:p w14:paraId="3832F20F" w14:textId="77777777" w:rsidR="00E64BC7" w:rsidRDefault="00505C62">
      <w:pPr>
        <w:pStyle w:val="BodyText"/>
        <w:spacing w:before="0" w:line="249" w:lineRule="auto"/>
        <w:ind w:left="140" w:right="939"/>
      </w:pPr>
      <w:r>
        <w:rPr>
          <w:color w:val="231F20"/>
          <w:w w:val="105"/>
        </w:rPr>
        <w:t>Knoll</w:t>
      </w:r>
      <w:r>
        <w:rPr>
          <w:color w:val="231F20"/>
          <w:spacing w:val="-20"/>
          <w:w w:val="105"/>
        </w:rPr>
        <w:t xml:space="preserve"> </w:t>
      </w:r>
      <w:r>
        <w:rPr>
          <w:color w:val="231F20"/>
          <w:w w:val="105"/>
        </w:rPr>
        <w:t>DE031:</w:t>
      </w:r>
      <w:r>
        <w:rPr>
          <w:color w:val="231F20"/>
          <w:spacing w:val="-19"/>
          <w:w w:val="105"/>
        </w:rPr>
        <w:t xml:space="preserve"> </w:t>
      </w:r>
      <w:r>
        <w:rPr>
          <w:color w:val="231F20"/>
          <w:w w:val="105"/>
        </w:rPr>
        <w:t>A</w:t>
      </w:r>
      <w:r>
        <w:rPr>
          <w:color w:val="231F20"/>
          <w:spacing w:val="-20"/>
          <w:w w:val="105"/>
        </w:rPr>
        <w:t xml:space="preserve"> </w:t>
      </w:r>
      <w:r>
        <w:rPr>
          <w:color w:val="231F20"/>
          <w:w w:val="105"/>
        </w:rPr>
        <w:t>multicenter</w:t>
      </w:r>
      <w:r>
        <w:rPr>
          <w:color w:val="231F20"/>
          <w:spacing w:val="-19"/>
          <w:w w:val="105"/>
        </w:rPr>
        <w:t xml:space="preserve"> </w:t>
      </w:r>
      <w:r>
        <w:rPr>
          <w:color w:val="231F20"/>
          <w:w w:val="105"/>
        </w:rPr>
        <w:t>randomized</w:t>
      </w:r>
      <w:r>
        <w:rPr>
          <w:color w:val="231F20"/>
          <w:spacing w:val="-20"/>
          <w:w w:val="105"/>
        </w:rPr>
        <w:t xml:space="preserve"> </w:t>
      </w:r>
      <w:r>
        <w:rPr>
          <w:color w:val="231F20"/>
          <w:w w:val="105"/>
        </w:rPr>
        <w:t>double-blind</w:t>
      </w:r>
      <w:r>
        <w:rPr>
          <w:color w:val="231F20"/>
          <w:spacing w:val="-19"/>
          <w:w w:val="105"/>
        </w:rPr>
        <w:t xml:space="preserve"> </w:t>
      </w:r>
      <w:r>
        <w:rPr>
          <w:color w:val="231F20"/>
          <w:w w:val="105"/>
        </w:rPr>
        <w:t>placebo-controlled</w:t>
      </w:r>
      <w:r>
        <w:rPr>
          <w:color w:val="231F20"/>
          <w:spacing w:val="-20"/>
          <w:w w:val="105"/>
        </w:rPr>
        <w:t xml:space="preserve"> </w:t>
      </w:r>
      <w:r>
        <w:rPr>
          <w:color w:val="231F20"/>
          <w:w w:val="105"/>
        </w:rPr>
        <w:t>study</w:t>
      </w:r>
      <w:r>
        <w:rPr>
          <w:color w:val="231F20"/>
          <w:spacing w:val="-19"/>
          <w:w w:val="105"/>
        </w:rPr>
        <w:t xml:space="preserve"> </w:t>
      </w:r>
      <w:r>
        <w:rPr>
          <w:color w:val="231F20"/>
          <w:w w:val="105"/>
        </w:rPr>
        <w:t>of</w:t>
      </w:r>
      <w:r>
        <w:rPr>
          <w:color w:val="231F20"/>
          <w:spacing w:val="-19"/>
          <w:w w:val="105"/>
        </w:rPr>
        <w:t xml:space="preserve"> </w:t>
      </w:r>
      <w:r>
        <w:rPr>
          <w:color w:val="231F20"/>
          <w:w w:val="105"/>
        </w:rPr>
        <w:t>the</w:t>
      </w:r>
      <w:r>
        <w:rPr>
          <w:color w:val="231F20"/>
          <w:spacing w:val="-20"/>
          <w:w w:val="105"/>
        </w:rPr>
        <w:t xml:space="preserve"> </w:t>
      </w:r>
      <w:r>
        <w:rPr>
          <w:color w:val="231F20"/>
          <w:w w:val="105"/>
        </w:rPr>
        <w:t>safety</w:t>
      </w:r>
      <w:r>
        <w:rPr>
          <w:color w:val="231F20"/>
          <w:spacing w:val="-19"/>
          <w:w w:val="105"/>
        </w:rPr>
        <w:t xml:space="preserve"> </w:t>
      </w:r>
      <w:r>
        <w:rPr>
          <w:color w:val="231F20"/>
          <w:w w:val="105"/>
        </w:rPr>
        <w:t>of</w:t>
      </w:r>
      <w:r>
        <w:rPr>
          <w:color w:val="231F20"/>
          <w:spacing w:val="-20"/>
          <w:w w:val="105"/>
        </w:rPr>
        <w:t xml:space="preserve"> </w:t>
      </w:r>
      <w:r>
        <w:rPr>
          <w:color w:val="231F20"/>
          <w:w w:val="105"/>
        </w:rPr>
        <w:t>human</w:t>
      </w:r>
      <w:r>
        <w:rPr>
          <w:color w:val="231F20"/>
          <w:spacing w:val="-19"/>
          <w:w w:val="105"/>
        </w:rPr>
        <w:t xml:space="preserve"> </w:t>
      </w:r>
      <w:r>
        <w:rPr>
          <w:color w:val="231F20"/>
          <w:w w:val="105"/>
        </w:rPr>
        <w:t>anti-TNF monoclonal</w:t>
      </w:r>
      <w:r>
        <w:rPr>
          <w:color w:val="231F20"/>
          <w:spacing w:val="-6"/>
          <w:w w:val="105"/>
        </w:rPr>
        <w:t xml:space="preserve"> </w:t>
      </w:r>
      <w:r>
        <w:rPr>
          <w:color w:val="231F20"/>
          <w:w w:val="105"/>
        </w:rPr>
        <w:t>antidoby</w:t>
      </w:r>
      <w:r>
        <w:rPr>
          <w:color w:val="231F20"/>
          <w:spacing w:val="-6"/>
          <w:w w:val="105"/>
        </w:rPr>
        <w:t xml:space="preserve"> </w:t>
      </w:r>
      <w:r>
        <w:rPr>
          <w:color w:val="231F20"/>
          <w:w w:val="105"/>
        </w:rPr>
        <w:t>D2E7</w:t>
      </w:r>
      <w:r>
        <w:rPr>
          <w:color w:val="231F20"/>
          <w:spacing w:val="-6"/>
          <w:w w:val="105"/>
        </w:rPr>
        <w:t xml:space="preserve"> </w:t>
      </w:r>
      <w:r>
        <w:rPr>
          <w:color w:val="231F20"/>
          <w:w w:val="105"/>
        </w:rPr>
        <w:t>in</w:t>
      </w:r>
      <w:r>
        <w:rPr>
          <w:color w:val="231F20"/>
          <w:spacing w:val="-6"/>
          <w:w w:val="105"/>
        </w:rPr>
        <w:t xml:space="preserve"> </w:t>
      </w:r>
      <w:r>
        <w:rPr>
          <w:color w:val="231F20"/>
          <w:w w:val="105"/>
        </w:rPr>
        <w:t>patients</w:t>
      </w:r>
      <w:r>
        <w:rPr>
          <w:color w:val="231F20"/>
          <w:spacing w:val="-6"/>
          <w:w w:val="105"/>
        </w:rPr>
        <w:t xml:space="preserve"> </w:t>
      </w:r>
      <w:r>
        <w:rPr>
          <w:color w:val="231F20"/>
          <w:w w:val="105"/>
        </w:rPr>
        <w:t>with</w:t>
      </w:r>
      <w:r>
        <w:rPr>
          <w:color w:val="231F20"/>
          <w:spacing w:val="-6"/>
          <w:w w:val="105"/>
        </w:rPr>
        <w:t xml:space="preserve"> </w:t>
      </w:r>
      <w:r>
        <w:rPr>
          <w:color w:val="231F20"/>
          <w:w w:val="105"/>
        </w:rPr>
        <w:t>active</w:t>
      </w:r>
      <w:r>
        <w:rPr>
          <w:color w:val="231F20"/>
          <w:spacing w:val="-6"/>
          <w:w w:val="105"/>
        </w:rPr>
        <w:t xml:space="preserve"> </w:t>
      </w:r>
      <w:r>
        <w:rPr>
          <w:color w:val="231F20"/>
          <w:w w:val="105"/>
        </w:rPr>
        <w:t>rheumatoid</w:t>
      </w:r>
      <w:r>
        <w:rPr>
          <w:color w:val="231F20"/>
          <w:spacing w:val="-6"/>
          <w:w w:val="105"/>
        </w:rPr>
        <w:t xml:space="preserve"> </w:t>
      </w:r>
      <w:r>
        <w:rPr>
          <w:color w:val="231F20"/>
          <w:w w:val="105"/>
        </w:rPr>
        <w:t>arthritis,</w:t>
      </w:r>
      <w:r>
        <w:rPr>
          <w:color w:val="231F20"/>
          <w:spacing w:val="-5"/>
          <w:w w:val="105"/>
        </w:rPr>
        <w:t xml:space="preserve"> </w:t>
      </w:r>
      <w:r>
        <w:rPr>
          <w:color w:val="231F20"/>
          <w:w w:val="105"/>
        </w:rPr>
        <w:t>2000-2008</w:t>
      </w:r>
    </w:p>
    <w:p w14:paraId="157CF880" w14:textId="77777777" w:rsidR="00E64BC7" w:rsidRDefault="00E64BC7">
      <w:pPr>
        <w:pStyle w:val="BodyText"/>
        <w:spacing w:before="0"/>
        <w:ind w:left="0"/>
        <w:rPr>
          <w:sz w:val="21"/>
        </w:rPr>
      </w:pPr>
    </w:p>
    <w:p w14:paraId="7656122D" w14:textId="77777777" w:rsidR="00E64BC7" w:rsidRDefault="00505C62">
      <w:pPr>
        <w:pStyle w:val="BodyText"/>
        <w:spacing w:before="0"/>
        <w:ind w:left="140"/>
      </w:pPr>
      <w:r>
        <w:rPr>
          <w:color w:val="231F20"/>
        </w:rPr>
        <w:t>Knoll, Study of New Onset Rheumatoid Arthritis (SONORA), 2000-2006</w:t>
      </w:r>
    </w:p>
    <w:p w14:paraId="5F0433B8" w14:textId="77777777" w:rsidR="00E64BC7" w:rsidRDefault="00E64BC7">
      <w:pPr>
        <w:pStyle w:val="BodyText"/>
        <w:spacing w:before="9"/>
        <w:ind w:left="0"/>
        <w:rPr>
          <w:sz w:val="21"/>
        </w:rPr>
      </w:pPr>
    </w:p>
    <w:p w14:paraId="3F40FEEC" w14:textId="77777777" w:rsidR="00E64BC7" w:rsidRDefault="00505C62">
      <w:pPr>
        <w:pStyle w:val="BodyText"/>
        <w:spacing w:before="0" w:line="249" w:lineRule="auto"/>
        <w:ind w:left="140" w:right="171"/>
      </w:pPr>
      <w:r>
        <w:rPr>
          <w:color w:val="231F20"/>
          <w:w w:val="105"/>
        </w:rPr>
        <w:t>Knoll DE013, A prospective multicenter randomized double-blind active comparator-controlled parallel-groups study comparing</w:t>
      </w:r>
      <w:r>
        <w:rPr>
          <w:color w:val="231F20"/>
          <w:spacing w:val="-21"/>
          <w:w w:val="105"/>
        </w:rPr>
        <w:t xml:space="preserve"> </w:t>
      </w:r>
      <w:r>
        <w:rPr>
          <w:color w:val="231F20"/>
          <w:w w:val="105"/>
        </w:rPr>
        <w:t>the</w:t>
      </w:r>
      <w:r>
        <w:rPr>
          <w:color w:val="231F20"/>
          <w:spacing w:val="-20"/>
          <w:w w:val="105"/>
        </w:rPr>
        <w:t xml:space="preserve"> </w:t>
      </w:r>
      <w:r>
        <w:rPr>
          <w:color w:val="231F20"/>
          <w:w w:val="105"/>
        </w:rPr>
        <w:t>fully</w:t>
      </w:r>
      <w:r>
        <w:rPr>
          <w:color w:val="231F20"/>
          <w:spacing w:val="-21"/>
          <w:w w:val="105"/>
        </w:rPr>
        <w:t xml:space="preserve"> </w:t>
      </w:r>
      <w:r>
        <w:rPr>
          <w:color w:val="231F20"/>
          <w:w w:val="105"/>
        </w:rPr>
        <w:t>human</w:t>
      </w:r>
      <w:r>
        <w:rPr>
          <w:color w:val="231F20"/>
          <w:spacing w:val="-20"/>
          <w:w w:val="105"/>
        </w:rPr>
        <w:t xml:space="preserve"> </w:t>
      </w:r>
      <w:r>
        <w:rPr>
          <w:color w:val="231F20"/>
          <w:w w:val="105"/>
        </w:rPr>
        <w:t>monoclonal</w:t>
      </w:r>
      <w:r>
        <w:rPr>
          <w:color w:val="231F20"/>
          <w:spacing w:val="-20"/>
          <w:w w:val="105"/>
        </w:rPr>
        <w:t xml:space="preserve"> </w:t>
      </w:r>
      <w:r>
        <w:rPr>
          <w:color w:val="231F20"/>
          <w:w w:val="105"/>
        </w:rPr>
        <w:t>antibody</w:t>
      </w:r>
      <w:r>
        <w:rPr>
          <w:color w:val="231F20"/>
          <w:spacing w:val="-21"/>
          <w:w w:val="105"/>
        </w:rPr>
        <w:t xml:space="preserve"> </w:t>
      </w:r>
      <w:r>
        <w:rPr>
          <w:color w:val="231F20"/>
          <w:w w:val="105"/>
        </w:rPr>
        <w:t>TNF</w:t>
      </w:r>
      <w:r>
        <w:rPr>
          <w:color w:val="231F20"/>
          <w:spacing w:val="-20"/>
          <w:w w:val="105"/>
        </w:rPr>
        <w:t xml:space="preserve"> </w:t>
      </w:r>
      <w:r>
        <w:rPr>
          <w:color w:val="231F20"/>
          <w:w w:val="105"/>
        </w:rPr>
        <w:t>alpha</w:t>
      </w:r>
      <w:r>
        <w:rPr>
          <w:color w:val="231F20"/>
          <w:spacing w:val="-20"/>
          <w:w w:val="105"/>
        </w:rPr>
        <w:t xml:space="preserve"> </w:t>
      </w:r>
      <w:r>
        <w:rPr>
          <w:color w:val="231F20"/>
          <w:w w:val="105"/>
        </w:rPr>
        <w:t>antibody</w:t>
      </w:r>
      <w:r>
        <w:rPr>
          <w:color w:val="231F20"/>
          <w:spacing w:val="-21"/>
          <w:w w:val="105"/>
        </w:rPr>
        <w:t xml:space="preserve"> </w:t>
      </w:r>
      <w:r>
        <w:rPr>
          <w:color w:val="231F20"/>
          <w:w w:val="105"/>
        </w:rPr>
        <w:t>D2E7</w:t>
      </w:r>
      <w:r>
        <w:rPr>
          <w:color w:val="231F20"/>
          <w:spacing w:val="-20"/>
          <w:w w:val="105"/>
        </w:rPr>
        <w:t xml:space="preserve"> </w:t>
      </w:r>
      <w:r>
        <w:rPr>
          <w:color w:val="231F20"/>
          <w:w w:val="105"/>
        </w:rPr>
        <w:t>every</w:t>
      </w:r>
      <w:r>
        <w:rPr>
          <w:color w:val="231F20"/>
          <w:spacing w:val="-20"/>
          <w:w w:val="105"/>
        </w:rPr>
        <w:t xml:space="preserve"> </w:t>
      </w:r>
      <w:r>
        <w:rPr>
          <w:color w:val="231F20"/>
          <w:w w:val="105"/>
        </w:rPr>
        <w:t>second</w:t>
      </w:r>
      <w:r>
        <w:rPr>
          <w:color w:val="231F20"/>
          <w:spacing w:val="-21"/>
          <w:w w:val="105"/>
        </w:rPr>
        <w:t xml:space="preserve"> </w:t>
      </w:r>
      <w:r>
        <w:rPr>
          <w:color w:val="231F20"/>
          <w:w w:val="105"/>
        </w:rPr>
        <w:t>week</w:t>
      </w:r>
      <w:r>
        <w:rPr>
          <w:color w:val="231F20"/>
          <w:spacing w:val="-20"/>
          <w:w w:val="105"/>
        </w:rPr>
        <w:t xml:space="preserve"> </w:t>
      </w:r>
      <w:r>
        <w:rPr>
          <w:color w:val="231F20"/>
          <w:w w:val="105"/>
        </w:rPr>
        <w:t>with</w:t>
      </w:r>
      <w:r>
        <w:rPr>
          <w:color w:val="231F20"/>
          <w:spacing w:val="-20"/>
          <w:w w:val="105"/>
        </w:rPr>
        <w:t xml:space="preserve"> </w:t>
      </w:r>
      <w:r>
        <w:rPr>
          <w:color w:val="231F20"/>
          <w:w w:val="105"/>
        </w:rPr>
        <w:t>methotrexate</w:t>
      </w:r>
      <w:r>
        <w:rPr>
          <w:color w:val="231F20"/>
          <w:spacing w:val="-21"/>
          <w:w w:val="105"/>
        </w:rPr>
        <w:t xml:space="preserve"> </w:t>
      </w:r>
      <w:r>
        <w:rPr>
          <w:color w:val="231F20"/>
          <w:spacing w:val="-4"/>
          <w:w w:val="105"/>
        </w:rPr>
        <w:t xml:space="preserve">given </w:t>
      </w:r>
      <w:r>
        <w:rPr>
          <w:color w:val="231F20"/>
          <w:w w:val="105"/>
        </w:rPr>
        <w:t>weekly and the combination of D2E7 and methotrexate administered over 2 years in patients with early rheumatoid arthritis,</w:t>
      </w:r>
      <w:r>
        <w:rPr>
          <w:color w:val="231F20"/>
          <w:spacing w:val="-4"/>
          <w:w w:val="105"/>
        </w:rPr>
        <w:t xml:space="preserve"> </w:t>
      </w:r>
      <w:r>
        <w:rPr>
          <w:color w:val="231F20"/>
          <w:w w:val="105"/>
        </w:rPr>
        <w:t>2000-2008</w:t>
      </w:r>
    </w:p>
    <w:p w14:paraId="3B807ED9" w14:textId="77777777" w:rsidR="00E64BC7" w:rsidRDefault="00E64BC7">
      <w:pPr>
        <w:pStyle w:val="BodyText"/>
        <w:spacing w:before="1"/>
        <w:ind w:left="0"/>
        <w:rPr>
          <w:sz w:val="21"/>
        </w:rPr>
      </w:pPr>
    </w:p>
    <w:p w14:paraId="4B8F1FE0" w14:textId="77777777" w:rsidR="00E64BC7" w:rsidRDefault="00505C62">
      <w:pPr>
        <w:pStyle w:val="BodyText"/>
        <w:spacing w:before="1" w:line="249" w:lineRule="auto"/>
        <w:ind w:left="140" w:right="776"/>
      </w:pPr>
      <w:r>
        <w:rPr>
          <w:color w:val="231F20"/>
          <w:w w:val="105"/>
        </w:rPr>
        <w:t>La</w:t>
      </w:r>
      <w:r>
        <w:rPr>
          <w:color w:val="231F20"/>
          <w:spacing w:val="-33"/>
          <w:w w:val="105"/>
        </w:rPr>
        <w:t xml:space="preserve"> </w:t>
      </w:r>
      <w:r>
        <w:rPr>
          <w:color w:val="231F20"/>
          <w:w w:val="105"/>
        </w:rPr>
        <w:t>Jolla</w:t>
      </w:r>
      <w:r>
        <w:rPr>
          <w:color w:val="231F20"/>
          <w:spacing w:val="-34"/>
          <w:w w:val="105"/>
        </w:rPr>
        <w:t xml:space="preserve"> </w:t>
      </w:r>
      <w:r>
        <w:rPr>
          <w:color w:val="231F20"/>
          <w:w w:val="105"/>
        </w:rPr>
        <w:t>Pharmaceuticals,</w:t>
      </w:r>
      <w:r>
        <w:rPr>
          <w:color w:val="231F20"/>
          <w:spacing w:val="-33"/>
          <w:w w:val="105"/>
        </w:rPr>
        <w:t xml:space="preserve"> </w:t>
      </w:r>
      <w:r>
        <w:rPr>
          <w:color w:val="231F20"/>
          <w:w w:val="105"/>
        </w:rPr>
        <w:t>LJP</w:t>
      </w:r>
      <w:r>
        <w:rPr>
          <w:color w:val="231F20"/>
          <w:spacing w:val="-33"/>
          <w:w w:val="105"/>
        </w:rPr>
        <w:t xml:space="preserve"> </w:t>
      </w:r>
      <w:r>
        <w:rPr>
          <w:color w:val="231F20"/>
          <w:w w:val="105"/>
        </w:rPr>
        <w:t>394-90-09,</w:t>
      </w:r>
      <w:r>
        <w:rPr>
          <w:color w:val="231F20"/>
          <w:spacing w:val="-33"/>
          <w:w w:val="105"/>
        </w:rPr>
        <w:t xml:space="preserve"> </w:t>
      </w:r>
      <w:r>
        <w:rPr>
          <w:color w:val="231F20"/>
          <w:w w:val="105"/>
        </w:rPr>
        <w:t>A</w:t>
      </w:r>
      <w:r>
        <w:rPr>
          <w:color w:val="231F20"/>
          <w:spacing w:val="-33"/>
          <w:w w:val="105"/>
        </w:rPr>
        <w:t xml:space="preserve"> </w:t>
      </w:r>
      <w:r>
        <w:rPr>
          <w:color w:val="231F20"/>
          <w:w w:val="105"/>
        </w:rPr>
        <w:t>randomized,</w:t>
      </w:r>
      <w:r>
        <w:rPr>
          <w:color w:val="231F20"/>
          <w:spacing w:val="-33"/>
          <w:w w:val="105"/>
        </w:rPr>
        <w:t xml:space="preserve"> </w:t>
      </w:r>
      <w:r>
        <w:rPr>
          <w:color w:val="231F20"/>
          <w:w w:val="105"/>
        </w:rPr>
        <w:t>double-blind,</w:t>
      </w:r>
      <w:r>
        <w:rPr>
          <w:color w:val="231F20"/>
          <w:spacing w:val="-33"/>
          <w:w w:val="105"/>
        </w:rPr>
        <w:t xml:space="preserve"> </w:t>
      </w:r>
      <w:r>
        <w:rPr>
          <w:color w:val="231F20"/>
          <w:w w:val="105"/>
        </w:rPr>
        <w:t>placebo-controlled,</w:t>
      </w:r>
      <w:r>
        <w:rPr>
          <w:color w:val="231F20"/>
          <w:spacing w:val="-33"/>
          <w:w w:val="105"/>
        </w:rPr>
        <w:t xml:space="preserve"> </w:t>
      </w:r>
      <w:r>
        <w:rPr>
          <w:color w:val="231F20"/>
          <w:w w:val="105"/>
        </w:rPr>
        <w:t>multicenter</w:t>
      </w:r>
      <w:r>
        <w:rPr>
          <w:color w:val="231F20"/>
          <w:spacing w:val="-33"/>
          <w:w w:val="105"/>
        </w:rPr>
        <w:t xml:space="preserve"> </w:t>
      </w:r>
      <w:r>
        <w:rPr>
          <w:color w:val="231F20"/>
          <w:w w:val="105"/>
        </w:rPr>
        <w:t>safety</w:t>
      </w:r>
      <w:r>
        <w:rPr>
          <w:color w:val="231F20"/>
          <w:spacing w:val="-33"/>
          <w:w w:val="105"/>
        </w:rPr>
        <w:t xml:space="preserve"> </w:t>
      </w:r>
      <w:r>
        <w:rPr>
          <w:color w:val="231F20"/>
          <w:spacing w:val="-6"/>
          <w:w w:val="105"/>
        </w:rPr>
        <w:t xml:space="preserve">and </w:t>
      </w:r>
      <w:r>
        <w:rPr>
          <w:color w:val="231F20"/>
          <w:w w:val="105"/>
        </w:rPr>
        <w:t>efficacy</w:t>
      </w:r>
      <w:r>
        <w:rPr>
          <w:color w:val="231F20"/>
          <w:spacing w:val="-30"/>
          <w:w w:val="105"/>
        </w:rPr>
        <w:t xml:space="preserve"> </w:t>
      </w:r>
      <w:r>
        <w:rPr>
          <w:color w:val="231F20"/>
          <w:w w:val="105"/>
        </w:rPr>
        <w:t>trial</w:t>
      </w:r>
      <w:r>
        <w:rPr>
          <w:color w:val="231F20"/>
          <w:spacing w:val="-30"/>
          <w:w w:val="105"/>
        </w:rPr>
        <w:t xml:space="preserve"> </w:t>
      </w:r>
      <w:r>
        <w:rPr>
          <w:color w:val="231F20"/>
          <w:w w:val="105"/>
        </w:rPr>
        <w:t>of</w:t>
      </w:r>
      <w:r>
        <w:rPr>
          <w:color w:val="231F20"/>
          <w:spacing w:val="-30"/>
          <w:w w:val="105"/>
        </w:rPr>
        <w:t xml:space="preserve"> </w:t>
      </w:r>
      <w:r>
        <w:rPr>
          <w:color w:val="231F20"/>
          <w:w w:val="105"/>
        </w:rPr>
        <w:t>LJP</w:t>
      </w:r>
      <w:r>
        <w:rPr>
          <w:color w:val="231F20"/>
          <w:spacing w:val="-30"/>
          <w:w w:val="105"/>
        </w:rPr>
        <w:t xml:space="preserve"> </w:t>
      </w:r>
      <w:r>
        <w:rPr>
          <w:color w:val="231F20"/>
          <w:w w:val="105"/>
        </w:rPr>
        <w:t>394</w:t>
      </w:r>
      <w:r>
        <w:rPr>
          <w:color w:val="231F20"/>
          <w:spacing w:val="-30"/>
          <w:w w:val="105"/>
        </w:rPr>
        <w:t xml:space="preserve"> </w:t>
      </w:r>
      <w:r>
        <w:rPr>
          <w:color w:val="231F20"/>
          <w:w w:val="105"/>
        </w:rPr>
        <w:t>in</w:t>
      </w:r>
      <w:r>
        <w:rPr>
          <w:color w:val="231F20"/>
          <w:spacing w:val="-30"/>
          <w:w w:val="105"/>
        </w:rPr>
        <w:t xml:space="preserve"> </w:t>
      </w:r>
      <w:r>
        <w:rPr>
          <w:color w:val="231F20"/>
          <w:w w:val="105"/>
        </w:rPr>
        <w:t>systemic</w:t>
      </w:r>
      <w:r>
        <w:rPr>
          <w:color w:val="231F20"/>
          <w:spacing w:val="-30"/>
          <w:w w:val="105"/>
        </w:rPr>
        <w:t xml:space="preserve"> </w:t>
      </w:r>
      <w:r>
        <w:rPr>
          <w:color w:val="231F20"/>
          <w:w w:val="105"/>
        </w:rPr>
        <w:t>lupus</w:t>
      </w:r>
      <w:r>
        <w:rPr>
          <w:color w:val="231F20"/>
          <w:spacing w:val="-30"/>
          <w:w w:val="105"/>
        </w:rPr>
        <w:t xml:space="preserve"> </w:t>
      </w:r>
      <w:r>
        <w:rPr>
          <w:color w:val="231F20"/>
          <w:w w:val="105"/>
        </w:rPr>
        <w:t>erythematosus</w:t>
      </w:r>
      <w:r>
        <w:rPr>
          <w:color w:val="231F20"/>
          <w:spacing w:val="-30"/>
          <w:w w:val="105"/>
        </w:rPr>
        <w:t xml:space="preserve"> </w:t>
      </w:r>
      <w:r>
        <w:rPr>
          <w:color w:val="231F20"/>
          <w:w w:val="105"/>
        </w:rPr>
        <w:t>(SLE)</w:t>
      </w:r>
      <w:r>
        <w:rPr>
          <w:color w:val="231F20"/>
          <w:spacing w:val="-30"/>
          <w:w w:val="105"/>
        </w:rPr>
        <w:t xml:space="preserve"> </w:t>
      </w:r>
      <w:r>
        <w:rPr>
          <w:color w:val="231F20"/>
          <w:w w:val="105"/>
        </w:rPr>
        <w:t>patients</w:t>
      </w:r>
      <w:r>
        <w:rPr>
          <w:color w:val="231F20"/>
          <w:spacing w:val="-29"/>
          <w:w w:val="105"/>
        </w:rPr>
        <w:t xml:space="preserve"> </w:t>
      </w:r>
      <w:r>
        <w:rPr>
          <w:color w:val="231F20"/>
          <w:w w:val="105"/>
        </w:rPr>
        <w:t>with</w:t>
      </w:r>
      <w:r>
        <w:rPr>
          <w:color w:val="231F20"/>
          <w:spacing w:val="-30"/>
          <w:w w:val="105"/>
        </w:rPr>
        <w:t xml:space="preserve"> </w:t>
      </w:r>
      <w:r>
        <w:rPr>
          <w:color w:val="231F20"/>
          <w:w w:val="105"/>
        </w:rPr>
        <w:t>a</w:t>
      </w:r>
      <w:r>
        <w:rPr>
          <w:color w:val="231F20"/>
          <w:spacing w:val="-30"/>
          <w:w w:val="105"/>
        </w:rPr>
        <w:t xml:space="preserve"> </w:t>
      </w:r>
      <w:r>
        <w:rPr>
          <w:color w:val="231F20"/>
          <w:w w:val="105"/>
        </w:rPr>
        <w:t>history</w:t>
      </w:r>
      <w:r>
        <w:rPr>
          <w:color w:val="231F20"/>
          <w:spacing w:val="-30"/>
          <w:w w:val="105"/>
        </w:rPr>
        <w:t xml:space="preserve"> </w:t>
      </w:r>
      <w:r>
        <w:rPr>
          <w:color w:val="231F20"/>
          <w:w w:val="105"/>
        </w:rPr>
        <w:t>of</w:t>
      </w:r>
      <w:r>
        <w:rPr>
          <w:color w:val="231F20"/>
          <w:spacing w:val="-30"/>
          <w:w w:val="105"/>
        </w:rPr>
        <w:t xml:space="preserve"> </w:t>
      </w:r>
      <w:r>
        <w:rPr>
          <w:color w:val="231F20"/>
          <w:w w:val="105"/>
        </w:rPr>
        <w:t>renal</w:t>
      </w:r>
      <w:r>
        <w:rPr>
          <w:color w:val="231F20"/>
          <w:spacing w:val="-30"/>
          <w:w w:val="105"/>
        </w:rPr>
        <w:t xml:space="preserve"> </w:t>
      </w:r>
      <w:r>
        <w:rPr>
          <w:color w:val="231F20"/>
          <w:w w:val="105"/>
        </w:rPr>
        <w:t>disease,</w:t>
      </w:r>
      <w:r>
        <w:rPr>
          <w:color w:val="231F20"/>
          <w:spacing w:val="-30"/>
          <w:w w:val="105"/>
        </w:rPr>
        <w:t xml:space="preserve"> </w:t>
      </w:r>
      <w:r>
        <w:rPr>
          <w:color w:val="231F20"/>
          <w:w w:val="105"/>
        </w:rPr>
        <w:t>2000-2002</w:t>
      </w:r>
    </w:p>
    <w:p w14:paraId="4CC6B46F" w14:textId="77777777" w:rsidR="00E64BC7" w:rsidRDefault="00E64BC7">
      <w:pPr>
        <w:pStyle w:val="BodyText"/>
        <w:spacing w:before="0"/>
        <w:ind w:left="0"/>
        <w:rPr>
          <w:sz w:val="21"/>
        </w:rPr>
      </w:pPr>
    </w:p>
    <w:p w14:paraId="7E04DAEA" w14:textId="77777777" w:rsidR="00E64BC7" w:rsidRDefault="00505C62">
      <w:pPr>
        <w:pStyle w:val="BodyText"/>
        <w:spacing w:before="0" w:line="249" w:lineRule="auto"/>
        <w:ind w:left="140"/>
      </w:pPr>
      <w:r>
        <w:rPr>
          <w:color w:val="231F20"/>
        </w:rPr>
        <w:t>Centocor, MEDIII Pso-A-1, A multicenter placebo, controlled, double blind, randomized study of anti-TNF chimeric monoclonal antibody (cA2, infliximab) in patients with active psoriatic arthritis, 2000-2002</w:t>
      </w:r>
    </w:p>
    <w:p w14:paraId="1B4F45FC" w14:textId="77777777" w:rsidR="00E64BC7" w:rsidRDefault="00E64BC7">
      <w:pPr>
        <w:pStyle w:val="BodyText"/>
        <w:spacing w:before="0"/>
        <w:ind w:left="0"/>
        <w:rPr>
          <w:sz w:val="21"/>
        </w:rPr>
      </w:pPr>
    </w:p>
    <w:p w14:paraId="4B3C9B81" w14:textId="77777777" w:rsidR="00E64BC7" w:rsidRDefault="00505C62">
      <w:pPr>
        <w:pStyle w:val="BodyText"/>
        <w:spacing w:before="0" w:line="249" w:lineRule="auto"/>
        <w:ind w:left="140" w:right="231"/>
      </w:pPr>
      <w:r>
        <w:rPr>
          <w:color w:val="231F20"/>
          <w:w w:val="105"/>
        </w:rPr>
        <w:t>Bristol-Myers</w:t>
      </w:r>
      <w:r>
        <w:rPr>
          <w:color w:val="231F20"/>
          <w:spacing w:val="-17"/>
          <w:w w:val="105"/>
        </w:rPr>
        <w:t xml:space="preserve"> </w:t>
      </w:r>
      <w:r>
        <w:rPr>
          <w:color w:val="231F20"/>
          <w:w w:val="105"/>
        </w:rPr>
        <w:t>Squibb,</w:t>
      </w:r>
      <w:r>
        <w:rPr>
          <w:color w:val="231F20"/>
          <w:spacing w:val="-16"/>
          <w:w w:val="105"/>
        </w:rPr>
        <w:t xml:space="preserve"> </w:t>
      </w:r>
      <w:r>
        <w:rPr>
          <w:color w:val="231F20"/>
          <w:w w:val="105"/>
        </w:rPr>
        <w:t>IM</w:t>
      </w:r>
      <w:r>
        <w:rPr>
          <w:color w:val="231F20"/>
          <w:spacing w:val="-16"/>
          <w:w w:val="105"/>
        </w:rPr>
        <w:t xml:space="preserve"> </w:t>
      </w:r>
      <w:r>
        <w:rPr>
          <w:color w:val="231F20"/>
          <w:w w:val="105"/>
        </w:rPr>
        <w:t>101-101,</w:t>
      </w:r>
      <w:r>
        <w:rPr>
          <w:color w:val="231F20"/>
          <w:spacing w:val="-16"/>
          <w:w w:val="105"/>
        </w:rPr>
        <w:t xml:space="preserve"> </w:t>
      </w:r>
      <w:r>
        <w:rPr>
          <w:color w:val="231F20"/>
          <w:w w:val="105"/>
        </w:rPr>
        <w:t>A</w:t>
      </w:r>
      <w:r>
        <w:rPr>
          <w:color w:val="231F20"/>
          <w:spacing w:val="-16"/>
          <w:w w:val="105"/>
        </w:rPr>
        <w:t xml:space="preserve"> </w:t>
      </w:r>
      <w:r>
        <w:rPr>
          <w:color w:val="231F20"/>
          <w:w w:val="105"/>
        </w:rPr>
        <w:t>multicenter,</w:t>
      </w:r>
      <w:r>
        <w:rPr>
          <w:color w:val="231F20"/>
          <w:spacing w:val="-16"/>
          <w:w w:val="105"/>
        </w:rPr>
        <w:t xml:space="preserve"> </w:t>
      </w:r>
      <w:r>
        <w:rPr>
          <w:color w:val="231F20"/>
          <w:w w:val="105"/>
        </w:rPr>
        <w:t>randomized,</w:t>
      </w:r>
      <w:r>
        <w:rPr>
          <w:color w:val="231F20"/>
          <w:spacing w:val="-16"/>
          <w:w w:val="105"/>
        </w:rPr>
        <w:t xml:space="preserve"> </w:t>
      </w:r>
      <w:r>
        <w:rPr>
          <w:color w:val="231F20"/>
          <w:w w:val="105"/>
        </w:rPr>
        <w:t>double-blind,</w:t>
      </w:r>
      <w:r>
        <w:rPr>
          <w:color w:val="231F20"/>
          <w:spacing w:val="-16"/>
          <w:w w:val="105"/>
        </w:rPr>
        <w:t xml:space="preserve"> </w:t>
      </w:r>
      <w:r>
        <w:rPr>
          <w:color w:val="231F20"/>
          <w:w w:val="105"/>
        </w:rPr>
        <w:t>placebo</w:t>
      </w:r>
      <w:r>
        <w:rPr>
          <w:color w:val="231F20"/>
          <w:spacing w:val="-16"/>
          <w:w w:val="105"/>
        </w:rPr>
        <w:t xml:space="preserve"> </w:t>
      </w:r>
      <w:r>
        <w:rPr>
          <w:color w:val="231F20"/>
          <w:w w:val="105"/>
        </w:rPr>
        <w:t>controlled</w:t>
      </w:r>
      <w:r>
        <w:rPr>
          <w:color w:val="231F20"/>
          <w:spacing w:val="-16"/>
          <w:w w:val="105"/>
        </w:rPr>
        <w:t xml:space="preserve"> </w:t>
      </w:r>
      <w:r>
        <w:rPr>
          <w:color w:val="231F20"/>
          <w:w w:val="105"/>
        </w:rPr>
        <w:t>study</w:t>
      </w:r>
      <w:r>
        <w:rPr>
          <w:color w:val="231F20"/>
          <w:spacing w:val="-16"/>
          <w:w w:val="105"/>
        </w:rPr>
        <w:t xml:space="preserve"> </w:t>
      </w:r>
      <w:r>
        <w:rPr>
          <w:color w:val="231F20"/>
          <w:w w:val="105"/>
        </w:rPr>
        <w:t>to</w:t>
      </w:r>
      <w:r>
        <w:rPr>
          <w:color w:val="231F20"/>
          <w:spacing w:val="-16"/>
          <w:w w:val="105"/>
        </w:rPr>
        <w:t xml:space="preserve"> </w:t>
      </w:r>
      <w:r>
        <w:rPr>
          <w:color w:val="231F20"/>
          <w:w w:val="105"/>
        </w:rPr>
        <w:t>evaluate</w:t>
      </w:r>
      <w:r>
        <w:rPr>
          <w:color w:val="231F20"/>
          <w:spacing w:val="-16"/>
          <w:w w:val="105"/>
        </w:rPr>
        <w:t xml:space="preserve"> </w:t>
      </w:r>
      <w:r>
        <w:rPr>
          <w:color w:val="231F20"/>
          <w:w w:val="105"/>
        </w:rPr>
        <w:t>the safety</w:t>
      </w:r>
      <w:r>
        <w:rPr>
          <w:color w:val="231F20"/>
          <w:spacing w:val="-29"/>
          <w:w w:val="105"/>
        </w:rPr>
        <w:t xml:space="preserve"> </w:t>
      </w:r>
      <w:r>
        <w:rPr>
          <w:color w:val="231F20"/>
          <w:w w:val="105"/>
        </w:rPr>
        <w:t>and</w:t>
      </w:r>
      <w:r>
        <w:rPr>
          <w:color w:val="231F20"/>
          <w:spacing w:val="-29"/>
          <w:w w:val="105"/>
        </w:rPr>
        <w:t xml:space="preserve"> </w:t>
      </w:r>
      <w:r>
        <w:rPr>
          <w:color w:val="231F20"/>
          <w:w w:val="105"/>
        </w:rPr>
        <w:t>efficacy</w:t>
      </w:r>
      <w:r>
        <w:rPr>
          <w:color w:val="231F20"/>
          <w:spacing w:val="-28"/>
          <w:w w:val="105"/>
        </w:rPr>
        <w:t xml:space="preserve"> </w:t>
      </w:r>
      <w:r>
        <w:rPr>
          <w:color w:val="231F20"/>
          <w:w w:val="105"/>
        </w:rPr>
        <w:t>of</w:t>
      </w:r>
      <w:r>
        <w:rPr>
          <w:color w:val="231F20"/>
          <w:spacing w:val="-29"/>
          <w:w w:val="105"/>
        </w:rPr>
        <w:t xml:space="preserve"> </w:t>
      </w:r>
      <w:r>
        <w:rPr>
          <w:color w:val="231F20"/>
          <w:w w:val="105"/>
        </w:rPr>
        <w:t>intravenous</w:t>
      </w:r>
      <w:r>
        <w:rPr>
          <w:color w:val="231F20"/>
          <w:spacing w:val="-28"/>
          <w:w w:val="105"/>
        </w:rPr>
        <w:t xml:space="preserve"> </w:t>
      </w:r>
      <w:r>
        <w:rPr>
          <w:color w:val="231F20"/>
          <w:w w:val="105"/>
        </w:rPr>
        <w:t>infusions</w:t>
      </w:r>
      <w:r>
        <w:rPr>
          <w:color w:val="231F20"/>
          <w:spacing w:val="-29"/>
          <w:w w:val="105"/>
        </w:rPr>
        <w:t xml:space="preserve"> </w:t>
      </w:r>
      <w:r>
        <w:rPr>
          <w:color w:val="231F20"/>
          <w:w w:val="105"/>
        </w:rPr>
        <w:t>of</w:t>
      </w:r>
      <w:r>
        <w:rPr>
          <w:color w:val="231F20"/>
          <w:spacing w:val="-29"/>
          <w:w w:val="105"/>
        </w:rPr>
        <w:t xml:space="preserve"> </w:t>
      </w:r>
      <w:r>
        <w:rPr>
          <w:color w:val="231F20"/>
          <w:w w:val="105"/>
        </w:rPr>
        <w:t>BMS-188667</w:t>
      </w:r>
      <w:r>
        <w:rPr>
          <w:color w:val="231F20"/>
          <w:spacing w:val="-28"/>
          <w:w w:val="105"/>
        </w:rPr>
        <w:t xml:space="preserve"> </w:t>
      </w:r>
      <w:r>
        <w:rPr>
          <w:color w:val="231F20"/>
          <w:w w:val="105"/>
        </w:rPr>
        <w:t>given</w:t>
      </w:r>
      <w:r>
        <w:rPr>
          <w:color w:val="231F20"/>
          <w:spacing w:val="-29"/>
          <w:w w:val="105"/>
        </w:rPr>
        <w:t xml:space="preserve"> </w:t>
      </w:r>
      <w:r>
        <w:rPr>
          <w:color w:val="231F20"/>
          <w:w w:val="105"/>
        </w:rPr>
        <w:t>monthly</w:t>
      </w:r>
      <w:r>
        <w:rPr>
          <w:color w:val="231F20"/>
          <w:spacing w:val="-28"/>
          <w:w w:val="105"/>
        </w:rPr>
        <w:t xml:space="preserve"> </w:t>
      </w:r>
      <w:r>
        <w:rPr>
          <w:color w:val="231F20"/>
          <w:w w:val="105"/>
        </w:rPr>
        <w:t>in</w:t>
      </w:r>
      <w:r>
        <w:rPr>
          <w:color w:val="231F20"/>
          <w:spacing w:val="-29"/>
          <w:w w:val="105"/>
        </w:rPr>
        <w:t xml:space="preserve"> </w:t>
      </w:r>
      <w:r>
        <w:rPr>
          <w:color w:val="231F20"/>
          <w:w w:val="105"/>
        </w:rPr>
        <w:t>combination</w:t>
      </w:r>
      <w:r>
        <w:rPr>
          <w:color w:val="231F20"/>
          <w:spacing w:val="-29"/>
          <w:w w:val="105"/>
        </w:rPr>
        <w:t xml:space="preserve"> </w:t>
      </w:r>
      <w:r>
        <w:rPr>
          <w:color w:val="231F20"/>
          <w:w w:val="105"/>
        </w:rPr>
        <w:t>with</w:t>
      </w:r>
      <w:r>
        <w:rPr>
          <w:color w:val="231F20"/>
          <w:spacing w:val="-28"/>
          <w:w w:val="105"/>
        </w:rPr>
        <w:t xml:space="preserve"> </w:t>
      </w:r>
      <w:r>
        <w:rPr>
          <w:color w:val="231F20"/>
          <w:w w:val="105"/>
        </w:rPr>
        <w:t>sub-cutaneous</w:t>
      </w:r>
      <w:r>
        <w:rPr>
          <w:color w:val="231F20"/>
          <w:spacing w:val="-29"/>
          <w:w w:val="105"/>
        </w:rPr>
        <w:t xml:space="preserve"> </w:t>
      </w:r>
      <w:r>
        <w:rPr>
          <w:color w:val="231F20"/>
          <w:spacing w:val="-2"/>
          <w:w w:val="105"/>
        </w:rPr>
        <w:t xml:space="preserve">injections </w:t>
      </w:r>
      <w:r>
        <w:rPr>
          <w:color w:val="231F20"/>
          <w:w w:val="105"/>
        </w:rPr>
        <w:t>of</w:t>
      </w:r>
      <w:r>
        <w:rPr>
          <w:color w:val="231F20"/>
          <w:spacing w:val="-6"/>
          <w:w w:val="105"/>
        </w:rPr>
        <w:t xml:space="preserve"> </w:t>
      </w:r>
      <w:r>
        <w:rPr>
          <w:color w:val="231F20"/>
          <w:w w:val="105"/>
        </w:rPr>
        <w:t>etanercept</w:t>
      </w:r>
      <w:r>
        <w:rPr>
          <w:color w:val="231F20"/>
          <w:spacing w:val="-6"/>
          <w:w w:val="105"/>
        </w:rPr>
        <w:t xml:space="preserve"> </w:t>
      </w:r>
      <w:r>
        <w:rPr>
          <w:color w:val="231F20"/>
          <w:w w:val="105"/>
        </w:rPr>
        <w:t>given</w:t>
      </w:r>
      <w:r>
        <w:rPr>
          <w:color w:val="231F20"/>
          <w:spacing w:val="-5"/>
          <w:w w:val="105"/>
        </w:rPr>
        <w:t xml:space="preserve"> </w:t>
      </w:r>
      <w:r>
        <w:rPr>
          <w:color w:val="231F20"/>
          <w:w w:val="105"/>
        </w:rPr>
        <w:t>twice</w:t>
      </w:r>
      <w:r>
        <w:rPr>
          <w:color w:val="231F20"/>
          <w:spacing w:val="-6"/>
          <w:w w:val="105"/>
        </w:rPr>
        <w:t xml:space="preserve"> </w:t>
      </w:r>
      <w:r>
        <w:rPr>
          <w:color w:val="231F20"/>
          <w:w w:val="105"/>
        </w:rPr>
        <w:t>weekly</w:t>
      </w:r>
      <w:r>
        <w:rPr>
          <w:color w:val="231F20"/>
          <w:spacing w:val="-6"/>
          <w:w w:val="105"/>
        </w:rPr>
        <w:t xml:space="preserve"> </w:t>
      </w:r>
      <w:r>
        <w:rPr>
          <w:color w:val="231F20"/>
          <w:w w:val="105"/>
        </w:rPr>
        <w:t>to</w:t>
      </w:r>
      <w:r>
        <w:rPr>
          <w:color w:val="231F20"/>
          <w:spacing w:val="-5"/>
          <w:w w:val="105"/>
        </w:rPr>
        <w:t xml:space="preserve"> </w:t>
      </w:r>
      <w:r>
        <w:rPr>
          <w:color w:val="231F20"/>
          <w:w w:val="105"/>
        </w:rPr>
        <w:t>subjects</w:t>
      </w:r>
      <w:r>
        <w:rPr>
          <w:color w:val="231F20"/>
          <w:spacing w:val="-6"/>
          <w:w w:val="105"/>
        </w:rPr>
        <w:t xml:space="preserve"> </w:t>
      </w:r>
      <w:r>
        <w:rPr>
          <w:color w:val="231F20"/>
          <w:w w:val="105"/>
        </w:rPr>
        <w:t>with</w:t>
      </w:r>
      <w:r>
        <w:rPr>
          <w:color w:val="231F20"/>
          <w:spacing w:val="-6"/>
          <w:w w:val="105"/>
        </w:rPr>
        <w:t xml:space="preserve"> </w:t>
      </w:r>
      <w:r>
        <w:rPr>
          <w:color w:val="231F20"/>
          <w:w w:val="105"/>
        </w:rPr>
        <w:t>active</w:t>
      </w:r>
      <w:r>
        <w:rPr>
          <w:color w:val="231F20"/>
          <w:spacing w:val="-5"/>
          <w:w w:val="105"/>
        </w:rPr>
        <w:t xml:space="preserve"> </w:t>
      </w:r>
      <w:r>
        <w:rPr>
          <w:color w:val="231F20"/>
          <w:w w:val="105"/>
        </w:rPr>
        <w:t>rheumatoid</w:t>
      </w:r>
      <w:r>
        <w:rPr>
          <w:color w:val="231F20"/>
          <w:spacing w:val="-6"/>
          <w:w w:val="105"/>
        </w:rPr>
        <w:t xml:space="preserve"> </w:t>
      </w:r>
      <w:r>
        <w:rPr>
          <w:color w:val="231F20"/>
          <w:w w:val="105"/>
        </w:rPr>
        <w:t>arthritis,</w:t>
      </w:r>
      <w:r>
        <w:rPr>
          <w:color w:val="231F20"/>
          <w:spacing w:val="-5"/>
          <w:w w:val="105"/>
        </w:rPr>
        <w:t xml:space="preserve"> </w:t>
      </w:r>
      <w:r>
        <w:rPr>
          <w:color w:val="231F20"/>
          <w:w w:val="105"/>
        </w:rPr>
        <w:t>2001-2008</w:t>
      </w:r>
    </w:p>
    <w:p w14:paraId="6F267E39" w14:textId="77777777" w:rsidR="00E64BC7" w:rsidRDefault="00E64BC7">
      <w:pPr>
        <w:pStyle w:val="BodyText"/>
        <w:spacing w:before="1"/>
        <w:ind w:left="0"/>
        <w:rPr>
          <w:sz w:val="21"/>
        </w:rPr>
      </w:pPr>
    </w:p>
    <w:p w14:paraId="32C55329" w14:textId="77777777" w:rsidR="00E64BC7" w:rsidRDefault="00505C62">
      <w:pPr>
        <w:pStyle w:val="BodyText"/>
        <w:spacing w:before="0" w:line="249" w:lineRule="auto"/>
        <w:ind w:left="140" w:right="289"/>
      </w:pPr>
      <w:r>
        <w:rPr>
          <w:color w:val="231F20"/>
          <w:w w:val="105"/>
        </w:rPr>
        <w:t>Amgen,</w:t>
      </w:r>
      <w:r>
        <w:rPr>
          <w:color w:val="231F20"/>
          <w:spacing w:val="-23"/>
          <w:w w:val="105"/>
        </w:rPr>
        <w:t xml:space="preserve"> </w:t>
      </w:r>
      <w:r>
        <w:rPr>
          <w:color w:val="231F20"/>
          <w:w w:val="105"/>
        </w:rPr>
        <w:t>2000223,</w:t>
      </w:r>
      <w:r>
        <w:rPr>
          <w:color w:val="231F20"/>
          <w:spacing w:val="-22"/>
          <w:w w:val="105"/>
        </w:rPr>
        <w:t xml:space="preserve"> </w:t>
      </w:r>
      <w:r>
        <w:rPr>
          <w:color w:val="231F20"/>
          <w:w w:val="105"/>
        </w:rPr>
        <w:t>A</w:t>
      </w:r>
      <w:r>
        <w:rPr>
          <w:color w:val="231F20"/>
          <w:spacing w:val="-22"/>
          <w:w w:val="105"/>
        </w:rPr>
        <w:t xml:space="preserve"> </w:t>
      </w:r>
      <w:r>
        <w:rPr>
          <w:color w:val="231F20"/>
          <w:w w:val="105"/>
        </w:rPr>
        <w:t>multicenter</w:t>
      </w:r>
      <w:r>
        <w:rPr>
          <w:color w:val="231F20"/>
          <w:spacing w:val="-22"/>
          <w:w w:val="105"/>
        </w:rPr>
        <w:t xml:space="preserve"> </w:t>
      </w:r>
      <w:r>
        <w:rPr>
          <w:color w:val="231F20"/>
          <w:w w:val="105"/>
        </w:rPr>
        <w:t>double-blind</w:t>
      </w:r>
      <w:r>
        <w:rPr>
          <w:color w:val="231F20"/>
          <w:spacing w:val="-23"/>
          <w:w w:val="105"/>
        </w:rPr>
        <w:t xml:space="preserve"> </w:t>
      </w:r>
      <w:r>
        <w:rPr>
          <w:color w:val="231F20"/>
          <w:w w:val="105"/>
        </w:rPr>
        <w:t>study</w:t>
      </w:r>
      <w:r>
        <w:rPr>
          <w:color w:val="231F20"/>
          <w:spacing w:val="-22"/>
          <w:w w:val="105"/>
        </w:rPr>
        <w:t xml:space="preserve"> </w:t>
      </w:r>
      <w:r>
        <w:rPr>
          <w:color w:val="231F20"/>
          <w:w w:val="105"/>
        </w:rPr>
        <w:t>to</w:t>
      </w:r>
      <w:r>
        <w:rPr>
          <w:color w:val="231F20"/>
          <w:spacing w:val="-22"/>
          <w:w w:val="105"/>
        </w:rPr>
        <w:t xml:space="preserve"> </w:t>
      </w:r>
      <w:r>
        <w:rPr>
          <w:color w:val="231F20"/>
          <w:w w:val="105"/>
        </w:rPr>
        <w:t>evaluate</w:t>
      </w:r>
      <w:r>
        <w:rPr>
          <w:color w:val="231F20"/>
          <w:spacing w:val="-22"/>
          <w:w w:val="105"/>
        </w:rPr>
        <w:t xml:space="preserve"> </w:t>
      </w:r>
      <w:r>
        <w:rPr>
          <w:color w:val="231F20"/>
          <w:w w:val="105"/>
        </w:rPr>
        <w:t>the</w:t>
      </w:r>
      <w:r>
        <w:rPr>
          <w:color w:val="231F20"/>
          <w:spacing w:val="-23"/>
          <w:w w:val="105"/>
        </w:rPr>
        <w:t xml:space="preserve"> </w:t>
      </w:r>
      <w:r>
        <w:rPr>
          <w:color w:val="231F20"/>
          <w:w w:val="105"/>
        </w:rPr>
        <w:t>safety</w:t>
      </w:r>
      <w:r>
        <w:rPr>
          <w:color w:val="231F20"/>
          <w:spacing w:val="-22"/>
          <w:w w:val="105"/>
        </w:rPr>
        <w:t xml:space="preserve"> </w:t>
      </w:r>
      <w:r>
        <w:rPr>
          <w:color w:val="231F20"/>
          <w:w w:val="105"/>
        </w:rPr>
        <w:t>and</w:t>
      </w:r>
      <w:r>
        <w:rPr>
          <w:color w:val="231F20"/>
          <w:spacing w:val="-22"/>
          <w:w w:val="105"/>
        </w:rPr>
        <w:t xml:space="preserve"> </w:t>
      </w:r>
      <w:r>
        <w:rPr>
          <w:color w:val="231F20"/>
          <w:w w:val="105"/>
        </w:rPr>
        <w:t>efficacy</w:t>
      </w:r>
      <w:r>
        <w:rPr>
          <w:color w:val="231F20"/>
          <w:spacing w:val="-22"/>
          <w:w w:val="105"/>
        </w:rPr>
        <w:t xml:space="preserve"> </w:t>
      </w:r>
      <w:r>
        <w:rPr>
          <w:color w:val="231F20"/>
          <w:w w:val="105"/>
        </w:rPr>
        <w:t>of</w:t>
      </w:r>
      <w:r>
        <w:rPr>
          <w:color w:val="231F20"/>
          <w:spacing w:val="-22"/>
          <w:w w:val="105"/>
        </w:rPr>
        <w:t xml:space="preserve"> </w:t>
      </w:r>
      <w:r>
        <w:rPr>
          <w:color w:val="231F20"/>
          <w:w w:val="105"/>
        </w:rPr>
        <w:t>anakinra</w:t>
      </w:r>
      <w:r>
        <w:rPr>
          <w:color w:val="231F20"/>
          <w:spacing w:val="-23"/>
          <w:w w:val="105"/>
        </w:rPr>
        <w:t xml:space="preserve"> </w:t>
      </w:r>
      <w:r>
        <w:rPr>
          <w:color w:val="231F20"/>
          <w:w w:val="105"/>
        </w:rPr>
        <w:t>(r0metHul</w:t>
      </w:r>
      <w:r>
        <w:rPr>
          <w:color w:val="231F20"/>
          <w:spacing w:val="-22"/>
          <w:w w:val="105"/>
        </w:rPr>
        <w:t xml:space="preserve"> </w:t>
      </w:r>
      <w:r>
        <w:rPr>
          <w:color w:val="231F20"/>
          <w:w w:val="105"/>
        </w:rPr>
        <w:t>IL-ra)</w:t>
      </w:r>
      <w:r>
        <w:rPr>
          <w:color w:val="231F20"/>
          <w:spacing w:val="-22"/>
          <w:w w:val="105"/>
        </w:rPr>
        <w:t xml:space="preserve"> </w:t>
      </w:r>
      <w:r>
        <w:rPr>
          <w:color w:val="231F20"/>
          <w:spacing w:val="-6"/>
          <w:w w:val="105"/>
        </w:rPr>
        <w:t xml:space="preserve">and </w:t>
      </w:r>
      <w:r>
        <w:rPr>
          <w:color w:val="231F20"/>
          <w:w w:val="105"/>
        </w:rPr>
        <w:t>entanercept in subjects with rheumatoid arthritis using methotrexate,</w:t>
      </w:r>
      <w:r>
        <w:rPr>
          <w:color w:val="231F20"/>
          <w:spacing w:val="-38"/>
          <w:w w:val="105"/>
        </w:rPr>
        <w:t xml:space="preserve"> </w:t>
      </w:r>
      <w:r>
        <w:rPr>
          <w:color w:val="231F20"/>
          <w:w w:val="105"/>
        </w:rPr>
        <w:t>2001-</w:t>
      </w:r>
    </w:p>
    <w:p w14:paraId="57140883" w14:textId="77777777" w:rsidR="00E64BC7" w:rsidRDefault="00E64BC7">
      <w:pPr>
        <w:pStyle w:val="BodyText"/>
        <w:spacing w:before="0"/>
        <w:ind w:left="0"/>
        <w:rPr>
          <w:sz w:val="21"/>
        </w:rPr>
      </w:pPr>
    </w:p>
    <w:p w14:paraId="36976168" w14:textId="77777777" w:rsidR="00E64BC7" w:rsidRDefault="00505C62">
      <w:pPr>
        <w:pStyle w:val="BodyText"/>
        <w:spacing w:before="0" w:line="249" w:lineRule="auto"/>
        <w:ind w:left="140" w:right="137"/>
      </w:pPr>
      <w:r>
        <w:rPr>
          <w:color w:val="231F20"/>
          <w:w w:val="105"/>
        </w:rPr>
        <w:t>Allergan, 192371-011-01, A multicenter, double masked, randomized, vehicle controlled parallel group study of the safety</w:t>
      </w:r>
      <w:r>
        <w:rPr>
          <w:color w:val="231F20"/>
          <w:spacing w:val="-17"/>
          <w:w w:val="105"/>
        </w:rPr>
        <w:t xml:space="preserve"> </w:t>
      </w:r>
      <w:r>
        <w:rPr>
          <w:color w:val="231F20"/>
          <w:w w:val="105"/>
        </w:rPr>
        <w:t>and</w:t>
      </w:r>
      <w:r>
        <w:rPr>
          <w:color w:val="231F20"/>
          <w:spacing w:val="-16"/>
          <w:w w:val="105"/>
        </w:rPr>
        <w:t xml:space="preserve"> </w:t>
      </w:r>
      <w:r>
        <w:rPr>
          <w:color w:val="231F20"/>
          <w:w w:val="105"/>
        </w:rPr>
        <w:t>efficacy</w:t>
      </w:r>
      <w:r>
        <w:rPr>
          <w:color w:val="231F20"/>
          <w:spacing w:val="-17"/>
          <w:w w:val="105"/>
        </w:rPr>
        <w:t xml:space="preserve"> </w:t>
      </w:r>
      <w:r>
        <w:rPr>
          <w:color w:val="231F20"/>
          <w:w w:val="105"/>
        </w:rPr>
        <w:t>of</w:t>
      </w:r>
      <w:r>
        <w:rPr>
          <w:color w:val="231F20"/>
          <w:spacing w:val="-16"/>
          <w:w w:val="105"/>
        </w:rPr>
        <w:t xml:space="preserve"> </w:t>
      </w:r>
      <w:r>
        <w:rPr>
          <w:color w:val="231F20"/>
          <w:w w:val="105"/>
        </w:rPr>
        <w:t>cyclosporin</w:t>
      </w:r>
      <w:r>
        <w:rPr>
          <w:color w:val="231F20"/>
          <w:spacing w:val="-17"/>
          <w:w w:val="105"/>
        </w:rPr>
        <w:t xml:space="preserve"> </w:t>
      </w:r>
      <w:r>
        <w:rPr>
          <w:color w:val="231F20"/>
          <w:w w:val="105"/>
        </w:rPr>
        <w:t>opthalmic</w:t>
      </w:r>
      <w:r>
        <w:rPr>
          <w:color w:val="231F20"/>
          <w:spacing w:val="-16"/>
          <w:w w:val="105"/>
        </w:rPr>
        <w:t xml:space="preserve"> </w:t>
      </w:r>
      <w:r>
        <w:rPr>
          <w:color w:val="231F20"/>
          <w:w w:val="105"/>
        </w:rPr>
        <w:t>emulation</w:t>
      </w:r>
      <w:r>
        <w:rPr>
          <w:color w:val="231F20"/>
          <w:spacing w:val="-17"/>
          <w:w w:val="105"/>
        </w:rPr>
        <w:t xml:space="preserve"> </w:t>
      </w:r>
      <w:r>
        <w:rPr>
          <w:color w:val="231F20"/>
          <w:w w:val="105"/>
        </w:rPr>
        <w:t>used</w:t>
      </w:r>
      <w:r>
        <w:rPr>
          <w:color w:val="231F20"/>
          <w:spacing w:val="-16"/>
          <w:w w:val="105"/>
        </w:rPr>
        <w:t xml:space="preserve"> </w:t>
      </w:r>
      <w:r>
        <w:rPr>
          <w:color w:val="231F20"/>
          <w:w w:val="105"/>
        </w:rPr>
        <w:t>twice</w:t>
      </w:r>
      <w:r>
        <w:rPr>
          <w:color w:val="231F20"/>
          <w:spacing w:val="-16"/>
          <w:w w:val="105"/>
        </w:rPr>
        <w:t xml:space="preserve"> </w:t>
      </w:r>
      <w:r>
        <w:rPr>
          <w:color w:val="231F20"/>
          <w:w w:val="105"/>
        </w:rPr>
        <w:t>daily</w:t>
      </w:r>
      <w:r>
        <w:rPr>
          <w:color w:val="231F20"/>
          <w:spacing w:val="-17"/>
          <w:w w:val="105"/>
        </w:rPr>
        <w:t xml:space="preserve"> </w:t>
      </w:r>
      <w:r>
        <w:rPr>
          <w:color w:val="231F20"/>
          <w:w w:val="105"/>
        </w:rPr>
        <w:t>for</w:t>
      </w:r>
      <w:r>
        <w:rPr>
          <w:color w:val="231F20"/>
          <w:spacing w:val="-16"/>
          <w:w w:val="105"/>
        </w:rPr>
        <w:t xml:space="preserve"> </w:t>
      </w:r>
      <w:r>
        <w:rPr>
          <w:color w:val="231F20"/>
          <w:w w:val="105"/>
        </w:rPr>
        <w:t>6</w:t>
      </w:r>
      <w:r>
        <w:rPr>
          <w:color w:val="231F20"/>
          <w:spacing w:val="-17"/>
          <w:w w:val="105"/>
        </w:rPr>
        <w:t xml:space="preserve"> </w:t>
      </w:r>
      <w:r>
        <w:rPr>
          <w:color w:val="231F20"/>
          <w:w w:val="105"/>
        </w:rPr>
        <w:t>months</w:t>
      </w:r>
      <w:r>
        <w:rPr>
          <w:color w:val="231F20"/>
          <w:spacing w:val="-16"/>
          <w:w w:val="105"/>
        </w:rPr>
        <w:t xml:space="preserve"> </w:t>
      </w:r>
      <w:r>
        <w:rPr>
          <w:color w:val="231F20"/>
          <w:w w:val="105"/>
        </w:rPr>
        <w:t>in</w:t>
      </w:r>
      <w:r>
        <w:rPr>
          <w:color w:val="231F20"/>
          <w:spacing w:val="-17"/>
          <w:w w:val="105"/>
        </w:rPr>
        <w:t xml:space="preserve"> </w:t>
      </w:r>
      <w:r>
        <w:rPr>
          <w:color w:val="231F20"/>
          <w:w w:val="105"/>
        </w:rPr>
        <w:t>patients</w:t>
      </w:r>
      <w:r>
        <w:rPr>
          <w:color w:val="231F20"/>
          <w:spacing w:val="-16"/>
          <w:w w:val="105"/>
        </w:rPr>
        <w:t xml:space="preserve"> </w:t>
      </w:r>
      <w:r>
        <w:rPr>
          <w:color w:val="231F20"/>
          <w:w w:val="105"/>
        </w:rPr>
        <w:t>with</w:t>
      </w:r>
      <w:r>
        <w:rPr>
          <w:color w:val="231F20"/>
          <w:spacing w:val="-16"/>
          <w:w w:val="105"/>
        </w:rPr>
        <w:t xml:space="preserve"> </w:t>
      </w:r>
      <w:r>
        <w:rPr>
          <w:color w:val="231F20"/>
          <w:w w:val="105"/>
        </w:rPr>
        <w:t>moderate</w:t>
      </w:r>
      <w:r>
        <w:rPr>
          <w:color w:val="231F20"/>
          <w:spacing w:val="-17"/>
          <w:w w:val="105"/>
        </w:rPr>
        <w:t xml:space="preserve"> </w:t>
      </w:r>
      <w:r>
        <w:rPr>
          <w:color w:val="231F20"/>
          <w:w w:val="105"/>
        </w:rPr>
        <w:t>to</w:t>
      </w:r>
      <w:r>
        <w:rPr>
          <w:color w:val="231F20"/>
          <w:spacing w:val="-16"/>
          <w:w w:val="105"/>
        </w:rPr>
        <w:t xml:space="preserve"> </w:t>
      </w:r>
      <w:r>
        <w:rPr>
          <w:color w:val="231F20"/>
          <w:spacing w:val="-5"/>
          <w:w w:val="105"/>
        </w:rPr>
        <w:t xml:space="preserve">severe </w:t>
      </w:r>
      <w:r>
        <w:rPr>
          <w:color w:val="231F20"/>
          <w:w w:val="105"/>
        </w:rPr>
        <w:t>keratoconjunctivitis,</w:t>
      </w:r>
      <w:r>
        <w:rPr>
          <w:color w:val="231F20"/>
          <w:spacing w:val="-4"/>
          <w:w w:val="105"/>
        </w:rPr>
        <w:t xml:space="preserve"> </w:t>
      </w:r>
      <w:r>
        <w:rPr>
          <w:color w:val="231F20"/>
          <w:w w:val="105"/>
        </w:rPr>
        <w:t>2001-2002</w:t>
      </w:r>
    </w:p>
    <w:p w14:paraId="6880A81F" w14:textId="77777777" w:rsidR="00E64BC7" w:rsidRDefault="00E64BC7">
      <w:pPr>
        <w:pStyle w:val="BodyText"/>
        <w:spacing w:before="1"/>
        <w:ind w:left="0"/>
        <w:rPr>
          <w:sz w:val="21"/>
        </w:rPr>
      </w:pPr>
    </w:p>
    <w:p w14:paraId="2ABEA932" w14:textId="77777777" w:rsidR="00E64BC7" w:rsidRDefault="00505C62">
      <w:pPr>
        <w:pStyle w:val="BodyText"/>
        <w:spacing w:before="0" w:line="249" w:lineRule="auto"/>
        <w:ind w:left="140" w:right="642"/>
      </w:pPr>
      <w:r>
        <w:rPr>
          <w:color w:val="231F20"/>
          <w:w w:val="105"/>
        </w:rPr>
        <w:t>Vertex,</w:t>
      </w:r>
      <w:r>
        <w:rPr>
          <w:color w:val="231F20"/>
          <w:spacing w:val="-27"/>
          <w:w w:val="105"/>
        </w:rPr>
        <w:t xml:space="preserve"> </w:t>
      </w:r>
      <w:r>
        <w:rPr>
          <w:color w:val="231F20"/>
          <w:w w:val="105"/>
        </w:rPr>
        <w:t>VX00-745-102,</w:t>
      </w:r>
      <w:r>
        <w:rPr>
          <w:color w:val="231F20"/>
          <w:spacing w:val="-27"/>
          <w:w w:val="105"/>
        </w:rPr>
        <w:t xml:space="preserve"> </w:t>
      </w:r>
      <w:r>
        <w:rPr>
          <w:color w:val="231F20"/>
          <w:w w:val="105"/>
        </w:rPr>
        <w:t>A</w:t>
      </w:r>
      <w:r>
        <w:rPr>
          <w:color w:val="231F20"/>
          <w:spacing w:val="-27"/>
          <w:w w:val="105"/>
        </w:rPr>
        <w:t xml:space="preserve"> </w:t>
      </w:r>
      <w:r>
        <w:rPr>
          <w:color w:val="231F20"/>
          <w:w w:val="105"/>
        </w:rPr>
        <w:t>12</w:t>
      </w:r>
      <w:r>
        <w:rPr>
          <w:color w:val="231F20"/>
          <w:spacing w:val="-27"/>
          <w:w w:val="105"/>
        </w:rPr>
        <w:t xml:space="preserve"> </w:t>
      </w:r>
      <w:r>
        <w:rPr>
          <w:color w:val="231F20"/>
          <w:w w:val="105"/>
        </w:rPr>
        <w:t>week,</w:t>
      </w:r>
      <w:r>
        <w:rPr>
          <w:color w:val="231F20"/>
          <w:spacing w:val="-27"/>
          <w:w w:val="105"/>
        </w:rPr>
        <w:t xml:space="preserve"> </w:t>
      </w:r>
      <w:r>
        <w:rPr>
          <w:color w:val="231F20"/>
          <w:w w:val="105"/>
        </w:rPr>
        <w:t>randomized,</w:t>
      </w:r>
      <w:r>
        <w:rPr>
          <w:color w:val="231F20"/>
          <w:spacing w:val="-27"/>
          <w:w w:val="105"/>
        </w:rPr>
        <w:t xml:space="preserve"> </w:t>
      </w:r>
      <w:r>
        <w:rPr>
          <w:color w:val="231F20"/>
          <w:w w:val="105"/>
        </w:rPr>
        <w:t>double-blind,</w:t>
      </w:r>
      <w:r>
        <w:rPr>
          <w:color w:val="231F20"/>
          <w:spacing w:val="-27"/>
          <w:w w:val="105"/>
        </w:rPr>
        <w:t xml:space="preserve"> </w:t>
      </w:r>
      <w:r>
        <w:rPr>
          <w:color w:val="231F20"/>
          <w:w w:val="105"/>
        </w:rPr>
        <w:t>placebo-controlled,</w:t>
      </w:r>
      <w:r>
        <w:rPr>
          <w:color w:val="231F20"/>
          <w:spacing w:val="-27"/>
          <w:w w:val="105"/>
        </w:rPr>
        <w:t xml:space="preserve"> </w:t>
      </w:r>
      <w:r>
        <w:rPr>
          <w:color w:val="231F20"/>
          <w:w w:val="105"/>
        </w:rPr>
        <w:t>dose-ranging</w:t>
      </w:r>
      <w:r>
        <w:rPr>
          <w:color w:val="231F20"/>
          <w:spacing w:val="-27"/>
          <w:w w:val="105"/>
        </w:rPr>
        <w:t xml:space="preserve"> </w:t>
      </w:r>
      <w:r>
        <w:rPr>
          <w:color w:val="231F20"/>
          <w:w w:val="105"/>
        </w:rPr>
        <w:t>study</w:t>
      </w:r>
      <w:r>
        <w:rPr>
          <w:color w:val="231F20"/>
          <w:spacing w:val="-27"/>
          <w:w w:val="105"/>
        </w:rPr>
        <w:t xml:space="preserve"> </w:t>
      </w:r>
      <w:r>
        <w:rPr>
          <w:color w:val="231F20"/>
          <w:w w:val="105"/>
        </w:rPr>
        <w:t>of</w:t>
      </w:r>
      <w:r>
        <w:rPr>
          <w:color w:val="231F20"/>
          <w:spacing w:val="-27"/>
          <w:w w:val="105"/>
        </w:rPr>
        <w:t xml:space="preserve"> </w:t>
      </w:r>
      <w:r>
        <w:rPr>
          <w:color w:val="231F20"/>
          <w:w w:val="105"/>
        </w:rPr>
        <w:t>VX-745</w:t>
      </w:r>
      <w:r>
        <w:rPr>
          <w:color w:val="231F20"/>
          <w:spacing w:val="-27"/>
          <w:w w:val="105"/>
        </w:rPr>
        <w:t xml:space="preserve"> </w:t>
      </w:r>
      <w:r>
        <w:rPr>
          <w:color w:val="231F20"/>
          <w:spacing w:val="-9"/>
          <w:w w:val="105"/>
        </w:rPr>
        <w:t xml:space="preserve">in </w:t>
      </w:r>
      <w:r>
        <w:rPr>
          <w:color w:val="231F20"/>
          <w:w w:val="105"/>
        </w:rPr>
        <w:t>patients with rheumatoid arthritis,</w:t>
      </w:r>
      <w:r>
        <w:rPr>
          <w:color w:val="231F20"/>
          <w:spacing w:val="-14"/>
          <w:w w:val="105"/>
        </w:rPr>
        <w:t xml:space="preserve"> </w:t>
      </w:r>
      <w:r>
        <w:rPr>
          <w:color w:val="231F20"/>
          <w:w w:val="105"/>
        </w:rPr>
        <w:t>2001-2002</w:t>
      </w:r>
    </w:p>
    <w:p w14:paraId="6F6DA745" w14:textId="77777777" w:rsidR="00E64BC7" w:rsidRDefault="00E64BC7">
      <w:pPr>
        <w:pStyle w:val="BodyText"/>
        <w:spacing w:before="0"/>
        <w:ind w:left="0"/>
        <w:rPr>
          <w:sz w:val="21"/>
        </w:rPr>
      </w:pPr>
    </w:p>
    <w:p w14:paraId="5CB7068A" w14:textId="77777777" w:rsidR="00E64BC7" w:rsidRDefault="00505C62">
      <w:pPr>
        <w:pStyle w:val="BodyText"/>
        <w:spacing w:before="0" w:line="249" w:lineRule="auto"/>
        <w:ind w:left="140" w:right="405"/>
      </w:pPr>
      <w:r>
        <w:rPr>
          <w:color w:val="231F20"/>
        </w:rPr>
        <w:t>Hoffman-LaRoche, WA15541c, A double-blind, randomized, placebo controlled study to evaluate the safety and efficacy of Ro32-3555 (Trocade) as adjunct to background antirheumatoid therapy, in preventing structural damage in rheumatoid arthritis, 2000-2002</w:t>
      </w:r>
    </w:p>
    <w:p w14:paraId="7482BB5D" w14:textId="77777777" w:rsidR="00E64BC7" w:rsidRDefault="00E64BC7">
      <w:pPr>
        <w:spacing w:line="249" w:lineRule="auto"/>
        <w:sectPr w:rsidR="00E64BC7">
          <w:pgSz w:w="12240" w:h="15840"/>
          <w:pgMar w:top="640" w:right="600" w:bottom="540" w:left="580" w:header="0" w:footer="354" w:gutter="0"/>
          <w:cols w:space="720"/>
        </w:sectPr>
      </w:pPr>
    </w:p>
    <w:p w14:paraId="565AD9D1" w14:textId="77777777" w:rsidR="00E64BC7" w:rsidRDefault="00505C62">
      <w:pPr>
        <w:pStyle w:val="BodyText"/>
        <w:spacing w:before="92" w:line="249" w:lineRule="auto"/>
        <w:ind w:left="140"/>
      </w:pPr>
      <w:r>
        <w:rPr>
          <w:color w:val="231F20"/>
        </w:rPr>
        <w:lastRenderedPageBreak/>
        <w:t>Knoll, DE020, A multicenter 2 year continuation study of the human anti-TNF antibody D2E7 administered as a subcutaneous injection in patients with rheumatoid arthritis, 2001-</w:t>
      </w:r>
    </w:p>
    <w:p w14:paraId="76630AA7" w14:textId="77777777" w:rsidR="00E64BC7" w:rsidRDefault="00E64BC7">
      <w:pPr>
        <w:pStyle w:val="BodyText"/>
        <w:spacing w:before="0"/>
        <w:ind w:left="0"/>
        <w:rPr>
          <w:sz w:val="21"/>
        </w:rPr>
      </w:pPr>
    </w:p>
    <w:p w14:paraId="509C9FCE" w14:textId="77777777" w:rsidR="00E64BC7" w:rsidRDefault="00505C62">
      <w:pPr>
        <w:pStyle w:val="BodyText"/>
        <w:spacing w:before="0"/>
        <w:ind w:left="140"/>
      </w:pPr>
      <w:r>
        <w:rPr>
          <w:color w:val="231F20"/>
        </w:rPr>
        <w:t>Proctor and Gamble, The effect of testosterone patch on activity of systemic lupus erythematosus, 2001-</w:t>
      </w:r>
    </w:p>
    <w:p w14:paraId="23AB747C" w14:textId="77777777" w:rsidR="00E64BC7" w:rsidRDefault="00E64BC7">
      <w:pPr>
        <w:pStyle w:val="BodyText"/>
        <w:spacing w:before="9"/>
        <w:ind w:left="0"/>
        <w:rPr>
          <w:sz w:val="21"/>
        </w:rPr>
      </w:pPr>
    </w:p>
    <w:p w14:paraId="03A079F0" w14:textId="77777777" w:rsidR="00E64BC7" w:rsidRDefault="00505C62">
      <w:pPr>
        <w:pStyle w:val="BodyText"/>
        <w:spacing w:before="0" w:line="249" w:lineRule="auto"/>
        <w:ind w:left="140" w:right="141"/>
      </w:pPr>
      <w:r>
        <w:rPr>
          <w:color w:val="231F20"/>
          <w:w w:val="105"/>
        </w:rPr>
        <w:t>Pharmacia,</w:t>
      </w:r>
      <w:r>
        <w:rPr>
          <w:color w:val="231F20"/>
          <w:spacing w:val="-35"/>
          <w:w w:val="105"/>
        </w:rPr>
        <w:t xml:space="preserve"> </w:t>
      </w:r>
      <w:r>
        <w:rPr>
          <w:color w:val="231F20"/>
          <w:w w:val="105"/>
        </w:rPr>
        <w:t>872-IFL-0513-004,</w:t>
      </w:r>
      <w:r>
        <w:rPr>
          <w:color w:val="231F20"/>
          <w:spacing w:val="-34"/>
          <w:w w:val="105"/>
        </w:rPr>
        <w:t xml:space="preserve"> </w:t>
      </w:r>
      <w:r>
        <w:rPr>
          <w:color w:val="231F20"/>
          <w:w w:val="105"/>
        </w:rPr>
        <w:t>Clinical</w:t>
      </w:r>
      <w:r>
        <w:rPr>
          <w:color w:val="231F20"/>
          <w:spacing w:val="-34"/>
          <w:w w:val="105"/>
        </w:rPr>
        <w:t xml:space="preserve"> </w:t>
      </w:r>
      <w:r>
        <w:rPr>
          <w:color w:val="231F20"/>
          <w:w w:val="105"/>
        </w:rPr>
        <w:t>protocol</w:t>
      </w:r>
      <w:r>
        <w:rPr>
          <w:color w:val="231F20"/>
          <w:spacing w:val="-34"/>
          <w:w w:val="105"/>
        </w:rPr>
        <w:t xml:space="preserve"> </w:t>
      </w:r>
      <w:r>
        <w:rPr>
          <w:color w:val="231F20"/>
          <w:w w:val="105"/>
        </w:rPr>
        <w:t>for</w:t>
      </w:r>
      <w:r>
        <w:rPr>
          <w:color w:val="231F20"/>
          <w:spacing w:val="-35"/>
          <w:w w:val="105"/>
        </w:rPr>
        <w:t xml:space="preserve"> </w:t>
      </w:r>
      <w:r>
        <w:rPr>
          <w:color w:val="231F20"/>
          <w:w w:val="105"/>
        </w:rPr>
        <w:t>a</w:t>
      </w:r>
      <w:r>
        <w:rPr>
          <w:color w:val="231F20"/>
          <w:spacing w:val="-34"/>
          <w:w w:val="105"/>
        </w:rPr>
        <w:t xml:space="preserve"> </w:t>
      </w:r>
      <w:r>
        <w:rPr>
          <w:color w:val="231F20"/>
          <w:w w:val="105"/>
        </w:rPr>
        <w:t>double-blind,</w:t>
      </w:r>
      <w:r>
        <w:rPr>
          <w:color w:val="231F20"/>
          <w:spacing w:val="-34"/>
          <w:w w:val="105"/>
        </w:rPr>
        <w:t xml:space="preserve"> </w:t>
      </w:r>
      <w:r>
        <w:rPr>
          <w:color w:val="231F20"/>
          <w:w w:val="105"/>
        </w:rPr>
        <w:t>placebo-controlled,</w:t>
      </w:r>
      <w:r>
        <w:rPr>
          <w:color w:val="231F20"/>
          <w:spacing w:val="-34"/>
          <w:w w:val="105"/>
        </w:rPr>
        <w:t xml:space="preserve"> </w:t>
      </w:r>
      <w:r>
        <w:rPr>
          <w:color w:val="231F20"/>
          <w:w w:val="105"/>
        </w:rPr>
        <w:t>randomized</w:t>
      </w:r>
      <w:r>
        <w:rPr>
          <w:color w:val="231F20"/>
          <w:spacing w:val="-35"/>
          <w:w w:val="105"/>
        </w:rPr>
        <w:t xml:space="preserve"> </w:t>
      </w:r>
      <w:r>
        <w:rPr>
          <w:color w:val="231F20"/>
          <w:w w:val="105"/>
        </w:rPr>
        <w:t>six</w:t>
      </w:r>
      <w:r>
        <w:rPr>
          <w:color w:val="231F20"/>
          <w:spacing w:val="-34"/>
          <w:w w:val="105"/>
        </w:rPr>
        <w:t xml:space="preserve"> </w:t>
      </w:r>
      <w:r>
        <w:rPr>
          <w:color w:val="231F20"/>
          <w:w w:val="105"/>
        </w:rPr>
        <w:t>week</w:t>
      </w:r>
      <w:r>
        <w:rPr>
          <w:color w:val="231F20"/>
          <w:spacing w:val="-34"/>
          <w:w w:val="105"/>
        </w:rPr>
        <w:t xml:space="preserve"> </w:t>
      </w:r>
      <w:r>
        <w:rPr>
          <w:color w:val="231F20"/>
          <w:w w:val="105"/>
        </w:rPr>
        <w:t>comparison study for the efficacy of valdecoxib 20 mg q d and rofecoxib 25 mg q d in relieving the signs and symptoms of osteoarthritis of the knee,</w:t>
      </w:r>
      <w:r>
        <w:rPr>
          <w:color w:val="231F20"/>
          <w:spacing w:val="-14"/>
          <w:w w:val="105"/>
        </w:rPr>
        <w:t xml:space="preserve"> </w:t>
      </w:r>
      <w:r>
        <w:rPr>
          <w:color w:val="231F20"/>
          <w:w w:val="105"/>
        </w:rPr>
        <w:t>2001-2002</w:t>
      </w:r>
    </w:p>
    <w:p w14:paraId="3E72AB34" w14:textId="77777777" w:rsidR="00E64BC7" w:rsidRDefault="00E64BC7">
      <w:pPr>
        <w:pStyle w:val="BodyText"/>
        <w:spacing w:before="1"/>
        <w:ind w:left="0"/>
        <w:rPr>
          <w:sz w:val="21"/>
        </w:rPr>
      </w:pPr>
    </w:p>
    <w:p w14:paraId="501EBA83" w14:textId="77777777" w:rsidR="00E64BC7" w:rsidRDefault="00505C62">
      <w:pPr>
        <w:pStyle w:val="BodyText"/>
        <w:spacing w:before="0" w:line="249" w:lineRule="auto"/>
        <w:ind w:left="140" w:right="405"/>
      </w:pPr>
      <w:r>
        <w:rPr>
          <w:color w:val="231F20"/>
        </w:rPr>
        <w:t>Optime Therapeutics, LEDA.C.001, A phase II study of the safety and efficacy of topical liposome-encapsulated diclofenac analgesic (LEDA) in patients with osteoarthritis of the knee, 2001-2002</w:t>
      </w:r>
    </w:p>
    <w:p w14:paraId="45E61E83" w14:textId="77777777" w:rsidR="00E64BC7" w:rsidRDefault="00E64BC7">
      <w:pPr>
        <w:pStyle w:val="BodyText"/>
        <w:spacing w:before="0"/>
        <w:ind w:left="0"/>
        <w:rPr>
          <w:sz w:val="21"/>
        </w:rPr>
      </w:pPr>
    </w:p>
    <w:p w14:paraId="282D6926" w14:textId="77777777" w:rsidR="00E64BC7" w:rsidRDefault="00505C62">
      <w:pPr>
        <w:pStyle w:val="BodyText"/>
        <w:spacing w:before="0" w:line="249" w:lineRule="auto"/>
        <w:ind w:left="140" w:right="405"/>
      </w:pPr>
      <w:r>
        <w:rPr>
          <w:color w:val="231F20"/>
        </w:rPr>
        <w:t>Centocor, START Protocol CO1168T41, A randomized, double-blind trial of the safety of TNF-alpha chimeric monoclonal antibody (Infliximab) in combination with methotrexate compared to methotrexate alone in patients with rheumatoid arthritis on standard disease modifying anti-rheumatic background therapy, 2001-2003.</w:t>
      </w:r>
    </w:p>
    <w:p w14:paraId="71279D4F" w14:textId="77777777" w:rsidR="00E64BC7" w:rsidRDefault="00E64BC7">
      <w:pPr>
        <w:pStyle w:val="BodyText"/>
        <w:spacing w:before="1"/>
        <w:ind w:left="0"/>
        <w:rPr>
          <w:sz w:val="21"/>
        </w:rPr>
      </w:pPr>
    </w:p>
    <w:p w14:paraId="17CADCFB" w14:textId="77777777" w:rsidR="00E64BC7" w:rsidRDefault="00505C62">
      <w:pPr>
        <w:pStyle w:val="BodyText"/>
        <w:spacing w:before="0" w:line="249" w:lineRule="auto"/>
        <w:ind w:left="140" w:right="248"/>
      </w:pPr>
      <w:r>
        <w:rPr>
          <w:color w:val="231F20"/>
          <w:w w:val="105"/>
        </w:rPr>
        <w:t xml:space="preserve">XOMA, HURA 501.02, A Phase II, Double-blind, Placebo-controlled Study to Determine the </w:t>
      </w:r>
      <w:r>
        <w:rPr>
          <w:color w:val="231F20"/>
          <w:spacing w:val="-3"/>
          <w:w w:val="105"/>
        </w:rPr>
        <w:t xml:space="preserve">Safety, Efficacy, </w:t>
      </w:r>
      <w:r>
        <w:rPr>
          <w:color w:val="231F20"/>
          <w:w w:val="105"/>
        </w:rPr>
        <w:t>Pharmacokinetics</w:t>
      </w:r>
      <w:r>
        <w:rPr>
          <w:color w:val="231F20"/>
          <w:spacing w:val="-34"/>
          <w:w w:val="105"/>
        </w:rPr>
        <w:t xml:space="preserve"> </w:t>
      </w:r>
      <w:r>
        <w:rPr>
          <w:color w:val="231F20"/>
          <w:w w:val="105"/>
        </w:rPr>
        <w:t>and</w:t>
      </w:r>
      <w:r>
        <w:rPr>
          <w:color w:val="231F20"/>
          <w:spacing w:val="-33"/>
          <w:w w:val="105"/>
        </w:rPr>
        <w:t xml:space="preserve"> </w:t>
      </w:r>
      <w:r>
        <w:rPr>
          <w:color w:val="231F20"/>
          <w:w w:val="105"/>
        </w:rPr>
        <w:t>Pharmacodynamics</w:t>
      </w:r>
      <w:r>
        <w:rPr>
          <w:color w:val="231F20"/>
          <w:spacing w:val="-34"/>
          <w:w w:val="105"/>
        </w:rPr>
        <w:t xml:space="preserve"> </w:t>
      </w:r>
      <w:r>
        <w:rPr>
          <w:color w:val="231F20"/>
          <w:w w:val="105"/>
        </w:rPr>
        <w:t>of</w:t>
      </w:r>
      <w:r>
        <w:rPr>
          <w:color w:val="231F20"/>
          <w:spacing w:val="-33"/>
          <w:w w:val="105"/>
        </w:rPr>
        <w:t xml:space="preserve"> </w:t>
      </w:r>
      <w:r>
        <w:rPr>
          <w:color w:val="231F20"/>
          <w:w w:val="105"/>
        </w:rPr>
        <w:t>Efalizumab</w:t>
      </w:r>
      <w:r>
        <w:rPr>
          <w:color w:val="231F20"/>
          <w:spacing w:val="-33"/>
          <w:w w:val="105"/>
        </w:rPr>
        <w:t xml:space="preserve"> </w:t>
      </w:r>
      <w:r>
        <w:rPr>
          <w:color w:val="231F20"/>
          <w:w w:val="105"/>
        </w:rPr>
        <w:t>in</w:t>
      </w:r>
      <w:r>
        <w:rPr>
          <w:color w:val="231F20"/>
          <w:spacing w:val="-34"/>
          <w:w w:val="105"/>
        </w:rPr>
        <w:t xml:space="preserve"> </w:t>
      </w:r>
      <w:r>
        <w:rPr>
          <w:color w:val="231F20"/>
          <w:w w:val="105"/>
        </w:rPr>
        <w:t>Subjects</w:t>
      </w:r>
      <w:r>
        <w:rPr>
          <w:color w:val="231F20"/>
          <w:spacing w:val="-33"/>
          <w:w w:val="105"/>
        </w:rPr>
        <w:t xml:space="preserve"> </w:t>
      </w:r>
      <w:r>
        <w:rPr>
          <w:color w:val="231F20"/>
          <w:w w:val="105"/>
        </w:rPr>
        <w:t>with</w:t>
      </w:r>
      <w:r>
        <w:rPr>
          <w:color w:val="231F20"/>
          <w:spacing w:val="-33"/>
          <w:w w:val="105"/>
        </w:rPr>
        <w:t xml:space="preserve"> </w:t>
      </w:r>
      <w:r>
        <w:rPr>
          <w:color w:val="231F20"/>
          <w:w w:val="105"/>
        </w:rPr>
        <w:t>Moderate</w:t>
      </w:r>
      <w:r>
        <w:rPr>
          <w:color w:val="231F20"/>
          <w:spacing w:val="-34"/>
          <w:w w:val="105"/>
        </w:rPr>
        <w:t xml:space="preserve"> </w:t>
      </w:r>
      <w:r>
        <w:rPr>
          <w:color w:val="231F20"/>
          <w:w w:val="105"/>
        </w:rPr>
        <w:t>to</w:t>
      </w:r>
      <w:r>
        <w:rPr>
          <w:color w:val="231F20"/>
          <w:spacing w:val="-33"/>
          <w:w w:val="105"/>
        </w:rPr>
        <w:t xml:space="preserve"> </w:t>
      </w:r>
      <w:r>
        <w:rPr>
          <w:color w:val="231F20"/>
          <w:w w:val="105"/>
        </w:rPr>
        <w:t>Severe</w:t>
      </w:r>
      <w:r>
        <w:rPr>
          <w:color w:val="231F20"/>
          <w:spacing w:val="-34"/>
          <w:w w:val="105"/>
        </w:rPr>
        <w:t xml:space="preserve"> </w:t>
      </w:r>
      <w:r>
        <w:rPr>
          <w:color w:val="231F20"/>
          <w:w w:val="105"/>
        </w:rPr>
        <w:t>Rheumatoic</w:t>
      </w:r>
      <w:r>
        <w:rPr>
          <w:color w:val="231F20"/>
          <w:spacing w:val="-33"/>
          <w:w w:val="105"/>
        </w:rPr>
        <w:t xml:space="preserve"> </w:t>
      </w:r>
      <w:r>
        <w:rPr>
          <w:color w:val="231F20"/>
          <w:w w:val="105"/>
        </w:rPr>
        <w:t>Arthritis</w:t>
      </w:r>
      <w:r>
        <w:rPr>
          <w:color w:val="231F20"/>
          <w:spacing w:val="-33"/>
          <w:w w:val="105"/>
        </w:rPr>
        <w:t xml:space="preserve"> </w:t>
      </w:r>
      <w:r>
        <w:rPr>
          <w:color w:val="231F20"/>
          <w:w w:val="105"/>
        </w:rPr>
        <w:t>on</w:t>
      </w:r>
      <w:r>
        <w:rPr>
          <w:color w:val="231F20"/>
          <w:spacing w:val="-34"/>
          <w:w w:val="105"/>
        </w:rPr>
        <w:t xml:space="preserve"> </w:t>
      </w:r>
      <w:r>
        <w:rPr>
          <w:color w:val="231F20"/>
          <w:spacing w:val="-16"/>
          <w:w w:val="105"/>
        </w:rPr>
        <w:t xml:space="preserve">a </w:t>
      </w:r>
      <w:r>
        <w:rPr>
          <w:color w:val="231F20"/>
          <w:w w:val="105"/>
        </w:rPr>
        <w:t>Stable Dose of Methotrexate,</w:t>
      </w:r>
      <w:r>
        <w:rPr>
          <w:color w:val="231F20"/>
          <w:spacing w:val="-15"/>
          <w:w w:val="105"/>
        </w:rPr>
        <w:t xml:space="preserve"> </w:t>
      </w:r>
      <w:r>
        <w:rPr>
          <w:color w:val="231F20"/>
          <w:w w:val="105"/>
        </w:rPr>
        <w:t>2002-2004</w:t>
      </w:r>
    </w:p>
    <w:p w14:paraId="5C8C57A2" w14:textId="77777777" w:rsidR="00E64BC7" w:rsidRDefault="00E64BC7">
      <w:pPr>
        <w:pStyle w:val="BodyText"/>
        <w:spacing w:before="1"/>
        <w:ind w:left="0"/>
        <w:rPr>
          <w:sz w:val="21"/>
        </w:rPr>
      </w:pPr>
    </w:p>
    <w:p w14:paraId="0F0AC283" w14:textId="77777777" w:rsidR="00E64BC7" w:rsidRDefault="00505C62">
      <w:pPr>
        <w:pStyle w:val="BodyText"/>
        <w:spacing w:before="0" w:line="249" w:lineRule="auto"/>
        <w:ind w:left="140"/>
      </w:pPr>
      <w:r>
        <w:rPr>
          <w:color w:val="231F20"/>
        </w:rPr>
        <w:t>Cypress Bioscience, Inc., FMS-021, A Phase II, Multicenter, Double-Blind, Randomized, Placebo-Controlled Study of Milnacipran for Treatment of Fibromyalgia, 2002-2003.</w:t>
      </w:r>
    </w:p>
    <w:p w14:paraId="2AD4DB35" w14:textId="77777777" w:rsidR="00E64BC7" w:rsidRDefault="00E64BC7">
      <w:pPr>
        <w:pStyle w:val="BodyText"/>
        <w:spacing w:before="0"/>
        <w:ind w:left="0"/>
        <w:rPr>
          <w:sz w:val="21"/>
        </w:rPr>
      </w:pPr>
    </w:p>
    <w:p w14:paraId="42EA3BE6" w14:textId="77777777" w:rsidR="00E64BC7" w:rsidRDefault="00505C62">
      <w:pPr>
        <w:pStyle w:val="BodyText"/>
        <w:spacing w:before="0" w:line="249" w:lineRule="auto"/>
        <w:ind w:left="140" w:right="467"/>
        <w:jc w:val="both"/>
      </w:pPr>
      <w:r>
        <w:rPr>
          <w:color w:val="231F20"/>
          <w:spacing w:val="-4"/>
        </w:rPr>
        <w:t xml:space="preserve">Immunex Corporation, 016.0034, Rheumatoid Arthritis DMARD Intervention </w:t>
      </w:r>
      <w:r>
        <w:rPr>
          <w:color w:val="231F20"/>
          <w:spacing w:val="-3"/>
        </w:rPr>
        <w:t xml:space="preserve">and </w:t>
      </w:r>
      <w:r>
        <w:rPr>
          <w:color w:val="231F20"/>
          <w:spacing w:val="-4"/>
        </w:rPr>
        <w:t xml:space="preserve">Utilization Study (RADIUS </w:t>
      </w:r>
      <w:r>
        <w:rPr>
          <w:color w:val="231F20"/>
          <w:spacing w:val="-3"/>
        </w:rPr>
        <w:t xml:space="preserve">1), </w:t>
      </w:r>
      <w:r>
        <w:rPr>
          <w:color w:val="231F20"/>
          <w:spacing w:val="-6"/>
        </w:rPr>
        <w:t xml:space="preserve">2001-2003. </w:t>
      </w:r>
      <w:r>
        <w:rPr>
          <w:color w:val="231F20"/>
        </w:rPr>
        <w:t>Immunex Corporation, 016.0036, Phase 3 Randomized, Double-Blind, Placebo-controlled Study of 50mg Etanercept (Enbrel®) Administered SC Once Weekly in Patients with Active Rheumatoid Arthritis, 2002-2003</w:t>
      </w:r>
    </w:p>
    <w:p w14:paraId="2F08B083" w14:textId="77777777" w:rsidR="00E64BC7" w:rsidRDefault="00E64BC7">
      <w:pPr>
        <w:pStyle w:val="BodyText"/>
        <w:spacing w:before="1"/>
        <w:ind w:left="0"/>
        <w:rPr>
          <w:sz w:val="21"/>
        </w:rPr>
      </w:pPr>
    </w:p>
    <w:p w14:paraId="7B684FC7" w14:textId="77777777" w:rsidR="00E64BC7" w:rsidRDefault="00505C62">
      <w:pPr>
        <w:pStyle w:val="BodyText"/>
        <w:spacing w:before="0" w:line="249" w:lineRule="auto"/>
        <w:ind w:left="140" w:right="982"/>
      </w:pPr>
      <w:r>
        <w:rPr>
          <w:color w:val="231F20"/>
          <w:w w:val="105"/>
        </w:rPr>
        <w:t>Immunex</w:t>
      </w:r>
      <w:r>
        <w:rPr>
          <w:color w:val="231F20"/>
          <w:spacing w:val="-33"/>
          <w:w w:val="105"/>
        </w:rPr>
        <w:t xml:space="preserve"> </w:t>
      </w:r>
      <w:r>
        <w:rPr>
          <w:color w:val="231F20"/>
          <w:w w:val="105"/>
        </w:rPr>
        <w:t>Corporation,</w:t>
      </w:r>
      <w:r>
        <w:rPr>
          <w:color w:val="231F20"/>
          <w:spacing w:val="-33"/>
          <w:w w:val="105"/>
        </w:rPr>
        <w:t xml:space="preserve"> </w:t>
      </w:r>
      <w:r>
        <w:rPr>
          <w:color w:val="231F20"/>
          <w:w w:val="105"/>
        </w:rPr>
        <w:t>016.0037,</w:t>
      </w:r>
      <w:r>
        <w:rPr>
          <w:color w:val="231F20"/>
          <w:spacing w:val="-32"/>
          <w:w w:val="105"/>
        </w:rPr>
        <w:t xml:space="preserve"> </w:t>
      </w:r>
      <w:r>
        <w:rPr>
          <w:color w:val="231F20"/>
          <w:w w:val="105"/>
        </w:rPr>
        <w:t>Multicenter,</w:t>
      </w:r>
      <w:r>
        <w:rPr>
          <w:color w:val="231F20"/>
          <w:spacing w:val="-33"/>
          <w:w w:val="105"/>
        </w:rPr>
        <w:t xml:space="preserve"> </w:t>
      </w:r>
      <w:r>
        <w:rPr>
          <w:color w:val="231F20"/>
          <w:w w:val="105"/>
        </w:rPr>
        <w:t>Double-blind,</w:t>
      </w:r>
      <w:r>
        <w:rPr>
          <w:color w:val="231F20"/>
          <w:spacing w:val="-33"/>
          <w:w w:val="105"/>
        </w:rPr>
        <w:t xml:space="preserve"> </w:t>
      </w:r>
      <w:r>
        <w:rPr>
          <w:color w:val="231F20"/>
          <w:w w:val="105"/>
        </w:rPr>
        <w:t>Pacebo-Controlled,</w:t>
      </w:r>
      <w:r>
        <w:rPr>
          <w:color w:val="231F20"/>
          <w:spacing w:val="-32"/>
          <w:w w:val="105"/>
        </w:rPr>
        <w:t xml:space="preserve"> </w:t>
      </w:r>
      <w:r>
        <w:rPr>
          <w:color w:val="231F20"/>
          <w:w w:val="105"/>
        </w:rPr>
        <w:t>Randomized</w:t>
      </w:r>
      <w:r>
        <w:rPr>
          <w:color w:val="231F20"/>
          <w:spacing w:val="-33"/>
          <w:w w:val="105"/>
        </w:rPr>
        <w:t xml:space="preserve"> </w:t>
      </w:r>
      <w:r>
        <w:rPr>
          <w:color w:val="231F20"/>
          <w:w w:val="105"/>
        </w:rPr>
        <w:t>Phase</w:t>
      </w:r>
      <w:r>
        <w:rPr>
          <w:color w:val="231F20"/>
          <w:spacing w:val="-32"/>
          <w:w w:val="105"/>
        </w:rPr>
        <w:t xml:space="preserve"> </w:t>
      </w:r>
      <w:r>
        <w:rPr>
          <w:color w:val="231F20"/>
          <w:w w:val="105"/>
        </w:rPr>
        <w:t>3</w:t>
      </w:r>
      <w:r>
        <w:rPr>
          <w:color w:val="231F20"/>
          <w:spacing w:val="-33"/>
          <w:w w:val="105"/>
        </w:rPr>
        <w:t xml:space="preserve"> </w:t>
      </w:r>
      <w:r>
        <w:rPr>
          <w:color w:val="231F20"/>
          <w:w w:val="105"/>
        </w:rPr>
        <w:t>Study</w:t>
      </w:r>
      <w:r>
        <w:rPr>
          <w:color w:val="231F20"/>
          <w:spacing w:val="-33"/>
          <w:w w:val="105"/>
        </w:rPr>
        <w:t xml:space="preserve"> </w:t>
      </w:r>
      <w:r>
        <w:rPr>
          <w:color w:val="231F20"/>
          <w:spacing w:val="-8"/>
          <w:w w:val="105"/>
        </w:rPr>
        <w:t xml:space="preserve">of </w:t>
      </w:r>
      <w:r>
        <w:rPr>
          <w:color w:val="231F20"/>
          <w:w w:val="105"/>
        </w:rPr>
        <w:t>Etanercept</w:t>
      </w:r>
      <w:r>
        <w:rPr>
          <w:color w:val="231F20"/>
          <w:spacing w:val="-6"/>
          <w:w w:val="105"/>
        </w:rPr>
        <w:t xml:space="preserve"> </w:t>
      </w:r>
      <w:r>
        <w:rPr>
          <w:color w:val="231F20"/>
          <w:w w:val="105"/>
        </w:rPr>
        <w:t>in</w:t>
      </w:r>
      <w:r>
        <w:rPr>
          <w:color w:val="231F20"/>
          <w:spacing w:val="-6"/>
          <w:w w:val="105"/>
        </w:rPr>
        <w:t xml:space="preserve"> </w:t>
      </w:r>
      <w:r>
        <w:rPr>
          <w:color w:val="231F20"/>
          <w:w w:val="105"/>
        </w:rPr>
        <w:t>the</w:t>
      </w:r>
      <w:r>
        <w:rPr>
          <w:color w:val="231F20"/>
          <w:spacing w:val="-6"/>
          <w:w w:val="105"/>
        </w:rPr>
        <w:t xml:space="preserve"> </w:t>
      </w:r>
      <w:r>
        <w:rPr>
          <w:color w:val="231F20"/>
          <w:spacing w:val="-3"/>
          <w:w w:val="105"/>
        </w:rPr>
        <w:t>Treatment</w:t>
      </w:r>
      <w:r>
        <w:rPr>
          <w:color w:val="231F20"/>
          <w:spacing w:val="-5"/>
          <w:w w:val="105"/>
        </w:rPr>
        <w:t xml:space="preserve"> </w:t>
      </w:r>
      <w:r>
        <w:rPr>
          <w:color w:val="231F20"/>
          <w:w w:val="105"/>
        </w:rPr>
        <w:t>of</w:t>
      </w:r>
      <w:r>
        <w:rPr>
          <w:color w:val="231F20"/>
          <w:spacing w:val="-6"/>
          <w:w w:val="105"/>
        </w:rPr>
        <w:t xml:space="preserve"> </w:t>
      </w:r>
      <w:r>
        <w:rPr>
          <w:color w:val="231F20"/>
          <w:w w:val="105"/>
        </w:rPr>
        <w:t>patients</w:t>
      </w:r>
      <w:r>
        <w:rPr>
          <w:color w:val="231F20"/>
          <w:spacing w:val="-6"/>
          <w:w w:val="105"/>
        </w:rPr>
        <w:t xml:space="preserve"> </w:t>
      </w:r>
      <w:r>
        <w:rPr>
          <w:color w:val="231F20"/>
          <w:w w:val="105"/>
        </w:rPr>
        <w:t>with</w:t>
      </w:r>
      <w:r>
        <w:rPr>
          <w:color w:val="231F20"/>
          <w:spacing w:val="-6"/>
          <w:w w:val="105"/>
        </w:rPr>
        <w:t xml:space="preserve"> </w:t>
      </w:r>
      <w:r>
        <w:rPr>
          <w:color w:val="231F20"/>
          <w:w w:val="105"/>
        </w:rPr>
        <w:t>Ankylosing</w:t>
      </w:r>
      <w:r>
        <w:rPr>
          <w:color w:val="231F20"/>
          <w:spacing w:val="-5"/>
          <w:w w:val="105"/>
        </w:rPr>
        <w:t xml:space="preserve"> </w:t>
      </w:r>
      <w:r>
        <w:rPr>
          <w:color w:val="231F20"/>
          <w:w w:val="105"/>
        </w:rPr>
        <w:t>Spondylitis,</w:t>
      </w:r>
      <w:r>
        <w:rPr>
          <w:color w:val="231F20"/>
          <w:spacing w:val="-6"/>
          <w:w w:val="105"/>
        </w:rPr>
        <w:t xml:space="preserve"> </w:t>
      </w:r>
      <w:r>
        <w:rPr>
          <w:color w:val="231F20"/>
          <w:w w:val="105"/>
        </w:rPr>
        <w:t>2002-2003</w:t>
      </w:r>
    </w:p>
    <w:p w14:paraId="6BC97C5A" w14:textId="77777777" w:rsidR="00E64BC7" w:rsidRDefault="00E64BC7">
      <w:pPr>
        <w:pStyle w:val="BodyText"/>
        <w:spacing w:before="5"/>
        <w:ind w:left="0"/>
        <w:rPr>
          <w:sz w:val="22"/>
        </w:rPr>
      </w:pPr>
    </w:p>
    <w:p w14:paraId="2BB47AAA" w14:textId="77777777" w:rsidR="00E64BC7" w:rsidRDefault="00505C62">
      <w:pPr>
        <w:pStyle w:val="BodyText"/>
        <w:spacing w:before="1" w:line="218" w:lineRule="auto"/>
        <w:ind w:left="140"/>
      </w:pPr>
      <w:r>
        <w:rPr>
          <w:color w:val="231F20"/>
        </w:rPr>
        <w:t>Amgen, Inc., 20020103 KONTROL, Psychometric Assessment of the Cedars-Sinai Health Related Quality of Life (CSHQ- RA) Instrument in Rheumatoid Arthritis Subjects Receiving Kineret</w:t>
      </w:r>
      <w:r>
        <w:rPr>
          <w:rFonts w:ascii="Arial Black" w:hAnsi="Arial Black"/>
          <w:color w:val="231F20"/>
        </w:rPr>
        <w:t xml:space="preserve">® </w:t>
      </w:r>
      <w:r>
        <w:rPr>
          <w:color w:val="231F20"/>
        </w:rPr>
        <w:t>(Anakinra) Therapy, 2002-2003.</w:t>
      </w:r>
    </w:p>
    <w:p w14:paraId="45D289E0" w14:textId="77777777" w:rsidR="00E64BC7" w:rsidRDefault="00E64BC7">
      <w:pPr>
        <w:pStyle w:val="BodyText"/>
        <w:spacing w:before="6"/>
        <w:ind w:left="0"/>
        <w:rPr>
          <w:sz w:val="21"/>
        </w:rPr>
      </w:pPr>
    </w:p>
    <w:p w14:paraId="3900201B" w14:textId="77777777" w:rsidR="00E64BC7" w:rsidRDefault="00505C62">
      <w:pPr>
        <w:pStyle w:val="BodyText"/>
        <w:spacing w:before="1" w:line="225" w:lineRule="auto"/>
        <w:ind w:left="140" w:right="263"/>
      </w:pPr>
      <w:r>
        <w:rPr>
          <w:color w:val="231F20"/>
          <w:w w:val="105"/>
        </w:rPr>
        <w:t>Isis</w:t>
      </w:r>
      <w:r>
        <w:rPr>
          <w:color w:val="231F20"/>
          <w:spacing w:val="-36"/>
          <w:w w:val="105"/>
        </w:rPr>
        <w:t xml:space="preserve"> </w:t>
      </w:r>
      <w:r>
        <w:rPr>
          <w:color w:val="231F20"/>
          <w:w w:val="105"/>
        </w:rPr>
        <w:t>Pharmaceuticals,</w:t>
      </w:r>
      <w:r>
        <w:rPr>
          <w:color w:val="231F20"/>
          <w:spacing w:val="-35"/>
          <w:w w:val="105"/>
        </w:rPr>
        <w:t xml:space="preserve"> </w:t>
      </w:r>
      <w:r>
        <w:rPr>
          <w:color w:val="231F20"/>
          <w:w w:val="105"/>
        </w:rPr>
        <w:t>Inc.,</w:t>
      </w:r>
      <w:r>
        <w:rPr>
          <w:color w:val="231F20"/>
          <w:spacing w:val="-35"/>
          <w:w w:val="105"/>
        </w:rPr>
        <w:t xml:space="preserve"> </w:t>
      </w:r>
      <w:r>
        <w:rPr>
          <w:color w:val="231F20"/>
          <w:w w:val="105"/>
        </w:rPr>
        <w:t>ISIS</w:t>
      </w:r>
      <w:r>
        <w:rPr>
          <w:color w:val="231F20"/>
          <w:spacing w:val="-35"/>
          <w:w w:val="105"/>
        </w:rPr>
        <w:t xml:space="preserve"> </w:t>
      </w:r>
      <w:r>
        <w:rPr>
          <w:color w:val="231F20"/>
          <w:w w:val="105"/>
        </w:rPr>
        <w:t>104838-CS7,</w:t>
      </w:r>
      <w:r>
        <w:rPr>
          <w:color w:val="231F20"/>
          <w:spacing w:val="-35"/>
          <w:w w:val="105"/>
        </w:rPr>
        <w:t xml:space="preserve"> </w:t>
      </w:r>
      <w:r>
        <w:rPr>
          <w:color w:val="231F20"/>
          <w:w w:val="105"/>
        </w:rPr>
        <w:t>A</w:t>
      </w:r>
      <w:r>
        <w:rPr>
          <w:color w:val="231F20"/>
          <w:spacing w:val="-35"/>
          <w:w w:val="105"/>
        </w:rPr>
        <w:t xml:space="preserve"> </w:t>
      </w:r>
      <w:r>
        <w:rPr>
          <w:color w:val="231F20"/>
          <w:w w:val="105"/>
        </w:rPr>
        <w:t>Double-blind,</w:t>
      </w:r>
      <w:r>
        <w:rPr>
          <w:color w:val="231F20"/>
          <w:spacing w:val="-35"/>
          <w:w w:val="105"/>
        </w:rPr>
        <w:t xml:space="preserve"> </w:t>
      </w:r>
      <w:r>
        <w:rPr>
          <w:color w:val="231F20"/>
          <w:w w:val="105"/>
        </w:rPr>
        <w:t>placebo-controlled,</w:t>
      </w:r>
      <w:r>
        <w:rPr>
          <w:color w:val="231F20"/>
          <w:spacing w:val="-35"/>
          <w:w w:val="105"/>
        </w:rPr>
        <w:t xml:space="preserve"> </w:t>
      </w:r>
      <w:r>
        <w:rPr>
          <w:color w:val="231F20"/>
          <w:w w:val="105"/>
        </w:rPr>
        <w:t>randomized</w:t>
      </w:r>
      <w:r>
        <w:rPr>
          <w:color w:val="231F20"/>
          <w:spacing w:val="-35"/>
          <w:w w:val="105"/>
        </w:rPr>
        <w:t xml:space="preserve"> </w:t>
      </w:r>
      <w:r>
        <w:rPr>
          <w:color w:val="231F20"/>
          <w:w w:val="105"/>
        </w:rPr>
        <w:t>trial</w:t>
      </w:r>
      <w:r>
        <w:rPr>
          <w:color w:val="231F20"/>
          <w:spacing w:val="-35"/>
          <w:w w:val="105"/>
        </w:rPr>
        <w:t xml:space="preserve"> </w:t>
      </w:r>
      <w:r>
        <w:rPr>
          <w:color w:val="231F20"/>
          <w:w w:val="105"/>
        </w:rPr>
        <w:t>of</w:t>
      </w:r>
      <w:r>
        <w:rPr>
          <w:color w:val="231F20"/>
          <w:spacing w:val="-35"/>
          <w:w w:val="105"/>
        </w:rPr>
        <w:t xml:space="preserve"> </w:t>
      </w:r>
      <w:r>
        <w:rPr>
          <w:color w:val="231F20"/>
          <w:w w:val="105"/>
        </w:rPr>
        <w:t>the</w:t>
      </w:r>
      <w:r>
        <w:rPr>
          <w:color w:val="231F20"/>
          <w:spacing w:val="-35"/>
          <w:w w:val="105"/>
        </w:rPr>
        <w:t xml:space="preserve"> </w:t>
      </w:r>
      <w:r>
        <w:rPr>
          <w:color w:val="231F20"/>
          <w:spacing w:val="-3"/>
          <w:w w:val="105"/>
        </w:rPr>
        <w:t>safety,</w:t>
      </w:r>
      <w:r>
        <w:rPr>
          <w:color w:val="231F20"/>
          <w:spacing w:val="-35"/>
          <w:w w:val="105"/>
        </w:rPr>
        <w:t xml:space="preserve"> </w:t>
      </w:r>
      <w:r>
        <w:rPr>
          <w:color w:val="231F20"/>
          <w:spacing w:val="-5"/>
          <w:w w:val="105"/>
        </w:rPr>
        <w:t xml:space="preserve">efficacy, </w:t>
      </w:r>
      <w:r>
        <w:rPr>
          <w:color w:val="231F20"/>
          <w:w w:val="105"/>
        </w:rPr>
        <w:t>and pharmacokinetic profile of ISIS 104838 (TNF</w:t>
      </w:r>
      <w:r>
        <w:rPr>
          <w:rFonts w:ascii="Arial Black" w:hAnsi="Arial Black"/>
          <w:color w:val="231F20"/>
          <w:w w:val="105"/>
        </w:rPr>
        <w:t>®</w:t>
      </w:r>
      <w:r>
        <w:rPr>
          <w:color w:val="231F20"/>
          <w:w w:val="105"/>
        </w:rPr>
        <w:t>- antisense oligonucleotide) subcutaneous injections in active rheumatoid arthritis patients,</w:t>
      </w:r>
      <w:r>
        <w:rPr>
          <w:color w:val="231F20"/>
          <w:spacing w:val="-11"/>
          <w:w w:val="105"/>
        </w:rPr>
        <w:t xml:space="preserve"> </w:t>
      </w:r>
      <w:r>
        <w:rPr>
          <w:color w:val="231F20"/>
          <w:w w:val="105"/>
        </w:rPr>
        <w:t>2002-2004</w:t>
      </w:r>
    </w:p>
    <w:p w14:paraId="54DC7B75" w14:textId="77777777" w:rsidR="00E64BC7" w:rsidRDefault="00E64BC7">
      <w:pPr>
        <w:pStyle w:val="BodyText"/>
        <w:spacing w:before="9"/>
        <w:ind w:left="0"/>
        <w:rPr>
          <w:sz w:val="21"/>
        </w:rPr>
      </w:pPr>
    </w:p>
    <w:p w14:paraId="29791491" w14:textId="77777777" w:rsidR="00E64BC7" w:rsidRDefault="00505C62">
      <w:pPr>
        <w:pStyle w:val="BodyText"/>
        <w:spacing w:before="0" w:line="249" w:lineRule="auto"/>
        <w:ind w:left="140" w:right="348"/>
      </w:pPr>
      <w:r>
        <w:rPr>
          <w:color w:val="231F20"/>
        </w:rPr>
        <w:t>Scios, Inc., 782.344, A Phase II, Multicenter, Randomized, Double-Blind, Placebo-Controlled, Dose-Escalating Study of SCIO-469 in Patients with Active Rheumatoid Arthritis Receiving Methotrexate, 2002-2004.</w:t>
      </w:r>
    </w:p>
    <w:p w14:paraId="2516C915" w14:textId="77777777" w:rsidR="00E64BC7" w:rsidRDefault="00E64BC7">
      <w:pPr>
        <w:pStyle w:val="BodyText"/>
        <w:spacing w:before="0"/>
        <w:ind w:left="0"/>
        <w:rPr>
          <w:sz w:val="21"/>
        </w:rPr>
      </w:pPr>
    </w:p>
    <w:p w14:paraId="762CEC43" w14:textId="77777777" w:rsidR="00E64BC7" w:rsidRDefault="00505C62">
      <w:pPr>
        <w:pStyle w:val="BodyText"/>
        <w:spacing w:before="1" w:line="249" w:lineRule="auto"/>
        <w:ind w:left="140" w:right="107"/>
      </w:pPr>
      <w:r>
        <w:rPr>
          <w:color w:val="231F20"/>
        </w:rPr>
        <w:t>Janssen Parmaceutica Products, L.P., CIS-USA-154, Limited access protocol for the use of oral cisapride in the treatment of refractory gastroesophageal reflux disease and other gastrointestinal motility disorders, 2002-2005</w:t>
      </w:r>
    </w:p>
    <w:p w14:paraId="3470CB0A" w14:textId="77777777" w:rsidR="00E64BC7" w:rsidRDefault="00505C62">
      <w:pPr>
        <w:pStyle w:val="BodyText"/>
        <w:spacing w:before="1" w:line="249" w:lineRule="auto"/>
        <w:ind w:left="140" w:right="980"/>
      </w:pPr>
      <w:r>
        <w:rPr>
          <w:color w:val="231F20"/>
          <w:w w:val="105"/>
        </w:rPr>
        <w:t>Abbott,</w:t>
      </w:r>
      <w:r>
        <w:rPr>
          <w:color w:val="231F20"/>
          <w:spacing w:val="-16"/>
          <w:w w:val="105"/>
        </w:rPr>
        <w:t xml:space="preserve"> </w:t>
      </w:r>
      <w:r>
        <w:rPr>
          <w:color w:val="231F20"/>
          <w:w w:val="105"/>
        </w:rPr>
        <w:t>A</w:t>
      </w:r>
      <w:r>
        <w:rPr>
          <w:color w:val="231F20"/>
          <w:spacing w:val="-15"/>
          <w:w w:val="105"/>
        </w:rPr>
        <w:t xml:space="preserve"> </w:t>
      </w:r>
      <w:r>
        <w:rPr>
          <w:color w:val="231F20"/>
          <w:w w:val="105"/>
        </w:rPr>
        <w:t>multicenter</w:t>
      </w:r>
      <w:r>
        <w:rPr>
          <w:color w:val="231F20"/>
          <w:spacing w:val="-15"/>
          <w:w w:val="105"/>
        </w:rPr>
        <w:t xml:space="preserve"> </w:t>
      </w:r>
      <w:r>
        <w:rPr>
          <w:color w:val="231F20"/>
          <w:w w:val="105"/>
        </w:rPr>
        <w:t>study</w:t>
      </w:r>
      <w:r>
        <w:rPr>
          <w:color w:val="231F20"/>
          <w:spacing w:val="-15"/>
          <w:w w:val="105"/>
        </w:rPr>
        <w:t xml:space="preserve"> </w:t>
      </w:r>
      <w:r>
        <w:rPr>
          <w:color w:val="231F20"/>
          <w:w w:val="105"/>
        </w:rPr>
        <w:t>of</w:t>
      </w:r>
      <w:r>
        <w:rPr>
          <w:color w:val="231F20"/>
          <w:spacing w:val="-15"/>
          <w:w w:val="105"/>
        </w:rPr>
        <w:t xml:space="preserve"> </w:t>
      </w:r>
      <w:r>
        <w:rPr>
          <w:color w:val="231F20"/>
          <w:w w:val="105"/>
        </w:rPr>
        <w:t>the</w:t>
      </w:r>
      <w:r>
        <w:rPr>
          <w:color w:val="231F20"/>
          <w:spacing w:val="-15"/>
          <w:w w:val="105"/>
        </w:rPr>
        <w:t xml:space="preserve"> </w:t>
      </w:r>
      <w:r>
        <w:rPr>
          <w:color w:val="231F20"/>
          <w:w w:val="105"/>
        </w:rPr>
        <w:t>safety</w:t>
      </w:r>
      <w:r>
        <w:rPr>
          <w:color w:val="231F20"/>
          <w:spacing w:val="-15"/>
          <w:w w:val="105"/>
        </w:rPr>
        <w:t xml:space="preserve"> </w:t>
      </w:r>
      <w:r>
        <w:rPr>
          <w:color w:val="231F20"/>
          <w:w w:val="105"/>
        </w:rPr>
        <w:t>of</w:t>
      </w:r>
      <w:r>
        <w:rPr>
          <w:color w:val="231F20"/>
          <w:spacing w:val="-15"/>
          <w:w w:val="105"/>
        </w:rPr>
        <w:t xml:space="preserve"> </w:t>
      </w:r>
      <w:r>
        <w:rPr>
          <w:color w:val="231F20"/>
          <w:w w:val="105"/>
        </w:rPr>
        <w:t>human</w:t>
      </w:r>
      <w:r>
        <w:rPr>
          <w:color w:val="231F20"/>
          <w:spacing w:val="-15"/>
          <w:w w:val="105"/>
        </w:rPr>
        <w:t xml:space="preserve"> </w:t>
      </w:r>
      <w:r>
        <w:rPr>
          <w:color w:val="231F20"/>
          <w:w w:val="105"/>
        </w:rPr>
        <w:t>anti-TNF</w:t>
      </w:r>
      <w:r>
        <w:rPr>
          <w:color w:val="231F20"/>
          <w:spacing w:val="-15"/>
          <w:w w:val="105"/>
        </w:rPr>
        <w:t xml:space="preserve"> </w:t>
      </w:r>
      <w:r>
        <w:rPr>
          <w:color w:val="231F20"/>
          <w:w w:val="105"/>
        </w:rPr>
        <w:t>monoclonal</w:t>
      </w:r>
      <w:r>
        <w:rPr>
          <w:color w:val="231F20"/>
          <w:spacing w:val="-15"/>
          <w:w w:val="105"/>
        </w:rPr>
        <w:t xml:space="preserve"> </w:t>
      </w:r>
      <w:r>
        <w:rPr>
          <w:color w:val="231F20"/>
          <w:w w:val="105"/>
        </w:rPr>
        <w:t>antibody</w:t>
      </w:r>
      <w:r>
        <w:rPr>
          <w:color w:val="231F20"/>
          <w:spacing w:val="-15"/>
          <w:w w:val="105"/>
        </w:rPr>
        <w:t xml:space="preserve"> </w:t>
      </w:r>
      <w:r>
        <w:rPr>
          <w:color w:val="231F20"/>
          <w:w w:val="105"/>
        </w:rPr>
        <w:t>D2E7</w:t>
      </w:r>
      <w:r>
        <w:rPr>
          <w:color w:val="231F20"/>
          <w:spacing w:val="-15"/>
          <w:w w:val="105"/>
        </w:rPr>
        <w:t xml:space="preserve"> </w:t>
      </w:r>
      <w:r>
        <w:rPr>
          <w:color w:val="231F20"/>
          <w:w w:val="105"/>
        </w:rPr>
        <w:t>in</w:t>
      </w:r>
      <w:r>
        <w:rPr>
          <w:color w:val="231F20"/>
          <w:spacing w:val="-15"/>
          <w:w w:val="105"/>
        </w:rPr>
        <w:t xml:space="preserve"> </w:t>
      </w:r>
      <w:r>
        <w:rPr>
          <w:color w:val="231F20"/>
          <w:w w:val="105"/>
        </w:rPr>
        <w:t>subjects</w:t>
      </w:r>
      <w:r>
        <w:rPr>
          <w:color w:val="231F20"/>
          <w:spacing w:val="-15"/>
          <w:w w:val="105"/>
        </w:rPr>
        <w:t xml:space="preserve"> </w:t>
      </w:r>
      <w:r>
        <w:rPr>
          <w:color w:val="231F20"/>
          <w:w w:val="105"/>
        </w:rPr>
        <w:t>with</w:t>
      </w:r>
      <w:r>
        <w:rPr>
          <w:color w:val="231F20"/>
          <w:spacing w:val="-15"/>
          <w:w w:val="105"/>
        </w:rPr>
        <w:t xml:space="preserve"> </w:t>
      </w:r>
      <w:r>
        <w:rPr>
          <w:color w:val="231F20"/>
          <w:spacing w:val="-3"/>
          <w:w w:val="105"/>
        </w:rPr>
        <w:t xml:space="preserve">active </w:t>
      </w:r>
      <w:r>
        <w:rPr>
          <w:color w:val="231F20"/>
          <w:w w:val="105"/>
        </w:rPr>
        <w:t>rheumatoid arthritis,</w:t>
      </w:r>
      <w:r>
        <w:rPr>
          <w:color w:val="231F20"/>
          <w:spacing w:val="-7"/>
          <w:w w:val="105"/>
        </w:rPr>
        <w:t xml:space="preserve"> </w:t>
      </w:r>
      <w:r>
        <w:rPr>
          <w:color w:val="231F20"/>
          <w:w w:val="105"/>
        </w:rPr>
        <w:t>2002-</w:t>
      </w:r>
    </w:p>
    <w:p w14:paraId="662A0C7B" w14:textId="77777777" w:rsidR="00E64BC7" w:rsidRDefault="00505C62">
      <w:pPr>
        <w:pStyle w:val="BodyText"/>
        <w:ind w:left="140"/>
      </w:pPr>
      <w:r>
        <w:rPr>
          <w:color w:val="231F20"/>
        </w:rPr>
        <w:t>Amgen, Rheumatoid arthritis DMARD intervention and utilization study (RADIUS 2), 2002-2005</w:t>
      </w:r>
    </w:p>
    <w:p w14:paraId="762DC051" w14:textId="77777777" w:rsidR="00E64BC7" w:rsidRDefault="00505C62">
      <w:pPr>
        <w:pStyle w:val="BodyText"/>
        <w:spacing w:before="10" w:line="249" w:lineRule="auto"/>
        <w:ind w:left="140" w:right="291"/>
      </w:pPr>
      <w:r>
        <w:rPr>
          <w:color w:val="231F20"/>
          <w:w w:val="105"/>
        </w:rPr>
        <w:t>Genelabs,</w:t>
      </w:r>
      <w:r>
        <w:rPr>
          <w:color w:val="231F20"/>
          <w:spacing w:val="-24"/>
          <w:w w:val="105"/>
        </w:rPr>
        <w:t xml:space="preserve"> </w:t>
      </w:r>
      <w:r>
        <w:rPr>
          <w:color w:val="231F20"/>
          <w:w w:val="105"/>
        </w:rPr>
        <w:t>The</w:t>
      </w:r>
      <w:r>
        <w:rPr>
          <w:color w:val="231F20"/>
          <w:spacing w:val="-24"/>
          <w:w w:val="105"/>
        </w:rPr>
        <w:t xml:space="preserve"> </w:t>
      </w:r>
      <w:r>
        <w:rPr>
          <w:color w:val="231F20"/>
          <w:w w:val="105"/>
        </w:rPr>
        <w:t>use</w:t>
      </w:r>
      <w:r>
        <w:rPr>
          <w:color w:val="231F20"/>
          <w:spacing w:val="-24"/>
          <w:w w:val="105"/>
        </w:rPr>
        <w:t xml:space="preserve"> </w:t>
      </w:r>
      <w:r>
        <w:rPr>
          <w:color w:val="231F20"/>
          <w:w w:val="105"/>
        </w:rPr>
        <w:t>of</w:t>
      </w:r>
      <w:r>
        <w:rPr>
          <w:color w:val="231F20"/>
          <w:spacing w:val="-23"/>
          <w:w w:val="105"/>
        </w:rPr>
        <w:t xml:space="preserve"> </w:t>
      </w:r>
      <w:r>
        <w:rPr>
          <w:color w:val="231F20"/>
          <w:w w:val="105"/>
        </w:rPr>
        <w:t>GL701</w:t>
      </w:r>
      <w:r>
        <w:rPr>
          <w:color w:val="231F20"/>
          <w:spacing w:val="-24"/>
          <w:w w:val="105"/>
        </w:rPr>
        <w:t xml:space="preserve"> </w:t>
      </w:r>
      <w:r>
        <w:rPr>
          <w:color w:val="231F20"/>
          <w:w w:val="105"/>
        </w:rPr>
        <w:t>in</w:t>
      </w:r>
      <w:r>
        <w:rPr>
          <w:color w:val="231F20"/>
          <w:spacing w:val="-24"/>
          <w:w w:val="105"/>
        </w:rPr>
        <w:t xml:space="preserve"> </w:t>
      </w:r>
      <w:r>
        <w:rPr>
          <w:color w:val="231F20"/>
          <w:w w:val="105"/>
        </w:rPr>
        <w:t>the</w:t>
      </w:r>
      <w:r>
        <w:rPr>
          <w:color w:val="231F20"/>
          <w:spacing w:val="-24"/>
          <w:w w:val="105"/>
        </w:rPr>
        <w:t xml:space="preserve"> </w:t>
      </w:r>
      <w:r>
        <w:rPr>
          <w:color w:val="231F20"/>
          <w:w w:val="105"/>
        </w:rPr>
        <w:t>prevention</w:t>
      </w:r>
      <w:r>
        <w:rPr>
          <w:color w:val="231F20"/>
          <w:spacing w:val="-23"/>
          <w:w w:val="105"/>
        </w:rPr>
        <w:t xml:space="preserve"> </w:t>
      </w:r>
      <w:r>
        <w:rPr>
          <w:color w:val="231F20"/>
          <w:w w:val="105"/>
        </w:rPr>
        <w:t>of</w:t>
      </w:r>
      <w:r>
        <w:rPr>
          <w:color w:val="231F20"/>
          <w:spacing w:val="-24"/>
          <w:w w:val="105"/>
        </w:rPr>
        <w:t xml:space="preserve"> </w:t>
      </w:r>
      <w:r>
        <w:rPr>
          <w:color w:val="231F20"/>
          <w:w w:val="105"/>
        </w:rPr>
        <w:t>osteoporosis</w:t>
      </w:r>
      <w:r>
        <w:rPr>
          <w:color w:val="231F20"/>
          <w:spacing w:val="-24"/>
          <w:w w:val="105"/>
        </w:rPr>
        <w:t xml:space="preserve"> </w:t>
      </w:r>
      <w:r>
        <w:rPr>
          <w:color w:val="231F20"/>
          <w:w w:val="105"/>
        </w:rPr>
        <w:t>in</w:t>
      </w:r>
      <w:r>
        <w:rPr>
          <w:color w:val="231F20"/>
          <w:spacing w:val="-24"/>
          <w:w w:val="105"/>
        </w:rPr>
        <w:t xml:space="preserve"> </w:t>
      </w:r>
      <w:r>
        <w:rPr>
          <w:color w:val="231F20"/>
          <w:w w:val="105"/>
        </w:rPr>
        <w:t>patients</w:t>
      </w:r>
      <w:r>
        <w:rPr>
          <w:color w:val="231F20"/>
          <w:spacing w:val="-23"/>
          <w:w w:val="105"/>
        </w:rPr>
        <w:t xml:space="preserve"> </w:t>
      </w:r>
      <w:r>
        <w:rPr>
          <w:color w:val="231F20"/>
          <w:w w:val="105"/>
        </w:rPr>
        <w:t>on</w:t>
      </w:r>
      <w:r>
        <w:rPr>
          <w:color w:val="231F20"/>
          <w:spacing w:val="-24"/>
          <w:w w:val="105"/>
        </w:rPr>
        <w:t xml:space="preserve"> </w:t>
      </w:r>
      <w:r>
        <w:rPr>
          <w:color w:val="231F20"/>
          <w:w w:val="105"/>
        </w:rPr>
        <w:t>corticosteroids</w:t>
      </w:r>
      <w:r>
        <w:rPr>
          <w:color w:val="231F20"/>
          <w:spacing w:val="-24"/>
          <w:w w:val="105"/>
        </w:rPr>
        <w:t xml:space="preserve"> </w:t>
      </w:r>
      <w:r>
        <w:rPr>
          <w:color w:val="231F20"/>
          <w:w w:val="105"/>
        </w:rPr>
        <w:t>with</w:t>
      </w:r>
      <w:r>
        <w:rPr>
          <w:color w:val="231F20"/>
          <w:spacing w:val="-23"/>
          <w:w w:val="105"/>
        </w:rPr>
        <w:t xml:space="preserve"> </w:t>
      </w:r>
      <w:r>
        <w:rPr>
          <w:color w:val="231F20"/>
          <w:w w:val="105"/>
        </w:rPr>
        <w:t>lupus</w:t>
      </w:r>
      <w:r>
        <w:rPr>
          <w:color w:val="231F20"/>
          <w:spacing w:val="-24"/>
          <w:w w:val="105"/>
        </w:rPr>
        <w:t xml:space="preserve"> </w:t>
      </w:r>
      <w:r>
        <w:rPr>
          <w:color w:val="231F20"/>
          <w:w w:val="105"/>
        </w:rPr>
        <w:t>erythematosus, 2003-2005</w:t>
      </w:r>
    </w:p>
    <w:p w14:paraId="5437EA5F" w14:textId="77777777" w:rsidR="00E64BC7" w:rsidRDefault="00505C62">
      <w:pPr>
        <w:pStyle w:val="BodyText"/>
        <w:spacing w:before="1" w:line="249" w:lineRule="auto"/>
        <w:ind w:left="140" w:right="144"/>
      </w:pPr>
      <w:r>
        <w:rPr>
          <w:color w:val="231F20"/>
          <w:w w:val="105"/>
        </w:rPr>
        <w:t>Cipher</w:t>
      </w:r>
      <w:r>
        <w:rPr>
          <w:color w:val="231F20"/>
          <w:spacing w:val="-24"/>
          <w:w w:val="105"/>
        </w:rPr>
        <w:t xml:space="preserve"> </w:t>
      </w:r>
      <w:r>
        <w:rPr>
          <w:color w:val="231F20"/>
          <w:w w:val="105"/>
        </w:rPr>
        <w:t>Canada,</w:t>
      </w:r>
      <w:r>
        <w:rPr>
          <w:color w:val="231F20"/>
          <w:spacing w:val="-24"/>
          <w:w w:val="105"/>
        </w:rPr>
        <w:t xml:space="preserve"> </w:t>
      </w:r>
      <w:r>
        <w:rPr>
          <w:color w:val="231F20"/>
          <w:w w:val="105"/>
        </w:rPr>
        <w:t>A</w:t>
      </w:r>
      <w:r>
        <w:rPr>
          <w:color w:val="231F20"/>
          <w:spacing w:val="-23"/>
          <w:w w:val="105"/>
        </w:rPr>
        <w:t xml:space="preserve"> </w:t>
      </w:r>
      <w:r>
        <w:rPr>
          <w:color w:val="231F20"/>
          <w:w w:val="105"/>
        </w:rPr>
        <w:t>double-blind,</w:t>
      </w:r>
      <w:r>
        <w:rPr>
          <w:color w:val="231F20"/>
          <w:spacing w:val="-24"/>
          <w:w w:val="105"/>
        </w:rPr>
        <w:t xml:space="preserve"> </w:t>
      </w:r>
      <w:r>
        <w:rPr>
          <w:color w:val="231F20"/>
          <w:w w:val="105"/>
        </w:rPr>
        <w:t>randomized,</w:t>
      </w:r>
      <w:r>
        <w:rPr>
          <w:color w:val="231F20"/>
          <w:spacing w:val="-23"/>
          <w:w w:val="105"/>
        </w:rPr>
        <w:t xml:space="preserve"> </w:t>
      </w:r>
      <w:r>
        <w:rPr>
          <w:color w:val="231F20"/>
          <w:w w:val="105"/>
        </w:rPr>
        <w:t>placebo-controlled,</w:t>
      </w:r>
      <w:r>
        <w:rPr>
          <w:color w:val="231F20"/>
          <w:spacing w:val="-24"/>
          <w:w w:val="105"/>
        </w:rPr>
        <w:t xml:space="preserve"> </w:t>
      </w:r>
      <w:r>
        <w:rPr>
          <w:color w:val="231F20"/>
          <w:w w:val="105"/>
        </w:rPr>
        <w:t>multi-dose,</w:t>
      </w:r>
      <w:r>
        <w:rPr>
          <w:color w:val="231F20"/>
          <w:spacing w:val="-23"/>
          <w:w w:val="105"/>
        </w:rPr>
        <w:t xml:space="preserve"> </w:t>
      </w:r>
      <w:r>
        <w:rPr>
          <w:color w:val="231F20"/>
          <w:w w:val="105"/>
        </w:rPr>
        <w:t>Phase</w:t>
      </w:r>
      <w:r>
        <w:rPr>
          <w:color w:val="231F20"/>
          <w:spacing w:val="-24"/>
          <w:w w:val="105"/>
        </w:rPr>
        <w:t xml:space="preserve"> </w:t>
      </w:r>
      <w:r>
        <w:rPr>
          <w:color w:val="231F20"/>
          <w:w w:val="105"/>
        </w:rPr>
        <w:t>III,</w:t>
      </w:r>
      <w:r>
        <w:rPr>
          <w:color w:val="231F20"/>
          <w:spacing w:val="-23"/>
          <w:w w:val="105"/>
        </w:rPr>
        <w:t xml:space="preserve"> </w:t>
      </w:r>
      <w:r>
        <w:rPr>
          <w:color w:val="231F20"/>
          <w:w w:val="105"/>
        </w:rPr>
        <w:t>paraller</w:t>
      </w:r>
      <w:r>
        <w:rPr>
          <w:color w:val="231F20"/>
          <w:spacing w:val="-24"/>
          <w:w w:val="105"/>
        </w:rPr>
        <w:t xml:space="preserve"> </w:t>
      </w:r>
      <w:r>
        <w:rPr>
          <w:color w:val="231F20"/>
          <w:w w:val="105"/>
        </w:rPr>
        <w:t>group</w:t>
      </w:r>
      <w:r>
        <w:rPr>
          <w:color w:val="231F20"/>
          <w:spacing w:val="-23"/>
          <w:w w:val="105"/>
        </w:rPr>
        <w:t xml:space="preserve"> </w:t>
      </w:r>
      <w:r>
        <w:rPr>
          <w:color w:val="231F20"/>
          <w:w w:val="105"/>
        </w:rPr>
        <w:t>study</w:t>
      </w:r>
      <w:r>
        <w:rPr>
          <w:color w:val="231F20"/>
          <w:spacing w:val="-24"/>
          <w:w w:val="105"/>
        </w:rPr>
        <w:t xml:space="preserve"> </w:t>
      </w:r>
      <w:r>
        <w:rPr>
          <w:color w:val="231F20"/>
          <w:w w:val="105"/>
        </w:rPr>
        <w:t>of</w:t>
      </w:r>
      <w:r>
        <w:rPr>
          <w:color w:val="231F20"/>
          <w:spacing w:val="-23"/>
          <w:w w:val="105"/>
        </w:rPr>
        <w:t xml:space="preserve"> </w:t>
      </w:r>
      <w:r>
        <w:rPr>
          <w:color w:val="231F20"/>
          <w:spacing w:val="-5"/>
          <w:w w:val="105"/>
        </w:rPr>
        <w:t xml:space="preserve">Tramadol </w:t>
      </w:r>
      <w:r>
        <w:rPr>
          <w:color w:val="231F20"/>
          <w:w w:val="105"/>
        </w:rPr>
        <w:t>ER</w:t>
      </w:r>
      <w:r>
        <w:rPr>
          <w:color w:val="231F20"/>
          <w:spacing w:val="-7"/>
          <w:w w:val="105"/>
        </w:rPr>
        <w:t xml:space="preserve"> </w:t>
      </w:r>
      <w:r>
        <w:rPr>
          <w:color w:val="231F20"/>
          <w:w w:val="105"/>
        </w:rPr>
        <w:t>in</w:t>
      </w:r>
      <w:r>
        <w:rPr>
          <w:color w:val="231F20"/>
          <w:spacing w:val="-6"/>
          <w:w w:val="105"/>
        </w:rPr>
        <w:t xml:space="preserve"> </w:t>
      </w:r>
      <w:r>
        <w:rPr>
          <w:color w:val="231F20"/>
          <w:w w:val="105"/>
        </w:rPr>
        <w:t>the</w:t>
      </w:r>
      <w:r>
        <w:rPr>
          <w:color w:val="231F20"/>
          <w:spacing w:val="-7"/>
          <w:w w:val="105"/>
        </w:rPr>
        <w:t xml:space="preserve"> </w:t>
      </w:r>
      <w:r>
        <w:rPr>
          <w:color w:val="231F20"/>
          <w:w w:val="105"/>
        </w:rPr>
        <w:t>relief</w:t>
      </w:r>
      <w:r>
        <w:rPr>
          <w:color w:val="231F20"/>
          <w:spacing w:val="-6"/>
          <w:w w:val="105"/>
        </w:rPr>
        <w:t xml:space="preserve"> </w:t>
      </w:r>
      <w:r>
        <w:rPr>
          <w:color w:val="231F20"/>
          <w:w w:val="105"/>
        </w:rPr>
        <w:t>of</w:t>
      </w:r>
      <w:r>
        <w:rPr>
          <w:color w:val="231F20"/>
          <w:spacing w:val="-7"/>
          <w:w w:val="105"/>
        </w:rPr>
        <w:t xml:space="preserve"> </w:t>
      </w:r>
      <w:r>
        <w:rPr>
          <w:color w:val="231F20"/>
          <w:w w:val="105"/>
        </w:rPr>
        <w:t>signs</w:t>
      </w:r>
      <w:r>
        <w:rPr>
          <w:color w:val="231F20"/>
          <w:spacing w:val="-6"/>
          <w:w w:val="105"/>
        </w:rPr>
        <w:t xml:space="preserve"> </w:t>
      </w:r>
      <w:r>
        <w:rPr>
          <w:color w:val="231F20"/>
          <w:w w:val="105"/>
        </w:rPr>
        <w:t>and</w:t>
      </w:r>
      <w:r>
        <w:rPr>
          <w:color w:val="231F20"/>
          <w:spacing w:val="-7"/>
          <w:w w:val="105"/>
        </w:rPr>
        <w:t xml:space="preserve"> </w:t>
      </w:r>
      <w:r>
        <w:rPr>
          <w:color w:val="231F20"/>
          <w:w w:val="105"/>
        </w:rPr>
        <w:t>symptoms</w:t>
      </w:r>
      <w:r>
        <w:rPr>
          <w:color w:val="231F20"/>
          <w:spacing w:val="-6"/>
          <w:w w:val="105"/>
        </w:rPr>
        <w:t xml:space="preserve"> </w:t>
      </w:r>
      <w:r>
        <w:rPr>
          <w:color w:val="231F20"/>
          <w:w w:val="105"/>
        </w:rPr>
        <w:t>of</w:t>
      </w:r>
      <w:r>
        <w:rPr>
          <w:color w:val="231F20"/>
          <w:spacing w:val="-7"/>
          <w:w w:val="105"/>
        </w:rPr>
        <w:t xml:space="preserve"> </w:t>
      </w:r>
      <w:r>
        <w:rPr>
          <w:color w:val="231F20"/>
          <w:w w:val="105"/>
        </w:rPr>
        <w:t>osteoartahritis</w:t>
      </w:r>
      <w:r>
        <w:rPr>
          <w:color w:val="231F20"/>
          <w:spacing w:val="-6"/>
          <w:w w:val="105"/>
        </w:rPr>
        <w:t xml:space="preserve"> </w:t>
      </w:r>
      <w:r>
        <w:rPr>
          <w:color w:val="231F20"/>
          <w:w w:val="105"/>
        </w:rPr>
        <w:t>of</w:t>
      </w:r>
      <w:r>
        <w:rPr>
          <w:color w:val="231F20"/>
          <w:spacing w:val="-7"/>
          <w:w w:val="105"/>
        </w:rPr>
        <w:t xml:space="preserve"> </w:t>
      </w:r>
      <w:r>
        <w:rPr>
          <w:color w:val="231F20"/>
          <w:w w:val="105"/>
        </w:rPr>
        <w:t>the</w:t>
      </w:r>
      <w:r>
        <w:rPr>
          <w:color w:val="231F20"/>
          <w:spacing w:val="-6"/>
          <w:w w:val="105"/>
        </w:rPr>
        <w:t xml:space="preserve"> </w:t>
      </w:r>
      <w:r>
        <w:rPr>
          <w:color w:val="231F20"/>
          <w:w w:val="105"/>
        </w:rPr>
        <w:t>hip</w:t>
      </w:r>
      <w:r>
        <w:rPr>
          <w:color w:val="231F20"/>
          <w:spacing w:val="-7"/>
          <w:w w:val="105"/>
        </w:rPr>
        <w:t xml:space="preserve"> </w:t>
      </w:r>
      <w:r>
        <w:rPr>
          <w:color w:val="231F20"/>
          <w:w w:val="105"/>
        </w:rPr>
        <w:t>and</w:t>
      </w:r>
      <w:r>
        <w:rPr>
          <w:color w:val="231F20"/>
          <w:spacing w:val="-6"/>
          <w:w w:val="105"/>
        </w:rPr>
        <w:t xml:space="preserve"> </w:t>
      </w:r>
      <w:r>
        <w:rPr>
          <w:color w:val="231F20"/>
          <w:w w:val="105"/>
        </w:rPr>
        <w:t>knee,</w:t>
      </w:r>
      <w:r>
        <w:rPr>
          <w:color w:val="231F20"/>
          <w:spacing w:val="-7"/>
          <w:w w:val="105"/>
        </w:rPr>
        <w:t xml:space="preserve"> </w:t>
      </w:r>
      <w:r>
        <w:rPr>
          <w:color w:val="231F20"/>
          <w:w w:val="105"/>
        </w:rPr>
        <w:t>2003-2005</w:t>
      </w:r>
    </w:p>
    <w:p w14:paraId="00271D9A" w14:textId="77777777" w:rsidR="00E64BC7" w:rsidRDefault="00E64BC7">
      <w:pPr>
        <w:pStyle w:val="BodyText"/>
        <w:spacing w:before="0"/>
        <w:ind w:left="0"/>
        <w:rPr>
          <w:sz w:val="21"/>
        </w:rPr>
      </w:pPr>
    </w:p>
    <w:p w14:paraId="77A73D50" w14:textId="77777777" w:rsidR="00E64BC7" w:rsidRDefault="00505C62">
      <w:pPr>
        <w:pStyle w:val="BodyText"/>
        <w:spacing w:before="1" w:line="249" w:lineRule="auto"/>
        <w:ind w:left="140" w:right="133"/>
      </w:pPr>
      <w:r>
        <w:rPr>
          <w:color w:val="231F20"/>
          <w:spacing w:val="-3"/>
          <w:w w:val="105"/>
        </w:rPr>
        <w:t>Centocor,</w:t>
      </w:r>
      <w:r>
        <w:rPr>
          <w:color w:val="231F20"/>
          <w:spacing w:val="-14"/>
          <w:w w:val="105"/>
        </w:rPr>
        <w:t xml:space="preserve"> </w:t>
      </w:r>
      <w:r>
        <w:rPr>
          <w:color w:val="231F20"/>
          <w:w w:val="105"/>
        </w:rPr>
        <w:t>A</w:t>
      </w:r>
      <w:r>
        <w:rPr>
          <w:color w:val="231F20"/>
          <w:spacing w:val="-14"/>
          <w:w w:val="105"/>
        </w:rPr>
        <w:t xml:space="preserve"> </w:t>
      </w:r>
      <w:r>
        <w:rPr>
          <w:color w:val="231F20"/>
          <w:w w:val="105"/>
        </w:rPr>
        <w:t>multicenter,</w:t>
      </w:r>
      <w:r>
        <w:rPr>
          <w:color w:val="231F20"/>
          <w:spacing w:val="-14"/>
          <w:w w:val="105"/>
        </w:rPr>
        <w:t xml:space="preserve"> </w:t>
      </w:r>
      <w:r>
        <w:rPr>
          <w:color w:val="231F20"/>
          <w:w w:val="105"/>
        </w:rPr>
        <w:t>double-blind</w:t>
      </w:r>
      <w:r>
        <w:rPr>
          <w:color w:val="231F20"/>
          <w:spacing w:val="-14"/>
          <w:w w:val="105"/>
        </w:rPr>
        <w:t xml:space="preserve"> </w:t>
      </w:r>
      <w:r>
        <w:rPr>
          <w:color w:val="231F20"/>
          <w:w w:val="105"/>
        </w:rPr>
        <w:t>trial</w:t>
      </w:r>
      <w:r>
        <w:rPr>
          <w:color w:val="231F20"/>
          <w:spacing w:val="-14"/>
          <w:w w:val="105"/>
        </w:rPr>
        <w:t xml:space="preserve"> </w:t>
      </w:r>
      <w:r>
        <w:rPr>
          <w:color w:val="231F20"/>
          <w:w w:val="105"/>
        </w:rPr>
        <w:t>of</w:t>
      </w:r>
      <w:r>
        <w:rPr>
          <w:color w:val="231F20"/>
          <w:spacing w:val="-14"/>
          <w:w w:val="105"/>
        </w:rPr>
        <w:t xml:space="preserve"> </w:t>
      </w:r>
      <w:r>
        <w:rPr>
          <w:color w:val="231F20"/>
          <w:w w:val="105"/>
        </w:rPr>
        <w:t>anti</w:t>
      </w:r>
      <w:r>
        <w:rPr>
          <w:color w:val="231F20"/>
          <w:spacing w:val="-14"/>
          <w:w w:val="105"/>
        </w:rPr>
        <w:t xml:space="preserve"> </w:t>
      </w:r>
      <w:r>
        <w:rPr>
          <w:color w:val="231F20"/>
          <w:w w:val="105"/>
        </w:rPr>
        <w:t>TNF</w:t>
      </w:r>
      <w:r>
        <w:rPr>
          <w:color w:val="231F20"/>
          <w:spacing w:val="-14"/>
          <w:w w:val="105"/>
        </w:rPr>
        <w:t xml:space="preserve"> </w:t>
      </w:r>
      <w:r>
        <w:rPr>
          <w:color w:val="231F20"/>
          <w:w w:val="105"/>
        </w:rPr>
        <w:t>alpha</w:t>
      </w:r>
      <w:r>
        <w:rPr>
          <w:color w:val="231F20"/>
          <w:spacing w:val="-14"/>
          <w:w w:val="105"/>
        </w:rPr>
        <w:t xml:space="preserve"> </w:t>
      </w:r>
      <w:r>
        <w:rPr>
          <w:color w:val="231F20"/>
          <w:w w:val="105"/>
        </w:rPr>
        <w:t>chimeric</w:t>
      </w:r>
      <w:r>
        <w:rPr>
          <w:color w:val="231F20"/>
          <w:spacing w:val="-14"/>
          <w:w w:val="105"/>
        </w:rPr>
        <w:t xml:space="preserve"> </w:t>
      </w:r>
      <w:r>
        <w:rPr>
          <w:color w:val="231F20"/>
          <w:w w:val="105"/>
        </w:rPr>
        <w:t>monoclonal</w:t>
      </w:r>
      <w:r>
        <w:rPr>
          <w:color w:val="231F20"/>
          <w:spacing w:val="-14"/>
          <w:w w:val="105"/>
        </w:rPr>
        <w:t xml:space="preserve"> </w:t>
      </w:r>
      <w:r>
        <w:rPr>
          <w:color w:val="231F20"/>
          <w:w w:val="105"/>
        </w:rPr>
        <w:t>antibody</w:t>
      </w:r>
      <w:r>
        <w:rPr>
          <w:color w:val="231F20"/>
          <w:spacing w:val="-14"/>
          <w:w w:val="105"/>
        </w:rPr>
        <w:t xml:space="preserve"> </w:t>
      </w:r>
      <w:r>
        <w:rPr>
          <w:color w:val="231F20"/>
          <w:w w:val="105"/>
        </w:rPr>
        <w:t>(Infliximab)</w:t>
      </w:r>
      <w:r>
        <w:rPr>
          <w:color w:val="231F20"/>
          <w:spacing w:val="-14"/>
          <w:w w:val="105"/>
        </w:rPr>
        <w:t xml:space="preserve"> </w:t>
      </w:r>
      <w:r>
        <w:rPr>
          <w:color w:val="231F20"/>
          <w:w w:val="105"/>
        </w:rPr>
        <w:t>for</w:t>
      </w:r>
      <w:r>
        <w:rPr>
          <w:color w:val="231F20"/>
          <w:spacing w:val="-14"/>
          <w:w w:val="105"/>
        </w:rPr>
        <w:t xml:space="preserve"> </w:t>
      </w:r>
      <w:r>
        <w:rPr>
          <w:color w:val="231F20"/>
          <w:w w:val="105"/>
        </w:rPr>
        <w:t>the</w:t>
      </w:r>
      <w:r>
        <w:rPr>
          <w:color w:val="231F20"/>
          <w:spacing w:val="-14"/>
          <w:w w:val="105"/>
        </w:rPr>
        <w:t xml:space="preserve"> </w:t>
      </w:r>
      <w:r>
        <w:rPr>
          <w:color w:val="231F20"/>
          <w:spacing w:val="-3"/>
          <w:w w:val="105"/>
        </w:rPr>
        <w:t xml:space="preserve">treatment </w:t>
      </w:r>
      <w:r>
        <w:rPr>
          <w:color w:val="231F20"/>
          <w:w w:val="105"/>
        </w:rPr>
        <w:t>of subjects with psoriatic arthritis,</w:t>
      </w:r>
      <w:r>
        <w:rPr>
          <w:color w:val="231F20"/>
          <w:spacing w:val="-19"/>
          <w:w w:val="105"/>
        </w:rPr>
        <w:t xml:space="preserve"> </w:t>
      </w:r>
      <w:r>
        <w:rPr>
          <w:color w:val="231F20"/>
          <w:w w:val="105"/>
        </w:rPr>
        <w:t>2003-2005</w:t>
      </w:r>
    </w:p>
    <w:p w14:paraId="65E811E2" w14:textId="77777777" w:rsidR="00E64BC7" w:rsidRDefault="00E64BC7">
      <w:pPr>
        <w:pStyle w:val="BodyText"/>
        <w:spacing w:before="0"/>
        <w:ind w:left="0"/>
        <w:rPr>
          <w:sz w:val="21"/>
        </w:rPr>
      </w:pPr>
    </w:p>
    <w:p w14:paraId="13030204" w14:textId="77777777" w:rsidR="00E64BC7" w:rsidRDefault="00505C62">
      <w:pPr>
        <w:pStyle w:val="BodyText"/>
        <w:spacing w:before="0" w:line="249" w:lineRule="auto"/>
        <w:ind w:left="140" w:right="564"/>
      </w:pPr>
      <w:r>
        <w:rPr>
          <w:color w:val="231F20"/>
          <w:w w:val="105"/>
        </w:rPr>
        <w:t>Centocor</w:t>
      </w:r>
      <w:r>
        <w:rPr>
          <w:color w:val="231F20"/>
          <w:spacing w:val="-20"/>
          <w:w w:val="105"/>
        </w:rPr>
        <w:t xml:space="preserve"> </w:t>
      </w:r>
      <w:r>
        <w:rPr>
          <w:color w:val="231F20"/>
          <w:w w:val="105"/>
        </w:rPr>
        <w:t>OPPOSITE,</w:t>
      </w:r>
      <w:r>
        <w:rPr>
          <w:color w:val="231F20"/>
          <w:spacing w:val="-20"/>
          <w:w w:val="105"/>
        </w:rPr>
        <w:t xml:space="preserve"> </w:t>
      </w:r>
      <w:r>
        <w:rPr>
          <w:color w:val="231F20"/>
          <w:w w:val="105"/>
        </w:rPr>
        <w:t>Open</w:t>
      </w:r>
      <w:r>
        <w:rPr>
          <w:color w:val="231F20"/>
          <w:spacing w:val="-21"/>
          <w:w w:val="105"/>
        </w:rPr>
        <w:t xml:space="preserve"> </w:t>
      </w:r>
      <w:r>
        <w:rPr>
          <w:color w:val="231F20"/>
          <w:w w:val="105"/>
        </w:rPr>
        <w:t>label,</w:t>
      </w:r>
      <w:r>
        <w:rPr>
          <w:color w:val="231F20"/>
          <w:spacing w:val="-20"/>
          <w:w w:val="105"/>
        </w:rPr>
        <w:t xml:space="preserve"> </w:t>
      </w:r>
      <w:r>
        <w:rPr>
          <w:color w:val="231F20"/>
          <w:w w:val="105"/>
        </w:rPr>
        <w:t>Pilot</w:t>
      </w:r>
      <w:r>
        <w:rPr>
          <w:color w:val="231F20"/>
          <w:spacing w:val="-20"/>
          <w:w w:val="105"/>
        </w:rPr>
        <w:t xml:space="preserve"> </w:t>
      </w:r>
      <w:r>
        <w:rPr>
          <w:color w:val="231F20"/>
          <w:w w:val="105"/>
        </w:rPr>
        <w:t>Protocol</w:t>
      </w:r>
      <w:r>
        <w:rPr>
          <w:color w:val="231F20"/>
          <w:spacing w:val="-20"/>
          <w:w w:val="105"/>
        </w:rPr>
        <w:t xml:space="preserve"> </w:t>
      </w:r>
      <w:r>
        <w:rPr>
          <w:color w:val="231F20"/>
          <w:w w:val="105"/>
        </w:rPr>
        <w:t>of</w:t>
      </w:r>
      <w:r>
        <w:rPr>
          <w:color w:val="231F20"/>
          <w:spacing w:val="-20"/>
          <w:w w:val="105"/>
        </w:rPr>
        <w:t xml:space="preserve"> </w:t>
      </w:r>
      <w:r>
        <w:rPr>
          <w:color w:val="231F20"/>
          <w:w w:val="105"/>
        </w:rPr>
        <w:t>Patients</w:t>
      </w:r>
      <w:r>
        <w:rPr>
          <w:color w:val="231F20"/>
          <w:spacing w:val="-20"/>
          <w:w w:val="105"/>
        </w:rPr>
        <w:t xml:space="preserve"> </w:t>
      </w:r>
      <w:r>
        <w:rPr>
          <w:color w:val="231F20"/>
          <w:w w:val="105"/>
        </w:rPr>
        <w:t>with</w:t>
      </w:r>
      <w:r>
        <w:rPr>
          <w:color w:val="231F20"/>
          <w:spacing w:val="-20"/>
          <w:w w:val="105"/>
        </w:rPr>
        <w:t xml:space="preserve"> </w:t>
      </w:r>
      <w:r>
        <w:rPr>
          <w:color w:val="231F20"/>
          <w:w w:val="105"/>
        </w:rPr>
        <w:t>Rheumatoid</w:t>
      </w:r>
      <w:r>
        <w:rPr>
          <w:color w:val="231F20"/>
          <w:spacing w:val="-20"/>
          <w:w w:val="105"/>
        </w:rPr>
        <w:t xml:space="preserve"> </w:t>
      </w:r>
      <w:r>
        <w:rPr>
          <w:color w:val="231F20"/>
          <w:w w:val="105"/>
        </w:rPr>
        <w:t>Arthritis</w:t>
      </w:r>
      <w:r>
        <w:rPr>
          <w:color w:val="231F20"/>
          <w:spacing w:val="-20"/>
          <w:w w:val="105"/>
        </w:rPr>
        <w:t xml:space="preserve"> </w:t>
      </w:r>
      <w:r>
        <w:rPr>
          <w:color w:val="231F20"/>
          <w:w w:val="105"/>
        </w:rPr>
        <w:t>who</w:t>
      </w:r>
      <w:r>
        <w:rPr>
          <w:color w:val="231F20"/>
          <w:spacing w:val="-20"/>
          <w:w w:val="105"/>
        </w:rPr>
        <w:t xml:space="preserve"> </w:t>
      </w:r>
      <w:r>
        <w:rPr>
          <w:color w:val="231F20"/>
          <w:w w:val="105"/>
        </w:rPr>
        <w:t>switch</w:t>
      </w:r>
      <w:r>
        <w:rPr>
          <w:color w:val="231F20"/>
          <w:spacing w:val="-20"/>
          <w:w w:val="105"/>
        </w:rPr>
        <w:t xml:space="preserve"> </w:t>
      </w:r>
      <w:r>
        <w:rPr>
          <w:color w:val="231F20"/>
          <w:w w:val="105"/>
        </w:rPr>
        <w:t>to</w:t>
      </w:r>
      <w:r>
        <w:rPr>
          <w:color w:val="231F20"/>
          <w:spacing w:val="-20"/>
          <w:w w:val="105"/>
        </w:rPr>
        <w:t xml:space="preserve"> </w:t>
      </w:r>
      <w:r>
        <w:rPr>
          <w:color w:val="231F20"/>
          <w:w w:val="105"/>
        </w:rPr>
        <w:t>Infliximab</w:t>
      </w:r>
      <w:r>
        <w:rPr>
          <w:color w:val="231F20"/>
          <w:spacing w:val="-20"/>
          <w:w w:val="105"/>
        </w:rPr>
        <w:t xml:space="preserve"> </w:t>
      </w:r>
      <w:r>
        <w:rPr>
          <w:color w:val="231F20"/>
          <w:spacing w:val="-4"/>
          <w:w w:val="105"/>
        </w:rPr>
        <w:t xml:space="preserve">after </w:t>
      </w:r>
      <w:r>
        <w:rPr>
          <w:color w:val="231F20"/>
          <w:w w:val="105"/>
        </w:rPr>
        <w:t>incomplete response to etanercept,</w:t>
      </w:r>
      <w:r>
        <w:rPr>
          <w:color w:val="231F20"/>
          <w:spacing w:val="-16"/>
          <w:w w:val="105"/>
        </w:rPr>
        <w:t xml:space="preserve"> </w:t>
      </w:r>
      <w:r>
        <w:rPr>
          <w:color w:val="231F20"/>
          <w:w w:val="105"/>
        </w:rPr>
        <w:t>2003-2005</w:t>
      </w:r>
    </w:p>
    <w:p w14:paraId="7571110B" w14:textId="77777777" w:rsidR="00E64BC7" w:rsidRDefault="00E64BC7">
      <w:pPr>
        <w:pStyle w:val="BodyText"/>
        <w:spacing w:before="0"/>
        <w:ind w:left="0"/>
        <w:rPr>
          <w:sz w:val="21"/>
        </w:rPr>
      </w:pPr>
    </w:p>
    <w:p w14:paraId="0DA7B8AD" w14:textId="77777777" w:rsidR="00E64BC7" w:rsidRDefault="00505C62">
      <w:pPr>
        <w:pStyle w:val="BodyText"/>
        <w:spacing w:before="0" w:line="249" w:lineRule="auto"/>
        <w:ind w:left="140" w:right="107"/>
      </w:pPr>
      <w:r>
        <w:rPr>
          <w:color w:val="231F20"/>
        </w:rPr>
        <w:t>Amgen MRI, The use of MRI to Describe and Identify the Early Findings Leading to Foot Erosions in High Risk Subjects with Rheumatoid Arthritis, 2003-</w:t>
      </w:r>
    </w:p>
    <w:p w14:paraId="76648B0D" w14:textId="77777777" w:rsidR="00E64BC7" w:rsidRDefault="00E64BC7">
      <w:pPr>
        <w:spacing w:line="249" w:lineRule="auto"/>
        <w:sectPr w:rsidR="00E64BC7">
          <w:pgSz w:w="12240" w:h="15840"/>
          <w:pgMar w:top="880" w:right="600" w:bottom="540" w:left="580" w:header="0" w:footer="354" w:gutter="0"/>
          <w:cols w:space="720"/>
        </w:sectPr>
      </w:pPr>
    </w:p>
    <w:p w14:paraId="0A37797F" w14:textId="77777777" w:rsidR="00E64BC7" w:rsidRDefault="00505C62">
      <w:pPr>
        <w:pStyle w:val="BodyText"/>
        <w:spacing w:before="92" w:line="249" w:lineRule="auto"/>
        <w:ind w:left="140" w:right="210"/>
      </w:pPr>
      <w:r>
        <w:rPr>
          <w:color w:val="231F20"/>
        </w:rPr>
        <w:lastRenderedPageBreak/>
        <w:t>Glaxo Smith Kline, CXA20006, A Multicenter, Randomized, Double-Blind, Placebo and Active-Controlled, Phase 2, Parallel Group, dose-ranging Finding studyTo assess the Safety and efficacy of GW406381 Administered For 42 days to Subjects with Rheumatoid Arthritis, 2003-2005</w:t>
      </w:r>
    </w:p>
    <w:p w14:paraId="0D3CB5B6" w14:textId="77777777" w:rsidR="00E64BC7" w:rsidRDefault="00E64BC7">
      <w:pPr>
        <w:pStyle w:val="BodyText"/>
        <w:spacing w:before="1"/>
        <w:ind w:left="0"/>
        <w:rPr>
          <w:sz w:val="21"/>
        </w:rPr>
      </w:pPr>
    </w:p>
    <w:p w14:paraId="6D13BFE9" w14:textId="77777777" w:rsidR="00E64BC7" w:rsidRDefault="00505C62">
      <w:pPr>
        <w:pStyle w:val="BodyText"/>
        <w:spacing w:before="0" w:line="249" w:lineRule="auto"/>
        <w:ind w:left="140" w:right="398"/>
      </w:pPr>
      <w:r>
        <w:rPr>
          <w:color w:val="231F20"/>
          <w:w w:val="105"/>
        </w:rPr>
        <w:t>IDEC,</w:t>
      </w:r>
      <w:r>
        <w:rPr>
          <w:color w:val="231F20"/>
          <w:spacing w:val="-33"/>
          <w:w w:val="105"/>
        </w:rPr>
        <w:t xml:space="preserve"> </w:t>
      </w:r>
      <w:r>
        <w:rPr>
          <w:color w:val="231F20"/>
          <w:w w:val="105"/>
        </w:rPr>
        <w:t>102-20/WAI17042,</w:t>
      </w:r>
      <w:r>
        <w:rPr>
          <w:color w:val="231F20"/>
          <w:spacing w:val="-33"/>
          <w:w w:val="105"/>
        </w:rPr>
        <w:t xml:space="preserve"> </w:t>
      </w:r>
      <w:r>
        <w:rPr>
          <w:color w:val="231F20"/>
          <w:w w:val="105"/>
        </w:rPr>
        <w:t>A</w:t>
      </w:r>
      <w:r>
        <w:rPr>
          <w:color w:val="231F20"/>
          <w:spacing w:val="-33"/>
          <w:w w:val="105"/>
        </w:rPr>
        <w:t xml:space="preserve"> </w:t>
      </w:r>
      <w:r>
        <w:rPr>
          <w:color w:val="231F20"/>
          <w:w w:val="105"/>
        </w:rPr>
        <w:t>Randomized,</w:t>
      </w:r>
      <w:r>
        <w:rPr>
          <w:color w:val="231F20"/>
          <w:spacing w:val="-32"/>
          <w:w w:val="105"/>
        </w:rPr>
        <w:t xml:space="preserve"> </w:t>
      </w:r>
      <w:r>
        <w:rPr>
          <w:color w:val="231F20"/>
          <w:w w:val="105"/>
        </w:rPr>
        <w:t>Placebo-Controlled,</w:t>
      </w:r>
      <w:r>
        <w:rPr>
          <w:color w:val="231F20"/>
          <w:spacing w:val="-33"/>
          <w:w w:val="105"/>
        </w:rPr>
        <w:t xml:space="preserve"> </w:t>
      </w:r>
      <w:r>
        <w:rPr>
          <w:color w:val="231F20"/>
          <w:w w:val="105"/>
        </w:rPr>
        <w:t>Double-Blind,</w:t>
      </w:r>
      <w:r>
        <w:rPr>
          <w:color w:val="231F20"/>
          <w:spacing w:val="-33"/>
          <w:w w:val="105"/>
        </w:rPr>
        <w:t xml:space="preserve"> </w:t>
      </w:r>
      <w:r>
        <w:rPr>
          <w:color w:val="231F20"/>
          <w:w w:val="105"/>
        </w:rPr>
        <w:t>Multicenter</w:t>
      </w:r>
      <w:r>
        <w:rPr>
          <w:color w:val="231F20"/>
          <w:spacing w:val="-32"/>
          <w:w w:val="105"/>
        </w:rPr>
        <w:t xml:space="preserve"> </w:t>
      </w:r>
      <w:r>
        <w:rPr>
          <w:color w:val="231F20"/>
          <w:w w:val="105"/>
        </w:rPr>
        <w:t>Study</w:t>
      </w:r>
      <w:r>
        <w:rPr>
          <w:color w:val="231F20"/>
          <w:spacing w:val="-33"/>
          <w:w w:val="105"/>
        </w:rPr>
        <w:t xml:space="preserve"> </w:t>
      </w:r>
      <w:r>
        <w:rPr>
          <w:color w:val="231F20"/>
          <w:w w:val="105"/>
        </w:rPr>
        <w:t>to</w:t>
      </w:r>
      <w:r>
        <w:rPr>
          <w:color w:val="231F20"/>
          <w:spacing w:val="-33"/>
          <w:w w:val="105"/>
        </w:rPr>
        <w:t xml:space="preserve"> </w:t>
      </w:r>
      <w:r>
        <w:rPr>
          <w:color w:val="231F20"/>
          <w:w w:val="105"/>
        </w:rPr>
        <w:t>Evaluate</w:t>
      </w:r>
      <w:r>
        <w:rPr>
          <w:color w:val="231F20"/>
          <w:spacing w:val="-32"/>
          <w:w w:val="105"/>
        </w:rPr>
        <w:t xml:space="preserve"> </w:t>
      </w:r>
      <w:r>
        <w:rPr>
          <w:color w:val="231F20"/>
          <w:w w:val="105"/>
        </w:rPr>
        <w:t>the</w:t>
      </w:r>
      <w:r>
        <w:rPr>
          <w:color w:val="231F20"/>
          <w:spacing w:val="-33"/>
          <w:w w:val="105"/>
        </w:rPr>
        <w:t xml:space="preserve"> </w:t>
      </w:r>
      <w:r>
        <w:rPr>
          <w:color w:val="231F20"/>
          <w:spacing w:val="-3"/>
          <w:w w:val="105"/>
        </w:rPr>
        <w:t xml:space="preserve">Safety </w:t>
      </w:r>
      <w:r>
        <w:rPr>
          <w:color w:val="231F20"/>
          <w:w w:val="105"/>
        </w:rPr>
        <w:t>and</w:t>
      </w:r>
      <w:r>
        <w:rPr>
          <w:color w:val="231F20"/>
          <w:spacing w:val="-17"/>
          <w:w w:val="105"/>
        </w:rPr>
        <w:t xml:space="preserve"> </w:t>
      </w:r>
      <w:r>
        <w:rPr>
          <w:color w:val="231F20"/>
          <w:w w:val="105"/>
        </w:rPr>
        <w:t>Efficacy</w:t>
      </w:r>
      <w:r>
        <w:rPr>
          <w:color w:val="231F20"/>
          <w:spacing w:val="-17"/>
          <w:w w:val="105"/>
        </w:rPr>
        <w:t xml:space="preserve"> </w:t>
      </w:r>
      <w:r>
        <w:rPr>
          <w:color w:val="231F20"/>
          <w:w w:val="105"/>
        </w:rPr>
        <w:t>of</w:t>
      </w:r>
      <w:r>
        <w:rPr>
          <w:color w:val="231F20"/>
          <w:spacing w:val="-16"/>
          <w:w w:val="105"/>
        </w:rPr>
        <w:t xml:space="preserve"> </w:t>
      </w:r>
      <w:r>
        <w:rPr>
          <w:color w:val="231F20"/>
          <w:w w:val="105"/>
        </w:rPr>
        <w:t>Rituximab</w:t>
      </w:r>
      <w:r>
        <w:rPr>
          <w:color w:val="231F20"/>
          <w:spacing w:val="-17"/>
          <w:w w:val="105"/>
        </w:rPr>
        <w:t xml:space="preserve"> </w:t>
      </w:r>
      <w:r>
        <w:rPr>
          <w:color w:val="231F20"/>
          <w:w w:val="105"/>
        </w:rPr>
        <w:t>in</w:t>
      </w:r>
      <w:r>
        <w:rPr>
          <w:color w:val="231F20"/>
          <w:spacing w:val="-17"/>
          <w:w w:val="105"/>
        </w:rPr>
        <w:t xml:space="preserve"> </w:t>
      </w:r>
      <w:r>
        <w:rPr>
          <w:color w:val="231F20"/>
          <w:w w:val="105"/>
        </w:rPr>
        <w:t>Combination</w:t>
      </w:r>
      <w:r>
        <w:rPr>
          <w:color w:val="231F20"/>
          <w:spacing w:val="-17"/>
          <w:w w:val="105"/>
        </w:rPr>
        <w:t xml:space="preserve"> </w:t>
      </w:r>
      <w:r>
        <w:rPr>
          <w:color w:val="231F20"/>
          <w:w w:val="105"/>
        </w:rPr>
        <w:t>with</w:t>
      </w:r>
      <w:r>
        <w:rPr>
          <w:color w:val="231F20"/>
          <w:spacing w:val="-16"/>
          <w:w w:val="105"/>
        </w:rPr>
        <w:t xml:space="preserve"> </w:t>
      </w:r>
      <w:r>
        <w:rPr>
          <w:color w:val="231F20"/>
          <w:w w:val="105"/>
        </w:rPr>
        <w:t>MTX</w:t>
      </w:r>
      <w:r>
        <w:rPr>
          <w:color w:val="231F20"/>
          <w:spacing w:val="-17"/>
          <w:w w:val="105"/>
        </w:rPr>
        <w:t xml:space="preserve"> </w:t>
      </w:r>
      <w:r>
        <w:rPr>
          <w:color w:val="231F20"/>
          <w:w w:val="105"/>
        </w:rPr>
        <w:t>in</w:t>
      </w:r>
      <w:r>
        <w:rPr>
          <w:color w:val="231F20"/>
          <w:spacing w:val="-17"/>
          <w:w w:val="105"/>
        </w:rPr>
        <w:t xml:space="preserve"> </w:t>
      </w:r>
      <w:r>
        <w:rPr>
          <w:color w:val="231F20"/>
          <w:w w:val="105"/>
        </w:rPr>
        <w:t>Subjects</w:t>
      </w:r>
      <w:r>
        <w:rPr>
          <w:color w:val="231F20"/>
          <w:spacing w:val="-16"/>
          <w:w w:val="105"/>
        </w:rPr>
        <w:t xml:space="preserve"> </w:t>
      </w:r>
      <w:r>
        <w:rPr>
          <w:color w:val="231F20"/>
          <w:w w:val="105"/>
        </w:rPr>
        <w:t>with</w:t>
      </w:r>
      <w:r>
        <w:rPr>
          <w:color w:val="231F20"/>
          <w:spacing w:val="-17"/>
          <w:w w:val="105"/>
        </w:rPr>
        <w:t xml:space="preserve"> </w:t>
      </w:r>
      <w:r>
        <w:rPr>
          <w:color w:val="231F20"/>
          <w:w w:val="105"/>
        </w:rPr>
        <w:t>Active</w:t>
      </w:r>
      <w:r>
        <w:rPr>
          <w:color w:val="231F20"/>
          <w:spacing w:val="-17"/>
          <w:w w:val="105"/>
        </w:rPr>
        <w:t xml:space="preserve"> </w:t>
      </w:r>
      <w:r>
        <w:rPr>
          <w:color w:val="231F20"/>
          <w:w w:val="105"/>
        </w:rPr>
        <w:t>Rheumatoid</w:t>
      </w:r>
      <w:r>
        <w:rPr>
          <w:color w:val="231F20"/>
          <w:spacing w:val="-16"/>
          <w:w w:val="105"/>
        </w:rPr>
        <w:t xml:space="preserve"> </w:t>
      </w:r>
      <w:r>
        <w:rPr>
          <w:color w:val="231F20"/>
          <w:w w:val="105"/>
        </w:rPr>
        <w:t>Arthritis</w:t>
      </w:r>
      <w:r>
        <w:rPr>
          <w:color w:val="231F20"/>
          <w:spacing w:val="-17"/>
          <w:w w:val="105"/>
        </w:rPr>
        <w:t xml:space="preserve"> </w:t>
      </w:r>
      <w:r>
        <w:rPr>
          <w:color w:val="231F20"/>
          <w:w w:val="105"/>
        </w:rPr>
        <w:t>Who</w:t>
      </w:r>
      <w:r>
        <w:rPr>
          <w:color w:val="231F20"/>
          <w:spacing w:val="-17"/>
          <w:w w:val="105"/>
        </w:rPr>
        <w:t xml:space="preserve"> </w:t>
      </w:r>
      <w:r>
        <w:rPr>
          <w:color w:val="231F20"/>
          <w:w w:val="105"/>
        </w:rPr>
        <w:t>have</w:t>
      </w:r>
      <w:r>
        <w:rPr>
          <w:color w:val="231F20"/>
          <w:spacing w:val="-16"/>
          <w:w w:val="105"/>
        </w:rPr>
        <w:t xml:space="preserve"> </w:t>
      </w:r>
      <w:r>
        <w:rPr>
          <w:color w:val="231F20"/>
          <w:w w:val="105"/>
        </w:rPr>
        <w:t>had</w:t>
      </w:r>
      <w:r>
        <w:rPr>
          <w:color w:val="231F20"/>
          <w:spacing w:val="-17"/>
          <w:w w:val="105"/>
        </w:rPr>
        <w:t xml:space="preserve"> </w:t>
      </w:r>
      <w:r>
        <w:rPr>
          <w:color w:val="231F20"/>
          <w:w w:val="105"/>
        </w:rPr>
        <w:t>an inadequate Response to MTX and Anti-TNFalpha Therapies</w:t>
      </w:r>
      <w:r>
        <w:rPr>
          <w:color w:val="231F20"/>
          <w:spacing w:val="-40"/>
          <w:w w:val="105"/>
        </w:rPr>
        <w:t xml:space="preserve"> </w:t>
      </w:r>
      <w:r>
        <w:rPr>
          <w:color w:val="231F20"/>
          <w:w w:val="105"/>
        </w:rPr>
        <w:t>2003-.</w:t>
      </w:r>
    </w:p>
    <w:p w14:paraId="29B641B6" w14:textId="77777777" w:rsidR="00E64BC7" w:rsidRDefault="00E64BC7">
      <w:pPr>
        <w:pStyle w:val="BodyText"/>
        <w:spacing w:before="1"/>
        <w:ind w:left="0"/>
        <w:rPr>
          <w:sz w:val="21"/>
        </w:rPr>
      </w:pPr>
    </w:p>
    <w:p w14:paraId="5003A487" w14:textId="77777777" w:rsidR="00E64BC7" w:rsidRDefault="00505C62">
      <w:pPr>
        <w:pStyle w:val="BodyText"/>
        <w:spacing w:before="0" w:line="249" w:lineRule="auto"/>
        <w:ind w:left="140" w:right="858"/>
      </w:pPr>
      <w:r>
        <w:rPr>
          <w:color w:val="231F20"/>
        </w:rPr>
        <w:t>Novartis,CCOX189A2335, A 13-Week, multicenter, international, randomized, double-blind, placebo-controlled, parallel-group study of COX189 200mg in patients with rheumatoid arthritis using naproxen 500mg b.i.d. as comparator, 2003-2004</w:t>
      </w:r>
    </w:p>
    <w:p w14:paraId="36CBBED6" w14:textId="77777777" w:rsidR="00E64BC7" w:rsidRDefault="00E64BC7">
      <w:pPr>
        <w:pStyle w:val="BodyText"/>
        <w:spacing w:before="1"/>
        <w:ind w:left="0"/>
        <w:rPr>
          <w:sz w:val="21"/>
        </w:rPr>
      </w:pPr>
    </w:p>
    <w:p w14:paraId="4164F1E2" w14:textId="77777777" w:rsidR="00E64BC7" w:rsidRDefault="00505C62">
      <w:pPr>
        <w:pStyle w:val="BodyText"/>
        <w:spacing w:before="0" w:line="249" w:lineRule="auto"/>
        <w:ind w:left="140" w:right="168"/>
      </w:pPr>
      <w:r>
        <w:rPr>
          <w:color w:val="231F20"/>
        </w:rPr>
        <w:t>Prometheus, 03-MTX-02, Measurement of Methotrexate and Folate Polyglutamate Levels and MTHFR Polymorphisms in a Cross-Section of Rheumatoid Arthritis Patients to Assess Correlations of Toxicity and Efficacy, 2003-2006</w:t>
      </w:r>
    </w:p>
    <w:p w14:paraId="58A03248" w14:textId="77777777" w:rsidR="00E64BC7" w:rsidRDefault="00E64BC7">
      <w:pPr>
        <w:pStyle w:val="BodyText"/>
        <w:spacing w:before="0"/>
        <w:ind w:left="0"/>
        <w:rPr>
          <w:sz w:val="21"/>
        </w:rPr>
      </w:pPr>
    </w:p>
    <w:p w14:paraId="14B5E36D" w14:textId="77777777" w:rsidR="00E64BC7" w:rsidRDefault="00505C62">
      <w:pPr>
        <w:pStyle w:val="BodyText"/>
        <w:spacing w:before="0" w:line="249" w:lineRule="auto"/>
        <w:ind w:left="140"/>
      </w:pPr>
      <w:r>
        <w:rPr>
          <w:color w:val="231F20"/>
        </w:rPr>
        <w:t>Human Genome Science, LBRA01, A Phase 2, Multicenter, Double-Blind, Placebo-Controlled, Dose-Ranging Study to evaluate the safety, tolerability and Efficacy of LymphoStat-B™ (LSB) in subjects with RA, 2004-2005</w:t>
      </w:r>
    </w:p>
    <w:p w14:paraId="20E29C53" w14:textId="77777777" w:rsidR="00E64BC7" w:rsidRDefault="00E64BC7">
      <w:pPr>
        <w:pStyle w:val="BodyText"/>
        <w:spacing w:before="0"/>
        <w:ind w:left="0"/>
        <w:rPr>
          <w:sz w:val="21"/>
        </w:rPr>
      </w:pPr>
    </w:p>
    <w:p w14:paraId="3093D9D2" w14:textId="77777777" w:rsidR="00E64BC7" w:rsidRDefault="00505C62">
      <w:pPr>
        <w:pStyle w:val="BodyText"/>
        <w:spacing w:before="0" w:line="249" w:lineRule="auto"/>
        <w:ind w:left="140" w:right="341"/>
      </w:pPr>
      <w:r>
        <w:rPr>
          <w:color w:val="231F20"/>
          <w:w w:val="105"/>
        </w:rPr>
        <w:t>Abbott,M02-537,</w:t>
      </w:r>
      <w:r>
        <w:rPr>
          <w:color w:val="231F20"/>
          <w:spacing w:val="-13"/>
          <w:w w:val="105"/>
        </w:rPr>
        <w:t xml:space="preserve"> </w:t>
      </w:r>
      <w:r>
        <w:rPr>
          <w:color w:val="231F20"/>
          <w:w w:val="105"/>
        </w:rPr>
        <w:t>A</w:t>
      </w:r>
      <w:r>
        <w:rPr>
          <w:color w:val="231F20"/>
          <w:spacing w:val="-13"/>
          <w:w w:val="105"/>
        </w:rPr>
        <w:t xml:space="preserve"> </w:t>
      </w:r>
      <w:r>
        <w:rPr>
          <w:color w:val="231F20"/>
          <w:w w:val="105"/>
        </w:rPr>
        <w:t>Multicenter</w:t>
      </w:r>
      <w:r>
        <w:rPr>
          <w:color w:val="231F20"/>
          <w:spacing w:val="-13"/>
          <w:w w:val="105"/>
        </w:rPr>
        <w:t xml:space="preserve"> </w:t>
      </w:r>
      <w:r>
        <w:rPr>
          <w:color w:val="231F20"/>
          <w:w w:val="105"/>
        </w:rPr>
        <w:t>continuation</w:t>
      </w:r>
      <w:r>
        <w:rPr>
          <w:color w:val="231F20"/>
          <w:spacing w:val="-13"/>
          <w:w w:val="105"/>
        </w:rPr>
        <w:t xml:space="preserve"> </w:t>
      </w:r>
      <w:r>
        <w:rPr>
          <w:color w:val="231F20"/>
          <w:w w:val="105"/>
        </w:rPr>
        <w:t>trial</w:t>
      </w:r>
      <w:r>
        <w:rPr>
          <w:color w:val="231F20"/>
          <w:spacing w:val="-13"/>
          <w:w w:val="105"/>
        </w:rPr>
        <w:t xml:space="preserve"> </w:t>
      </w:r>
      <w:r>
        <w:rPr>
          <w:color w:val="231F20"/>
          <w:w w:val="105"/>
        </w:rPr>
        <w:t>for</w:t>
      </w:r>
      <w:r>
        <w:rPr>
          <w:color w:val="231F20"/>
          <w:spacing w:val="-13"/>
          <w:w w:val="105"/>
        </w:rPr>
        <w:t xml:space="preserve"> </w:t>
      </w:r>
      <w:r>
        <w:rPr>
          <w:color w:val="231F20"/>
          <w:w w:val="105"/>
        </w:rPr>
        <w:t>Patients</w:t>
      </w:r>
      <w:r>
        <w:rPr>
          <w:color w:val="231F20"/>
          <w:spacing w:val="-12"/>
          <w:w w:val="105"/>
        </w:rPr>
        <w:t xml:space="preserve"> </w:t>
      </w:r>
      <w:r>
        <w:rPr>
          <w:color w:val="231F20"/>
          <w:w w:val="105"/>
        </w:rPr>
        <w:t>Completing</w:t>
      </w:r>
      <w:r>
        <w:rPr>
          <w:color w:val="231F20"/>
          <w:spacing w:val="-13"/>
          <w:w w:val="105"/>
        </w:rPr>
        <w:t xml:space="preserve"> </w:t>
      </w:r>
      <w:r>
        <w:rPr>
          <w:color w:val="231F20"/>
          <w:w w:val="105"/>
        </w:rPr>
        <w:t>Study</w:t>
      </w:r>
      <w:r>
        <w:rPr>
          <w:color w:val="231F20"/>
          <w:spacing w:val="-13"/>
          <w:w w:val="105"/>
        </w:rPr>
        <w:t xml:space="preserve"> </w:t>
      </w:r>
      <w:r>
        <w:rPr>
          <w:color w:val="231F20"/>
          <w:w w:val="105"/>
        </w:rPr>
        <w:t>M02-518</w:t>
      </w:r>
      <w:r>
        <w:rPr>
          <w:color w:val="231F20"/>
          <w:spacing w:val="-13"/>
          <w:w w:val="105"/>
        </w:rPr>
        <w:t xml:space="preserve"> </w:t>
      </w:r>
      <w:r>
        <w:rPr>
          <w:color w:val="231F20"/>
          <w:w w:val="105"/>
        </w:rPr>
        <w:t>and</w:t>
      </w:r>
      <w:r>
        <w:rPr>
          <w:color w:val="231F20"/>
          <w:spacing w:val="-13"/>
          <w:w w:val="105"/>
        </w:rPr>
        <w:t xml:space="preserve"> </w:t>
      </w:r>
      <w:r>
        <w:rPr>
          <w:color w:val="231F20"/>
          <w:w w:val="105"/>
        </w:rPr>
        <w:t>M02-570</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2"/>
          <w:w w:val="105"/>
        </w:rPr>
        <w:t xml:space="preserve"> </w:t>
      </w:r>
      <w:r>
        <w:rPr>
          <w:color w:val="231F20"/>
          <w:spacing w:val="-4"/>
          <w:w w:val="105"/>
        </w:rPr>
        <w:t xml:space="preserve">Human </w:t>
      </w:r>
      <w:r>
        <w:rPr>
          <w:color w:val="231F20"/>
          <w:w w:val="105"/>
        </w:rPr>
        <w:t>Anti-TNF</w:t>
      </w:r>
      <w:r>
        <w:rPr>
          <w:color w:val="231F20"/>
          <w:spacing w:val="-18"/>
          <w:w w:val="105"/>
        </w:rPr>
        <w:t xml:space="preserve"> </w:t>
      </w:r>
      <w:r>
        <w:rPr>
          <w:color w:val="231F20"/>
          <w:w w:val="105"/>
        </w:rPr>
        <w:t>Monoclonal</w:t>
      </w:r>
      <w:r>
        <w:rPr>
          <w:color w:val="231F20"/>
          <w:spacing w:val="-18"/>
          <w:w w:val="105"/>
        </w:rPr>
        <w:t xml:space="preserve"> </w:t>
      </w:r>
      <w:r>
        <w:rPr>
          <w:color w:val="231F20"/>
          <w:w w:val="105"/>
        </w:rPr>
        <w:t>Antibody</w:t>
      </w:r>
      <w:r>
        <w:rPr>
          <w:color w:val="231F20"/>
          <w:spacing w:val="-18"/>
          <w:w w:val="105"/>
        </w:rPr>
        <w:t xml:space="preserve"> </w:t>
      </w:r>
      <w:r>
        <w:rPr>
          <w:color w:val="231F20"/>
          <w:w w:val="105"/>
        </w:rPr>
        <w:t>Adalimumab</w:t>
      </w:r>
      <w:r>
        <w:rPr>
          <w:color w:val="231F20"/>
          <w:spacing w:val="-18"/>
          <w:w w:val="105"/>
        </w:rPr>
        <w:t xml:space="preserve"> </w:t>
      </w:r>
      <w:r>
        <w:rPr>
          <w:color w:val="231F20"/>
          <w:w w:val="105"/>
        </w:rPr>
        <w:t>(D2E7)</w:t>
      </w:r>
      <w:r>
        <w:rPr>
          <w:color w:val="231F20"/>
          <w:spacing w:val="-18"/>
          <w:w w:val="105"/>
        </w:rPr>
        <w:t xml:space="preserve"> </w:t>
      </w:r>
      <w:r>
        <w:rPr>
          <w:color w:val="231F20"/>
          <w:w w:val="105"/>
        </w:rPr>
        <w:t>in</w:t>
      </w:r>
      <w:r>
        <w:rPr>
          <w:color w:val="231F20"/>
          <w:spacing w:val="-18"/>
          <w:w w:val="105"/>
        </w:rPr>
        <w:t xml:space="preserve"> </w:t>
      </w:r>
      <w:r>
        <w:rPr>
          <w:color w:val="231F20"/>
          <w:w w:val="105"/>
        </w:rPr>
        <w:t>Patients</w:t>
      </w:r>
      <w:r>
        <w:rPr>
          <w:color w:val="231F20"/>
          <w:spacing w:val="-18"/>
          <w:w w:val="105"/>
        </w:rPr>
        <w:t xml:space="preserve"> </w:t>
      </w:r>
      <w:r>
        <w:rPr>
          <w:color w:val="231F20"/>
          <w:w w:val="105"/>
        </w:rPr>
        <w:t>with</w:t>
      </w:r>
      <w:r>
        <w:rPr>
          <w:color w:val="231F20"/>
          <w:spacing w:val="-18"/>
          <w:w w:val="105"/>
        </w:rPr>
        <w:t xml:space="preserve"> </w:t>
      </w:r>
      <w:r>
        <w:rPr>
          <w:color w:val="231F20"/>
          <w:w w:val="105"/>
        </w:rPr>
        <w:t>Moderate</w:t>
      </w:r>
      <w:r>
        <w:rPr>
          <w:color w:val="231F20"/>
          <w:spacing w:val="-18"/>
          <w:w w:val="105"/>
        </w:rPr>
        <w:t xml:space="preserve"> </w:t>
      </w:r>
      <w:r>
        <w:rPr>
          <w:color w:val="231F20"/>
          <w:w w:val="105"/>
        </w:rPr>
        <w:t>to</w:t>
      </w:r>
      <w:r>
        <w:rPr>
          <w:color w:val="231F20"/>
          <w:spacing w:val="-18"/>
          <w:w w:val="105"/>
        </w:rPr>
        <w:t xml:space="preserve"> </w:t>
      </w:r>
      <w:r>
        <w:rPr>
          <w:color w:val="231F20"/>
          <w:w w:val="105"/>
        </w:rPr>
        <w:t>Severely</w:t>
      </w:r>
      <w:r>
        <w:rPr>
          <w:color w:val="231F20"/>
          <w:spacing w:val="-18"/>
          <w:w w:val="105"/>
        </w:rPr>
        <w:t xml:space="preserve"> </w:t>
      </w:r>
      <w:r>
        <w:rPr>
          <w:color w:val="231F20"/>
          <w:w w:val="105"/>
        </w:rPr>
        <w:t>Active</w:t>
      </w:r>
      <w:r>
        <w:rPr>
          <w:color w:val="231F20"/>
          <w:spacing w:val="-18"/>
          <w:w w:val="105"/>
        </w:rPr>
        <w:t xml:space="preserve"> </w:t>
      </w:r>
      <w:r>
        <w:rPr>
          <w:color w:val="231F20"/>
          <w:w w:val="105"/>
        </w:rPr>
        <w:t>Psoriatic</w:t>
      </w:r>
      <w:r>
        <w:rPr>
          <w:color w:val="231F20"/>
          <w:spacing w:val="-18"/>
          <w:w w:val="105"/>
        </w:rPr>
        <w:t xml:space="preserve"> </w:t>
      </w:r>
      <w:r>
        <w:rPr>
          <w:color w:val="231F20"/>
          <w:w w:val="105"/>
        </w:rPr>
        <w:t>Arthritis, 2003-2006</w:t>
      </w:r>
    </w:p>
    <w:p w14:paraId="33181393" w14:textId="77777777" w:rsidR="00E64BC7" w:rsidRDefault="00E64BC7">
      <w:pPr>
        <w:pStyle w:val="BodyText"/>
        <w:spacing w:before="1"/>
        <w:ind w:left="0"/>
        <w:rPr>
          <w:sz w:val="21"/>
        </w:rPr>
      </w:pPr>
    </w:p>
    <w:p w14:paraId="3DB3B06A" w14:textId="77777777" w:rsidR="00E64BC7" w:rsidRDefault="00505C62">
      <w:pPr>
        <w:pStyle w:val="BodyText"/>
        <w:spacing w:before="0" w:line="249" w:lineRule="auto"/>
        <w:ind w:left="140" w:right="405"/>
      </w:pPr>
      <w:r>
        <w:rPr>
          <w:color w:val="231F20"/>
        </w:rPr>
        <w:t>Biorad, Collection of Prospective Samples for Investigational Studies of Bio-Rad BioPlex 2200 ANA Screen on the BioPlex 2200, 2004-</w:t>
      </w:r>
    </w:p>
    <w:p w14:paraId="3183AD52" w14:textId="77777777" w:rsidR="00E64BC7" w:rsidRDefault="00E64BC7">
      <w:pPr>
        <w:pStyle w:val="BodyText"/>
        <w:spacing w:before="0"/>
        <w:ind w:left="0"/>
        <w:rPr>
          <w:sz w:val="21"/>
        </w:rPr>
      </w:pPr>
    </w:p>
    <w:p w14:paraId="239D0253" w14:textId="77777777" w:rsidR="00E64BC7" w:rsidRDefault="00505C62">
      <w:pPr>
        <w:pStyle w:val="BodyText"/>
        <w:spacing w:before="1" w:line="249" w:lineRule="auto"/>
        <w:ind w:left="140" w:right="405"/>
      </w:pPr>
      <w:r>
        <w:rPr>
          <w:color w:val="231F20"/>
        </w:rPr>
        <w:t>SLICC (Systemic lupus erythematosus International Coordinating Committee) Registry for Atherosclerosis, 2003-, Registry for central nervous system lupus, 2003-</w:t>
      </w:r>
    </w:p>
    <w:p w14:paraId="596EF455" w14:textId="77777777" w:rsidR="00E64BC7" w:rsidRDefault="00505C62">
      <w:pPr>
        <w:pStyle w:val="BodyText"/>
        <w:spacing w:before="1" w:line="249" w:lineRule="auto"/>
        <w:ind w:left="140" w:right="1206"/>
      </w:pPr>
      <w:r>
        <w:rPr>
          <w:color w:val="231F20"/>
        </w:rPr>
        <w:t>Prometheus Imuran SLE: An Open Label Safety and Efficacy Trial of Imuran for Patients with Systemic Lupus Erythematosus, 2004-2006</w:t>
      </w:r>
    </w:p>
    <w:p w14:paraId="10A033FA" w14:textId="77777777" w:rsidR="00E64BC7" w:rsidRDefault="00E64BC7">
      <w:pPr>
        <w:pStyle w:val="BodyText"/>
        <w:spacing w:before="0"/>
        <w:ind w:left="0"/>
        <w:rPr>
          <w:sz w:val="21"/>
        </w:rPr>
      </w:pPr>
    </w:p>
    <w:p w14:paraId="6CF6C227" w14:textId="77777777" w:rsidR="00E64BC7" w:rsidRDefault="00505C62">
      <w:pPr>
        <w:pStyle w:val="BodyText"/>
        <w:spacing w:before="0" w:line="249" w:lineRule="auto"/>
        <w:ind w:left="140" w:right="603"/>
      </w:pPr>
      <w:r>
        <w:rPr>
          <w:color w:val="231F20"/>
          <w:w w:val="105"/>
        </w:rPr>
        <w:t>Wyeth</w:t>
      </w:r>
      <w:r>
        <w:rPr>
          <w:color w:val="231F20"/>
          <w:spacing w:val="-30"/>
          <w:w w:val="105"/>
        </w:rPr>
        <w:t xml:space="preserve"> </w:t>
      </w:r>
      <w:r>
        <w:rPr>
          <w:color w:val="231F20"/>
          <w:w w:val="105"/>
        </w:rPr>
        <w:t>Research:</w:t>
      </w:r>
      <w:r>
        <w:rPr>
          <w:color w:val="231F20"/>
          <w:spacing w:val="-29"/>
          <w:w w:val="105"/>
        </w:rPr>
        <w:t xml:space="preserve"> </w:t>
      </w:r>
      <w:r>
        <w:rPr>
          <w:color w:val="231F20"/>
          <w:w w:val="105"/>
        </w:rPr>
        <w:t>Protocol</w:t>
      </w:r>
      <w:r>
        <w:rPr>
          <w:color w:val="231F20"/>
          <w:spacing w:val="-29"/>
          <w:w w:val="105"/>
        </w:rPr>
        <w:t xml:space="preserve"> </w:t>
      </w:r>
      <w:r>
        <w:rPr>
          <w:color w:val="231F20"/>
          <w:w w:val="105"/>
        </w:rPr>
        <w:t>3140A1-200-WW:</w:t>
      </w:r>
      <w:r>
        <w:rPr>
          <w:color w:val="231F20"/>
          <w:spacing w:val="-29"/>
          <w:w w:val="105"/>
        </w:rPr>
        <w:t xml:space="preserve"> </w:t>
      </w:r>
      <w:r>
        <w:rPr>
          <w:color w:val="231F20"/>
          <w:w w:val="105"/>
        </w:rPr>
        <w:t>A</w:t>
      </w:r>
      <w:r>
        <w:rPr>
          <w:color w:val="231F20"/>
          <w:spacing w:val="-30"/>
          <w:w w:val="105"/>
        </w:rPr>
        <w:t xml:space="preserve"> </w:t>
      </w:r>
      <w:r>
        <w:rPr>
          <w:color w:val="231F20"/>
          <w:w w:val="105"/>
        </w:rPr>
        <w:t>Double-Blind,</w:t>
      </w:r>
      <w:r>
        <w:rPr>
          <w:color w:val="231F20"/>
          <w:spacing w:val="-29"/>
          <w:w w:val="105"/>
        </w:rPr>
        <w:t xml:space="preserve"> </w:t>
      </w:r>
      <w:r>
        <w:rPr>
          <w:color w:val="231F20"/>
          <w:w w:val="105"/>
        </w:rPr>
        <w:t>Placebo-Controlled,</w:t>
      </w:r>
      <w:r>
        <w:rPr>
          <w:color w:val="231F20"/>
          <w:spacing w:val="-29"/>
          <w:w w:val="105"/>
        </w:rPr>
        <w:t xml:space="preserve"> </w:t>
      </w:r>
      <w:r>
        <w:rPr>
          <w:color w:val="231F20"/>
          <w:w w:val="105"/>
        </w:rPr>
        <w:t>Parallel,</w:t>
      </w:r>
      <w:r>
        <w:rPr>
          <w:color w:val="231F20"/>
          <w:spacing w:val="-29"/>
          <w:w w:val="105"/>
        </w:rPr>
        <w:t xml:space="preserve"> </w:t>
      </w:r>
      <w:r>
        <w:rPr>
          <w:color w:val="231F20"/>
          <w:w w:val="105"/>
        </w:rPr>
        <w:t>Randomized</w:t>
      </w:r>
      <w:r>
        <w:rPr>
          <w:color w:val="231F20"/>
          <w:spacing w:val="-29"/>
          <w:w w:val="105"/>
        </w:rPr>
        <w:t xml:space="preserve"> </w:t>
      </w:r>
      <w:r>
        <w:rPr>
          <w:color w:val="231F20"/>
          <w:w w:val="105"/>
        </w:rPr>
        <w:t>Study</w:t>
      </w:r>
      <w:r>
        <w:rPr>
          <w:color w:val="231F20"/>
          <w:spacing w:val="-30"/>
          <w:w w:val="105"/>
        </w:rPr>
        <w:t xml:space="preserve"> </w:t>
      </w:r>
      <w:r>
        <w:rPr>
          <w:color w:val="231F20"/>
          <w:w w:val="105"/>
        </w:rPr>
        <w:t>to Evaluate</w:t>
      </w:r>
      <w:r>
        <w:rPr>
          <w:color w:val="231F20"/>
          <w:spacing w:val="-24"/>
          <w:w w:val="105"/>
        </w:rPr>
        <w:t xml:space="preserve"> </w:t>
      </w:r>
      <w:r>
        <w:rPr>
          <w:color w:val="231F20"/>
          <w:w w:val="105"/>
        </w:rPr>
        <w:t>the</w:t>
      </w:r>
      <w:r>
        <w:rPr>
          <w:color w:val="231F20"/>
          <w:spacing w:val="-23"/>
          <w:w w:val="105"/>
        </w:rPr>
        <w:t xml:space="preserve"> </w:t>
      </w:r>
      <w:r>
        <w:rPr>
          <w:color w:val="231F20"/>
          <w:w w:val="105"/>
        </w:rPr>
        <w:t>Efficacy</w:t>
      </w:r>
      <w:r>
        <w:rPr>
          <w:color w:val="231F20"/>
          <w:spacing w:val="-23"/>
          <w:w w:val="105"/>
        </w:rPr>
        <w:t xml:space="preserve"> </w:t>
      </w:r>
      <w:r>
        <w:rPr>
          <w:color w:val="231F20"/>
          <w:w w:val="105"/>
        </w:rPr>
        <w:t>and</w:t>
      </w:r>
      <w:r>
        <w:rPr>
          <w:color w:val="231F20"/>
          <w:spacing w:val="-23"/>
          <w:w w:val="105"/>
        </w:rPr>
        <w:t xml:space="preserve"> </w:t>
      </w:r>
      <w:r>
        <w:rPr>
          <w:color w:val="231F20"/>
          <w:w w:val="105"/>
        </w:rPr>
        <w:t>Safety</w:t>
      </w:r>
      <w:r>
        <w:rPr>
          <w:color w:val="231F20"/>
          <w:spacing w:val="-23"/>
          <w:w w:val="105"/>
        </w:rPr>
        <w:t xml:space="preserve"> </w:t>
      </w:r>
      <w:r>
        <w:rPr>
          <w:color w:val="231F20"/>
          <w:w w:val="105"/>
        </w:rPr>
        <w:t>of</w:t>
      </w:r>
      <w:r>
        <w:rPr>
          <w:color w:val="231F20"/>
          <w:spacing w:val="-23"/>
          <w:w w:val="105"/>
        </w:rPr>
        <w:t xml:space="preserve"> </w:t>
      </w:r>
      <w:r>
        <w:rPr>
          <w:color w:val="231F20"/>
          <w:w w:val="105"/>
        </w:rPr>
        <w:t>3</w:t>
      </w:r>
      <w:r>
        <w:rPr>
          <w:color w:val="231F20"/>
          <w:spacing w:val="-23"/>
          <w:w w:val="105"/>
        </w:rPr>
        <w:t xml:space="preserve"> </w:t>
      </w:r>
      <w:r>
        <w:rPr>
          <w:color w:val="231F20"/>
          <w:w w:val="105"/>
        </w:rPr>
        <w:t>Oral</w:t>
      </w:r>
      <w:r>
        <w:rPr>
          <w:color w:val="231F20"/>
          <w:spacing w:val="-23"/>
          <w:w w:val="105"/>
        </w:rPr>
        <w:t xml:space="preserve"> </w:t>
      </w:r>
      <w:r>
        <w:rPr>
          <w:color w:val="231F20"/>
          <w:w w:val="105"/>
        </w:rPr>
        <w:t>Dose</w:t>
      </w:r>
      <w:r>
        <w:rPr>
          <w:color w:val="231F20"/>
          <w:spacing w:val="-23"/>
          <w:w w:val="105"/>
        </w:rPr>
        <w:t xml:space="preserve"> </w:t>
      </w:r>
      <w:r>
        <w:rPr>
          <w:color w:val="231F20"/>
          <w:w w:val="105"/>
        </w:rPr>
        <w:t>Levels</w:t>
      </w:r>
      <w:r>
        <w:rPr>
          <w:color w:val="231F20"/>
          <w:spacing w:val="-23"/>
          <w:w w:val="105"/>
        </w:rPr>
        <w:t xml:space="preserve"> </w:t>
      </w:r>
      <w:r>
        <w:rPr>
          <w:color w:val="231F20"/>
          <w:w w:val="105"/>
        </w:rPr>
        <w:t>of</w:t>
      </w:r>
      <w:r>
        <w:rPr>
          <w:color w:val="231F20"/>
          <w:spacing w:val="-23"/>
          <w:w w:val="105"/>
        </w:rPr>
        <w:t xml:space="preserve"> </w:t>
      </w:r>
      <w:r>
        <w:rPr>
          <w:color w:val="231F20"/>
          <w:w w:val="105"/>
        </w:rPr>
        <w:t>TMI-005</w:t>
      </w:r>
      <w:r>
        <w:rPr>
          <w:color w:val="231F20"/>
          <w:spacing w:val="-23"/>
          <w:w w:val="105"/>
        </w:rPr>
        <w:t xml:space="preserve"> </w:t>
      </w:r>
      <w:r>
        <w:rPr>
          <w:color w:val="231F20"/>
          <w:w w:val="105"/>
        </w:rPr>
        <w:t>in</w:t>
      </w:r>
      <w:r>
        <w:rPr>
          <w:color w:val="231F20"/>
          <w:spacing w:val="-23"/>
          <w:w w:val="105"/>
        </w:rPr>
        <w:t xml:space="preserve"> </w:t>
      </w:r>
      <w:r>
        <w:rPr>
          <w:color w:val="231F20"/>
          <w:w w:val="105"/>
        </w:rPr>
        <w:t>Subjects</w:t>
      </w:r>
      <w:r>
        <w:rPr>
          <w:color w:val="231F20"/>
          <w:spacing w:val="-23"/>
          <w:w w:val="105"/>
        </w:rPr>
        <w:t xml:space="preserve"> </w:t>
      </w:r>
      <w:r>
        <w:rPr>
          <w:color w:val="231F20"/>
          <w:w w:val="105"/>
        </w:rPr>
        <w:t>with</w:t>
      </w:r>
      <w:r>
        <w:rPr>
          <w:color w:val="231F20"/>
          <w:spacing w:val="-23"/>
          <w:w w:val="105"/>
        </w:rPr>
        <w:t xml:space="preserve"> </w:t>
      </w:r>
      <w:r>
        <w:rPr>
          <w:color w:val="231F20"/>
          <w:w w:val="105"/>
        </w:rPr>
        <w:t>Active</w:t>
      </w:r>
      <w:r>
        <w:rPr>
          <w:color w:val="231F20"/>
          <w:spacing w:val="-23"/>
          <w:w w:val="105"/>
        </w:rPr>
        <w:t xml:space="preserve"> </w:t>
      </w:r>
      <w:r>
        <w:rPr>
          <w:color w:val="231F20"/>
          <w:w w:val="105"/>
        </w:rPr>
        <w:t>Rheumatoid</w:t>
      </w:r>
      <w:r>
        <w:rPr>
          <w:color w:val="231F20"/>
          <w:spacing w:val="-23"/>
          <w:w w:val="105"/>
        </w:rPr>
        <w:t xml:space="preserve"> </w:t>
      </w:r>
      <w:r>
        <w:rPr>
          <w:color w:val="231F20"/>
          <w:w w:val="105"/>
        </w:rPr>
        <w:t>Arthritis</w:t>
      </w:r>
      <w:r>
        <w:rPr>
          <w:color w:val="231F20"/>
          <w:spacing w:val="-23"/>
          <w:w w:val="105"/>
        </w:rPr>
        <w:t xml:space="preserve"> </w:t>
      </w:r>
      <w:r>
        <w:rPr>
          <w:color w:val="231F20"/>
          <w:w w:val="105"/>
        </w:rPr>
        <w:t>on</w:t>
      </w:r>
      <w:r>
        <w:rPr>
          <w:color w:val="231F20"/>
          <w:spacing w:val="-23"/>
          <w:w w:val="105"/>
        </w:rPr>
        <w:t xml:space="preserve"> </w:t>
      </w:r>
      <w:r>
        <w:rPr>
          <w:color w:val="231F20"/>
          <w:spacing w:val="-16"/>
          <w:w w:val="105"/>
        </w:rPr>
        <w:t xml:space="preserve">a </w:t>
      </w:r>
      <w:r>
        <w:rPr>
          <w:color w:val="231F20"/>
          <w:w w:val="105"/>
        </w:rPr>
        <w:t>Background of Methotrexate,</w:t>
      </w:r>
      <w:r>
        <w:rPr>
          <w:color w:val="231F20"/>
          <w:spacing w:val="-11"/>
          <w:w w:val="105"/>
        </w:rPr>
        <w:t xml:space="preserve"> </w:t>
      </w:r>
      <w:r>
        <w:rPr>
          <w:color w:val="231F20"/>
          <w:w w:val="105"/>
        </w:rPr>
        <w:t>2004-2005.</w:t>
      </w:r>
    </w:p>
    <w:p w14:paraId="5183452F" w14:textId="77777777" w:rsidR="00E64BC7" w:rsidRDefault="00E64BC7">
      <w:pPr>
        <w:pStyle w:val="BodyText"/>
        <w:spacing w:before="1"/>
        <w:ind w:left="0"/>
        <w:rPr>
          <w:sz w:val="21"/>
        </w:rPr>
      </w:pPr>
    </w:p>
    <w:p w14:paraId="3401EF05" w14:textId="77777777" w:rsidR="00E64BC7" w:rsidRDefault="00505C62">
      <w:pPr>
        <w:pStyle w:val="BodyText"/>
        <w:spacing w:before="0" w:line="249" w:lineRule="auto"/>
        <w:ind w:left="140" w:right="222"/>
      </w:pPr>
      <w:r>
        <w:rPr>
          <w:color w:val="231F20"/>
        </w:rPr>
        <w:t>LJP: Protocol 394-90-14: A Randomized, Double-Blind, Placebo-Controlled, Four-Arm Parallel-Group, Multicenter, Multinational Safety and Efficacy</w:t>
      </w:r>
      <w:r>
        <w:rPr>
          <w:color w:val="231F20"/>
          <w:spacing w:val="-4"/>
        </w:rPr>
        <w:t xml:space="preserve"> Trial </w:t>
      </w:r>
      <w:r>
        <w:rPr>
          <w:color w:val="231F20"/>
        </w:rPr>
        <w:t>of 100mg and 300mg of LJP 394 in Systemic Lupus Erythematosus (SLE) Patients with a History of Renal Disease, 2004-2007.</w:t>
      </w:r>
    </w:p>
    <w:p w14:paraId="493B6F94" w14:textId="77777777" w:rsidR="00E64BC7" w:rsidRDefault="00E64BC7">
      <w:pPr>
        <w:pStyle w:val="BodyText"/>
        <w:spacing w:before="1"/>
        <w:ind w:left="0"/>
        <w:rPr>
          <w:sz w:val="21"/>
        </w:rPr>
      </w:pPr>
    </w:p>
    <w:p w14:paraId="083455AA" w14:textId="77777777" w:rsidR="00E64BC7" w:rsidRDefault="00505C62">
      <w:pPr>
        <w:pStyle w:val="BodyText"/>
        <w:spacing w:before="0" w:line="249" w:lineRule="auto"/>
        <w:ind w:left="140" w:right="555"/>
      </w:pPr>
      <w:r>
        <w:rPr>
          <w:color w:val="231F20"/>
        </w:rPr>
        <w:t>Scios: Protocol B007: A 24-Week, Randomized, Double-Blind, Placebo-Controlled, Parallel-Group Study of the Efficacy of Oral SCIO-469 in Subjects with Active Rheumatoid Arthritis Who are not Receiving DMARDS Other than Hydroxychloroquine, 2004-2006</w:t>
      </w:r>
    </w:p>
    <w:p w14:paraId="5AC70684" w14:textId="77777777" w:rsidR="00E64BC7" w:rsidRDefault="00E64BC7">
      <w:pPr>
        <w:pStyle w:val="BodyText"/>
        <w:spacing w:before="1"/>
        <w:ind w:left="0"/>
        <w:rPr>
          <w:sz w:val="21"/>
        </w:rPr>
      </w:pPr>
    </w:p>
    <w:p w14:paraId="2051D2CB" w14:textId="77777777" w:rsidR="00E64BC7" w:rsidRDefault="00505C62">
      <w:pPr>
        <w:pStyle w:val="BodyText"/>
        <w:spacing w:before="0" w:line="249" w:lineRule="auto"/>
        <w:ind w:left="140" w:right="422"/>
        <w:jc w:val="both"/>
      </w:pPr>
      <w:r>
        <w:rPr>
          <w:color w:val="231F20"/>
          <w:w w:val="105"/>
        </w:rPr>
        <w:t>Orphan</w:t>
      </w:r>
      <w:r>
        <w:rPr>
          <w:color w:val="231F20"/>
          <w:spacing w:val="-36"/>
          <w:w w:val="105"/>
        </w:rPr>
        <w:t xml:space="preserve"> </w:t>
      </w:r>
      <w:r>
        <w:rPr>
          <w:color w:val="231F20"/>
          <w:w w:val="105"/>
        </w:rPr>
        <w:t>Medical,</w:t>
      </w:r>
      <w:r>
        <w:rPr>
          <w:color w:val="231F20"/>
          <w:spacing w:val="-35"/>
          <w:w w:val="105"/>
        </w:rPr>
        <w:t xml:space="preserve"> </w:t>
      </w:r>
      <w:r>
        <w:rPr>
          <w:color w:val="231F20"/>
          <w:w w:val="105"/>
        </w:rPr>
        <w:t>Inc.:</w:t>
      </w:r>
      <w:r>
        <w:rPr>
          <w:color w:val="231F20"/>
          <w:spacing w:val="-35"/>
          <w:w w:val="105"/>
        </w:rPr>
        <w:t xml:space="preserve"> </w:t>
      </w:r>
      <w:r>
        <w:rPr>
          <w:color w:val="231F20"/>
          <w:w w:val="105"/>
        </w:rPr>
        <w:t>Protocol</w:t>
      </w:r>
      <w:r>
        <w:rPr>
          <w:color w:val="231F20"/>
          <w:spacing w:val="-35"/>
          <w:w w:val="105"/>
        </w:rPr>
        <w:t xml:space="preserve"> </w:t>
      </w:r>
      <w:r>
        <w:rPr>
          <w:color w:val="231F20"/>
          <w:w w:val="105"/>
        </w:rPr>
        <w:t>OMC-SXB-26:</w:t>
      </w:r>
      <w:r>
        <w:rPr>
          <w:color w:val="231F20"/>
          <w:spacing w:val="-12"/>
          <w:w w:val="105"/>
        </w:rPr>
        <w:t xml:space="preserve"> </w:t>
      </w:r>
      <w:r>
        <w:rPr>
          <w:color w:val="231F20"/>
          <w:w w:val="105"/>
        </w:rPr>
        <w:t>Randomized,</w:t>
      </w:r>
      <w:r>
        <w:rPr>
          <w:color w:val="231F20"/>
          <w:spacing w:val="-36"/>
          <w:w w:val="105"/>
        </w:rPr>
        <w:t xml:space="preserve"> </w:t>
      </w:r>
      <w:r>
        <w:rPr>
          <w:color w:val="231F20"/>
          <w:w w:val="105"/>
        </w:rPr>
        <w:t>Double-Blind,</w:t>
      </w:r>
      <w:r>
        <w:rPr>
          <w:color w:val="231F20"/>
          <w:spacing w:val="-35"/>
          <w:w w:val="105"/>
        </w:rPr>
        <w:t xml:space="preserve"> </w:t>
      </w:r>
      <w:r>
        <w:rPr>
          <w:color w:val="231F20"/>
          <w:w w:val="105"/>
        </w:rPr>
        <w:t>Placebo-Controlled,</w:t>
      </w:r>
      <w:r>
        <w:rPr>
          <w:color w:val="231F20"/>
          <w:spacing w:val="-35"/>
          <w:w w:val="105"/>
        </w:rPr>
        <w:t xml:space="preserve"> </w:t>
      </w:r>
      <w:r>
        <w:rPr>
          <w:color w:val="231F20"/>
          <w:w w:val="105"/>
        </w:rPr>
        <w:t>Parallel-Group,</w:t>
      </w:r>
      <w:r>
        <w:rPr>
          <w:color w:val="231F20"/>
          <w:spacing w:val="-35"/>
          <w:w w:val="105"/>
        </w:rPr>
        <w:t xml:space="preserve"> </w:t>
      </w:r>
      <w:r>
        <w:rPr>
          <w:color w:val="231F20"/>
          <w:w w:val="105"/>
        </w:rPr>
        <w:t>Multi- Center</w:t>
      </w:r>
      <w:r>
        <w:rPr>
          <w:color w:val="231F20"/>
          <w:spacing w:val="-19"/>
          <w:w w:val="105"/>
        </w:rPr>
        <w:t xml:space="preserve"> </w:t>
      </w:r>
      <w:r>
        <w:rPr>
          <w:color w:val="231F20"/>
          <w:spacing w:val="-4"/>
          <w:w w:val="105"/>
        </w:rPr>
        <w:t>Trial</w:t>
      </w:r>
      <w:r>
        <w:rPr>
          <w:color w:val="231F20"/>
          <w:spacing w:val="-19"/>
          <w:w w:val="105"/>
        </w:rPr>
        <w:t xml:space="preserve"> </w:t>
      </w:r>
      <w:r>
        <w:rPr>
          <w:color w:val="231F20"/>
          <w:w w:val="105"/>
        </w:rPr>
        <w:t>Comparing</w:t>
      </w:r>
      <w:r>
        <w:rPr>
          <w:color w:val="231F20"/>
          <w:spacing w:val="-18"/>
          <w:w w:val="105"/>
        </w:rPr>
        <w:t xml:space="preserve"> </w:t>
      </w:r>
      <w:r>
        <w:rPr>
          <w:color w:val="231F20"/>
          <w:w w:val="105"/>
        </w:rPr>
        <w:t>the</w:t>
      </w:r>
      <w:r>
        <w:rPr>
          <w:color w:val="231F20"/>
          <w:spacing w:val="-19"/>
          <w:w w:val="105"/>
        </w:rPr>
        <w:t xml:space="preserve"> </w:t>
      </w:r>
      <w:r>
        <w:rPr>
          <w:color w:val="231F20"/>
          <w:w w:val="105"/>
        </w:rPr>
        <w:t>Effects</w:t>
      </w:r>
      <w:r>
        <w:rPr>
          <w:color w:val="231F20"/>
          <w:spacing w:val="-19"/>
          <w:w w:val="105"/>
        </w:rPr>
        <w:t xml:space="preserve"> </w:t>
      </w:r>
      <w:r>
        <w:rPr>
          <w:color w:val="231F20"/>
          <w:w w:val="105"/>
        </w:rPr>
        <w:t>of</w:t>
      </w:r>
      <w:r>
        <w:rPr>
          <w:color w:val="231F20"/>
          <w:spacing w:val="-18"/>
          <w:w w:val="105"/>
        </w:rPr>
        <w:t xml:space="preserve"> </w:t>
      </w:r>
      <w:r>
        <w:rPr>
          <w:color w:val="231F20"/>
          <w:w w:val="105"/>
        </w:rPr>
        <w:t>Orally</w:t>
      </w:r>
      <w:r>
        <w:rPr>
          <w:color w:val="231F20"/>
          <w:spacing w:val="-19"/>
          <w:w w:val="105"/>
        </w:rPr>
        <w:t xml:space="preserve"> </w:t>
      </w:r>
      <w:r>
        <w:rPr>
          <w:color w:val="231F20"/>
          <w:w w:val="105"/>
        </w:rPr>
        <w:t>Administered</w:t>
      </w:r>
      <w:r>
        <w:rPr>
          <w:color w:val="231F20"/>
          <w:spacing w:val="-18"/>
          <w:w w:val="105"/>
        </w:rPr>
        <w:t xml:space="preserve"> </w:t>
      </w:r>
      <w:r>
        <w:rPr>
          <w:color w:val="231F20"/>
          <w:w w:val="105"/>
        </w:rPr>
        <w:t>Xyrem</w:t>
      </w:r>
      <w:r>
        <w:rPr>
          <w:color w:val="231F20"/>
          <w:spacing w:val="-19"/>
          <w:w w:val="105"/>
        </w:rPr>
        <w:t xml:space="preserve"> </w:t>
      </w:r>
      <w:r>
        <w:rPr>
          <w:color w:val="231F20"/>
          <w:w w:val="105"/>
        </w:rPr>
        <w:t>(sodium</w:t>
      </w:r>
      <w:r>
        <w:rPr>
          <w:color w:val="231F20"/>
          <w:spacing w:val="-19"/>
          <w:w w:val="105"/>
        </w:rPr>
        <w:t xml:space="preserve"> </w:t>
      </w:r>
      <w:r>
        <w:rPr>
          <w:color w:val="231F20"/>
          <w:w w:val="105"/>
        </w:rPr>
        <w:t>oxybate)</w:t>
      </w:r>
      <w:r>
        <w:rPr>
          <w:color w:val="231F20"/>
          <w:spacing w:val="-18"/>
          <w:w w:val="105"/>
        </w:rPr>
        <w:t xml:space="preserve"> </w:t>
      </w:r>
      <w:r>
        <w:rPr>
          <w:color w:val="231F20"/>
          <w:w w:val="105"/>
        </w:rPr>
        <w:t>with</w:t>
      </w:r>
      <w:r>
        <w:rPr>
          <w:color w:val="231F20"/>
          <w:spacing w:val="-19"/>
          <w:w w:val="105"/>
        </w:rPr>
        <w:t xml:space="preserve"> </w:t>
      </w:r>
      <w:r>
        <w:rPr>
          <w:color w:val="231F20"/>
          <w:w w:val="105"/>
        </w:rPr>
        <w:t>Placebo</w:t>
      </w:r>
      <w:r>
        <w:rPr>
          <w:color w:val="231F20"/>
          <w:spacing w:val="-19"/>
          <w:w w:val="105"/>
        </w:rPr>
        <w:t xml:space="preserve"> </w:t>
      </w:r>
      <w:r>
        <w:rPr>
          <w:color w:val="231F20"/>
          <w:w w:val="105"/>
        </w:rPr>
        <w:t>for</w:t>
      </w:r>
      <w:r>
        <w:rPr>
          <w:color w:val="231F20"/>
          <w:spacing w:val="-18"/>
          <w:w w:val="105"/>
        </w:rPr>
        <w:t xml:space="preserve"> </w:t>
      </w:r>
      <w:r>
        <w:rPr>
          <w:color w:val="231F20"/>
          <w:w w:val="105"/>
        </w:rPr>
        <w:t>the</w:t>
      </w:r>
      <w:r>
        <w:rPr>
          <w:color w:val="231F20"/>
          <w:spacing w:val="-19"/>
          <w:w w:val="105"/>
        </w:rPr>
        <w:t xml:space="preserve"> </w:t>
      </w:r>
      <w:r>
        <w:rPr>
          <w:color w:val="231F20"/>
          <w:spacing w:val="-3"/>
          <w:w w:val="105"/>
        </w:rPr>
        <w:t>Treatment</w:t>
      </w:r>
      <w:r>
        <w:rPr>
          <w:color w:val="231F20"/>
          <w:spacing w:val="-18"/>
          <w:w w:val="105"/>
        </w:rPr>
        <w:t xml:space="preserve"> </w:t>
      </w:r>
      <w:r>
        <w:rPr>
          <w:color w:val="231F20"/>
          <w:spacing w:val="-7"/>
          <w:w w:val="105"/>
        </w:rPr>
        <w:t xml:space="preserve">of </w:t>
      </w:r>
      <w:r>
        <w:rPr>
          <w:color w:val="231F20"/>
          <w:w w:val="105"/>
        </w:rPr>
        <w:t>Fibromyalgia,</w:t>
      </w:r>
      <w:r>
        <w:rPr>
          <w:color w:val="231F20"/>
          <w:spacing w:val="-4"/>
          <w:w w:val="105"/>
        </w:rPr>
        <w:t xml:space="preserve"> </w:t>
      </w:r>
      <w:r>
        <w:rPr>
          <w:color w:val="231F20"/>
          <w:w w:val="105"/>
        </w:rPr>
        <w:t>2004-2005</w:t>
      </w:r>
    </w:p>
    <w:p w14:paraId="7E106B3E" w14:textId="77777777" w:rsidR="00E64BC7" w:rsidRDefault="00E64BC7">
      <w:pPr>
        <w:pStyle w:val="BodyText"/>
        <w:spacing w:before="1"/>
        <w:ind w:left="0"/>
        <w:rPr>
          <w:sz w:val="21"/>
        </w:rPr>
      </w:pPr>
    </w:p>
    <w:p w14:paraId="56EF1DE3" w14:textId="77777777" w:rsidR="00E64BC7" w:rsidRDefault="00505C62">
      <w:pPr>
        <w:pStyle w:val="BodyText"/>
        <w:spacing w:before="0" w:line="249" w:lineRule="auto"/>
        <w:ind w:left="140" w:right="405"/>
      </w:pPr>
      <w:r>
        <w:rPr>
          <w:color w:val="231F20"/>
        </w:rPr>
        <w:t>Amgen B cell: An exploratory study to characterize the variability in circulating B cell populations in subjects with systemic lupus erythematosus (SLE), 2004-2006</w:t>
      </w:r>
    </w:p>
    <w:p w14:paraId="2E5A6AC1" w14:textId="77777777" w:rsidR="00E64BC7" w:rsidRDefault="00E64BC7">
      <w:pPr>
        <w:pStyle w:val="BodyText"/>
        <w:spacing w:before="0"/>
        <w:ind w:left="0"/>
        <w:rPr>
          <w:sz w:val="21"/>
        </w:rPr>
      </w:pPr>
    </w:p>
    <w:p w14:paraId="5DBE270F" w14:textId="77777777" w:rsidR="00E64BC7" w:rsidRDefault="00505C62">
      <w:pPr>
        <w:pStyle w:val="BodyText"/>
        <w:spacing w:before="0" w:line="249" w:lineRule="auto"/>
        <w:ind w:left="140"/>
      </w:pPr>
      <w:r>
        <w:rPr>
          <w:color w:val="231F20"/>
        </w:rPr>
        <w:t>A Phase IIB MultiCenter, Randomized, Double-Blind, Placebo-Controlled Study to Evaluate the Efficacy and Safety of Abatacept in Combination Therapy with Glucocorticosteroids vs. Placebo plus Glucocorticosteroids in the Treatment of Active SLE and the Prevention of Subsequent Lupus Flares, BMS, 2005-2007</w:t>
      </w:r>
    </w:p>
    <w:p w14:paraId="62ED4616" w14:textId="77777777" w:rsidR="00E64BC7" w:rsidRDefault="00E64BC7">
      <w:pPr>
        <w:pStyle w:val="BodyText"/>
        <w:spacing w:before="1"/>
        <w:ind w:left="0"/>
        <w:rPr>
          <w:sz w:val="21"/>
        </w:rPr>
      </w:pPr>
    </w:p>
    <w:p w14:paraId="43A69973" w14:textId="77777777" w:rsidR="00E64BC7" w:rsidRDefault="00505C62">
      <w:pPr>
        <w:pStyle w:val="BodyText"/>
        <w:spacing w:before="0" w:line="249" w:lineRule="auto"/>
        <w:ind w:left="140" w:right="431"/>
      </w:pPr>
      <w:r>
        <w:rPr>
          <w:color w:val="231F20"/>
          <w:w w:val="105"/>
        </w:rPr>
        <w:t>A</w:t>
      </w:r>
      <w:r>
        <w:rPr>
          <w:color w:val="231F20"/>
          <w:spacing w:val="-29"/>
          <w:w w:val="105"/>
        </w:rPr>
        <w:t xml:space="preserve"> </w:t>
      </w:r>
      <w:r>
        <w:rPr>
          <w:color w:val="231F20"/>
          <w:w w:val="105"/>
        </w:rPr>
        <w:t>Randomized,</w:t>
      </w:r>
      <w:r>
        <w:rPr>
          <w:color w:val="231F20"/>
          <w:spacing w:val="-29"/>
          <w:w w:val="105"/>
        </w:rPr>
        <w:t xml:space="preserve"> </w:t>
      </w:r>
      <w:r>
        <w:rPr>
          <w:color w:val="231F20"/>
          <w:w w:val="105"/>
        </w:rPr>
        <w:t>Double-Blind,</w:t>
      </w:r>
      <w:r>
        <w:rPr>
          <w:color w:val="231F20"/>
          <w:spacing w:val="-29"/>
          <w:w w:val="105"/>
        </w:rPr>
        <w:t xml:space="preserve"> </w:t>
      </w:r>
      <w:r>
        <w:rPr>
          <w:color w:val="231F20"/>
          <w:w w:val="105"/>
        </w:rPr>
        <w:t>Placebo-Controlled</w:t>
      </w:r>
      <w:r>
        <w:rPr>
          <w:color w:val="231F20"/>
          <w:spacing w:val="-29"/>
          <w:w w:val="105"/>
        </w:rPr>
        <w:t xml:space="preserve"> </w:t>
      </w:r>
      <w:r>
        <w:rPr>
          <w:color w:val="231F20"/>
          <w:w w:val="105"/>
        </w:rPr>
        <w:t>Multicenter</w:t>
      </w:r>
      <w:r>
        <w:rPr>
          <w:color w:val="231F20"/>
          <w:spacing w:val="-29"/>
          <w:w w:val="105"/>
        </w:rPr>
        <w:t xml:space="preserve"> </w:t>
      </w:r>
      <w:r>
        <w:rPr>
          <w:color w:val="231F20"/>
          <w:w w:val="105"/>
        </w:rPr>
        <w:t>Phase</w:t>
      </w:r>
      <w:r>
        <w:rPr>
          <w:color w:val="231F20"/>
          <w:spacing w:val="-29"/>
          <w:w w:val="105"/>
        </w:rPr>
        <w:t xml:space="preserve"> </w:t>
      </w:r>
      <w:r>
        <w:rPr>
          <w:color w:val="231F20"/>
          <w:w w:val="105"/>
        </w:rPr>
        <w:t>II/III</w:t>
      </w:r>
      <w:r>
        <w:rPr>
          <w:color w:val="231F20"/>
          <w:spacing w:val="-29"/>
          <w:w w:val="105"/>
        </w:rPr>
        <w:t xml:space="preserve"> </w:t>
      </w:r>
      <w:r>
        <w:rPr>
          <w:color w:val="231F20"/>
          <w:w w:val="105"/>
        </w:rPr>
        <w:t>Study</w:t>
      </w:r>
      <w:r>
        <w:rPr>
          <w:color w:val="231F20"/>
          <w:spacing w:val="-29"/>
          <w:w w:val="105"/>
        </w:rPr>
        <w:t xml:space="preserve"> </w:t>
      </w:r>
      <w:r>
        <w:rPr>
          <w:color w:val="231F20"/>
          <w:w w:val="105"/>
        </w:rPr>
        <w:t>to</w:t>
      </w:r>
      <w:r>
        <w:rPr>
          <w:color w:val="231F20"/>
          <w:spacing w:val="-29"/>
          <w:w w:val="105"/>
        </w:rPr>
        <w:t xml:space="preserve"> </w:t>
      </w:r>
      <w:r>
        <w:rPr>
          <w:color w:val="231F20"/>
          <w:w w:val="105"/>
        </w:rPr>
        <w:t>Evaluate</w:t>
      </w:r>
      <w:r>
        <w:rPr>
          <w:color w:val="231F20"/>
          <w:spacing w:val="-29"/>
          <w:w w:val="105"/>
        </w:rPr>
        <w:t xml:space="preserve"> </w:t>
      </w:r>
      <w:r>
        <w:rPr>
          <w:color w:val="231F20"/>
          <w:w w:val="105"/>
        </w:rPr>
        <w:t>the</w:t>
      </w:r>
      <w:r>
        <w:rPr>
          <w:color w:val="231F20"/>
          <w:spacing w:val="-29"/>
          <w:w w:val="105"/>
        </w:rPr>
        <w:t xml:space="preserve"> </w:t>
      </w:r>
      <w:r>
        <w:rPr>
          <w:color w:val="231F20"/>
          <w:w w:val="105"/>
        </w:rPr>
        <w:t>Efficacy</w:t>
      </w:r>
      <w:r>
        <w:rPr>
          <w:color w:val="231F20"/>
          <w:spacing w:val="-29"/>
          <w:w w:val="105"/>
        </w:rPr>
        <w:t xml:space="preserve"> </w:t>
      </w:r>
      <w:r>
        <w:rPr>
          <w:color w:val="231F20"/>
          <w:w w:val="105"/>
        </w:rPr>
        <w:t>and</w:t>
      </w:r>
      <w:r>
        <w:rPr>
          <w:color w:val="231F20"/>
          <w:spacing w:val="-29"/>
          <w:w w:val="105"/>
        </w:rPr>
        <w:t xml:space="preserve"> </w:t>
      </w:r>
      <w:r>
        <w:rPr>
          <w:color w:val="231F20"/>
          <w:w w:val="105"/>
        </w:rPr>
        <w:t>Safety</w:t>
      </w:r>
      <w:r>
        <w:rPr>
          <w:color w:val="231F20"/>
          <w:spacing w:val="-29"/>
          <w:w w:val="105"/>
        </w:rPr>
        <w:t xml:space="preserve"> </w:t>
      </w:r>
      <w:r>
        <w:rPr>
          <w:color w:val="231F20"/>
          <w:spacing w:val="-8"/>
          <w:w w:val="105"/>
        </w:rPr>
        <w:t xml:space="preserve">of </w:t>
      </w:r>
      <w:r>
        <w:rPr>
          <w:color w:val="231F20"/>
          <w:w w:val="105"/>
        </w:rPr>
        <w:t>Rituximab</w:t>
      </w:r>
      <w:r>
        <w:rPr>
          <w:color w:val="231F20"/>
          <w:spacing w:val="-6"/>
          <w:w w:val="105"/>
        </w:rPr>
        <w:t xml:space="preserve"> </w:t>
      </w:r>
      <w:r>
        <w:rPr>
          <w:color w:val="231F20"/>
          <w:w w:val="105"/>
        </w:rPr>
        <w:t>in</w:t>
      </w:r>
      <w:r>
        <w:rPr>
          <w:color w:val="231F20"/>
          <w:spacing w:val="-6"/>
          <w:w w:val="105"/>
        </w:rPr>
        <w:t xml:space="preserve"> </w:t>
      </w:r>
      <w:r>
        <w:rPr>
          <w:color w:val="231F20"/>
          <w:w w:val="105"/>
        </w:rPr>
        <w:t>Subjects</w:t>
      </w:r>
      <w:r>
        <w:rPr>
          <w:color w:val="231F20"/>
          <w:spacing w:val="-6"/>
          <w:w w:val="105"/>
        </w:rPr>
        <w:t xml:space="preserve"> </w:t>
      </w:r>
      <w:r>
        <w:rPr>
          <w:color w:val="231F20"/>
          <w:w w:val="105"/>
        </w:rPr>
        <w:t>with</w:t>
      </w:r>
      <w:r>
        <w:rPr>
          <w:color w:val="231F20"/>
          <w:spacing w:val="-6"/>
          <w:w w:val="105"/>
        </w:rPr>
        <w:t xml:space="preserve"> </w:t>
      </w:r>
      <w:r>
        <w:rPr>
          <w:color w:val="231F20"/>
          <w:w w:val="105"/>
        </w:rPr>
        <w:t>Moderate</w:t>
      </w:r>
      <w:r>
        <w:rPr>
          <w:color w:val="231F20"/>
          <w:spacing w:val="-6"/>
          <w:w w:val="105"/>
        </w:rPr>
        <w:t xml:space="preserve"> </w:t>
      </w:r>
      <w:r>
        <w:rPr>
          <w:color w:val="231F20"/>
          <w:w w:val="105"/>
        </w:rPr>
        <w:t>to</w:t>
      </w:r>
      <w:r>
        <w:rPr>
          <w:color w:val="231F20"/>
          <w:spacing w:val="-6"/>
          <w:w w:val="105"/>
        </w:rPr>
        <w:t xml:space="preserve"> </w:t>
      </w:r>
      <w:r>
        <w:rPr>
          <w:color w:val="231F20"/>
          <w:w w:val="105"/>
        </w:rPr>
        <w:t>Severe</w:t>
      </w:r>
      <w:r>
        <w:rPr>
          <w:color w:val="231F20"/>
          <w:spacing w:val="-6"/>
          <w:w w:val="105"/>
        </w:rPr>
        <w:t xml:space="preserve"> </w:t>
      </w:r>
      <w:r>
        <w:rPr>
          <w:color w:val="231F20"/>
          <w:w w:val="105"/>
        </w:rPr>
        <w:t>SLE,</w:t>
      </w:r>
      <w:r>
        <w:rPr>
          <w:color w:val="231F20"/>
          <w:spacing w:val="-6"/>
          <w:w w:val="105"/>
        </w:rPr>
        <w:t xml:space="preserve"> </w:t>
      </w:r>
      <w:r>
        <w:rPr>
          <w:color w:val="231F20"/>
          <w:w w:val="105"/>
        </w:rPr>
        <w:t>Genentech,</w:t>
      </w:r>
      <w:r>
        <w:rPr>
          <w:color w:val="231F20"/>
          <w:spacing w:val="-6"/>
          <w:w w:val="105"/>
        </w:rPr>
        <w:t xml:space="preserve"> </w:t>
      </w:r>
      <w:r>
        <w:rPr>
          <w:color w:val="231F20"/>
          <w:w w:val="105"/>
        </w:rPr>
        <w:t>2005-</w:t>
      </w:r>
    </w:p>
    <w:p w14:paraId="6959BA59" w14:textId="77777777" w:rsidR="00E64BC7" w:rsidRDefault="00E64BC7">
      <w:pPr>
        <w:pStyle w:val="BodyText"/>
        <w:spacing w:before="0"/>
        <w:ind w:left="0"/>
        <w:rPr>
          <w:sz w:val="21"/>
        </w:rPr>
      </w:pPr>
    </w:p>
    <w:p w14:paraId="324EE5EA" w14:textId="77777777" w:rsidR="00E64BC7" w:rsidRDefault="00505C62">
      <w:pPr>
        <w:pStyle w:val="BodyText"/>
        <w:spacing w:before="1" w:line="249" w:lineRule="auto"/>
        <w:ind w:left="140"/>
      </w:pPr>
      <w:r>
        <w:rPr>
          <w:color w:val="231F20"/>
        </w:rPr>
        <w:t>A Multi national, Multi center, randomized, double blind, placebo controlled, multiple dose, four arm study to assess the efficacy, tolerability and safety, of three different doses of Edratide (TV-4710) Subcutaneous injections in SLE patients, TEVA 2005-2007</w:t>
      </w:r>
    </w:p>
    <w:p w14:paraId="17D705F8" w14:textId="77777777" w:rsidR="00E64BC7" w:rsidRDefault="00E64BC7">
      <w:pPr>
        <w:spacing w:line="249" w:lineRule="auto"/>
        <w:sectPr w:rsidR="00E64BC7">
          <w:pgSz w:w="12240" w:h="15840"/>
          <w:pgMar w:top="640" w:right="600" w:bottom="540" w:left="580" w:header="0" w:footer="354" w:gutter="0"/>
          <w:cols w:space="720"/>
        </w:sectPr>
      </w:pPr>
    </w:p>
    <w:p w14:paraId="2F0CCB45" w14:textId="77777777" w:rsidR="00E64BC7" w:rsidRDefault="00505C62">
      <w:pPr>
        <w:pStyle w:val="BodyText"/>
        <w:spacing w:before="92" w:line="249" w:lineRule="auto"/>
        <w:ind w:left="140" w:right="405"/>
      </w:pPr>
      <w:r>
        <w:rPr>
          <w:color w:val="231F20"/>
        </w:rPr>
        <w:lastRenderedPageBreak/>
        <w:t>A phase III, Randomized, Double blind, Placebo controlled, multi center study of Epratuzumab in patients with acute severe SLE Flares Excluding the Renal or Neurologic Systems, Immunomedics, 2005-2006</w:t>
      </w:r>
    </w:p>
    <w:p w14:paraId="18DED72F" w14:textId="77777777" w:rsidR="00E64BC7" w:rsidRDefault="00E64BC7">
      <w:pPr>
        <w:pStyle w:val="BodyText"/>
        <w:spacing w:before="0"/>
        <w:ind w:left="0"/>
        <w:rPr>
          <w:sz w:val="21"/>
        </w:rPr>
      </w:pPr>
    </w:p>
    <w:p w14:paraId="37F1D3A2" w14:textId="77777777" w:rsidR="00E64BC7" w:rsidRDefault="00505C62">
      <w:pPr>
        <w:pStyle w:val="BodyText"/>
        <w:spacing w:before="0" w:line="249" w:lineRule="auto"/>
        <w:ind w:left="140"/>
      </w:pPr>
      <w:r>
        <w:rPr>
          <w:color w:val="231F20"/>
        </w:rPr>
        <w:t>A Phase 2, Multi-Center, Double-Blind, Placebo-Controlled, Dose-Ranging Study to Evaluate the Safety, Tolerability, and Efficacy of LymphoStat-B™ Antibody (Monoclonal Anti-BLyS Antibody) in Subjects with Systemic Lupus Erythematosus (SLE), Human Genome Sciences, 2005-2007</w:t>
      </w:r>
    </w:p>
    <w:p w14:paraId="5350B21C" w14:textId="77777777" w:rsidR="00E64BC7" w:rsidRDefault="00E64BC7">
      <w:pPr>
        <w:pStyle w:val="BodyText"/>
        <w:spacing w:before="1"/>
        <w:ind w:left="0"/>
        <w:rPr>
          <w:sz w:val="21"/>
        </w:rPr>
      </w:pPr>
    </w:p>
    <w:p w14:paraId="59CDC838" w14:textId="77777777" w:rsidR="00E64BC7" w:rsidRDefault="00505C62">
      <w:pPr>
        <w:pStyle w:val="BodyText"/>
        <w:spacing w:before="0" w:line="249" w:lineRule="auto"/>
        <w:ind w:left="140" w:right="262"/>
      </w:pPr>
      <w:r>
        <w:rPr>
          <w:color w:val="231F20"/>
          <w:w w:val="105"/>
        </w:rPr>
        <w:t xml:space="preserve">A Phase Ib, multi-centre, double-blind, placebo-controlled, dose-escalating, single dose study to assess the </w:t>
      </w:r>
      <w:r>
        <w:rPr>
          <w:color w:val="231F20"/>
          <w:spacing w:val="-3"/>
          <w:w w:val="105"/>
        </w:rPr>
        <w:t xml:space="preserve">safety, </w:t>
      </w:r>
      <w:r>
        <w:rPr>
          <w:color w:val="231F20"/>
          <w:w w:val="105"/>
        </w:rPr>
        <w:t>pharmacokinetics</w:t>
      </w:r>
      <w:r>
        <w:rPr>
          <w:color w:val="231F20"/>
          <w:spacing w:val="-39"/>
          <w:w w:val="105"/>
        </w:rPr>
        <w:t xml:space="preserve"> </w:t>
      </w:r>
      <w:r>
        <w:rPr>
          <w:color w:val="231F20"/>
          <w:w w:val="105"/>
        </w:rPr>
        <w:t>and</w:t>
      </w:r>
      <w:r>
        <w:rPr>
          <w:color w:val="231F20"/>
          <w:spacing w:val="-39"/>
          <w:w w:val="105"/>
        </w:rPr>
        <w:t xml:space="preserve"> </w:t>
      </w:r>
      <w:r>
        <w:rPr>
          <w:color w:val="231F20"/>
          <w:w w:val="105"/>
        </w:rPr>
        <w:t>pharmacodynamcs</w:t>
      </w:r>
      <w:r>
        <w:rPr>
          <w:color w:val="231F20"/>
          <w:spacing w:val="-39"/>
          <w:w w:val="105"/>
        </w:rPr>
        <w:t xml:space="preserve"> </w:t>
      </w:r>
      <w:r>
        <w:rPr>
          <w:color w:val="231F20"/>
          <w:w w:val="105"/>
        </w:rPr>
        <w:t>of</w:t>
      </w:r>
      <w:r>
        <w:rPr>
          <w:color w:val="231F20"/>
          <w:spacing w:val="-39"/>
          <w:w w:val="105"/>
        </w:rPr>
        <w:t xml:space="preserve"> </w:t>
      </w:r>
      <w:r>
        <w:rPr>
          <w:color w:val="231F20"/>
          <w:spacing w:val="-3"/>
          <w:w w:val="105"/>
        </w:rPr>
        <w:t>TACI-Fc5</w:t>
      </w:r>
      <w:r>
        <w:rPr>
          <w:color w:val="231F20"/>
          <w:spacing w:val="-39"/>
          <w:w w:val="105"/>
        </w:rPr>
        <w:t xml:space="preserve"> </w:t>
      </w:r>
      <w:r>
        <w:rPr>
          <w:color w:val="231F20"/>
          <w:w w:val="105"/>
        </w:rPr>
        <w:t>when</w:t>
      </w:r>
      <w:r>
        <w:rPr>
          <w:color w:val="231F20"/>
          <w:spacing w:val="-39"/>
          <w:w w:val="105"/>
        </w:rPr>
        <w:t xml:space="preserve"> </w:t>
      </w:r>
      <w:r>
        <w:rPr>
          <w:color w:val="231F20"/>
          <w:w w:val="105"/>
        </w:rPr>
        <w:t>administered</w:t>
      </w:r>
      <w:r>
        <w:rPr>
          <w:color w:val="231F20"/>
          <w:spacing w:val="-39"/>
          <w:w w:val="105"/>
        </w:rPr>
        <w:t xml:space="preserve"> </w:t>
      </w:r>
      <w:r>
        <w:rPr>
          <w:color w:val="231F20"/>
          <w:w w:val="105"/>
        </w:rPr>
        <w:t>subcutaneously</w:t>
      </w:r>
      <w:r>
        <w:rPr>
          <w:color w:val="231F20"/>
          <w:spacing w:val="-39"/>
          <w:w w:val="105"/>
        </w:rPr>
        <w:t xml:space="preserve"> </w:t>
      </w:r>
      <w:r>
        <w:rPr>
          <w:color w:val="231F20"/>
          <w:w w:val="105"/>
        </w:rPr>
        <w:t>to</w:t>
      </w:r>
      <w:r>
        <w:rPr>
          <w:color w:val="231F20"/>
          <w:spacing w:val="-39"/>
          <w:w w:val="105"/>
        </w:rPr>
        <w:t xml:space="preserve"> </w:t>
      </w:r>
      <w:r>
        <w:rPr>
          <w:color w:val="231F20"/>
          <w:w w:val="105"/>
        </w:rPr>
        <w:t>patients</w:t>
      </w:r>
      <w:r>
        <w:rPr>
          <w:color w:val="231F20"/>
          <w:spacing w:val="-39"/>
          <w:w w:val="105"/>
        </w:rPr>
        <w:t xml:space="preserve"> </w:t>
      </w:r>
      <w:r>
        <w:rPr>
          <w:color w:val="231F20"/>
          <w:w w:val="105"/>
        </w:rPr>
        <w:t>with</w:t>
      </w:r>
      <w:r>
        <w:rPr>
          <w:color w:val="231F20"/>
          <w:spacing w:val="-39"/>
          <w:w w:val="105"/>
        </w:rPr>
        <w:t xml:space="preserve"> </w:t>
      </w:r>
      <w:r>
        <w:rPr>
          <w:color w:val="231F20"/>
          <w:w w:val="105"/>
        </w:rPr>
        <w:t>SLE,</w:t>
      </w:r>
      <w:r>
        <w:rPr>
          <w:color w:val="231F20"/>
          <w:spacing w:val="-39"/>
          <w:w w:val="105"/>
        </w:rPr>
        <w:t xml:space="preserve"> </w:t>
      </w:r>
      <w:r>
        <w:rPr>
          <w:color w:val="231F20"/>
          <w:spacing w:val="-4"/>
          <w:w w:val="105"/>
        </w:rPr>
        <w:t xml:space="preserve">Serono, </w:t>
      </w:r>
      <w:r>
        <w:rPr>
          <w:color w:val="231F20"/>
          <w:w w:val="105"/>
        </w:rPr>
        <w:t>2005-2006</w:t>
      </w:r>
    </w:p>
    <w:p w14:paraId="4686E356" w14:textId="77777777" w:rsidR="00E64BC7" w:rsidRDefault="00E64BC7">
      <w:pPr>
        <w:pStyle w:val="BodyText"/>
        <w:spacing w:before="1"/>
        <w:ind w:left="0"/>
        <w:rPr>
          <w:sz w:val="21"/>
        </w:rPr>
      </w:pPr>
    </w:p>
    <w:p w14:paraId="3FCC2FA9" w14:textId="77777777" w:rsidR="00E64BC7" w:rsidRDefault="00505C62">
      <w:pPr>
        <w:pStyle w:val="BodyText"/>
        <w:spacing w:before="0" w:line="249" w:lineRule="auto"/>
        <w:ind w:left="140" w:right="932"/>
      </w:pPr>
      <w:r>
        <w:rPr>
          <w:color w:val="231F20"/>
          <w:w w:val="105"/>
        </w:rPr>
        <w:t>A</w:t>
      </w:r>
      <w:r>
        <w:rPr>
          <w:color w:val="231F20"/>
          <w:spacing w:val="-20"/>
          <w:w w:val="105"/>
        </w:rPr>
        <w:t xml:space="preserve"> </w:t>
      </w:r>
      <w:r>
        <w:rPr>
          <w:color w:val="231F20"/>
          <w:w w:val="105"/>
        </w:rPr>
        <w:t>randomized,</w:t>
      </w:r>
      <w:r>
        <w:rPr>
          <w:color w:val="231F20"/>
          <w:spacing w:val="-20"/>
          <w:w w:val="105"/>
        </w:rPr>
        <w:t xml:space="preserve"> </w:t>
      </w:r>
      <w:r>
        <w:rPr>
          <w:color w:val="231F20"/>
          <w:w w:val="105"/>
        </w:rPr>
        <w:t>double-blind,</w:t>
      </w:r>
      <w:r>
        <w:rPr>
          <w:color w:val="231F20"/>
          <w:spacing w:val="-20"/>
          <w:w w:val="105"/>
        </w:rPr>
        <w:t xml:space="preserve"> </w:t>
      </w:r>
      <w:r>
        <w:rPr>
          <w:color w:val="231F20"/>
          <w:w w:val="105"/>
        </w:rPr>
        <w:t>placebo-controlled</w:t>
      </w:r>
      <w:r>
        <w:rPr>
          <w:color w:val="231F20"/>
          <w:spacing w:val="-20"/>
          <w:w w:val="105"/>
        </w:rPr>
        <w:t xml:space="preserve"> </w:t>
      </w:r>
      <w:r>
        <w:rPr>
          <w:color w:val="231F20"/>
          <w:w w:val="105"/>
        </w:rPr>
        <w:t>study</w:t>
      </w:r>
      <w:r>
        <w:rPr>
          <w:color w:val="231F20"/>
          <w:spacing w:val="-20"/>
          <w:w w:val="105"/>
        </w:rPr>
        <w:t xml:space="preserve"> </w:t>
      </w:r>
      <w:r>
        <w:rPr>
          <w:color w:val="231F20"/>
          <w:w w:val="105"/>
        </w:rPr>
        <w:t>to</w:t>
      </w:r>
      <w:r>
        <w:rPr>
          <w:color w:val="231F20"/>
          <w:spacing w:val="-20"/>
          <w:w w:val="105"/>
        </w:rPr>
        <w:t xml:space="preserve"> </w:t>
      </w:r>
      <w:r>
        <w:rPr>
          <w:color w:val="231F20"/>
          <w:w w:val="105"/>
        </w:rPr>
        <w:t>evaluate</w:t>
      </w:r>
      <w:r>
        <w:rPr>
          <w:color w:val="231F20"/>
          <w:spacing w:val="-20"/>
          <w:w w:val="105"/>
        </w:rPr>
        <w:t xml:space="preserve"> </w:t>
      </w:r>
      <w:r>
        <w:rPr>
          <w:color w:val="231F20"/>
          <w:w w:val="105"/>
        </w:rPr>
        <w:t>the</w:t>
      </w:r>
      <w:r>
        <w:rPr>
          <w:color w:val="231F20"/>
          <w:spacing w:val="-20"/>
          <w:w w:val="105"/>
        </w:rPr>
        <w:t xml:space="preserve"> </w:t>
      </w:r>
      <w:r>
        <w:rPr>
          <w:color w:val="231F20"/>
          <w:spacing w:val="-3"/>
          <w:w w:val="105"/>
        </w:rPr>
        <w:t>safety,</w:t>
      </w:r>
      <w:r>
        <w:rPr>
          <w:color w:val="231F20"/>
          <w:spacing w:val="-19"/>
          <w:w w:val="105"/>
        </w:rPr>
        <w:t xml:space="preserve"> </w:t>
      </w:r>
      <w:r>
        <w:rPr>
          <w:color w:val="231F20"/>
          <w:w w:val="105"/>
        </w:rPr>
        <w:t>tolerability,</w:t>
      </w:r>
      <w:r>
        <w:rPr>
          <w:color w:val="231F20"/>
          <w:spacing w:val="-20"/>
          <w:w w:val="105"/>
        </w:rPr>
        <w:t xml:space="preserve"> </w:t>
      </w:r>
      <w:r>
        <w:rPr>
          <w:color w:val="231F20"/>
          <w:w w:val="105"/>
        </w:rPr>
        <w:t>pharmacokinetics</w:t>
      </w:r>
      <w:r>
        <w:rPr>
          <w:color w:val="231F20"/>
          <w:spacing w:val="-20"/>
          <w:w w:val="105"/>
        </w:rPr>
        <w:t xml:space="preserve"> </w:t>
      </w:r>
      <w:r>
        <w:rPr>
          <w:color w:val="231F20"/>
          <w:spacing w:val="-6"/>
          <w:w w:val="105"/>
        </w:rPr>
        <w:t xml:space="preserve">and </w:t>
      </w:r>
      <w:r>
        <w:rPr>
          <w:color w:val="231F20"/>
          <w:w w:val="105"/>
        </w:rPr>
        <w:t>pharmacodynamics</w:t>
      </w:r>
      <w:r>
        <w:rPr>
          <w:color w:val="231F20"/>
          <w:spacing w:val="-21"/>
          <w:w w:val="105"/>
        </w:rPr>
        <w:t xml:space="preserve"> </w:t>
      </w:r>
      <w:r>
        <w:rPr>
          <w:color w:val="231F20"/>
          <w:w w:val="105"/>
        </w:rPr>
        <w:t>of</w:t>
      </w:r>
      <w:r>
        <w:rPr>
          <w:color w:val="231F20"/>
          <w:spacing w:val="-20"/>
          <w:w w:val="105"/>
        </w:rPr>
        <w:t xml:space="preserve"> </w:t>
      </w:r>
      <w:r>
        <w:rPr>
          <w:color w:val="231F20"/>
          <w:w w:val="105"/>
        </w:rPr>
        <w:t>AMG</w:t>
      </w:r>
      <w:r>
        <w:rPr>
          <w:color w:val="231F20"/>
          <w:spacing w:val="-21"/>
          <w:w w:val="105"/>
        </w:rPr>
        <w:t xml:space="preserve"> </w:t>
      </w:r>
      <w:r>
        <w:rPr>
          <w:color w:val="231F20"/>
          <w:w w:val="105"/>
        </w:rPr>
        <w:t>623</w:t>
      </w:r>
      <w:r>
        <w:rPr>
          <w:color w:val="231F20"/>
          <w:spacing w:val="-20"/>
          <w:w w:val="105"/>
        </w:rPr>
        <w:t xml:space="preserve"> </w:t>
      </w:r>
      <w:r>
        <w:rPr>
          <w:color w:val="231F20"/>
          <w:w w:val="105"/>
        </w:rPr>
        <w:t>following</w:t>
      </w:r>
      <w:r>
        <w:rPr>
          <w:color w:val="231F20"/>
          <w:spacing w:val="-21"/>
          <w:w w:val="105"/>
        </w:rPr>
        <w:t xml:space="preserve"> </w:t>
      </w:r>
      <w:r>
        <w:rPr>
          <w:color w:val="231F20"/>
          <w:w w:val="105"/>
        </w:rPr>
        <w:t>multidose</w:t>
      </w:r>
      <w:r>
        <w:rPr>
          <w:color w:val="231F20"/>
          <w:spacing w:val="-20"/>
          <w:w w:val="105"/>
        </w:rPr>
        <w:t xml:space="preserve"> </w:t>
      </w:r>
      <w:r>
        <w:rPr>
          <w:color w:val="231F20"/>
          <w:w w:val="105"/>
        </w:rPr>
        <w:t>administration</w:t>
      </w:r>
      <w:r>
        <w:rPr>
          <w:color w:val="231F20"/>
          <w:spacing w:val="-21"/>
          <w:w w:val="105"/>
        </w:rPr>
        <w:t xml:space="preserve"> </w:t>
      </w:r>
      <w:r>
        <w:rPr>
          <w:color w:val="231F20"/>
          <w:w w:val="105"/>
        </w:rPr>
        <w:t>in</w:t>
      </w:r>
      <w:r>
        <w:rPr>
          <w:color w:val="231F20"/>
          <w:spacing w:val="-20"/>
          <w:w w:val="105"/>
        </w:rPr>
        <w:t xml:space="preserve"> </w:t>
      </w:r>
      <w:r>
        <w:rPr>
          <w:color w:val="231F20"/>
          <w:w w:val="105"/>
        </w:rPr>
        <w:t>subjects</w:t>
      </w:r>
      <w:r>
        <w:rPr>
          <w:color w:val="231F20"/>
          <w:spacing w:val="-21"/>
          <w:w w:val="105"/>
        </w:rPr>
        <w:t xml:space="preserve"> </w:t>
      </w:r>
      <w:r>
        <w:rPr>
          <w:color w:val="231F20"/>
          <w:w w:val="105"/>
        </w:rPr>
        <w:t>with</w:t>
      </w:r>
      <w:r>
        <w:rPr>
          <w:color w:val="231F20"/>
          <w:spacing w:val="-20"/>
          <w:w w:val="105"/>
        </w:rPr>
        <w:t xml:space="preserve"> </w:t>
      </w:r>
      <w:r>
        <w:rPr>
          <w:color w:val="231F20"/>
          <w:w w:val="105"/>
        </w:rPr>
        <w:t>SLE,</w:t>
      </w:r>
      <w:r>
        <w:rPr>
          <w:color w:val="231F20"/>
          <w:spacing w:val="-21"/>
          <w:w w:val="105"/>
        </w:rPr>
        <w:t xml:space="preserve"> </w:t>
      </w:r>
      <w:r>
        <w:rPr>
          <w:color w:val="231F20"/>
          <w:w w:val="105"/>
        </w:rPr>
        <w:t>Amgen</w:t>
      </w:r>
      <w:r>
        <w:rPr>
          <w:color w:val="231F20"/>
          <w:spacing w:val="-20"/>
          <w:w w:val="105"/>
        </w:rPr>
        <w:t xml:space="preserve"> </w:t>
      </w:r>
      <w:r>
        <w:rPr>
          <w:color w:val="231F20"/>
          <w:w w:val="105"/>
        </w:rPr>
        <w:t>,</w:t>
      </w:r>
      <w:r>
        <w:rPr>
          <w:color w:val="231F20"/>
          <w:spacing w:val="-21"/>
          <w:w w:val="105"/>
        </w:rPr>
        <w:t xml:space="preserve"> </w:t>
      </w:r>
      <w:r>
        <w:rPr>
          <w:color w:val="231F20"/>
          <w:w w:val="105"/>
        </w:rPr>
        <w:t>2005-2006</w:t>
      </w:r>
    </w:p>
    <w:p w14:paraId="174D42EF" w14:textId="77777777" w:rsidR="00E64BC7" w:rsidRDefault="00E64BC7">
      <w:pPr>
        <w:pStyle w:val="BodyText"/>
        <w:spacing w:before="0"/>
        <w:ind w:left="0"/>
        <w:rPr>
          <w:sz w:val="21"/>
        </w:rPr>
      </w:pPr>
    </w:p>
    <w:p w14:paraId="0A0D8AD1" w14:textId="77777777" w:rsidR="00E64BC7" w:rsidRDefault="00505C62">
      <w:pPr>
        <w:pStyle w:val="BodyText"/>
        <w:spacing w:before="0" w:line="249" w:lineRule="auto"/>
        <w:ind w:left="140" w:right="1177"/>
      </w:pPr>
      <w:r>
        <w:rPr>
          <w:color w:val="231F20"/>
          <w:w w:val="105"/>
        </w:rPr>
        <w:t>A</w:t>
      </w:r>
      <w:r>
        <w:rPr>
          <w:color w:val="231F20"/>
          <w:spacing w:val="-18"/>
          <w:w w:val="105"/>
        </w:rPr>
        <w:t xml:space="preserve"> </w:t>
      </w:r>
      <w:r>
        <w:rPr>
          <w:color w:val="231F20"/>
          <w:w w:val="105"/>
        </w:rPr>
        <w:t>Phase</w:t>
      </w:r>
      <w:r>
        <w:rPr>
          <w:color w:val="231F20"/>
          <w:spacing w:val="-18"/>
          <w:w w:val="105"/>
        </w:rPr>
        <w:t xml:space="preserve"> </w:t>
      </w:r>
      <w:r>
        <w:rPr>
          <w:color w:val="231F20"/>
          <w:w w:val="105"/>
        </w:rPr>
        <w:t>2</w:t>
      </w:r>
      <w:r>
        <w:rPr>
          <w:color w:val="231F20"/>
          <w:spacing w:val="-17"/>
          <w:w w:val="105"/>
        </w:rPr>
        <w:t xml:space="preserve"> </w:t>
      </w:r>
      <w:r>
        <w:rPr>
          <w:color w:val="231F20"/>
          <w:w w:val="105"/>
        </w:rPr>
        <w:t>study</w:t>
      </w:r>
      <w:r>
        <w:rPr>
          <w:color w:val="231F20"/>
          <w:spacing w:val="-18"/>
          <w:w w:val="105"/>
        </w:rPr>
        <w:t xml:space="preserve"> </w:t>
      </w:r>
      <w:r>
        <w:rPr>
          <w:color w:val="231F20"/>
          <w:w w:val="105"/>
        </w:rPr>
        <w:t>to</w:t>
      </w:r>
      <w:r>
        <w:rPr>
          <w:color w:val="231F20"/>
          <w:spacing w:val="-18"/>
          <w:w w:val="105"/>
        </w:rPr>
        <w:t xml:space="preserve"> </w:t>
      </w:r>
      <w:r>
        <w:rPr>
          <w:color w:val="231F20"/>
          <w:w w:val="105"/>
        </w:rPr>
        <w:t>evaluate</w:t>
      </w:r>
      <w:r>
        <w:rPr>
          <w:color w:val="231F20"/>
          <w:spacing w:val="-17"/>
          <w:w w:val="105"/>
        </w:rPr>
        <w:t xml:space="preserve"> </w:t>
      </w:r>
      <w:r>
        <w:rPr>
          <w:color w:val="231F20"/>
          <w:w w:val="105"/>
        </w:rPr>
        <w:t>the</w:t>
      </w:r>
      <w:r>
        <w:rPr>
          <w:color w:val="231F20"/>
          <w:spacing w:val="-18"/>
          <w:w w:val="105"/>
        </w:rPr>
        <w:t xml:space="preserve"> </w:t>
      </w:r>
      <w:r>
        <w:rPr>
          <w:color w:val="231F20"/>
          <w:spacing w:val="-3"/>
          <w:w w:val="105"/>
        </w:rPr>
        <w:t>safety,</w:t>
      </w:r>
      <w:r>
        <w:rPr>
          <w:color w:val="231F20"/>
          <w:spacing w:val="-17"/>
          <w:w w:val="105"/>
        </w:rPr>
        <w:t xml:space="preserve"> </w:t>
      </w:r>
      <w:r>
        <w:rPr>
          <w:color w:val="231F20"/>
          <w:w w:val="105"/>
        </w:rPr>
        <w:t>tolerability</w:t>
      </w:r>
      <w:r>
        <w:rPr>
          <w:color w:val="231F20"/>
          <w:spacing w:val="-18"/>
          <w:w w:val="105"/>
        </w:rPr>
        <w:t xml:space="preserve"> </w:t>
      </w:r>
      <w:r>
        <w:rPr>
          <w:color w:val="231F20"/>
          <w:w w:val="105"/>
        </w:rPr>
        <w:t>and</w:t>
      </w:r>
      <w:r>
        <w:rPr>
          <w:color w:val="231F20"/>
          <w:spacing w:val="-18"/>
          <w:w w:val="105"/>
        </w:rPr>
        <w:t xml:space="preserve"> </w:t>
      </w:r>
      <w:r>
        <w:rPr>
          <w:color w:val="231F20"/>
          <w:w w:val="105"/>
        </w:rPr>
        <w:t>activity</w:t>
      </w:r>
      <w:r>
        <w:rPr>
          <w:color w:val="231F20"/>
          <w:spacing w:val="-17"/>
          <w:w w:val="105"/>
        </w:rPr>
        <w:t xml:space="preserve"> </w:t>
      </w:r>
      <w:r>
        <w:rPr>
          <w:color w:val="231F20"/>
          <w:w w:val="105"/>
        </w:rPr>
        <w:t>of</w:t>
      </w:r>
      <w:r>
        <w:rPr>
          <w:color w:val="231F20"/>
          <w:spacing w:val="-18"/>
          <w:w w:val="105"/>
        </w:rPr>
        <w:t xml:space="preserve"> </w:t>
      </w:r>
      <w:r>
        <w:rPr>
          <w:color w:val="231F20"/>
          <w:w w:val="105"/>
        </w:rPr>
        <w:t>fontolizumab</w:t>
      </w:r>
      <w:r>
        <w:rPr>
          <w:color w:val="231F20"/>
          <w:spacing w:val="-18"/>
          <w:w w:val="105"/>
        </w:rPr>
        <w:t xml:space="preserve"> </w:t>
      </w:r>
      <w:r>
        <w:rPr>
          <w:color w:val="231F20"/>
          <w:w w:val="105"/>
        </w:rPr>
        <w:t>(HuZaf)</w:t>
      </w:r>
      <w:r>
        <w:rPr>
          <w:color w:val="231F20"/>
          <w:spacing w:val="-17"/>
          <w:w w:val="105"/>
        </w:rPr>
        <w:t xml:space="preserve"> </w:t>
      </w:r>
      <w:r>
        <w:rPr>
          <w:color w:val="231F20"/>
          <w:w w:val="105"/>
        </w:rPr>
        <w:t>in</w:t>
      </w:r>
      <w:r>
        <w:rPr>
          <w:color w:val="231F20"/>
          <w:spacing w:val="-18"/>
          <w:w w:val="105"/>
        </w:rPr>
        <w:t xml:space="preserve"> </w:t>
      </w:r>
      <w:r>
        <w:rPr>
          <w:color w:val="231F20"/>
          <w:w w:val="105"/>
        </w:rPr>
        <w:t>patients</w:t>
      </w:r>
      <w:r>
        <w:rPr>
          <w:color w:val="231F20"/>
          <w:spacing w:val="-17"/>
          <w:w w:val="105"/>
        </w:rPr>
        <w:t xml:space="preserve"> </w:t>
      </w:r>
      <w:r>
        <w:rPr>
          <w:color w:val="231F20"/>
          <w:w w:val="105"/>
        </w:rPr>
        <w:t>with</w:t>
      </w:r>
      <w:r>
        <w:rPr>
          <w:color w:val="231F20"/>
          <w:spacing w:val="-18"/>
          <w:w w:val="105"/>
        </w:rPr>
        <w:t xml:space="preserve"> </w:t>
      </w:r>
      <w:r>
        <w:rPr>
          <w:color w:val="231F20"/>
          <w:spacing w:val="-3"/>
          <w:w w:val="105"/>
        </w:rPr>
        <w:t xml:space="preserve">active </w:t>
      </w:r>
      <w:r>
        <w:rPr>
          <w:color w:val="231F20"/>
          <w:w w:val="105"/>
        </w:rPr>
        <w:t>rheumatoid</w:t>
      </w:r>
      <w:r>
        <w:rPr>
          <w:color w:val="231F20"/>
          <w:spacing w:val="-15"/>
          <w:w w:val="105"/>
        </w:rPr>
        <w:t xml:space="preserve"> </w:t>
      </w:r>
      <w:r>
        <w:rPr>
          <w:color w:val="231F20"/>
          <w:w w:val="105"/>
        </w:rPr>
        <w:t>arthritis,</w:t>
      </w:r>
      <w:r>
        <w:rPr>
          <w:color w:val="231F20"/>
          <w:spacing w:val="-15"/>
          <w:w w:val="105"/>
        </w:rPr>
        <w:t xml:space="preserve"> </w:t>
      </w:r>
      <w:r>
        <w:rPr>
          <w:color w:val="231F20"/>
          <w:w w:val="105"/>
        </w:rPr>
        <w:t>Protocol</w:t>
      </w:r>
      <w:r>
        <w:rPr>
          <w:color w:val="231F20"/>
          <w:spacing w:val="-15"/>
          <w:w w:val="105"/>
        </w:rPr>
        <w:t xml:space="preserve"> </w:t>
      </w:r>
      <w:r>
        <w:rPr>
          <w:color w:val="231F20"/>
          <w:w w:val="105"/>
        </w:rPr>
        <w:t>ZAF-711,</w:t>
      </w:r>
      <w:r>
        <w:rPr>
          <w:color w:val="231F20"/>
          <w:spacing w:val="-14"/>
          <w:w w:val="105"/>
        </w:rPr>
        <w:t xml:space="preserve"> </w:t>
      </w:r>
      <w:r>
        <w:rPr>
          <w:color w:val="231F20"/>
          <w:w w:val="105"/>
        </w:rPr>
        <w:t>sponsored</w:t>
      </w:r>
      <w:r>
        <w:rPr>
          <w:color w:val="231F20"/>
          <w:spacing w:val="-15"/>
          <w:w w:val="105"/>
        </w:rPr>
        <w:t xml:space="preserve"> </w:t>
      </w:r>
      <w:r>
        <w:rPr>
          <w:color w:val="231F20"/>
          <w:w w:val="105"/>
        </w:rPr>
        <w:t>by</w:t>
      </w:r>
      <w:r>
        <w:rPr>
          <w:color w:val="231F20"/>
          <w:spacing w:val="-15"/>
          <w:w w:val="105"/>
        </w:rPr>
        <w:t xml:space="preserve"> </w:t>
      </w:r>
      <w:r>
        <w:rPr>
          <w:color w:val="231F20"/>
          <w:w w:val="105"/>
        </w:rPr>
        <w:t>Protein</w:t>
      </w:r>
      <w:r>
        <w:rPr>
          <w:color w:val="231F20"/>
          <w:spacing w:val="-14"/>
          <w:w w:val="105"/>
        </w:rPr>
        <w:t xml:space="preserve"> </w:t>
      </w:r>
      <w:r>
        <w:rPr>
          <w:color w:val="231F20"/>
          <w:w w:val="105"/>
        </w:rPr>
        <w:t>Design</w:t>
      </w:r>
      <w:r>
        <w:rPr>
          <w:color w:val="231F20"/>
          <w:spacing w:val="-15"/>
          <w:w w:val="105"/>
        </w:rPr>
        <w:t xml:space="preserve"> </w:t>
      </w:r>
      <w:r>
        <w:rPr>
          <w:color w:val="231F20"/>
          <w:w w:val="105"/>
        </w:rPr>
        <w:t>Labs,</w:t>
      </w:r>
      <w:r>
        <w:rPr>
          <w:color w:val="231F20"/>
          <w:spacing w:val="-15"/>
          <w:w w:val="105"/>
        </w:rPr>
        <w:t xml:space="preserve"> </w:t>
      </w:r>
      <w:r>
        <w:rPr>
          <w:color w:val="231F20"/>
          <w:w w:val="105"/>
        </w:rPr>
        <w:t>Inc</w:t>
      </w:r>
      <w:r>
        <w:rPr>
          <w:color w:val="231F20"/>
          <w:spacing w:val="-14"/>
          <w:w w:val="105"/>
        </w:rPr>
        <w:t xml:space="preserve"> </w:t>
      </w:r>
      <w:r>
        <w:rPr>
          <w:color w:val="231F20"/>
          <w:w w:val="105"/>
        </w:rPr>
        <w:t>(PDL),</w:t>
      </w:r>
      <w:r>
        <w:rPr>
          <w:color w:val="231F20"/>
          <w:spacing w:val="-15"/>
          <w:w w:val="105"/>
        </w:rPr>
        <w:t xml:space="preserve"> </w:t>
      </w:r>
      <w:r>
        <w:rPr>
          <w:color w:val="231F20"/>
          <w:w w:val="105"/>
        </w:rPr>
        <w:t>2006-2007</w:t>
      </w:r>
    </w:p>
    <w:p w14:paraId="44932C0C" w14:textId="77777777" w:rsidR="00E64BC7" w:rsidRDefault="00E64BC7">
      <w:pPr>
        <w:pStyle w:val="BodyText"/>
        <w:spacing w:before="0"/>
        <w:ind w:left="0"/>
        <w:rPr>
          <w:sz w:val="21"/>
        </w:rPr>
      </w:pPr>
    </w:p>
    <w:p w14:paraId="5D0DA412" w14:textId="77777777" w:rsidR="00E64BC7" w:rsidRDefault="00505C62">
      <w:pPr>
        <w:pStyle w:val="BodyText"/>
        <w:spacing w:before="1" w:line="249" w:lineRule="auto"/>
        <w:ind w:left="140" w:right="405"/>
      </w:pPr>
      <w:r>
        <w:rPr>
          <w:color w:val="231F20"/>
        </w:rPr>
        <w:t xml:space="preserve">Phase 1 Single Ascending Dose Study of the </w:t>
      </w:r>
      <w:r>
        <w:rPr>
          <w:color w:val="231F20"/>
          <w:spacing w:val="-3"/>
        </w:rPr>
        <w:t xml:space="preserve">Safety, </w:t>
      </w:r>
      <w:r>
        <w:rPr>
          <w:color w:val="231F20"/>
        </w:rPr>
        <w:t xml:space="preserve">Pharmacokinetics, and Pharmacodynamics of </w:t>
      </w:r>
      <w:r>
        <w:rPr>
          <w:color w:val="231F20"/>
          <w:spacing w:val="-3"/>
        </w:rPr>
        <w:t xml:space="preserve">TRU-015 </w:t>
      </w:r>
      <w:r>
        <w:rPr>
          <w:color w:val="231F20"/>
        </w:rPr>
        <w:t xml:space="preserve">Administered Intravenously in Subjects with Rheumatoid Arthritis. Protocol 15001, </w:t>
      </w:r>
      <w:r>
        <w:rPr>
          <w:color w:val="231F20"/>
          <w:spacing w:val="-3"/>
        </w:rPr>
        <w:t xml:space="preserve">Trubion </w:t>
      </w:r>
      <w:r>
        <w:rPr>
          <w:color w:val="231F20"/>
        </w:rPr>
        <w:t>2004-</w:t>
      </w:r>
    </w:p>
    <w:p w14:paraId="6F5C2CF7" w14:textId="77777777" w:rsidR="00E64BC7" w:rsidRDefault="00E64BC7">
      <w:pPr>
        <w:pStyle w:val="BodyText"/>
        <w:spacing w:before="0"/>
        <w:ind w:left="0"/>
        <w:rPr>
          <w:sz w:val="21"/>
        </w:rPr>
      </w:pPr>
    </w:p>
    <w:p w14:paraId="3E35E52F" w14:textId="77777777" w:rsidR="00E64BC7" w:rsidRDefault="00505C62">
      <w:pPr>
        <w:pStyle w:val="BodyText"/>
        <w:spacing w:before="0" w:line="249" w:lineRule="auto"/>
        <w:ind w:left="140" w:right="451"/>
        <w:jc w:val="both"/>
      </w:pPr>
      <w:r>
        <w:rPr>
          <w:color w:val="231F20"/>
        </w:rPr>
        <w:t>A double-blind, randomised, placebo controlled, dose escalating, multi-center phase I/II trial of HuMax-CD20, a fully human monoclonal anti-CD20 antibody, in patients with active rheumatoid arthritis who have previously failed one or more disease modifying anti-rheumatic drugs. Protocol Hx-CD20-403</w:t>
      </w:r>
    </w:p>
    <w:p w14:paraId="34A613D1" w14:textId="77777777" w:rsidR="00E64BC7" w:rsidRDefault="00505C62">
      <w:pPr>
        <w:pStyle w:val="BodyText"/>
        <w:ind w:left="140"/>
      </w:pPr>
      <w:r>
        <w:rPr>
          <w:color w:val="231F20"/>
        </w:rPr>
        <w:t>Genmab, 2005-2007</w:t>
      </w:r>
    </w:p>
    <w:p w14:paraId="6253074D" w14:textId="77777777" w:rsidR="00E64BC7" w:rsidRDefault="00E64BC7">
      <w:pPr>
        <w:pStyle w:val="BodyText"/>
        <w:spacing w:before="9"/>
        <w:ind w:left="0"/>
        <w:rPr>
          <w:sz w:val="21"/>
        </w:rPr>
      </w:pPr>
    </w:p>
    <w:p w14:paraId="264BEEAA" w14:textId="77777777" w:rsidR="00E64BC7" w:rsidRDefault="00505C62">
      <w:pPr>
        <w:pStyle w:val="BodyText"/>
        <w:spacing w:before="0" w:line="249" w:lineRule="auto"/>
        <w:ind w:left="140" w:right="706"/>
      </w:pPr>
      <w:r>
        <w:rPr>
          <w:color w:val="231F20"/>
          <w:w w:val="105"/>
        </w:rPr>
        <w:t>A</w:t>
      </w:r>
      <w:r>
        <w:rPr>
          <w:color w:val="231F20"/>
          <w:spacing w:val="-18"/>
          <w:w w:val="105"/>
        </w:rPr>
        <w:t xml:space="preserve"> </w:t>
      </w:r>
      <w:r>
        <w:rPr>
          <w:color w:val="231F20"/>
          <w:w w:val="105"/>
        </w:rPr>
        <w:t>randomized,</w:t>
      </w:r>
      <w:r>
        <w:rPr>
          <w:color w:val="231F20"/>
          <w:spacing w:val="-17"/>
          <w:w w:val="105"/>
        </w:rPr>
        <w:t xml:space="preserve"> </w:t>
      </w:r>
      <w:r>
        <w:rPr>
          <w:color w:val="231F20"/>
          <w:w w:val="105"/>
        </w:rPr>
        <w:t>double-blind,</w:t>
      </w:r>
      <w:r>
        <w:rPr>
          <w:color w:val="231F20"/>
          <w:spacing w:val="-18"/>
          <w:w w:val="105"/>
        </w:rPr>
        <w:t xml:space="preserve"> </w:t>
      </w:r>
      <w:r>
        <w:rPr>
          <w:color w:val="231F20"/>
          <w:w w:val="105"/>
        </w:rPr>
        <w:t>parallel</w:t>
      </w:r>
      <w:r>
        <w:rPr>
          <w:color w:val="231F20"/>
          <w:spacing w:val="-17"/>
          <w:w w:val="105"/>
        </w:rPr>
        <w:t xml:space="preserve"> </w:t>
      </w:r>
      <w:r>
        <w:rPr>
          <w:color w:val="231F20"/>
          <w:w w:val="105"/>
        </w:rPr>
        <w:t>group,</w:t>
      </w:r>
      <w:r>
        <w:rPr>
          <w:color w:val="231F20"/>
          <w:spacing w:val="-18"/>
          <w:w w:val="105"/>
        </w:rPr>
        <w:t xml:space="preserve"> </w:t>
      </w:r>
      <w:r>
        <w:rPr>
          <w:color w:val="231F20"/>
          <w:w w:val="105"/>
        </w:rPr>
        <w:t>international</w:t>
      </w:r>
      <w:r>
        <w:rPr>
          <w:color w:val="231F20"/>
          <w:spacing w:val="-17"/>
          <w:w w:val="105"/>
        </w:rPr>
        <w:t xml:space="preserve"> </w:t>
      </w:r>
      <w:r>
        <w:rPr>
          <w:color w:val="231F20"/>
          <w:w w:val="105"/>
        </w:rPr>
        <w:t>study</w:t>
      </w:r>
      <w:r>
        <w:rPr>
          <w:color w:val="231F20"/>
          <w:spacing w:val="-18"/>
          <w:w w:val="105"/>
        </w:rPr>
        <w:t xml:space="preserve"> </w:t>
      </w:r>
      <w:r>
        <w:rPr>
          <w:color w:val="231F20"/>
          <w:w w:val="105"/>
        </w:rPr>
        <w:t>to</w:t>
      </w:r>
      <w:r>
        <w:rPr>
          <w:color w:val="231F20"/>
          <w:spacing w:val="-17"/>
          <w:w w:val="105"/>
        </w:rPr>
        <w:t xml:space="preserve"> </w:t>
      </w:r>
      <w:r>
        <w:rPr>
          <w:color w:val="231F20"/>
          <w:w w:val="105"/>
        </w:rPr>
        <w:t>evaluate</w:t>
      </w:r>
      <w:r>
        <w:rPr>
          <w:color w:val="231F20"/>
          <w:spacing w:val="-18"/>
          <w:w w:val="105"/>
        </w:rPr>
        <w:t xml:space="preserve"> </w:t>
      </w:r>
      <w:r>
        <w:rPr>
          <w:color w:val="231F20"/>
          <w:w w:val="105"/>
        </w:rPr>
        <w:t>the</w:t>
      </w:r>
      <w:r>
        <w:rPr>
          <w:color w:val="231F20"/>
          <w:spacing w:val="-17"/>
          <w:w w:val="105"/>
        </w:rPr>
        <w:t xml:space="preserve"> </w:t>
      </w:r>
      <w:r>
        <w:rPr>
          <w:color w:val="231F20"/>
          <w:w w:val="105"/>
        </w:rPr>
        <w:t>safety</w:t>
      </w:r>
      <w:r>
        <w:rPr>
          <w:color w:val="231F20"/>
          <w:spacing w:val="-18"/>
          <w:w w:val="105"/>
        </w:rPr>
        <w:t xml:space="preserve"> </w:t>
      </w:r>
      <w:r>
        <w:rPr>
          <w:color w:val="231F20"/>
          <w:w w:val="105"/>
        </w:rPr>
        <w:t>and</w:t>
      </w:r>
      <w:r>
        <w:rPr>
          <w:color w:val="231F20"/>
          <w:spacing w:val="-17"/>
          <w:w w:val="105"/>
        </w:rPr>
        <w:t xml:space="preserve"> </w:t>
      </w:r>
      <w:r>
        <w:rPr>
          <w:color w:val="231F20"/>
          <w:w w:val="105"/>
        </w:rPr>
        <w:t>efficacy</w:t>
      </w:r>
      <w:r>
        <w:rPr>
          <w:color w:val="231F20"/>
          <w:spacing w:val="-18"/>
          <w:w w:val="105"/>
        </w:rPr>
        <w:t xml:space="preserve"> </w:t>
      </w:r>
      <w:r>
        <w:rPr>
          <w:color w:val="231F20"/>
          <w:w w:val="105"/>
        </w:rPr>
        <w:t>of</w:t>
      </w:r>
      <w:r>
        <w:rPr>
          <w:color w:val="231F20"/>
          <w:spacing w:val="-17"/>
          <w:w w:val="105"/>
        </w:rPr>
        <w:t xml:space="preserve"> </w:t>
      </w:r>
      <w:r>
        <w:rPr>
          <w:color w:val="231F20"/>
          <w:spacing w:val="-3"/>
          <w:w w:val="105"/>
        </w:rPr>
        <w:t xml:space="preserve">Ocrelizumab </w:t>
      </w:r>
      <w:r>
        <w:rPr>
          <w:color w:val="231F20"/>
          <w:w w:val="105"/>
        </w:rPr>
        <w:t>compared to placebo in patients with active Rheumatoid Arthritis continuing Methotrexate treatment. Protocol WA20494/ACT3985g, Genetech, 2005-</w:t>
      </w:r>
      <w:r>
        <w:rPr>
          <w:color w:val="231F20"/>
          <w:spacing w:val="-13"/>
          <w:w w:val="105"/>
        </w:rPr>
        <w:t xml:space="preserve"> </w:t>
      </w:r>
      <w:r>
        <w:rPr>
          <w:color w:val="231F20"/>
          <w:w w:val="105"/>
        </w:rPr>
        <w:t>2007</w:t>
      </w:r>
    </w:p>
    <w:p w14:paraId="4A0FB37E" w14:textId="77777777" w:rsidR="00E64BC7" w:rsidRDefault="00E64BC7">
      <w:pPr>
        <w:pStyle w:val="BodyText"/>
        <w:spacing w:before="1"/>
        <w:ind w:left="0"/>
        <w:rPr>
          <w:sz w:val="21"/>
        </w:rPr>
      </w:pPr>
    </w:p>
    <w:p w14:paraId="5765CA67" w14:textId="77777777" w:rsidR="00E64BC7" w:rsidRDefault="00505C62">
      <w:pPr>
        <w:pStyle w:val="BodyText"/>
        <w:spacing w:before="0" w:line="249" w:lineRule="auto"/>
        <w:ind w:left="140" w:right="529"/>
      </w:pPr>
      <w:r>
        <w:rPr>
          <w:color w:val="231F20"/>
        </w:rPr>
        <w:t xml:space="preserve">A Phase III, Multicenter, Open-Label, Continuation </w:t>
      </w:r>
      <w:r>
        <w:rPr>
          <w:color w:val="231F20"/>
          <w:spacing w:val="-4"/>
        </w:rPr>
        <w:t xml:space="preserve">Trial </w:t>
      </w:r>
      <w:r>
        <w:rPr>
          <w:color w:val="231F20"/>
        </w:rPr>
        <w:t xml:space="preserve">of LymphoStat-B Antibody (Monoclonal Anti-BLys Antibody)  in Subjects with Rheumatoid Arthritis (RA) who Completed the Phase II LBRA 01. Protocol LBRA99, Human </w:t>
      </w:r>
      <w:r>
        <w:rPr>
          <w:color w:val="231F20"/>
          <w:spacing w:val="-3"/>
        </w:rPr>
        <w:t xml:space="preserve">Genome </w:t>
      </w:r>
      <w:r>
        <w:rPr>
          <w:color w:val="231F20"/>
        </w:rPr>
        <w:t>Sciences,</w:t>
      </w:r>
      <w:r>
        <w:rPr>
          <w:color w:val="231F20"/>
          <w:spacing w:val="-1"/>
        </w:rPr>
        <w:t xml:space="preserve"> </w:t>
      </w:r>
      <w:r>
        <w:rPr>
          <w:color w:val="231F20"/>
        </w:rPr>
        <w:t>2006-2009</w:t>
      </w:r>
    </w:p>
    <w:p w14:paraId="7712C541" w14:textId="77777777" w:rsidR="00E64BC7" w:rsidRDefault="00E64BC7">
      <w:pPr>
        <w:pStyle w:val="BodyText"/>
        <w:spacing w:before="0"/>
        <w:ind w:left="0"/>
        <w:rPr>
          <w:sz w:val="21"/>
        </w:rPr>
      </w:pPr>
    </w:p>
    <w:p w14:paraId="262647C6" w14:textId="77777777" w:rsidR="00E64BC7" w:rsidRDefault="00505C62">
      <w:pPr>
        <w:pStyle w:val="BodyText"/>
        <w:spacing w:before="1" w:line="249" w:lineRule="auto"/>
        <w:ind w:left="140"/>
      </w:pPr>
      <w:r>
        <w:rPr>
          <w:color w:val="231F20"/>
        </w:rPr>
        <w:t>An Exploratory study to characterize biomarker assays in healthy subjects and in subjects with Rheumatoid Arthritis. Protocol 92005637, Amgen 2006-2007</w:t>
      </w:r>
    </w:p>
    <w:p w14:paraId="259C45D5" w14:textId="77777777" w:rsidR="00E64BC7" w:rsidRDefault="00E64BC7">
      <w:pPr>
        <w:pStyle w:val="BodyText"/>
        <w:spacing w:before="0"/>
        <w:ind w:left="0"/>
        <w:rPr>
          <w:sz w:val="21"/>
        </w:rPr>
      </w:pPr>
    </w:p>
    <w:p w14:paraId="772FBA1E" w14:textId="77777777" w:rsidR="00E64BC7" w:rsidRDefault="00505C62">
      <w:pPr>
        <w:pStyle w:val="BodyText"/>
        <w:spacing w:before="0" w:line="249" w:lineRule="auto"/>
        <w:ind w:left="140" w:right="553"/>
      </w:pPr>
      <w:r>
        <w:rPr>
          <w:color w:val="231F20"/>
        </w:rPr>
        <w:t xml:space="preserve">A Phase I, Randomized, Double-Blind, Placebo-Controlled, Dose-Escalation Study to Evaluate Safety and </w:t>
      </w:r>
      <w:r>
        <w:rPr>
          <w:color w:val="231F20"/>
          <w:spacing w:val="-4"/>
        </w:rPr>
        <w:t xml:space="preserve">Tolerability </w:t>
      </w:r>
      <w:r>
        <w:rPr>
          <w:color w:val="231F20"/>
        </w:rPr>
        <w:t>of a Single IV Dose of MEDI-545, a Fully Human Monoclonal Antibody Directed Against Interferon Alpha Subtypes,   in Patients Who Have Mild System Lupus Erythematosus (SLE) With Cutaneous Involvement. Protocol</w:t>
      </w:r>
      <w:r>
        <w:rPr>
          <w:color w:val="231F20"/>
          <w:spacing w:val="-22"/>
        </w:rPr>
        <w:t xml:space="preserve"> </w:t>
      </w:r>
      <w:r>
        <w:rPr>
          <w:color w:val="231F20"/>
        </w:rPr>
        <w:t>MI-CP126,</w:t>
      </w:r>
    </w:p>
    <w:p w14:paraId="7D040482" w14:textId="77777777" w:rsidR="00E64BC7" w:rsidRDefault="00505C62">
      <w:pPr>
        <w:pStyle w:val="BodyText"/>
        <w:ind w:left="140"/>
      </w:pPr>
      <w:r>
        <w:rPr>
          <w:color w:val="231F20"/>
        </w:rPr>
        <w:t>MedImmune, 2006-2008</w:t>
      </w:r>
    </w:p>
    <w:p w14:paraId="1E2DF9EC" w14:textId="77777777" w:rsidR="00E64BC7" w:rsidRDefault="00E64BC7">
      <w:pPr>
        <w:pStyle w:val="BodyText"/>
        <w:spacing w:before="9"/>
        <w:ind w:left="0"/>
        <w:rPr>
          <w:sz w:val="21"/>
        </w:rPr>
      </w:pPr>
    </w:p>
    <w:p w14:paraId="64D98E9A" w14:textId="77777777" w:rsidR="00E64BC7" w:rsidRDefault="00505C62">
      <w:pPr>
        <w:pStyle w:val="BodyText"/>
        <w:spacing w:before="0" w:line="249" w:lineRule="auto"/>
        <w:ind w:left="140"/>
      </w:pPr>
      <w:r>
        <w:rPr>
          <w:color w:val="231F20"/>
        </w:rPr>
        <w:t>“A Phase III, Randomized, Double-Blind, Placebo Controlled, Multicenter study to evaluate the Efficacy and Safety of Rituximab in Subjects with ISN/RPS Class III or IV Lupus Nephritis” Protocol Lunar, Genentech, 2006-2008</w:t>
      </w:r>
    </w:p>
    <w:p w14:paraId="094088CF" w14:textId="77777777" w:rsidR="00E64BC7" w:rsidRDefault="00E64BC7">
      <w:pPr>
        <w:pStyle w:val="BodyText"/>
        <w:spacing w:before="0"/>
        <w:ind w:left="0"/>
        <w:rPr>
          <w:sz w:val="21"/>
        </w:rPr>
      </w:pPr>
    </w:p>
    <w:p w14:paraId="0BCD1F08" w14:textId="77777777" w:rsidR="00E64BC7" w:rsidRDefault="00505C62">
      <w:pPr>
        <w:pStyle w:val="BodyText"/>
        <w:spacing w:before="0" w:line="249" w:lineRule="auto"/>
        <w:ind w:left="140"/>
      </w:pPr>
      <w:r>
        <w:rPr>
          <w:color w:val="231F20"/>
        </w:rPr>
        <w:t>A Phase III, Randomized, Double-Blind, Placebo Controlled, Multi-Center study of Epratuzumab in Patients with Active Systemic Lupus Erythematosus. Protocol Immu-103-03</w:t>
      </w:r>
    </w:p>
    <w:p w14:paraId="572C215D" w14:textId="77777777" w:rsidR="00E64BC7" w:rsidRDefault="00505C62">
      <w:pPr>
        <w:pStyle w:val="BodyText"/>
        <w:ind w:left="140"/>
      </w:pPr>
      <w:r>
        <w:rPr>
          <w:color w:val="231F20"/>
        </w:rPr>
        <w:t>Immunomedics, 2005-2006</w:t>
      </w:r>
    </w:p>
    <w:p w14:paraId="5308D41C" w14:textId="77777777" w:rsidR="00E64BC7" w:rsidRDefault="00E64BC7">
      <w:pPr>
        <w:pStyle w:val="BodyText"/>
        <w:spacing w:before="8"/>
        <w:ind w:left="0"/>
        <w:rPr>
          <w:sz w:val="21"/>
        </w:rPr>
      </w:pPr>
    </w:p>
    <w:p w14:paraId="14BE2285" w14:textId="77777777" w:rsidR="00E64BC7" w:rsidRDefault="00505C62">
      <w:pPr>
        <w:pStyle w:val="BodyText"/>
        <w:spacing w:before="0" w:line="249" w:lineRule="auto"/>
        <w:ind w:left="140"/>
      </w:pPr>
      <w:r>
        <w:rPr>
          <w:color w:val="231F20"/>
        </w:rPr>
        <w:t>A Multi Center, open label, continuation trial of lymphostat b antibody (monoclonal anti-blys antibody) in subject with Systemic Lupus Erythematosus (SLE) who completed the phase 2 protocol lbsl02. Protocol LBSL9, Human Genome Sciences, 2006-</w:t>
      </w:r>
    </w:p>
    <w:p w14:paraId="5D3F14D1" w14:textId="77777777" w:rsidR="00E64BC7" w:rsidRDefault="00E64BC7">
      <w:pPr>
        <w:pStyle w:val="BodyText"/>
        <w:spacing w:before="1"/>
        <w:ind w:left="0"/>
        <w:rPr>
          <w:sz w:val="21"/>
        </w:rPr>
      </w:pPr>
    </w:p>
    <w:p w14:paraId="580E8139" w14:textId="77777777" w:rsidR="00E64BC7" w:rsidRDefault="00505C62">
      <w:pPr>
        <w:pStyle w:val="BodyText"/>
        <w:spacing w:before="0" w:line="249" w:lineRule="auto"/>
        <w:ind w:left="140" w:right="107"/>
      </w:pPr>
      <w:r>
        <w:rPr>
          <w:color w:val="231F20"/>
        </w:rPr>
        <w:t>Genentech IFN 3958g, A Phase I, Randomized, Double-blind, Placebo-controlled, escalating single and multiple dose study of the safety, tolerability, and Pharmacokinetics of rhuMAb IFNalpha In adults with mildly active SLE, 2007-2009.</w:t>
      </w:r>
    </w:p>
    <w:p w14:paraId="3F8045BE" w14:textId="77777777" w:rsidR="00E64BC7" w:rsidRDefault="00E64BC7">
      <w:pPr>
        <w:pStyle w:val="BodyText"/>
        <w:spacing w:before="0"/>
        <w:ind w:left="0"/>
        <w:rPr>
          <w:sz w:val="21"/>
        </w:rPr>
      </w:pPr>
    </w:p>
    <w:p w14:paraId="3700624A" w14:textId="77777777" w:rsidR="00E64BC7" w:rsidRDefault="00505C62">
      <w:pPr>
        <w:pStyle w:val="BodyText"/>
        <w:spacing w:before="0" w:line="249" w:lineRule="auto"/>
        <w:ind w:left="140"/>
      </w:pPr>
      <w:r>
        <w:rPr>
          <w:color w:val="231F20"/>
        </w:rPr>
        <w:t>UCB SL0006, An Open-Label Re-treatment Trial for Patients Previously Randomized into the SL0003 and SL0004, Randomized, Double-Blind, Placebo-Controlled, Multi-Center Studies of Epratuzumab in patients with SLE, 2007-.</w:t>
      </w:r>
    </w:p>
    <w:p w14:paraId="24C789AD" w14:textId="77777777" w:rsidR="00E64BC7" w:rsidRDefault="00E64BC7">
      <w:pPr>
        <w:pStyle w:val="BodyText"/>
        <w:spacing w:before="0"/>
        <w:ind w:left="0"/>
        <w:rPr>
          <w:sz w:val="21"/>
        </w:rPr>
      </w:pPr>
    </w:p>
    <w:p w14:paraId="15F96EB1" w14:textId="77777777" w:rsidR="00E64BC7" w:rsidRDefault="00505C62">
      <w:pPr>
        <w:pStyle w:val="BodyText"/>
        <w:spacing w:before="0" w:line="249" w:lineRule="auto"/>
        <w:ind w:left="140"/>
      </w:pPr>
      <w:r>
        <w:rPr>
          <w:color w:val="231F20"/>
        </w:rPr>
        <w:t>UCB SL0007, A Phase Iib, Randomized, Double Blind, Placebo controlled, dose and dose regimen-ranging study of the Safety and Efficacy of Epratuzumab in Serologically-positive Systemic Lupus erythematosus patients with Active Disease.</w:t>
      </w:r>
    </w:p>
    <w:p w14:paraId="1D1842A9" w14:textId="77777777" w:rsidR="00E64BC7" w:rsidRDefault="00E64BC7">
      <w:pPr>
        <w:spacing w:line="249" w:lineRule="auto"/>
        <w:sectPr w:rsidR="00E64BC7">
          <w:footerReference w:type="default" r:id="rId9"/>
          <w:pgSz w:w="12240" w:h="15840"/>
          <w:pgMar w:top="640" w:right="600" w:bottom="0" w:left="580" w:header="0" w:footer="0" w:gutter="0"/>
          <w:cols w:space="720"/>
        </w:sectPr>
      </w:pPr>
    </w:p>
    <w:p w14:paraId="46C21660" w14:textId="77777777" w:rsidR="00E64BC7" w:rsidRDefault="00505C62">
      <w:pPr>
        <w:pStyle w:val="BodyText"/>
        <w:ind w:left="140"/>
      </w:pPr>
      <w:r>
        <w:rPr>
          <w:color w:val="231F20"/>
        </w:rPr>
        <w:lastRenderedPageBreak/>
        <w:t>2008-2009</w:t>
      </w:r>
    </w:p>
    <w:p w14:paraId="1EE13792" w14:textId="77777777" w:rsidR="00E64BC7" w:rsidRDefault="00505C62">
      <w:pPr>
        <w:spacing w:before="167"/>
        <w:ind w:left="140"/>
        <w:rPr>
          <w:sz w:val="18"/>
        </w:rPr>
      </w:pPr>
      <w:r>
        <w:br w:type="column"/>
      </w:r>
      <w:r>
        <w:rPr>
          <w:color w:val="231F20"/>
          <w:sz w:val="18"/>
        </w:rPr>
        <w:lastRenderedPageBreak/>
        <w:t>Page 11 of 57</w:t>
      </w:r>
    </w:p>
    <w:p w14:paraId="411D9596" w14:textId="77777777" w:rsidR="00E64BC7" w:rsidRDefault="00E64BC7">
      <w:pPr>
        <w:rPr>
          <w:sz w:val="18"/>
        </w:rPr>
        <w:sectPr w:rsidR="00E64BC7">
          <w:type w:val="continuous"/>
          <w:pgSz w:w="12240" w:h="15840"/>
          <w:pgMar w:top="640" w:right="600" w:bottom="540" w:left="580" w:header="720" w:footer="720" w:gutter="0"/>
          <w:cols w:num="2" w:space="720" w:equalWidth="0">
            <w:col w:w="1137" w:space="8539"/>
            <w:col w:w="1384"/>
          </w:cols>
        </w:sectPr>
      </w:pPr>
    </w:p>
    <w:p w14:paraId="27006227" w14:textId="77777777" w:rsidR="00E64BC7" w:rsidRDefault="00505C62">
      <w:pPr>
        <w:pStyle w:val="BodyText"/>
        <w:spacing w:before="92" w:line="249" w:lineRule="auto"/>
        <w:ind w:left="140" w:right="137"/>
      </w:pPr>
      <w:r>
        <w:rPr>
          <w:color w:val="231F20"/>
          <w:w w:val="105"/>
        </w:rPr>
        <w:lastRenderedPageBreak/>
        <w:t>Medimmune</w:t>
      </w:r>
      <w:r>
        <w:rPr>
          <w:color w:val="231F20"/>
          <w:spacing w:val="-38"/>
          <w:w w:val="105"/>
        </w:rPr>
        <w:t xml:space="preserve"> </w:t>
      </w:r>
      <w:r>
        <w:rPr>
          <w:color w:val="231F20"/>
          <w:w w:val="105"/>
        </w:rPr>
        <w:t>MPI-CP152,</w:t>
      </w:r>
      <w:r>
        <w:rPr>
          <w:color w:val="231F20"/>
          <w:spacing w:val="-37"/>
          <w:w w:val="105"/>
        </w:rPr>
        <w:t xml:space="preserve"> </w:t>
      </w:r>
      <w:r>
        <w:rPr>
          <w:color w:val="231F20"/>
          <w:w w:val="105"/>
        </w:rPr>
        <w:t>A</w:t>
      </w:r>
      <w:r>
        <w:rPr>
          <w:color w:val="231F20"/>
          <w:spacing w:val="-37"/>
          <w:w w:val="105"/>
        </w:rPr>
        <w:t xml:space="preserve"> </w:t>
      </w:r>
      <w:r>
        <w:rPr>
          <w:color w:val="231F20"/>
          <w:w w:val="105"/>
        </w:rPr>
        <w:t>Phase</w:t>
      </w:r>
      <w:r>
        <w:rPr>
          <w:color w:val="231F20"/>
          <w:spacing w:val="-38"/>
          <w:w w:val="105"/>
        </w:rPr>
        <w:t xml:space="preserve"> </w:t>
      </w:r>
      <w:r>
        <w:rPr>
          <w:color w:val="231F20"/>
          <w:w w:val="105"/>
        </w:rPr>
        <w:t>IB,</w:t>
      </w:r>
      <w:r>
        <w:rPr>
          <w:color w:val="231F20"/>
          <w:spacing w:val="-37"/>
          <w:w w:val="105"/>
        </w:rPr>
        <w:t xml:space="preserve"> </w:t>
      </w:r>
      <w:r>
        <w:rPr>
          <w:color w:val="231F20"/>
          <w:w w:val="105"/>
        </w:rPr>
        <w:t>Multicenter,</w:t>
      </w:r>
      <w:r>
        <w:rPr>
          <w:color w:val="231F20"/>
          <w:spacing w:val="-37"/>
          <w:w w:val="105"/>
        </w:rPr>
        <w:t xml:space="preserve"> </w:t>
      </w:r>
      <w:r>
        <w:rPr>
          <w:color w:val="231F20"/>
          <w:w w:val="105"/>
        </w:rPr>
        <w:t>Randomized,</w:t>
      </w:r>
      <w:r>
        <w:rPr>
          <w:color w:val="231F20"/>
          <w:spacing w:val="-38"/>
          <w:w w:val="105"/>
        </w:rPr>
        <w:t xml:space="preserve"> </w:t>
      </w:r>
      <w:r>
        <w:rPr>
          <w:color w:val="231F20"/>
          <w:w w:val="105"/>
        </w:rPr>
        <w:t>Double-blind,</w:t>
      </w:r>
      <w:r>
        <w:rPr>
          <w:color w:val="231F20"/>
          <w:spacing w:val="-37"/>
          <w:w w:val="105"/>
        </w:rPr>
        <w:t xml:space="preserve"> </w:t>
      </w:r>
      <w:r>
        <w:rPr>
          <w:color w:val="231F20"/>
          <w:w w:val="105"/>
        </w:rPr>
        <w:t>Placebo-controlled,</w:t>
      </w:r>
      <w:r>
        <w:rPr>
          <w:color w:val="231F20"/>
          <w:spacing w:val="-37"/>
          <w:w w:val="105"/>
        </w:rPr>
        <w:t xml:space="preserve"> </w:t>
      </w:r>
      <w:r>
        <w:rPr>
          <w:color w:val="231F20"/>
          <w:w w:val="105"/>
        </w:rPr>
        <w:t>dose</w:t>
      </w:r>
      <w:r>
        <w:rPr>
          <w:color w:val="231F20"/>
          <w:spacing w:val="-38"/>
          <w:w w:val="105"/>
        </w:rPr>
        <w:t xml:space="preserve"> </w:t>
      </w:r>
      <w:r>
        <w:rPr>
          <w:color w:val="231F20"/>
          <w:w w:val="105"/>
        </w:rPr>
        <w:t>escalation</w:t>
      </w:r>
      <w:r>
        <w:rPr>
          <w:color w:val="231F20"/>
          <w:spacing w:val="-37"/>
          <w:w w:val="105"/>
        </w:rPr>
        <w:t xml:space="preserve"> </w:t>
      </w:r>
      <w:r>
        <w:rPr>
          <w:color w:val="231F20"/>
          <w:spacing w:val="-4"/>
          <w:w w:val="105"/>
        </w:rPr>
        <w:t xml:space="preserve">study </w:t>
      </w:r>
      <w:r>
        <w:rPr>
          <w:color w:val="231F20"/>
          <w:w w:val="105"/>
        </w:rPr>
        <w:t>with</w:t>
      </w:r>
      <w:r>
        <w:rPr>
          <w:color w:val="231F20"/>
          <w:spacing w:val="-14"/>
          <w:w w:val="105"/>
        </w:rPr>
        <w:t xml:space="preserve"> </w:t>
      </w:r>
      <w:r>
        <w:rPr>
          <w:color w:val="231F20"/>
          <w:w w:val="105"/>
        </w:rPr>
        <w:t>an</w:t>
      </w:r>
      <w:r>
        <w:rPr>
          <w:color w:val="231F20"/>
          <w:spacing w:val="-14"/>
          <w:w w:val="105"/>
        </w:rPr>
        <w:t xml:space="preserve"> </w:t>
      </w:r>
      <w:r>
        <w:rPr>
          <w:color w:val="231F20"/>
          <w:w w:val="105"/>
        </w:rPr>
        <w:t>open</w:t>
      </w:r>
      <w:r>
        <w:rPr>
          <w:color w:val="231F20"/>
          <w:spacing w:val="-14"/>
          <w:w w:val="105"/>
        </w:rPr>
        <w:t xml:space="preserve"> </w:t>
      </w:r>
      <w:r>
        <w:rPr>
          <w:color w:val="231F20"/>
          <w:w w:val="105"/>
        </w:rPr>
        <w:t>label</w:t>
      </w:r>
      <w:r>
        <w:rPr>
          <w:color w:val="231F20"/>
          <w:spacing w:val="-13"/>
          <w:w w:val="105"/>
        </w:rPr>
        <w:t xml:space="preserve"> </w:t>
      </w:r>
      <w:r>
        <w:rPr>
          <w:color w:val="231F20"/>
          <w:w w:val="105"/>
        </w:rPr>
        <w:t>extension</w:t>
      </w:r>
      <w:r>
        <w:rPr>
          <w:color w:val="231F20"/>
          <w:spacing w:val="-14"/>
          <w:w w:val="105"/>
        </w:rPr>
        <w:t xml:space="preserve"> </w:t>
      </w:r>
      <w:r>
        <w:rPr>
          <w:color w:val="231F20"/>
          <w:w w:val="105"/>
        </w:rPr>
        <w:t>to</w:t>
      </w:r>
      <w:r>
        <w:rPr>
          <w:color w:val="231F20"/>
          <w:spacing w:val="-14"/>
          <w:w w:val="105"/>
        </w:rPr>
        <w:t xml:space="preserve"> </w:t>
      </w:r>
      <w:r>
        <w:rPr>
          <w:color w:val="231F20"/>
          <w:w w:val="105"/>
        </w:rPr>
        <w:t>evaluate</w:t>
      </w:r>
      <w:r>
        <w:rPr>
          <w:color w:val="231F20"/>
          <w:spacing w:val="-13"/>
          <w:w w:val="105"/>
        </w:rPr>
        <w:t xml:space="preserve"> </w:t>
      </w:r>
      <w:r>
        <w:rPr>
          <w:color w:val="231F20"/>
          <w:w w:val="105"/>
        </w:rPr>
        <w:t>the</w:t>
      </w:r>
      <w:r>
        <w:rPr>
          <w:color w:val="231F20"/>
          <w:spacing w:val="-14"/>
          <w:w w:val="105"/>
        </w:rPr>
        <w:t xml:space="preserve"> </w:t>
      </w:r>
      <w:r>
        <w:rPr>
          <w:color w:val="231F20"/>
          <w:w w:val="105"/>
        </w:rPr>
        <w:t>safety</w:t>
      </w:r>
      <w:r>
        <w:rPr>
          <w:color w:val="231F20"/>
          <w:spacing w:val="-14"/>
          <w:w w:val="105"/>
        </w:rPr>
        <w:t xml:space="preserve"> </w:t>
      </w:r>
      <w:r>
        <w:rPr>
          <w:color w:val="231F20"/>
          <w:w w:val="105"/>
        </w:rPr>
        <w:t>and</w:t>
      </w:r>
      <w:r>
        <w:rPr>
          <w:color w:val="231F20"/>
          <w:spacing w:val="-14"/>
          <w:w w:val="105"/>
        </w:rPr>
        <w:t xml:space="preserve"> </w:t>
      </w:r>
      <w:r>
        <w:rPr>
          <w:color w:val="231F20"/>
          <w:w w:val="105"/>
        </w:rPr>
        <w:t>tolerability</w:t>
      </w:r>
      <w:r>
        <w:rPr>
          <w:color w:val="231F20"/>
          <w:spacing w:val="-13"/>
          <w:w w:val="105"/>
        </w:rPr>
        <w:t xml:space="preserve"> </w:t>
      </w:r>
      <w:r>
        <w:rPr>
          <w:color w:val="231F20"/>
          <w:w w:val="105"/>
        </w:rPr>
        <w:t>of</w:t>
      </w:r>
      <w:r>
        <w:rPr>
          <w:color w:val="231F20"/>
          <w:spacing w:val="-14"/>
          <w:w w:val="105"/>
        </w:rPr>
        <w:t xml:space="preserve"> </w:t>
      </w:r>
      <w:r>
        <w:rPr>
          <w:color w:val="231F20"/>
          <w:w w:val="105"/>
        </w:rPr>
        <w:t>multiple</w:t>
      </w:r>
      <w:r>
        <w:rPr>
          <w:color w:val="231F20"/>
          <w:spacing w:val="-14"/>
          <w:w w:val="105"/>
        </w:rPr>
        <w:t xml:space="preserve"> </w:t>
      </w:r>
      <w:r>
        <w:rPr>
          <w:color w:val="231F20"/>
          <w:w w:val="105"/>
        </w:rPr>
        <w:t>intravenous</w:t>
      </w:r>
      <w:r>
        <w:rPr>
          <w:color w:val="231F20"/>
          <w:spacing w:val="-13"/>
          <w:w w:val="105"/>
        </w:rPr>
        <w:t xml:space="preserve"> </w:t>
      </w:r>
      <w:r>
        <w:rPr>
          <w:color w:val="231F20"/>
          <w:w w:val="105"/>
        </w:rPr>
        <w:t>doses</w:t>
      </w:r>
      <w:r>
        <w:rPr>
          <w:color w:val="231F20"/>
          <w:spacing w:val="-14"/>
          <w:w w:val="105"/>
        </w:rPr>
        <w:t xml:space="preserve"> </w:t>
      </w:r>
      <w:r>
        <w:rPr>
          <w:color w:val="231F20"/>
          <w:w w:val="105"/>
        </w:rPr>
        <w:t>of</w:t>
      </w:r>
      <w:r>
        <w:rPr>
          <w:color w:val="231F20"/>
          <w:spacing w:val="-14"/>
          <w:w w:val="105"/>
        </w:rPr>
        <w:t xml:space="preserve"> </w:t>
      </w:r>
      <w:r>
        <w:rPr>
          <w:color w:val="231F20"/>
          <w:w w:val="105"/>
        </w:rPr>
        <w:t>MEDI-545,</w:t>
      </w:r>
      <w:r>
        <w:rPr>
          <w:color w:val="231F20"/>
          <w:spacing w:val="-14"/>
          <w:w w:val="105"/>
        </w:rPr>
        <w:t xml:space="preserve"> </w:t>
      </w:r>
      <w:r>
        <w:rPr>
          <w:color w:val="231F20"/>
          <w:w w:val="105"/>
        </w:rPr>
        <w:t>a</w:t>
      </w:r>
      <w:r>
        <w:rPr>
          <w:color w:val="231F20"/>
          <w:spacing w:val="-13"/>
          <w:w w:val="105"/>
        </w:rPr>
        <w:t xml:space="preserve"> </w:t>
      </w:r>
      <w:r>
        <w:rPr>
          <w:color w:val="231F20"/>
          <w:w w:val="105"/>
        </w:rPr>
        <w:t>fully human</w:t>
      </w:r>
      <w:r>
        <w:rPr>
          <w:color w:val="231F20"/>
          <w:spacing w:val="-16"/>
          <w:w w:val="105"/>
        </w:rPr>
        <w:t xml:space="preserve"> </w:t>
      </w:r>
      <w:r>
        <w:rPr>
          <w:color w:val="231F20"/>
          <w:w w:val="105"/>
        </w:rPr>
        <w:t>Anti-Interferon-Alpha</w:t>
      </w:r>
      <w:r>
        <w:rPr>
          <w:color w:val="231F20"/>
          <w:spacing w:val="-15"/>
          <w:w w:val="105"/>
        </w:rPr>
        <w:t xml:space="preserve"> </w:t>
      </w:r>
      <w:r>
        <w:rPr>
          <w:color w:val="231F20"/>
          <w:w w:val="105"/>
        </w:rPr>
        <w:t>Monoclonal</w:t>
      </w:r>
      <w:r>
        <w:rPr>
          <w:color w:val="231F20"/>
          <w:spacing w:val="-15"/>
          <w:w w:val="105"/>
        </w:rPr>
        <w:t xml:space="preserve"> </w:t>
      </w:r>
      <w:r>
        <w:rPr>
          <w:color w:val="231F20"/>
          <w:w w:val="105"/>
        </w:rPr>
        <w:t>Antibody</w:t>
      </w:r>
      <w:r>
        <w:rPr>
          <w:color w:val="231F20"/>
          <w:spacing w:val="-15"/>
          <w:w w:val="105"/>
        </w:rPr>
        <w:t xml:space="preserve"> </w:t>
      </w:r>
      <w:r>
        <w:rPr>
          <w:color w:val="231F20"/>
          <w:w w:val="105"/>
        </w:rPr>
        <w:t>,</w:t>
      </w:r>
      <w:r>
        <w:rPr>
          <w:color w:val="231F20"/>
          <w:spacing w:val="-15"/>
          <w:w w:val="105"/>
        </w:rPr>
        <w:t xml:space="preserve"> </w:t>
      </w:r>
      <w:r>
        <w:rPr>
          <w:color w:val="231F20"/>
          <w:w w:val="105"/>
        </w:rPr>
        <w:t>in</w:t>
      </w:r>
      <w:r>
        <w:rPr>
          <w:color w:val="231F20"/>
          <w:spacing w:val="-15"/>
          <w:w w:val="105"/>
        </w:rPr>
        <w:t xml:space="preserve"> </w:t>
      </w:r>
      <w:r>
        <w:rPr>
          <w:color w:val="231F20"/>
          <w:w w:val="105"/>
        </w:rPr>
        <w:t>patients</w:t>
      </w:r>
      <w:r>
        <w:rPr>
          <w:color w:val="231F20"/>
          <w:spacing w:val="-16"/>
          <w:w w:val="105"/>
        </w:rPr>
        <w:t xml:space="preserve"> </w:t>
      </w:r>
      <w:r>
        <w:rPr>
          <w:color w:val="231F20"/>
          <w:w w:val="105"/>
        </w:rPr>
        <w:t>with</w:t>
      </w:r>
      <w:r>
        <w:rPr>
          <w:color w:val="231F20"/>
          <w:spacing w:val="-15"/>
          <w:w w:val="105"/>
        </w:rPr>
        <w:t xml:space="preserve"> </w:t>
      </w:r>
      <w:r>
        <w:rPr>
          <w:color w:val="231F20"/>
          <w:w w:val="105"/>
        </w:rPr>
        <w:t>Systemic</w:t>
      </w:r>
      <w:r>
        <w:rPr>
          <w:color w:val="231F20"/>
          <w:spacing w:val="-15"/>
          <w:w w:val="105"/>
        </w:rPr>
        <w:t xml:space="preserve"> </w:t>
      </w:r>
      <w:r>
        <w:rPr>
          <w:color w:val="231F20"/>
          <w:w w:val="105"/>
        </w:rPr>
        <w:t>Lupus</w:t>
      </w:r>
      <w:r>
        <w:rPr>
          <w:color w:val="231F20"/>
          <w:spacing w:val="-15"/>
          <w:w w:val="105"/>
        </w:rPr>
        <w:t xml:space="preserve"> </w:t>
      </w:r>
      <w:r>
        <w:rPr>
          <w:color w:val="231F20"/>
          <w:w w:val="105"/>
        </w:rPr>
        <w:t>Erythematosus</w:t>
      </w:r>
      <w:r>
        <w:rPr>
          <w:color w:val="231F20"/>
          <w:spacing w:val="-15"/>
          <w:w w:val="105"/>
        </w:rPr>
        <w:t xml:space="preserve"> </w:t>
      </w:r>
      <w:r>
        <w:rPr>
          <w:color w:val="231F20"/>
          <w:w w:val="105"/>
        </w:rPr>
        <w:t>2007-2010.</w:t>
      </w:r>
    </w:p>
    <w:p w14:paraId="54C230A8" w14:textId="77777777" w:rsidR="00E64BC7" w:rsidRDefault="00E64BC7">
      <w:pPr>
        <w:pStyle w:val="BodyText"/>
        <w:spacing w:before="1"/>
        <w:ind w:left="0"/>
        <w:rPr>
          <w:sz w:val="21"/>
        </w:rPr>
      </w:pPr>
    </w:p>
    <w:p w14:paraId="38D1899A" w14:textId="77777777" w:rsidR="00E64BC7" w:rsidRDefault="00505C62">
      <w:pPr>
        <w:pStyle w:val="BodyText"/>
        <w:spacing w:before="0" w:line="249" w:lineRule="auto"/>
        <w:ind w:left="140" w:right="361"/>
      </w:pPr>
      <w:r>
        <w:rPr>
          <w:color w:val="231F20"/>
          <w:w w:val="105"/>
        </w:rPr>
        <w:t>Human</w:t>
      </w:r>
      <w:r>
        <w:rPr>
          <w:color w:val="231F20"/>
          <w:spacing w:val="-35"/>
          <w:w w:val="105"/>
        </w:rPr>
        <w:t xml:space="preserve"> </w:t>
      </w:r>
      <w:r>
        <w:rPr>
          <w:color w:val="231F20"/>
          <w:w w:val="105"/>
        </w:rPr>
        <w:t>Genome</w:t>
      </w:r>
      <w:r>
        <w:rPr>
          <w:color w:val="231F20"/>
          <w:spacing w:val="-35"/>
          <w:w w:val="105"/>
        </w:rPr>
        <w:t xml:space="preserve"> </w:t>
      </w:r>
      <w:r>
        <w:rPr>
          <w:color w:val="231F20"/>
          <w:w w:val="105"/>
        </w:rPr>
        <w:t>Sciences</w:t>
      </w:r>
      <w:r>
        <w:rPr>
          <w:color w:val="231F20"/>
          <w:spacing w:val="-35"/>
          <w:w w:val="105"/>
        </w:rPr>
        <w:t xml:space="preserve"> </w:t>
      </w:r>
      <w:r>
        <w:rPr>
          <w:color w:val="231F20"/>
          <w:w w:val="105"/>
        </w:rPr>
        <w:t>C1056,</w:t>
      </w:r>
      <w:r>
        <w:rPr>
          <w:color w:val="231F20"/>
          <w:spacing w:val="-35"/>
          <w:w w:val="105"/>
        </w:rPr>
        <w:t xml:space="preserve"> </w:t>
      </w:r>
      <w:r>
        <w:rPr>
          <w:color w:val="231F20"/>
          <w:w w:val="105"/>
        </w:rPr>
        <w:t>A</w:t>
      </w:r>
      <w:r>
        <w:rPr>
          <w:color w:val="231F20"/>
          <w:spacing w:val="-35"/>
          <w:w w:val="105"/>
        </w:rPr>
        <w:t xml:space="preserve"> </w:t>
      </w:r>
      <w:r>
        <w:rPr>
          <w:color w:val="231F20"/>
          <w:w w:val="105"/>
        </w:rPr>
        <w:t>Phase</w:t>
      </w:r>
      <w:r>
        <w:rPr>
          <w:color w:val="231F20"/>
          <w:spacing w:val="-35"/>
          <w:w w:val="105"/>
        </w:rPr>
        <w:t xml:space="preserve"> </w:t>
      </w:r>
      <w:r>
        <w:rPr>
          <w:color w:val="231F20"/>
          <w:w w:val="105"/>
        </w:rPr>
        <w:t>3,</w:t>
      </w:r>
      <w:r>
        <w:rPr>
          <w:color w:val="231F20"/>
          <w:spacing w:val="-35"/>
          <w:w w:val="105"/>
        </w:rPr>
        <w:t xml:space="preserve"> </w:t>
      </w:r>
      <w:r>
        <w:rPr>
          <w:color w:val="231F20"/>
          <w:w w:val="105"/>
        </w:rPr>
        <w:t>Multi-Center,</w:t>
      </w:r>
      <w:r>
        <w:rPr>
          <w:color w:val="231F20"/>
          <w:spacing w:val="-35"/>
          <w:w w:val="105"/>
        </w:rPr>
        <w:t xml:space="preserve"> </w:t>
      </w:r>
      <w:r>
        <w:rPr>
          <w:color w:val="231F20"/>
          <w:w w:val="105"/>
        </w:rPr>
        <w:t>Randomized,</w:t>
      </w:r>
      <w:r>
        <w:rPr>
          <w:color w:val="231F20"/>
          <w:spacing w:val="-35"/>
          <w:w w:val="105"/>
        </w:rPr>
        <w:t xml:space="preserve"> </w:t>
      </w:r>
      <w:r>
        <w:rPr>
          <w:color w:val="231F20"/>
          <w:w w:val="105"/>
        </w:rPr>
        <w:t>Double-Blind,</w:t>
      </w:r>
      <w:r>
        <w:rPr>
          <w:color w:val="231F20"/>
          <w:spacing w:val="-35"/>
          <w:w w:val="105"/>
        </w:rPr>
        <w:t xml:space="preserve"> </w:t>
      </w:r>
      <w:r>
        <w:rPr>
          <w:color w:val="231F20"/>
          <w:w w:val="105"/>
        </w:rPr>
        <w:t>placebo-controlled,</w:t>
      </w:r>
      <w:r>
        <w:rPr>
          <w:color w:val="231F20"/>
          <w:spacing w:val="-35"/>
          <w:w w:val="105"/>
        </w:rPr>
        <w:t xml:space="preserve"> </w:t>
      </w:r>
      <w:r>
        <w:rPr>
          <w:color w:val="231F20"/>
          <w:w w:val="105"/>
        </w:rPr>
        <w:t>76-Week Study</w:t>
      </w:r>
      <w:r>
        <w:rPr>
          <w:color w:val="231F20"/>
          <w:spacing w:val="-34"/>
          <w:w w:val="105"/>
        </w:rPr>
        <w:t xml:space="preserve"> </w:t>
      </w:r>
      <w:r>
        <w:rPr>
          <w:color w:val="231F20"/>
          <w:w w:val="105"/>
        </w:rPr>
        <w:t>to</w:t>
      </w:r>
      <w:r>
        <w:rPr>
          <w:color w:val="231F20"/>
          <w:spacing w:val="-34"/>
          <w:w w:val="105"/>
        </w:rPr>
        <w:t xml:space="preserve"> </w:t>
      </w:r>
      <w:r>
        <w:rPr>
          <w:color w:val="231F20"/>
          <w:w w:val="105"/>
        </w:rPr>
        <w:t>Evaluate</w:t>
      </w:r>
      <w:r>
        <w:rPr>
          <w:color w:val="231F20"/>
          <w:spacing w:val="-34"/>
          <w:w w:val="105"/>
        </w:rPr>
        <w:t xml:space="preserve"> </w:t>
      </w:r>
      <w:r>
        <w:rPr>
          <w:color w:val="231F20"/>
          <w:w w:val="105"/>
        </w:rPr>
        <w:t>the</w:t>
      </w:r>
      <w:r>
        <w:rPr>
          <w:color w:val="231F20"/>
          <w:spacing w:val="-33"/>
          <w:w w:val="105"/>
        </w:rPr>
        <w:t xml:space="preserve"> </w:t>
      </w:r>
      <w:r>
        <w:rPr>
          <w:color w:val="231F20"/>
          <w:w w:val="105"/>
        </w:rPr>
        <w:t>Efficacy</w:t>
      </w:r>
      <w:r>
        <w:rPr>
          <w:color w:val="231F20"/>
          <w:spacing w:val="-34"/>
          <w:w w:val="105"/>
        </w:rPr>
        <w:t xml:space="preserve"> </w:t>
      </w:r>
      <w:r>
        <w:rPr>
          <w:color w:val="231F20"/>
          <w:w w:val="105"/>
        </w:rPr>
        <w:t>and</w:t>
      </w:r>
      <w:r>
        <w:rPr>
          <w:color w:val="231F20"/>
          <w:spacing w:val="-34"/>
          <w:w w:val="105"/>
        </w:rPr>
        <w:t xml:space="preserve"> </w:t>
      </w:r>
      <w:r>
        <w:rPr>
          <w:color w:val="231F20"/>
          <w:w w:val="105"/>
        </w:rPr>
        <w:t>Safety</w:t>
      </w:r>
      <w:r>
        <w:rPr>
          <w:color w:val="231F20"/>
          <w:spacing w:val="-34"/>
          <w:w w:val="105"/>
        </w:rPr>
        <w:t xml:space="preserve"> </w:t>
      </w:r>
      <w:r>
        <w:rPr>
          <w:color w:val="231F20"/>
          <w:w w:val="105"/>
        </w:rPr>
        <w:t>of</w:t>
      </w:r>
      <w:r>
        <w:rPr>
          <w:color w:val="231F20"/>
          <w:spacing w:val="-33"/>
          <w:w w:val="105"/>
        </w:rPr>
        <w:t xml:space="preserve"> </w:t>
      </w:r>
      <w:r>
        <w:rPr>
          <w:color w:val="231F20"/>
          <w:w w:val="105"/>
        </w:rPr>
        <w:t>Belimumab</w:t>
      </w:r>
      <w:r>
        <w:rPr>
          <w:color w:val="231F20"/>
          <w:spacing w:val="-34"/>
          <w:w w:val="105"/>
        </w:rPr>
        <w:t xml:space="preserve"> </w:t>
      </w:r>
      <w:r>
        <w:rPr>
          <w:color w:val="231F20"/>
          <w:w w:val="105"/>
        </w:rPr>
        <w:t>(HGS1006,</w:t>
      </w:r>
      <w:r>
        <w:rPr>
          <w:color w:val="231F20"/>
          <w:spacing w:val="-34"/>
          <w:w w:val="105"/>
        </w:rPr>
        <w:t xml:space="preserve"> </w:t>
      </w:r>
      <w:r>
        <w:rPr>
          <w:color w:val="231F20"/>
          <w:w w:val="105"/>
        </w:rPr>
        <w:t>LymphoStat-B™),</w:t>
      </w:r>
      <w:r>
        <w:rPr>
          <w:color w:val="231F20"/>
          <w:spacing w:val="-34"/>
          <w:w w:val="105"/>
        </w:rPr>
        <w:t xml:space="preserve"> </w:t>
      </w:r>
      <w:r>
        <w:rPr>
          <w:color w:val="231F20"/>
          <w:w w:val="105"/>
        </w:rPr>
        <w:t>a</w:t>
      </w:r>
      <w:r>
        <w:rPr>
          <w:color w:val="231F20"/>
          <w:spacing w:val="-33"/>
          <w:w w:val="105"/>
        </w:rPr>
        <w:t xml:space="preserve"> </w:t>
      </w:r>
      <w:r>
        <w:rPr>
          <w:color w:val="231F20"/>
          <w:w w:val="105"/>
        </w:rPr>
        <w:t>Fully</w:t>
      </w:r>
      <w:r>
        <w:rPr>
          <w:color w:val="231F20"/>
          <w:spacing w:val="-34"/>
          <w:w w:val="105"/>
        </w:rPr>
        <w:t xml:space="preserve"> </w:t>
      </w:r>
      <w:r>
        <w:rPr>
          <w:color w:val="231F20"/>
          <w:w w:val="105"/>
        </w:rPr>
        <w:t>Human</w:t>
      </w:r>
      <w:r>
        <w:rPr>
          <w:color w:val="231F20"/>
          <w:spacing w:val="-34"/>
          <w:w w:val="105"/>
        </w:rPr>
        <w:t xml:space="preserve"> </w:t>
      </w:r>
      <w:r>
        <w:rPr>
          <w:color w:val="231F20"/>
          <w:w w:val="105"/>
        </w:rPr>
        <w:t>Monoclonal</w:t>
      </w:r>
      <w:r>
        <w:rPr>
          <w:color w:val="231F20"/>
          <w:spacing w:val="-34"/>
          <w:w w:val="105"/>
        </w:rPr>
        <w:t xml:space="preserve"> </w:t>
      </w:r>
      <w:r>
        <w:rPr>
          <w:color w:val="231F20"/>
          <w:spacing w:val="-4"/>
          <w:w w:val="105"/>
        </w:rPr>
        <w:t xml:space="preserve">Anti- </w:t>
      </w:r>
      <w:r>
        <w:rPr>
          <w:color w:val="231F20"/>
          <w:w w:val="105"/>
        </w:rPr>
        <w:t>Blys Antibody, in Subjects with SLE,</w:t>
      </w:r>
      <w:r>
        <w:rPr>
          <w:color w:val="231F20"/>
          <w:spacing w:val="-28"/>
          <w:w w:val="105"/>
        </w:rPr>
        <w:t xml:space="preserve"> </w:t>
      </w:r>
      <w:r>
        <w:rPr>
          <w:color w:val="231F20"/>
          <w:w w:val="105"/>
        </w:rPr>
        <w:t>2007-2010.</w:t>
      </w:r>
    </w:p>
    <w:p w14:paraId="5998BA5A" w14:textId="77777777" w:rsidR="00E64BC7" w:rsidRDefault="00E64BC7">
      <w:pPr>
        <w:pStyle w:val="BodyText"/>
        <w:spacing w:before="1"/>
        <w:ind w:left="0"/>
        <w:rPr>
          <w:sz w:val="21"/>
        </w:rPr>
      </w:pPr>
    </w:p>
    <w:p w14:paraId="5331EDA1" w14:textId="77777777" w:rsidR="00E64BC7" w:rsidRDefault="00505C62">
      <w:pPr>
        <w:pStyle w:val="BodyText"/>
        <w:spacing w:before="0" w:line="249" w:lineRule="auto"/>
        <w:ind w:left="140" w:right="48" w:hanging="1"/>
      </w:pPr>
      <w:r>
        <w:rPr>
          <w:color w:val="231F20"/>
        </w:rPr>
        <w:t>Human Genome Sciences C1066, A Multi-Center, Continuation Trial of Belimumab (HGS1006, LymphoStat-B</w:t>
      </w:r>
      <w:r>
        <w:rPr>
          <w:color w:val="231F20"/>
          <w:position w:val="7"/>
          <w:sz w:val="11"/>
        </w:rPr>
        <w:t>_</w:t>
      </w:r>
      <w:r>
        <w:rPr>
          <w:color w:val="231F20"/>
        </w:rPr>
        <w:t>), a Fully Human Monoclonal Anti-BLyS Antibody, in Subjects with Systemic Lupus Erythematosus (SLE) who Completed the Phase 3 Protocol HGS1006-C1056 in the United States. 2008-</w:t>
      </w:r>
    </w:p>
    <w:p w14:paraId="3D7618A6" w14:textId="77777777" w:rsidR="00E64BC7" w:rsidRDefault="00E64BC7">
      <w:pPr>
        <w:pStyle w:val="BodyText"/>
        <w:spacing w:before="1"/>
        <w:ind w:left="0"/>
        <w:rPr>
          <w:sz w:val="21"/>
        </w:rPr>
      </w:pPr>
    </w:p>
    <w:p w14:paraId="769C6601" w14:textId="77777777" w:rsidR="00E64BC7" w:rsidRDefault="00505C62">
      <w:pPr>
        <w:pStyle w:val="BodyText"/>
        <w:spacing w:before="0" w:line="249" w:lineRule="auto"/>
        <w:ind w:left="140" w:right="444"/>
      </w:pPr>
      <w:r>
        <w:rPr>
          <w:color w:val="231F20"/>
          <w:w w:val="105"/>
        </w:rPr>
        <w:t>BMS</w:t>
      </w:r>
      <w:r>
        <w:rPr>
          <w:color w:val="231F20"/>
          <w:spacing w:val="-25"/>
          <w:w w:val="105"/>
        </w:rPr>
        <w:t xml:space="preserve"> </w:t>
      </w:r>
      <w:r>
        <w:rPr>
          <w:color w:val="231F20"/>
          <w:w w:val="105"/>
        </w:rPr>
        <w:t>Lupus</w:t>
      </w:r>
      <w:r>
        <w:rPr>
          <w:color w:val="231F20"/>
          <w:spacing w:val="-24"/>
          <w:w w:val="105"/>
        </w:rPr>
        <w:t xml:space="preserve"> </w:t>
      </w:r>
      <w:r>
        <w:rPr>
          <w:color w:val="231F20"/>
          <w:w w:val="105"/>
        </w:rPr>
        <w:t>Nephritis</w:t>
      </w:r>
      <w:r>
        <w:rPr>
          <w:color w:val="231F20"/>
          <w:spacing w:val="-24"/>
          <w:w w:val="105"/>
        </w:rPr>
        <w:t xml:space="preserve"> </w:t>
      </w:r>
      <w:r>
        <w:rPr>
          <w:color w:val="231F20"/>
          <w:w w:val="105"/>
        </w:rPr>
        <w:t>IM</w:t>
      </w:r>
      <w:r>
        <w:rPr>
          <w:color w:val="231F20"/>
          <w:spacing w:val="-24"/>
          <w:w w:val="105"/>
        </w:rPr>
        <w:t xml:space="preserve"> </w:t>
      </w:r>
      <w:r>
        <w:rPr>
          <w:color w:val="231F20"/>
          <w:w w:val="105"/>
        </w:rPr>
        <w:t>101-075,</w:t>
      </w:r>
      <w:r>
        <w:rPr>
          <w:color w:val="231F20"/>
          <w:spacing w:val="-24"/>
          <w:w w:val="105"/>
        </w:rPr>
        <w:t xml:space="preserve"> </w:t>
      </w:r>
      <w:r>
        <w:rPr>
          <w:color w:val="231F20"/>
          <w:w w:val="105"/>
        </w:rPr>
        <w:t>A</w:t>
      </w:r>
      <w:r>
        <w:rPr>
          <w:color w:val="231F20"/>
          <w:spacing w:val="-24"/>
          <w:w w:val="105"/>
        </w:rPr>
        <w:t xml:space="preserve"> </w:t>
      </w:r>
      <w:r>
        <w:rPr>
          <w:color w:val="231F20"/>
          <w:w w:val="105"/>
        </w:rPr>
        <w:t>sequential</w:t>
      </w:r>
      <w:r>
        <w:rPr>
          <w:color w:val="231F20"/>
          <w:spacing w:val="-24"/>
          <w:w w:val="105"/>
        </w:rPr>
        <w:t xml:space="preserve"> </w:t>
      </w:r>
      <w:r>
        <w:rPr>
          <w:color w:val="231F20"/>
          <w:w w:val="105"/>
        </w:rPr>
        <w:t>adaptive</w:t>
      </w:r>
      <w:r>
        <w:rPr>
          <w:color w:val="231F20"/>
          <w:spacing w:val="-24"/>
          <w:w w:val="105"/>
        </w:rPr>
        <w:t xml:space="preserve"> </w:t>
      </w:r>
      <w:r>
        <w:rPr>
          <w:color w:val="231F20"/>
          <w:w w:val="105"/>
        </w:rPr>
        <w:t>phase</w:t>
      </w:r>
      <w:r>
        <w:rPr>
          <w:color w:val="231F20"/>
          <w:spacing w:val="-24"/>
          <w:w w:val="105"/>
        </w:rPr>
        <w:t xml:space="preserve"> </w:t>
      </w:r>
      <w:r>
        <w:rPr>
          <w:color w:val="231F20"/>
          <w:w w:val="105"/>
        </w:rPr>
        <w:t>II/III</w:t>
      </w:r>
      <w:r>
        <w:rPr>
          <w:color w:val="231F20"/>
          <w:spacing w:val="-24"/>
          <w:w w:val="105"/>
        </w:rPr>
        <w:t xml:space="preserve"> </w:t>
      </w:r>
      <w:r>
        <w:rPr>
          <w:color w:val="231F20"/>
          <w:w w:val="105"/>
        </w:rPr>
        <w:t>multi-center,</w:t>
      </w:r>
      <w:r>
        <w:rPr>
          <w:color w:val="231F20"/>
          <w:spacing w:val="-24"/>
          <w:w w:val="105"/>
        </w:rPr>
        <w:t xml:space="preserve"> </w:t>
      </w:r>
      <w:r>
        <w:rPr>
          <w:color w:val="231F20"/>
          <w:w w:val="105"/>
        </w:rPr>
        <w:t>randomized,</w:t>
      </w:r>
      <w:r>
        <w:rPr>
          <w:color w:val="231F20"/>
          <w:spacing w:val="-25"/>
          <w:w w:val="105"/>
        </w:rPr>
        <w:t xml:space="preserve"> </w:t>
      </w:r>
      <w:r>
        <w:rPr>
          <w:color w:val="231F20"/>
          <w:w w:val="105"/>
        </w:rPr>
        <w:t>double-blind,</w:t>
      </w:r>
      <w:r>
        <w:rPr>
          <w:color w:val="231F20"/>
          <w:spacing w:val="-24"/>
          <w:w w:val="105"/>
        </w:rPr>
        <w:t xml:space="preserve"> </w:t>
      </w:r>
      <w:r>
        <w:rPr>
          <w:color w:val="231F20"/>
          <w:w w:val="105"/>
        </w:rPr>
        <w:t>placebo controlled</w:t>
      </w:r>
      <w:r>
        <w:rPr>
          <w:color w:val="231F20"/>
          <w:spacing w:val="-19"/>
          <w:w w:val="105"/>
        </w:rPr>
        <w:t xml:space="preserve"> </w:t>
      </w:r>
      <w:r>
        <w:rPr>
          <w:color w:val="231F20"/>
          <w:w w:val="105"/>
        </w:rPr>
        <w:t>study</w:t>
      </w:r>
      <w:r>
        <w:rPr>
          <w:color w:val="231F20"/>
          <w:spacing w:val="-18"/>
          <w:w w:val="105"/>
        </w:rPr>
        <w:t xml:space="preserve"> </w:t>
      </w:r>
      <w:r>
        <w:rPr>
          <w:color w:val="231F20"/>
          <w:w w:val="105"/>
        </w:rPr>
        <w:t>to</w:t>
      </w:r>
      <w:r>
        <w:rPr>
          <w:color w:val="231F20"/>
          <w:spacing w:val="-19"/>
          <w:w w:val="105"/>
        </w:rPr>
        <w:t xml:space="preserve"> </w:t>
      </w:r>
      <w:r>
        <w:rPr>
          <w:color w:val="231F20"/>
          <w:w w:val="105"/>
        </w:rPr>
        <w:t>evaluate</w:t>
      </w:r>
      <w:r>
        <w:rPr>
          <w:color w:val="231F20"/>
          <w:spacing w:val="-18"/>
          <w:w w:val="105"/>
        </w:rPr>
        <w:t xml:space="preserve"> </w:t>
      </w:r>
      <w:r>
        <w:rPr>
          <w:color w:val="231F20"/>
          <w:w w:val="105"/>
        </w:rPr>
        <w:t>the</w:t>
      </w:r>
      <w:r>
        <w:rPr>
          <w:color w:val="231F20"/>
          <w:spacing w:val="-19"/>
          <w:w w:val="105"/>
        </w:rPr>
        <w:t xml:space="preserve"> </w:t>
      </w:r>
      <w:r>
        <w:rPr>
          <w:color w:val="231F20"/>
          <w:w w:val="105"/>
        </w:rPr>
        <w:t>efficacy</w:t>
      </w:r>
      <w:r>
        <w:rPr>
          <w:color w:val="231F20"/>
          <w:spacing w:val="-18"/>
          <w:w w:val="105"/>
        </w:rPr>
        <w:t xml:space="preserve"> </w:t>
      </w:r>
      <w:r>
        <w:rPr>
          <w:color w:val="231F20"/>
          <w:w w:val="105"/>
        </w:rPr>
        <w:t>and</w:t>
      </w:r>
      <w:r>
        <w:rPr>
          <w:color w:val="231F20"/>
          <w:spacing w:val="-19"/>
          <w:w w:val="105"/>
        </w:rPr>
        <w:t xml:space="preserve"> </w:t>
      </w:r>
      <w:r>
        <w:rPr>
          <w:color w:val="231F20"/>
          <w:w w:val="105"/>
        </w:rPr>
        <w:t>safety</w:t>
      </w:r>
      <w:r>
        <w:rPr>
          <w:color w:val="231F20"/>
          <w:spacing w:val="-18"/>
          <w:w w:val="105"/>
        </w:rPr>
        <w:t xml:space="preserve"> </w:t>
      </w:r>
      <w:r>
        <w:rPr>
          <w:color w:val="231F20"/>
          <w:w w:val="105"/>
        </w:rPr>
        <w:t>of</w:t>
      </w:r>
      <w:r>
        <w:rPr>
          <w:color w:val="231F20"/>
          <w:spacing w:val="-17"/>
          <w:w w:val="105"/>
        </w:rPr>
        <w:t xml:space="preserve"> </w:t>
      </w:r>
      <w:r>
        <w:rPr>
          <w:color w:val="231F20"/>
          <w:w w:val="105"/>
        </w:rPr>
        <w:t>Abatecept</w:t>
      </w:r>
      <w:r>
        <w:rPr>
          <w:color w:val="231F20"/>
          <w:spacing w:val="-18"/>
          <w:w w:val="105"/>
        </w:rPr>
        <w:t xml:space="preserve"> </w:t>
      </w:r>
      <w:r>
        <w:rPr>
          <w:color w:val="231F20"/>
          <w:w w:val="105"/>
        </w:rPr>
        <w:t>versus</w:t>
      </w:r>
      <w:r>
        <w:rPr>
          <w:color w:val="231F20"/>
          <w:spacing w:val="-19"/>
          <w:w w:val="105"/>
        </w:rPr>
        <w:t xml:space="preserve"> </w:t>
      </w:r>
      <w:r>
        <w:rPr>
          <w:color w:val="231F20"/>
          <w:w w:val="105"/>
        </w:rPr>
        <w:t>Placebo</w:t>
      </w:r>
      <w:r>
        <w:rPr>
          <w:color w:val="231F20"/>
          <w:spacing w:val="-18"/>
          <w:w w:val="105"/>
        </w:rPr>
        <w:t xml:space="preserve"> </w:t>
      </w:r>
      <w:r>
        <w:rPr>
          <w:color w:val="231F20"/>
          <w:w w:val="105"/>
        </w:rPr>
        <w:t>on</w:t>
      </w:r>
      <w:r>
        <w:rPr>
          <w:color w:val="231F20"/>
          <w:spacing w:val="-18"/>
          <w:w w:val="105"/>
        </w:rPr>
        <w:t xml:space="preserve"> </w:t>
      </w:r>
      <w:r>
        <w:rPr>
          <w:color w:val="231F20"/>
          <w:w w:val="105"/>
        </w:rPr>
        <w:t>a</w:t>
      </w:r>
      <w:r>
        <w:rPr>
          <w:color w:val="231F20"/>
          <w:spacing w:val="-19"/>
          <w:w w:val="105"/>
        </w:rPr>
        <w:t xml:space="preserve"> </w:t>
      </w:r>
      <w:r>
        <w:rPr>
          <w:color w:val="231F20"/>
          <w:w w:val="105"/>
        </w:rPr>
        <w:t>background</w:t>
      </w:r>
      <w:r>
        <w:rPr>
          <w:color w:val="231F20"/>
          <w:spacing w:val="-18"/>
          <w:w w:val="105"/>
        </w:rPr>
        <w:t xml:space="preserve"> </w:t>
      </w:r>
      <w:r>
        <w:rPr>
          <w:color w:val="231F20"/>
          <w:w w:val="105"/>
        </w:rPr>
        <w:t>of</w:t>
      </w:r>
      <w:r>
        <w:rPr>
          <w:color w:val="231F20"/>
          <w:spacing w:val="-19"/>
          <w:w w:val="105"/>
        </w:rPr>
        <w:t xml:space="preserve"> </w:t>
      </w:r>
      <w:r>
        <w:rPr>
          <w:color w:val="231F20"/>
          <w:spacing w:val="-2"/>
          <w:w w:val="105"/>
        </w:rPr>
        <w:t xml:space="preserve">Mycophenolate </w:t>
      </w:r>
      <w:r>
        <w:rPr>
          <w:color w:val="231F20"/>
          <w:w w:val="105"/>
        </w:rPr>
        <w:t>Mofetil and Glucocorticoids in subjects with active Proliferative Glomerulonephritis due to Systemic Lupus Erythematosus (SLE),</w:t>
      </w:r>
      <w:r>
        <w:rPr>
          <w:color w:val="231F20"/>
          <w:spacing w:val="-9"/>
          <w:w w:val="105"/>
        </w:rPr>
        <w:t xml:space="preserve"> </w:t>
      </w:r>
      <w:r>
        <w:rPr>
          <w:color w:val="231F20"/>
          <w:w w:val="105"/>
        </w:rPr>
        <w:t>2007-</w:t>
      </w:r>
    </w:p>
    <w:p w14:paraId="69021C10" w14:textId="77777777" w:rsidR="00E64BC7" w:rsidRDefault="00E64BC7">
      <w:pPr>
        <w:pStyle w:val="BodyText"/>
        <w:ind w:left="0"/>
        <w:rPr>
          <w:sz w:val="21"/>
        </w:rPr>
      </w:pPr>
    </w:p>
    <w:p w14:paraId="10FB7AA4" w14:textId="77777777" w:rsidR="00E64BC7" w:rsidRDefault="00505C62">
      <w:pPr>
        <w:pStyle w:val="BodyText"/>
        <w:spacing w:before="0"/>
        <w:ind w:left="140"/>
      </w:pPr>
      <w:r>
        <w:rPr>
          <w:color w:val="231F20"/>
        </w:rPr>
        <w:t>The systemic lupus erythematosus (SLE) activity gene expression (SAGE) sudy, XDx protocol SL 105, 2007-2009</w:t>
      </w:r>
    </w:p>
    <w:p w14:paraId="1A9C9D7A" w14:textId="77777777" w:rsidR="00E64BC7" w:rsidRDefault="00505C62">
      <w:pPr>
        <w:pStyle w:val="BodyText"/>
        <w:spacing w:before="10" w:line="249" w:lineRule="auto"/>
        <w:ind w:left="140" w:right="340"/>
      </w:pPr>
      <w:r>
        <w:rPr>
          <w:color w:val="231F20"/>
          <w:w w:val="105"/>
        </w:rPr>
        <w:t>BMS</w:t>
      </w:r>
      <w:r>
        <w:rPr>
          <w:color w:val="231F20"/>
          <w:spacing w:val="-27"/>
          <w:w w:val="105"/>
        </w:rPr>
        <w:t xml:space="preserve"> </w:t>
      </w:r>
      <w:r>
        <w:rPr>
          <w:color w:val="231F20"/>
          <w:w w:val="105"/>
        </w:rPr>
        <w:t>IM</w:t>
      </w:r>
      <w:r>
        <w:rPr>
          <w:color w:val="231F20"/>
          <w:spacing w:val="-27"/>
          <w:w w:val="105"/>
        </w:rPr>
        <w:t xml:space="preserve"> </w:t>
      </w:r>
      <w:r>
        <w:rPr>
          <w:color w:val="231F20"/>
          <w:w w:val="105"/>
        </w:rPr>
        <w:t>101-167,</w:t>
      </w:r>
      <w:r>
        <w:rPr>
          <w:color w:val="231F20"/>
          <w:spacing w:val="-27"/>
          <w:w w:val="105"/>
        </w:rPr>
        <w:t xml:space="preserve"> </w:t>
      </w:r>
      <w:r>
        <w:rPr>
          <w:color w:val="231F20"/>
          <w:w w:val="105"/>
        </w:rPr>
        <w:t>A</w:t>
      </w:r>
      <w:r>
        <w:rPr>
          <w:color w:val="231F20"/>
          <w:spacing w:val="-27"/>
          <w:w w:val="105"/>
        </w:rPr>
        <w:t xml:space="preserve"> </w:t>
      </w:r>
      <w:r>
        <w:rPr>
          <w:color w:val="231F20"/>
          <w:w w:val="105"/>
        </w:rPr>
        <w:t>Phase</w:t>
      </w:r>
      <w:r>
        <w:rPr>
          <w:color w:val="231F20"/>
          <w:spacing w:val="-28"/>
          <w:w w:val="105"/>
        </w:rPr>
        <w:t xml:space="preserve"> </w:t>
      </w:r>
      <w:r>
        <w:rPr>
          <w:color w:val="231F20"/>
          <w:w w:val="105"/>
        </w:rPr>
        <w:t>IIIb,</w:t>
      </w:r>
      <w:r>
        <w:rPr>
          <w:color w:val="231F20"/>
          <w:spacing w:val="-27"/>
          <w:w w:val="105"/>
        </w:rPr>
        <w:t xml:space="preserve"> </w:t>
      </w:r>
      <w:r>
        <w:rPr>
          <w:color w:val="231F20"/>
          <w:w w:val="105"/>
        </w:rPr>
        <w:t>Multicenter,</w:t>
      </w:r>
      <w:r>
        <w:rPr>
          <w:color w:val="231F20"/>
          <w:spacing w:val="-27"/>
          <w:w w:val="105"/>
        </w:rPr>
        <w:t xml:space="preserve"> </w:t>
      </w:r>
      <w:r>
        <w:rPr>
          <w:color w:val="231F20"/>
          <w:w w:val="105"/>
        </w:rPr>
        <w:t>Randomized,</w:t>
      </w:r>
      <w:r>
        <w:rPr>
          <w:color w:val="231F20"/>
          <w:spacing w:val="-27"/>
          <w:w w:val="105"/>
        </w:rPr>
        <w:t xml:space="preserve"> </w:t>
      </w:r>
      <w:r>
        <w:rPr>
          <w:color w:val="231F20"/>
          <w:w w:val="105"/>
        </w:rPr>
        <w:t>Withdrawal</w:t>
      </w:r>
      <w:r>
        <w:rPr>
          <w:color w:val="231F20"/>
          <w:spacing w:val="-27"/>
          <w:w w:val="105"/>
        </w:rPr>
        <w:t xml:space="preserve"> </w:t>
      </w:r>
      <w:r>
        <w:rPr>
          <w:color w:val="231F20"/>
          <w:w w:val="105"/>
        </w:rPr>
        <w:t>study</w:t>
      </w:r>
      <w:r>
        <w:rPr>
          <w:color w:val="231F20"/>
          <w:spacing w:val="-27"/>
          <w:w w:val="105"/>
        </w:rPr>
        <w:t xml:space="preserve"> </w:t>
      </w:r>
      <w:r>
        <w:rPr>
          <w:color w:val="231F20"/>
          <w:w w:val="105"/>
        </w:rPr>
        <w:t>to</w:t>
      </w:r>
      <w:r>
        <w:rPr>
          <w:color w:val="231F20"/>
          <w:spacing w:val="-27"/>
          <w:w w:val="105"/>
        </w:rPr>
        <w:t xml:space="preserve"> </w:t>
      </w:r>
      <w:r>
        <w:rPr>
          <w:color w:val="231F20"/>
          <w:w w:val="105"/>
        </w:rPr>
        <w:t>evaluate</w:t>
      </w:r>
      <w:r>
        <w:rPr>
          <w:color w:val="231F20"/>
          <w:spacing w:val="-27"/>
          <w:w w:val="105"/>
        </w:rPr>
        <w:t xml:space="preserve"> </w:t>
      </w:r>
      <w:r>
        <w:rPr>
          <w:color w:val="231F20"/>
          <w:w w:val="105"/>
        </w:rPr>
        <w:t>the</w:t>
      </w:r>
      <w:r>
        <w:rPr>
          <w:color w:val="231F20"/>
          <w:spacing w:val="-27"/>
          <w:w w:val="105"/>
        </w:rPr>
        <w:t xml:space="preserve"> </w:t>
      </w:r>
      <w:r>
        <w:rPr>
          <w:color w:val="231F20"/>
          <w:w w:val="105"/>
        </w:rPr>
        <w:t>Immunogenicity</w:t>
      </w:r>
      <w:r>
        <w:rPr>
          <w:color w:val="231F20"/>
          <w:spacing w:val="-27"/>
          <w:w w:val="105"/>
        </w:rPr>
        <w:t xml:space="preserve"> </w:t>
      </w:r>
      <w:r>
        <w:rPr>
          <w:color w:val="231F20"/>
          <w:w w:val="105"/>
        </w:rPr>
        <w:t>and</w:t>
      </w:r>
      <w:r>
        <w:rPr>
          <w:color w:val="231F20"/>
          <w:spacing w:val="-27"/>
          <w:w w:val="105"/>
        </w:rPr>
        <w:t xml:space="preserve"> </w:t>
      </w:r>
      <w:r>
        <w:rPr>
          <w:color w:val="231F20"/>
          <w:spacing w:val="-3"/>
          <w:w w:val="105"/>
        </w:rPr>
        <w:t xml:space="preserve">safety </w:t>
      </w:r>
      <w:r>
        <w:rPr>
          <w:color w:val="231F20"/>
          <w:w w:val="105"/>
        </w:rPr>
        <w:t>of</w:t>
      </w:r>
      <w:r>
        <w:rPr>
          <w:color w:val="231F20"/>
          <w:spacing w:val="-7"/>
          <w:w w:val="105"/>
        </w:rPr>
        <w:t xml:space="preserve"> </w:t>
      </w:r>
      <w:r>
        <w:rPr>
          <w:color w:val="231F20"/>
          <w:w w:val="105"/>
        </w:rPr>
        <w:t>Subcutaneously</w:t>
      </w:r>
      <w:r>
        <w:rPr>
          <w:color w:val="231F20"/>
          <w:spacing w:val="-7"/>
          <w:w w:val="105"/>
        </w:rPr>
        <w:t xml:space="preserve"> </w:t>
      </w:r>
      <w:r>
        <w:rPr>
          <w:color w:val="231F20"/>
          <w:w w:val="105"/>
        </w:rPr>
        <w:t>Administered</w:t>
      </w:r>
      <w:r>
        <w:rPr>
          <w:color w:val="231F20"/>
          <w:spacing w:val="-6"/>
          <w:w w:val="105"/>
        </w:rPr>
        <w:t xml:space="preserve"> </w:t>
      </w:r>
      <w:r>
        <w:rPr>
          <w:color w:val="231F20"/>
          <w:w w:val="105"/>
        </w:rPr>
        <w:t>Abatacept</w:t>
      </w:r>
      <w:r>
        <w:rPr>
          <w:color w:val="231F20"/>
          <w:spacing w:val="-7"/>
          <w:w w:val="105"/>
        </w:rPr>
        <w:t xml:space="preserve"> </w:t>
      </w:r>
      <w:r>
        <w:rPr>
          <w:color w:val="231F20"/>
          <w:w w:val="105"/>
        </w:rPr>
        <w:t>in</w:t>
      </w:r>
      <w:r>
        <w:rPr>
          <w:color w:val="231F20"/>
          <w:spacing w:val="-6"/>
          <w:w w:val="105"/>
        </w:rPr>
        <w:t xml:space="preserve"> </w:t>
      </w:r>
      <w:r>
        <w:rPr>
          <w:color w:val="231F20"/>
          <w:w w:val="105"/>
        </w:rPr>
        <w:t>Adults</w:t>
      </w:r>
      <w:r>
        <w:rPr>
          <w:color w:val="231F20"/>
          <w:spacing w:val="-7"/>
          <w:w w:val="105"/>
        </w:rPr>
        <w:t xml:space="preserve"> </w:t>
      </w:r>
      <w:r>
        <w:rPr>
          <w:color w:val="231F20"/>
          <w:w w:val="105"/>
        </w:rPr>
        <w:t>with</w:t>
      </w:r>
      <w:r>
        <w:rPr>
          <w:color w:val="231F20"/>
          <w:spacing w:val="-7"/>
          <w:w w:val="105"/>
        </w:rPr>
        <w:t xml:space="preserve"> </w:t>
      </w:r>
      <w:r>
        <w:rPr>
          <w:color w:val="231F20"/>
          <w:w w:val="105"/>
        </w:rPr>
        <w:t>Active</w:t>
      </w:r>
      <w:r>
        <w:rPr>
          <w:color w:val="231F20"/>
          <w:spacing w:val="-6"/>
          <w:w w:val="105"/>
        </w:rPr>
        <w:t xml:space="preserve"> </w:t>
      </w:r>
      <w:r>
        <w:rPr>
          <w:color w:val="231F20"/>
          <w:w w:val="105"/>
        </w:rPr>
        <w:t>Rheumatoid</w:t>
      </w:r>
      <w:r>
        <w:rPr>
          <w:color w:val="231F20"/>
          <w:spacing w:val="-7"/>
          <w:w w:val="105"/>
        </w:rPr>
        <w:t xml:space="preserve"> </w:t>
      </w:r>
      <w:r>
        <w:rPr>
          <w:color w:val="231F20"/>
          <w:w w:val="105"/>
        </w:rPr>
        <w:t>Arthritis,</w:t>
      </w:r>
      <w:r>
        <w:rPr>
          <w:color w:val="231F20"/>
          <w:spacing w:val="-6"/>
          <w:w w:val="105"/>
        </w:rPr>
        <w:t xml:space="preserve"> </w:t>
      </w:r>
      <w:r>
        <w:rPr>
          <w:color w:val="231F20"/>
          <w:w w:val="105"/>
        </w:rPr>
        <w:t>2008-.</w:t>
      </w:r>
    </w:p>
    <w:p w14:paraId="05521822" w14:textId="77777777" w:rsidR="00E64BC7" w:rsidRDefault="00E64BC7">
      <w:pPr>
        <w:pStyle w:val="BodyText"/>
        <w:spacing w:before="0"/>
        <w:ind w:left="0"/>
        <w:rPr>
          <w:sz w:val="21"/>
        </w:rPr>
      </w:pPr>
    </w:p>
    <w:p w14:paraId="3974766A" w14:textId="77777777" w:rsidR="00E64BC7" w:rsidRDefault="00505C62">
      <w:pPr>
        <w:pStyle w:val="BodyText"/>
        <w:spacing w:before="0" w:line="249" w:lineRule="auto"/>
        <w:ind w:left="140" w:right="130"/>
      </w:pPr>
      <w:r>
        <w:rPr>
          <w:color w:val="231F20"/>
          <w:w w:val="105"/>
        </w:rPr>
        <w:t>Novo</w:t>
      </w:r>
      <w:r>
        <w:rPr>
          <w:color w:val="231F20"/>
          <w:spacing w:val="-23"/>
          <w:w w:val="105"/>
        </w:rPr>
        <w:t xml:space="preserve"> </w:t>
      </w:r>
      <w:r>
        <w:rPr>
          <w:color w:val="231F20"/>
          <w:w w:val="105"/>
        </w:rPr>
        <w:t>Nordisk</w:t>
      </w:r>
      <w:r>
        <w:rPr>
          <w:color w:val="231F20"/>
          <w:spacing w:val="-22"/>
          <w:w w:val="105"/>
        </w:rPr>
        <w:t xml:space="preserve"> </w:t>
      </w:r>
      <w:r>
        <w:rPr>
          <w:color w:val="231F20"/>
          <w:w w:val="105"/>
        </w:rPr>
        <w:t>NN8360-3559,</w:t>
      </w:r>
      <w:r>
        <w:rPr>
          <w:color w:val="231F20"/>
          <w:spacing w:val="-22"/>
          <w:w w:val="105"/>
        </w:rPr>
        <w:t xml:space="preserve"> </w:t>
      </w:r>
      <w:r>
        <w:rPr>
          <w:color w:val="231F20"/>
          <w:w w:val="105"/>
        </w:rPr>
        <w:t>A</w:t>
      </w:r>
      <w:r>
        <w:rPr>
          <w:color w:val="231F20"/>
          <w:spacing w:val="-23"/>
          <w:w w:val="105"/>
        </w:rPr>
        <w:t xml:space="preserve"> </w:t>
      </w:r>
      <w:r>
        <w:rPr>
          <w:color w:val="231F20"/>
          <w:w w:val="105"/>
        </w:rPr>
        <w:t>randomized,</w:t>
      </w:r>
      <w:r>
        <w:rPr>
          <w:color w:val="231F20"/>
          <w:spacing w:val="-22"/>
          <w:w w:val="105"/>
        </w:rPr>
        <w:t xml:space="preserve"> </w:t>
      </w:r>
      <w:r>
        <w:rPr>
          <w:color w:val="231F20"/>
          <w:w w:val="105"/>
        </w:rPr>
        <w:t>double-blind,</w:t>
      </w:r>
      <w:r>
        <w:rPr>
          <w:color w:val="231F20"/>
          <w:spacing w:val="-22"/>
          <w:w w:val="105"/>
        </w:rPr>
        <w:t xml:space="preserve"> </w:t>
      </w:r>
      <w:r>
        <w:rPr>
          <w:color w:val="231F20"/>
          <w:w w:val="105"/>
        </w:rPr>
        <w:t>placebo-controlled,</w:t>
      </w:r>
      <w:r>
        <w:rPr>
          <w:color w:val="231F20"/>
          <w:spacing w:val="-23"/>
          <w:w w:val="105"/>
        </w:rPr>
        <w:t xml:space="preserve"> </w:t>
      </w:r>
      <w:r>
        <w:rPr>
          <w:color w:val="231F20"/>
          <w:w w:val="105"/>
        </w:rPr>
        <w:t>single</w:t>
      </w:r>
      <w:r>
        <w:rPr>
          <w:color w:val="231F20"/>
          <w:spacing w:val="-22"/>
          <w:w w:val="105"/>
        </w:rPr>
        <w:t xml:space="preserve"> </w:t>
      </w:r>
      <w:r>
        <w:rPr>
          <w:color w:val="231F20"/>
          <w:w w:val="105"/>
        </w:rPr>
        <w:t>dose-escalation</w:t>
      </w:r>
      <w:r>
        <w:rPr>
          <w:color w:val="231F20"/>
          <w:spacing w:val="-22"/>
          <w:w w:val="105"/>
        </w:rPr>
        <w:t xml:space="preserve"> </w:t>
      </w:r>
      <w:r>
        <w:rPr>
          <w:color w:val="231F20"/>
          <w:w w:val="105"/>
        </w:rPr>
        <w:t>and</w:t>
      </w:r>
      <w:r>
        <w:rPr>
          <w:color w:val="231F20"/>
          <w:spacing w:val="-23"/>
          <w:w w:val="105"/>
        </w:rPr>
        <w:t xml:space="preserve"> </w:t>
      </w:r>
      <w:r>
        <w:rPr>
          <w:color w:val="231F20"/>
          <w:w w:val="105"/>
        </w:rPr>
        <w:t>multiple</w:t>
      </w:r>
      <w:r>
        <w:rPr>
          <w:color w:val="231F20"/>
          <w:spacing w:val="-22"/>
          <w:w w:val="105"/>
        </w:rPr>
        <w:t xml:space="preserve"> </w:t>
      </w:r>
      <w:r>
        <w:rPr>
          <w:color w:val="231F20"/>
          <w:spacing w:val="-4"/>
          <w:w w:val="105"/>
        </w:rPr>
        <w:t xml:space="preserve">dose </w:t>
      </w:r>
      <w:r>
        <w:rPr>
          <w:color w:val="231F20"/>
          <w:w w:val="105"/>
        </w:rPr>
        <w:t>extension</w:t>
      </w:r>
      <w:r>
        <w:rPr>
          <w:color w:val="231F20"/>
          <w:spacing w:val="-23"/>
          <w:w w:val="105"/>
        </w:rPr>
        <w:t xml:space="preserve"> </w:t>
      </w:r>
      <w:r>
        <w:rPr>
          <w:color w:val="231F20"/>
          <w:w w:val="105"/>
        </w:rPr>
        <w:t>trial</w:t>
      </w:r>
      <w:r>
        <w:rPr>
          <w:color w:val="231F20"/>
          <w:spacing w:val="-23"/>
          <w:w w:val="105"/>
        </w:rPr>
        <w:t xml:space="preserve"> </w:t>
      </w:r>
      <w:r>
        <w:rPr>
          <w:color w:val="231F20"/>
          <w:w w:val="105"/>
        </w:rPr>
        <w:t>of</w:t>
      </w:r>
      <w:r>
        <w:rPr>
          <w:color w:val="231F20"/>
          <w:spacing w:val="-23"/>
          <w:w w:val="105"/>
        </w:rPr>
        <w:t xml:space="preserve"> </w:t>
      </w:r>
      <w:r>
        <w:rPr>
          <w:color w:val="231F20"/>
          <w:w w:val="105"/>
        </w:rPr>
        <w:t>NNC</w:t>
      </w:r>
      <w:r>
        <w:rPr>
          <w:color w:val="231F20"/>
          <w:spacing w:val="-23"/>
          <w:w w:val="105"/>
        </w:rPr>
        <w:t xml:space="preserve"> </w:t>
      </w:r>
      <w:r>
        <w:rPr>
          <w:color w:val="231F20"/>
          <w:w w:val="105"/>
        </w:rPr>
        <w:t>0152-0000-0001</w:t>
      </w:r>
      <w:r>
        <w:rPr>
          <w:color w:val="231F20"/>
          <w:spacing w:val="-23"/>
          <w:w w:val="105"/>
        </w:rPr>
        <w:t xml:space="preserve"> </w:t>
      </w:r>
      <w:r>
        <w:rPr>
          <w:color w:val="231F20"/>
          <w:w w:val="105"/>
        </w:rPr>
        <w:t>administered</w:t>
      </w:r>
      <w:r>
        <w:rPr>
          <w:color w:val="231F20"/>
          <w:spacing w:val="-22"/>
          <w:w w:val="105"/>
        </w:rPr>
        <w:t xml:space="preserve"> </w:t>
      </w:r>
      <w:r>
        <w:rPr>
          <w:color w:val="231F20"/>
          <w:spacing w:val="-4"/>
          <w:w w:val="105"/>
        </w:rPr>
        <w:t>i.v.</w:t>
      </w:r>
      <w:r>
        <w:rPr>
          <w:color w:val="231F20"/>
          <w:spacing w:val="-23"/>
          <w:w w:val="105"/>
        </w:rPr>
        <w:t xml:space="preserve"> </w:t>
      </w:r>
      <w:r>
        <w:rPr>
          <w:color w:val="231F20"/>
          <w:w w:val="105"/>
        </w:rPr>
        <w:t>or</w:t>
      </w:r>
      <w:r>
        <w:rPr>
          <w:color w:val="231F20"/>
          <w:spacing w:val="-23"/>
          <w:w w:val="105"/>
        </w:rPr>
        <w:t xml:space="preserve"> </w:t>
      </w:r>
      <w:r>
        <w:rPr>
          <w:color w:val="231F20"/>
          <w:w w:val="105"/>
        </w:rPr>
        <w:t>s.c.</w:t>
      </w:r>
      <w:r>
        <w:rPr>
          <w:color w:val="231F20"/>
          <w:spacing w:val="-23"/>
          <w:w w:val="105"/>
        </w:rPr>
        <w:t xml:space="preserve"> </w:t>
      </w:r>
      <w:r>
        <w:rPr>
          <w:color w:val="231F20"/>
          <w:w w:val="105"/>
        </w:rPr>
        <w:t>in</w:t>
      </w:r>
      <w:r>
        <w:rPr>
          <w:color w:val="231F20"/>
          <w:spacing w:val="-23"/>
          <w:w w:val="105"/>
        </w:rPr>
        <w:t xml:space="preserve"> </w:t>
      </w:r>
      <w:r>
        <w:rPr>
          <w:color w:val="231F20"/>
          <w:w w:val="105"/>
        </w:rPr>
        <w:t>subjects</w:t>
      </w:r>
      <w:r>
        <w:rPr>
          <w:color w:val="231F20"/>
          <w:spacing w:val="-23"/>
          <w:w w:val="105"/>
        </w:rPr>
        <w:t xml:space="preserve"> </w:t>
      </w:r>
      <w:r>
        <w:rPr>
          <w:color w:val="231F20"/>
          <w:w w:val="105"/>
        </w:rPr>
        <w:t>with</w:t>
      </w:r>
      <w:r>
        <w:rPr>
          <w:color w:val="231F20"/>
          <w:spacing w:val="-22"/>
          <w:w w:val="105"/>
        </w:rPr>
        <w:t xml:space="preserve"> </w:t>
      </w:r>
      <w:r>
        <w:rPr>
          <w:color w:val="231F20"/>
          <w:w w:val="105"/>
        </w:rPr>
        <w:t>Systemic</w:t>
      </w:r>
      <w:r>
        <w:rPr>
          <w:color w:val="231F20"/>
          <w:spacing w:val="-23"/>
          <w:w w:val="105"/>
        </w:rPr>
        <w:t xml:space="preserve"> </w:t>
      </w:r>
      <w:r>
        <w:rPr>
          <w:color w:val="231F20"/>
          <w:w w:val="105"/>
        </w:rPr>
        <w:t>Lupus</w:t>
      </w:r>
      <w:r>
        <w:rPr>
          <w:color w:val="231F20"/>
          <w:spacing w:val="-23"/>
          <w:w w:val="105"/>
        </w:rPr>
        <w:t xml:space="preserve"> </w:t>
      </w:r>
      <w:r>
        <w:rPr>
          <w:color w:val="231F20"/>
          <w:w w:val="105"/>
        </w:rPr>
        <w:t>Erythematosus.</w:t>
      </w:r>
      <w:r>
        <w:rPr>
          <w:color w:val="231F20"/>
          <w:spacing w:val="13"/>
          <w:w w:val="105"/>
        </w:rPr>
        <w:t xml:space="preserve"> </w:t>
      </w:r>
      <w:r>
        <w:rPr>
          <w:color w:val="231F20"/>
          <w:w w:val="105"/>
        </w:rPr>
        <w:t>2009</w:t>
      </w:r>
    </w:p>
    <w:p w14:paraId="43EFA4D6" w14:textId="77777777" w:rsidR="00E64BC7" w:rsidRDefault="00E64BC7">
      <w:pPr>
        <w:pStyle w:val="BodyText"/>
        <w:spacing w:before="0"/>
        <w:ind w:left="0"/>
        <w:rPr>
          <w:sz w:val="21"/>
        </w:rPr>
      </w:pPr>
    </w:p>
    <w:p w14:paraId="5B9387E6" w14:textId="77777777" w:rsidR="00E64BC7" w:rsidRDefault="00505C62">
      <w:pPr>
        <w:pStyle w:val="BodyText"/>
        <w:spacing w:before="0" w:line="249" w:lineRule="auto"/>
        <w:ind w:left="140" w:right="130"/>
      </w:pPr>
      <w:r>
        <w:rPr>
          <w:color w:val="231F20"/>
          <w:w w:val="105"/>
        </w:rPr>
        <w:t>Genentech IFN4575g, A phase II, Randomized, Double-blind, placebo-controlled study to evaluate the efficacy and safety</w:t>
      </w:r>
      <w:r>
        <w:rPr>
          <w:color w:val="231F20"/>
          <w:spacing w:val="-35"/>
          <w:w w:val="105"/>
        </w:rPr>
        <w:t xml:space="preserve"> </w:t>
      </w:r>
      <w:r>
        <w:rPr>
          <w:color w:val="231F20"/>
          <w:w w:val="105"/>
        </w:rPr>
        <w:t>of</w:t>
      </w:r>
      <w:r>
        <w:rPr>
          <w:color w:val="231F20"/>
          <w:spacing w:val="-34"/>
          <w:w w:val="105"/>
        </w:rPr>
        <w:t xml:space="preserve"> </w:t>
      </w:r>
      <w:r>
        <w:rPr>
          <w:color w:val="231F20"/>
          <w:w w:val="105"/>
        </w:rPr>
        <w:t>Rontalizumab</w:t>
      </w:r>
      <w:r>
        <w:rPr>
          <w:color w:val="231F20"/>
          <w:spacing w:val="-35"/>
          <w:w w:val="105"/>
        </w:rPr>
        <w:t xml:space="preserve"> </w:t>
      </w:r>
      <w:r>
        <w:rPr>
          <w:color w:val="231F20"/>
          <w:w w:val="105"/>
        </w:rPr>
        <w:t>(rhuMAb</w:t>
      </w:r>
      <w:r>
        <w:rPr>
          <w:color w:val="231F20"/>
          <w:spacing w:val="-34"/>
          <w:w w:val="105"/>
        </w:rPr>
        <w:t xml:space="preserve"> </w:t>
      </w:r>
      <w:r>
        <w:rPr>
          <w:color w:val="231F20"/>
          <w:w w:val="105"/>
        </w:rPr>
        <w:t>IFNalpha)</w:t>
      </w:r>
      <w:r>
        <w:rPr>
          <w:color w:val="231F20"/>
          <w:spacing w:val="-35"/>
          <w:w w:val="105"/>
        </w:rPr>
        <w:t xml:space="preserve"> </w:t>
      </w:r>
      <w:r>
        <w:rPr>
          <w:color w:val="231F20"/>
          <w:w w:val="105"/>
        </w:rPr>
        <w:t>in</w:t>
      </w:r>
      <w:r>
        <w:rPr>
          <w:color w:val="231F20"/>
          <w:spacing w:val="-34"/>
          <w:w w:val="105"/>
        </w:rPr>
        <w:t xml:space="preserve"> </w:t>
      </w:r>
      <w:r>
        <w:rPr>
          <w:color w:val="231F20"/>
          <w:w w:val="105"/>
        </w:rPr>
        <w:t>paitents</w:t>
      </w:r>
      <w:r>
        <w:rPr>
          <w:color w:val="231F20"/>
          <w:spacing w:val="-34"/>
          <w:w w:val="105"/>
        </w:rPr>
        <w:t xml:space="preserve"> </w:t>
      </w:r>
      <w:r>
        <w:rPr>
          <w:color w:val="231F20"/>
          <w:w w:val="105"/>
        </w:rPr>
        <w:t>with</w:t>
      </w:r>
      <w:r>
        <w:rPr>
          <w:color w:val="231F20"/>
          <w:spacing w:val="-35"/>
          <w:w w:val="105"/>
        </w:rPr>
        <w:t xml:space="preserve"> </w:t>
      </w:r>
      <w:r>
        <w:rPr>
          <w:color w:val="231F20"/>
          <w:w w:val="105"/>
        </w:rPr>
        <w:t>moderately</w:t>
      </w:r>
      <w:r>
        <w:rPr>
          <w:color w:val="231F20"/>
          <w:spacing w:val="-34"/>
          <w:w w:val="105"/>
        </w:rPr>
        <w:t xml:space="preserve"> </w:t>
      </w:r>
      <w:r>
        <w:rPr>
          <w:color w:val="231F20"/>
          <w:w w:val="105"/>
        </w:rPr>
        <w:t>to</w:t>
      </w:r>
      <w:r>
        <w:rPr>
          <w:color w:val="231F20"/>
          <w:spacing w:val="-35"/>
          <w:w w:val="105"/>
        </w:rPr>
        <w:t xml:space="preserve"> </w:t>
      </w:r>
      <w:r>
        <w:rPr>
          <w:color w:val="231F20"/>
          <w:w w:val="105"/>
        </w:rPr>
        <w:t>severely</w:t>
      </w:r>
      <w:r>
        <w:rPr>
          <w:color w:val="231F20"/>
          <w:spacing w:val="-34"/>
          <w:w w:val="105"/>
        </w:rPr>
        <w:t xml:space="preserve"> </w:t>
      </w:r>
      <w:r>
        <w:rPr>
          <w:color w:val="231F20"/>
          <w:w w:val="105"/>
        </w:rPr>
        <w:t>active</w:t>
      </w:r>
      <w:r>
        <w:rPr>
          <w:color w:val="231F20"/>
          <w:spacing w:val="-35"/>
          <w:w w:val="105"/>
        </w:rPr>
        <w:t xml:space="preserve"> </w:t>
      </w:r>
      <w:r>
        <w:rPr>
          <w:color w:val="231F20"/>
          <w:w w:val="105"/>
        </w:rPr>
        <w:t>Systemic</w:t>
      </w:r>
      <w:r>
        <w:rPr>
          <w:color w:val="231F20"/>
          <w:spacing w:val="-34"/>
          <w:w w:val="105"/>
        </w:rPr>
        <w:t xml:space="preserve"> </w:t>
      </w:r>
      <w:r>
        <w:rPr>
          <w:color w:val="231F20"/>
          <w:w w:val="105"/>
        </w:rPr>
        <w:t>Lupus</w:t>
      </w:r>
      <w:r>
        <w:rPr>
          <w:color w:val="231F20"/>
          <w:spacing w:val="-34"/>
          <w:w w:val="105"/>
        </w:rPr>
        <w:t xml:space="preserve"> </w:t>
      </w:r>
      <w:r>
        <w:rPr>
          <w:color w:val="231F20"/>
          <w:w w:val="105"/>
        </w:rPr>
        <w:t>Erythematosus. 2009-</w:t>
      </w:r>
    </w:p>
    <w:p w14:paraId="45D15A72" w14:textId="77777777" w:rsidR="00E64BC7" w:rsidRDefault="00E64BC7">
      <w:pPr>
        <w:pStyle w:val="BodyText"/>
        <w:spacing w:before="1"/>
        <w:ind w:left="0"/>
        <w:rPr>
          <w:sz w:val="21"/>
        </w:rPr>
      </w:pPr>
    </w:p>
    <w:p w14:paraId="0B87A3BB" w14:textId="77777777" w:rsidR="00E64BC7" w:rsidRDefault="00505C62">
      <w:pPr>
        <w:pStyle w:val="BodyText"/>
        <w:spacing w:before="0" w:line="249" w:lineRule="auto"/>
        <w:ind w:left="140" w:right="619"/>
      </w:pPr>
      <w:r>
        <w:rPr>
          <w:color w:val="231F20"/>
          <w:w w:val="105"/>
        </w:rPr>
        <w:t>Amgen</w:t>
      </w:r>
      <w:r>
        <w:rPr>
          <w:color w:val="231F20"/>
          <w:spacing w:val="-23"/>
          <w:w w:val="105"/>
        </w:rPr>
        <w:t xml:space="preserve"> </w:t>
      </w:r>
      <w:r>
        <w:rPr>
          <w:color w:val="231F20"/>
          <w:w w:val="105"/>
        </w:rPr>
        <w:t>(AMG</w:t>
      </w:r>
      <w:r>
        <w:rPr>
          <w:color w:val="231F20"/>
          <w:spacing w:val="-23"/>
          <w:w w:val="105"/>
        </w:rPr>
        <w:t xml:space="preserve"> </w:t>
      </w:r>
      <w:r>
        <w:rPr>
          <w:color w:val="231F20"/>
          <w:w w:val="105"/>
        </w:rPr>
        <w:t>827)</w:t>
      </w:r>
      <w:r>
        <w:rPr>
          <w:color w:val="231F20"/>
          <w:spacing w:val="-23"/>
          <w:w w:val="105"/>
        </w:rPr>
        <w:t xml:space="preserve"> </w:t>
      </w:r>
      <w:r>
        <w:rPr>
          <w:color w:val="231F20"/>
          <w:w w:val="105"/>
        </w:rPr>
        <w:t>20070264,</w:t>
      </w:r>
      <w:r>
        <w:rPr>
          <w:color w:val="231F20"/>
          <w:spacing w:val="-23"/>
          <w:w w:val="105"/>
        </w:rPr>
        <w:t xml:space="preserve"> </w:t>
      </w:r>
      <w:r>
        <w:rPr>
          <w:color w:val="231F20"/>
          <w:w w:val="105"/>
        </w:rPr>
        <w:t>A</w:t>
      </w:r>
      <w:r>
        <w:rPr>
          <w:color w:val="231F20"/>
          <w:spacing w:val="-23"/>
          <w:w w:val="105"/>
        </w:rPr>
        <w:t xml:space="preserve"> </w:t>
      </w:r>
      <w:r>
        <w:rPr>
          <w:color w:val="231F20"/>
          <w:w w:val="105"/>
        </w:rPr>
        <w:t>Randomized,</w:t>
      </w:r>
      <w:r>
        <w:rPr>
          <w:color w:val="231F20"/>
          <w:spacing w:val="-23"/>
          <w:w w:val="105"/>
        </w:rPr>
        <w:t xml:space="preserve"> </w:t>
      </w:r>
      <w:r>
        <w:rPr>
          <w:color w:val="231F20"/>
          <w:w w:val="105"/>
        </w:rPr>
        <w:t>Double-blind,</w:t>
      </w:r>
      <w:r>
        <w:rPr>
          <w:color w:val="231F20"/>
          <w:spacing w:val="-23"/>
          <w:w w:val="105"/>
        </w:rPr>
        <w:t xml:space="preserve"> </w:t>
      </w:r>
      <w:r>
        <w:rPr>
          <w:color w:val="231F20"/>
          <w:w w:val="105"/>
        </w:rPr>
        <w:t>Placebo-controlled,</w:t>
      </w:r>
      <w:r>
        <w:rPr>
          <w:color w:val="231F20"/>
          <w:spacing w:val="-23"/>
          <w:w w:val="105"/>
        </w:rPr>
        <w:t xml:space="preserve"> </w:t>
      </w:r>
      <w:r>
        <w:rPr>
          <w:color w:val="231F20"/>
          <w:w w:val="105"/>
        </w:rPr>
        <w:t>Ascending</w:t>
      </w:r>
      <w:r>
        <w:rPr>
          <w:color w:val="231F20"/>
          <w:spacing w:val="-23"/>
          <w:w w:val="105"/>
        </w:rPr>
        <w:t xml:space="preserve"> </w:t>
      </w:r>
      <w:r>
        <w:rPr>
          <w:color w:val="231F20"/>
          <w:w w:val="105"/>
        </w:rPr>
        <w:t>Multiple-dose</w:t>
      </w:r>
      <w:r>
        <w:rPr>
          <w:color w:val="231F20"/>
          <w:spacing w:val="-23"/>
          <w:w w:val="105"/>
        </w:rPr>
        <w:t xml:space="preserve"> </w:t>
      </w:r>
      <w:r>
        <w:rPr>
          <w:color w:val="231F20"/>
          <w:w w:val="105"/>
        </w:rPr>
        <w:t>Study to</w:t>
      </w:r>
      <w:r>
        <w:rPr>
          <w:color w:val="231F20"/>
          <w:spacing w:val="-33"/>
          <w:w w:val="105"/>
        </w:rPr>
        <w:t xml:space="preserve"> </w:t>
      </w:r>
      <w:r>
        <w:rPr>
          <w:color w:val="231F20"/>
          <w:w w:val="105"/>
        </w:rPr>
        <w:t>Evaluate</w:t>
      </w:r>
      <w:r>
        <w:rPr>
          <w:color w:val="231F20"/>
          <w:spacing w:val="-33"/>
          <w:w w:val="105"/>
        </w:rPr>
        <w:t xml:space="preserve"> </w:t>
      </w:r>
      <w:r>
        <w:rPr>
          <w:color w:val="231F20"/>
          <w:w w:val="105"/>
        </w:rPr>
        <w:t>the</w:t>
      </w:r>
      <w:r>
        <w:rPr>
          <w:color w:val="231F20"/>
          <w:spacing w:val="-33"/>
          <w:w w:val="105"/>
        </w:rPr>
        <w:t xml:space="preserve"> </w:t>
      </w:r>
      <w:r>
        <w:rPr>
          <w:color w:val="231F20"/>
          <w:spacing w:val="-3"/>
          <w:w w:val="105"/>
        </w:rPr>
        <w:t>Safety,</w:t>
      </w:r>
      <w:r>
        <w:rPr>
          <w:color w:val="231F20"/>
          <w:spacing w:val="-33"/>
          <w:w w:val="105"/>
        </w:rPr>
        <w:t xml:space="preserve"> </w:t>
      </w:r>
      <w:r>
        <w:rPr>
          <w:color w:val="231F20"/>
          <w:spacing w:val="-3"/>
          <w:w w:val="105"/>
        </w:rPr>
        <w:t>Tolerability,</w:t>
      </w:r>
      <w:r>
        <w:rPr>
          <w:color w:val="231F20"/>
          <w:spacing w:val="-33"/>
          <w:w w:val="105"/>
        </w:rPr>
        <w:t xml:space="preserve"> </w:t>
      </w:r>
      <w:r>
        <w:rPr>
          <w:color w:val="231F20"/>
          <w:w w:val="105"/>
        </w:rPr>
        <w:t>Pharmacokinetics,</w:t>
      </w:r>
      <w:r>
        <w:rPr>
          <w:color w:val="231F20"/>
          <w:spacing w:val="-33"/>
          <w:w w:val="105"/>
        </w:rPr>
        <w:t xml:space="preserve"> </w:t>
      </w:r>
      <w:r>
        <w:rPr>
          <w:color w:val="231F20"/>
          <w:w w:val="105"/>
        </w:rPr>
        <w:t>Pharmacodynamics</w:t>
      </w:r>
      <w:r>
        <w:rPr>
          <w:color w:val="231F20"/>
          <w:spacing w:val="-32"/>
          <w:w w:val="105"/>
        </w:rPr>
        <w:t xml:space="preserve"> </w:t>
      </w:r>
      <w:r>
        <w:rPr>
          <w:color w:val="231F20"/>
          <w:w w:val="105"/>
        </w:rPr>
        <w:t>and</w:t>
      </w:r>
      <w:r>
        <w:rPr>
          <w:color w:val="231F20"/>
          <w:spacing w:val="-33"/>
          <w:w w:val="105"/>
        </w:rPr>
        <w:t xml:space="preserve"> </w:t>
      </w:r>
      <w:r>
        <w:rPr>
          <w:color w:val="231F20"/>
          <w:w w:val="105"/>
        </w:rPr>
        <w:t>Efficacy</w:t>
      </w:r>
      <w:r>
        <w:rPr>
          <w:color w:val="231F20"/>
          <w:spacing w:val="-33"/>
          <w:w w:val="105"/>
        </w:rPr>
        <w:t xml:space="preserve"> </w:t>
      </w:r>
      <w:r>
        <w:rPr>
          <w:color w:val="231F20"/>
          <w:w w:val="105"/>
        </w:rPr>
        <w:t>of</w:t>
      </w:r>
      <w:r>
        <w:rPr>
          <w:color w:val="231F20"/>
          <w:spacing w:val="-33"/>
          <w:w w:val="105"/>
        </w:rPr>
        <w:t xml:space="preserve"> </w:t>
      </w:r>
      <w:r>
        <w:rPr>
          <w:color w:val="231F20"/>
          <w:w w:val="105"/>
        </w:rPr>
        <w:t>AMG</w:t>
      </w:r>
      <w:r>
        <w:rPr>
          <w:color w:val="231F20"/>
          <w:spacing w:val="-33"/>
          <w:w w:val="105"/>
        </w:rPr>
        <w:t xml:space="preserve"> </w:t>
      </w:r>
      <w:r>
        <w:rPr>
          <w:color w:val="231F20"/>
          <w:w w:val="105"/>
        </w:rPr>
        <w:t>827</w:t>
      </w:r>
      <w:r>
        <w:rPr>
          <w:color w:val="231F20"/>
          <w:spacing w:val="-33"/>
          <w:w w:val="105"/>
        </w:rPr>
        <w:t xml:space="preserve"> </w:t>
      </w:r>
      <w:r>
        <w:rPr>
          <w:color w:val="231F20"/>
          <w:w w:val="105"/>
        </w:rPr>
        <w:t>in</w:t>
      </w:r>
      <w:r>
        <w:rPr>
          <w:color w:val="231F20"/>
          <w:spacing w:val="-32"/>
          <w:w w:val="105"/>
        </w:rPr>
        <w:t xml:space="preserve"> </w:t>
      </w:r>
      <w:r>
        <w:rPr>
          <w:color w:val="231F20"/>
          <w:w w:val="105"/>
        </w:rPr>
        <w:t>Subjects</w:t>
      </w:r>
      <w:r>
        <w:rPr>
          <w:color w:val="231F20"/>
          <w:spacing w:val="-33"/>
          <w:w w:val="105"/>
        </w:rPr>
        <w:t xml:space="preserve"> </w:t>
      </w:r>
      <w:r>
        <w:rPr>
          <w:color w:val="231F20"/>
          <w:spacing w:val="-5"/>
          <w:w w:val="105"/>
        </w:rPr>
        <w:t xml:space="preserve">with </w:t>
      </w:r>
      <w:r>
        <w:rPr>
          <w:color w:val="231F20"/>
          <w:w w:val="105"/>
        </w:rPr>
        <w:t>Rheumatoid Arthritis. 2009-</w:t>
      </w:r>
      <w:r>
        <w:rPr>
          <w:color w:val="231F20"/>
          <w:spacing w:val="-14"/>
          <w:w w:val="105"/>
        </w:rPr>
        <w:t xml:space="preserve"> </w:t>
      </w:r>
      <w:r>
        <w:rPr>
          <w:color w:val="231F20"/>
          <w:w w:val="105"/>
        </w:rPr>
        <w:t>2010</w:t>
      </w:r>
    </w:p>
    <w:p w14:paraId="6DA0E804" w14:textId="77777777" w:rsidR="00E64BC7" w:rsidRDefault="00E64BC7">
      <w:pPr>
        <w:pStyle w:val="BodyText"/>
        <w:spacing w:before="1"/>
        <w:ind w:left="0"/>
        <w:rPr>
          <w:sz w:val="21"/>
        </w:rPr>
      </w:pPr>
    </w:p>
    <w:p w14:paraId="50F1CC4D" w14:textId="77777777" w:rsidR="00E64BC7" w:rsidRDefault="00505C62">
      <w:pPr>
        <w:pStyle w:val="BodyText"/>
        <w:spacing w:before="0"/>
        <w:ind w:left="140"/>
      </w:pPr>
      <w:r>
        <w:rPr>
          <w:color w:val="231F20"/>
        </w:rPr>
        <w:t>Crescendo Bioscience, Inc. CR10, Index for Rheumatoid Arthritis Measurement (InFoRM) Study. 2009-</w:t>
      </w:r>
    </w:p>
    <w:p w14:paraId="673780B5" w14:textId="77777777" w:rsidR="00E64BC7" w:rsidRDefault="00E64BC7">
      <w:pPr>
        <w:pStyle w:val="BodyText"/>
        <w:spacing w:before="9"/>
        <w:ind w:left="0"/>
        <w:rPr>
          <w:sz w:val="21"/>
        </w:rPr>
      </w:pPr>
    </w:p>
    <w:p w14:paraId="57519EAE" w14:textId="77777777" w:rsidR="00E64BC7" w:rsidRDefault="00505C62">
      <w:pPr>
        <w:pStyle w:val="BodyText"/>
        <w:spacing w:before="0" w:line="249" w:lineRule="auto"/>
        <w:ind w:left="140" w:right="405"/>
      </w:pPr>
      <w:r>
        <w:rPr>
          <w:color w:val="231F20"/>
        </w:rPr>
        <w:t xml:space="preserve">Immune </w:t>
      </w:r>
      <w:r>
        <w:rPr>
          <w:color w:val="231F20"/>
          <w:spacing w:val="-3"/>
        </w:rPr>
        <w:t xml:space="preserve">Tolerance </w:t>
      </w:r>
      <w:r>
        <w:rPr>
          <w:color w:val="231F20"/>
        </w:rPr>
        <w:t xml:space="preserve">Network: Protocol ITN034AI, A randomized, double-blind, controlled, phase II Multicenter trial of CTLA4Ig (Abatacept) Plus Cyclophosphamide vs Cyclophosphamide Alone in the </w:t>
      </w:r>
      <w:r>
        <w:rPr>
          <w:color w:val="231F20"/>
          <w:spacing w:val="-3"/>
        </w:rPr>
        <w:t xml:space="preserve">Treatment </w:t>
      </w:r>
      <w:r>
        <w:rPr>
          <w:color w:val="231F20"/>
        </w:rPr>
        <w:t xml:space="preserve">of Lupus Nephritis. </w:t>
      </w:r>
      <w:r>
        <w:rPr>
          <w:color w:val="231F20"/>
          <w:spacing w:val="-4"/>
        </w:rPr>
        <w:t xml:space="preserve">2009- </w:t>
      </w:r>
      <w:r>
        <w:rPr>
          <w:color w:val="231F20"/>
        </w:rPr>
        <w:t>2010</w:t>
      </w:r>
    </w:p>
    <w:p w14:paraId="71416DDF" w14:textId="77777777" w:rsidR="00E64BC7" w:rsidRDefault="00E64BC7">
      <w:pPr>
        <w:pStyle w:val="BodyText"/>
        <w:spacing w:before="0"/>
        <w:ind w:left="0"/>
        <w:rPr>
          <w:sz w:val="21"/>
        </w:rPr>
      </w:pPr>
    </w:p>
    <w:p w14:paraId="7620FD18" w14:textId="77777777" w:rsidR="00E64BC7" w:rsidRDefault="00505C62">
      <w:pPr>
        <w:pStyle w:val="BodyText"/>
        <w:spacing w:before="1" w:line="249" w:lineRule="auto"/>
        <w:ind w:left="140" w:right="210"/>
      </w:pPr>
      <w:r>
        <w:rPr>
          <w:color w:val="231F20"/>
        </w:rPr>
        <w:t xml:space="preserve">Array BioPharma Inc. 797-201, A Phase 2, Randomized, Double-Blind, Multicenter, Placebo-Controlled, Parallel-Group Study </w:t>
      </w:r>
      <w:r>
        <w:rPr>
          <w:color w:val="231F20"/>
          <w:spacing w:val="-12"/>
        </w:rPr>
        <w:t xml:space="preserve">To </w:t>
      </w:r>
      <w:r>
        <w:rPr>
          <w:color w:val="231F20"/>
        </w:rPr>
        <w:t xml:space="preserve">Investigate The </w:t>
      </w:r>
      <w:r>
        <w:rPr>
          <w:color w:val="231F20"/>
          <w:spacing w:val="-3"/>
        </w:rPr>
        <w:t xml:space="preserve">Safety, Efficacy, </w:t>
      </w:r>
      <w:r>
        <w:rPr>
          <w:color w:val="231F20"/>
        </w:rPr>
        <w:t xml:space="preserve">Pharmacokinetics and Pharmacodynamics Of 12 Weeks Of </w:t>
      </w:r>
      <w:r>
        <w:rPr>
          <w:color w:val="231F20"/>
          <w:spacing w:val="-3"/>
        </w:rPr>
        <w:t xml:space="preserve">Treatment </w:t>
      </w:r>
      <w:r>
        <w:rPr>
          <w:color w:val="231F20"/>
        </w:rPr>
        <w:t xml:space="preserve">With </w:t>
      </w:r>
      <w:r>
        <w:rPr>
          <w:color w:val="231F20"/>
          <w:spacing w:val="-3"/>
        </w:rPr>
        <w:t xml:space="preserve">ARRY-371797 </w:t>
      </w:r>
      <w:r>
        <w:rPr>
          <w:color w:val="231F20"/>
        </w:rPr>
        <w:t xml:space="preserve">In Patients With Active Ankylosing Spondylitis And Inadequate Response </w:t>
      </w:r>
      <w:r>
        <w:rPr>
          <w:color w:val="231F20"/>
          <w:spacing w:val="-12"/>
        </w:rPr>
        <w:t xml:space="preserve">To </w:t>
      </w:r>
      <w:r>
        <w:rPr>
          <w:color w:val="231F20"/>
        </w:rPr>
        <w:t xml:space="preserve">Conventional Therapy. </w:t>
      </w:r>
      <w:r>
        <w:rPr>
          <w:color w:val="231F20"/>
          <w:spacing w:val="-3"/>
        </w:rPr>
        <w:t xml:space="preserve">2009- </w:t>
      </w:r>
      <w:r>
        <w:rPr>
          <w:color w:val="231F20"/>
        </w:rPr>
        <w:t>2009</w:t>
      </w:r>
    </w:p>
    <w:p w14:paraId="6A9A6FF0" w14:textId="77777777" w:rsidR="00E64BC7" w:rsidRDefault="00E64BC7">
      <w:pPr>
        <w:pStyle w:val="BodyText"/>
        <w:spacing w:before="7"/>
        <w:ind w:left="0"/>
        <w:rPr>
          <w:sz w:val="24"/>
        </w:rPr>
      </w:pPr>
    </w:p>
    <w:p w14:paraId="41C52B85" w14:textId="77777777" w:rsidR="00E64BC7" w:rsidRDefault="00505C62">
      <w:pPr>
        <w:pStyle w:val="BodyText"/>
        <w:spacing w:before="0" w:line="249" w:lineRule="auto"/>
        <w:ind w:left="140" w:right="447"/>
      </w:pPr>
      <w:r>
        <w:rPr>
          <w:color w:val="231F20"/>
          <w:w w:val="105"/>
        </w:rPr>
        <w:t>UCB</w:t>
      </w:r>
      <w:r>
        <w:rPr>
          <w:color w:val="231F20"/>
          <w:spacing w:val="-21"/>
          <w:w w:val="105"/>
        </w:rPr>
        <w:t xml:space="preserve"> </w:t>
      </w:r>
      <w:r>
        <w:rPr>
          <w:color w:val="231F20"/>
          <w:w w:val="105"/>
        </w:rPr>
        <w:t>C87094,</w:t>
      </w:r>
      <w:r>
        <w:rPr>
          <w:color w:val="231F20"/>
          <w:spacing w:val="-21"/>
          <w:w w:val="105"/>
        </w:rPr>
        <w:t xml:space="preserve"> </w:t>
      </w:r>
      <w:r>
        <w:rPr>
          <w:color w:val="231F20"/>
          <w:w w:val="105"/>
        </w:rPr>
        <w:t>A</w:t>
      </w:r>
      <w:r>
        <w:rPr>
          <w:color w:val="231F20"/>
          <w:spacing w:val="-21"/>
          <w:w w:val="105"/>
        </w:rPr>
        <w:t xml:space="preserve"> </w:t>
      </w:r>
      <w:r>
        <w:rPr>
          <w:color w:val="231F20"/>
          <w:w w:val="105"/>
        </w:rPr>
        <w:t>Phase</w:t>
      </w:r>
      <w:r>
        <w:rPr>
          <w:color w:val="231F20"/>
          <w:spacing w:val="-21"/>
          <w:w w:val="105"/>
        </w:rPr>
        <w:t xml:space="preserve"> </w:t>
      </w:r>
      <w:r>
        <w:rPr>
          <w:color w:val="231F20"/>
          <w:w w:val="105"/>
        </w:rPr>
        <w:t>IIIB,</w:t>
      </w:r>
      <w:r>
        <w:rPr>
          <w:color w:val="231F20"/>
          <w:spacing w:val="-21"/>
          <w:w w:val="105"/>
        </w:rPr>
        <w:t xml:space="preserve"> </w:t>
      </w:r>
      <w:r>
        <w:rPr>
          <w:color w:val="231F20"/>
          <w:w w:val="105"/>
        </w:rPr>
        <w:t>multi-centre</w:t>
      </w:r>
      <w:r>
        <w:rPr>
          <w:color w:val="231F20"/>
          <w:spacing w:val="-21"/>
          <w:w w:val="105"/>
        </w:rPr>
        <w:t xml:space="preserve"> </w:t>
      </w:r>
      <w:r>
        <w:rPr>
          <w:color w:val="231F20"/>
          <w:w w:val="105"/>
        </w:rPr>
        <w:t>study</w:t>
      </w:r>
      <w:r>
        <w:rPr>
          <w:color w:val="231F20"/>
          <w:spacing w:val="-21"/>
          <w:w w:val="105"/>
        </w:rPr>
        <w:t xml:space="preserve"> </w:t>
      </w:r>
      <w:r>
        <w:rPr>
          <w:color w:val="231F20"/>
          <w:w w:val="105"/>
        </w:rPr>
        <w:t>with</w:t>
      </w:r>
      <w:r>
        <w:rPr>
          <w:color w:val="231F20"/>
          <w:spacing w:val="-21"/>
          <w:w w:val="105"/>
        </w:rPr>
        <w:t xml:space="preserve"> </w:t>
      </w:r>
      <w:r>
        <w:rPr>
          <w:color w:val="231F20"/>
          <w:w w:val="105"/>
        </w:rPr>
        <w:t>a</w:t>
      </w:r>
      <w:r>
        <w:rPr>
          <w:color w:val="231F20"/>
          <w:spacing w:val="-21"/>
          <w:w w:val="105"/>
        </w:rPr>
        <w:t xml:space="preserve"> </w:t>
      </w:r>
      <w:r>
        <w:rPr>
          <w:color w:val="231F20"/>
          <w:w w:val="105"/>
        </w:rPr>
        <w:t>12</w:t>
      </w:r>
      <w:r>
        <w:rPr>
          <w:color w:val="231F20"/>
          <w:spacing w:val="-21"/>
          <w:w w:val="105"/>
        </w:rPr>
        <w:t xml:space="preserve"> </w:t>
      </w:r>
      <w:r>
        <w:rPr>
          <w:color w:val="231F20"/>
          <w:w w:val="105"/>
        </w:rPr>
        <w:t>week</w:t>
      </w:r>
      <w:r>
        <w:rPr>
          <w:color w:val="231F20"/>
          <w:spacing w:val="-20"/>
          <w:w w:val="105"/>
        </w:rPr>
        <w:t xml:space="preserve"> </w:t>
      </w:r>
      <w:r>
        <w:rPr>
          <w:color w:val="231F20"/>
          <w:w w:val="105"/>
        </w:rPr>
        <w:t>double-blind,</w:t>
      </w:r>
      <w:r>
        <w:rPr>
          <w:color w:val="231F20"/>
          <w:spacing w:val="-21"/>
          <w:w w:val="105"/>
        </w:rPr>
        <w:t xml:space="preserve"> </w:t>
      </w:r>
      <w:r>
        <w:rPr>
          <w:color w:val="231F20"/>
          <w:w w:val="105"/>
        </w:rPr>
        <w:t>placebo-controlled,</w:t>
      </w:r>
      <w:r>
        <w:rPr>
          <w:color w:val="231F20"/>
          <w:spacing w:val="-21"/>
          <w:w w:val="105"/>
        </w:rPr>
        <w:t xml:space="preserve"> </w:t>
      </w:r>
      <w:r>
        <w:rPr>
          <w:color w:val="231F20"/>
          <w:w w:val="105"/>
        </w:rPr>
        <w:t>randomized</w:t>
      </w:r>
      <w:r>
        <w:rPr>
          <w:color w:val="231F20"/>
          <w:spacing w:val="-21"/>
          <w:w w:val="105"/>
        </w:rPr>
        <w:t xml:space="preserve"> </w:t>
      </w:r>
      <w:r>
        <w:rPr>
          <w:color w:val="231F20"/>
          <w:w w:val="105"/>
        </w:rPr>
        <w:t>period, followed</w:t>
      </w:r>
      <w:r>
        <w:rPr>
          <w:color w:val="231F20"/>
          <w:spacing w:val="-18"/>
          <w:w w:val="105"/>
        </w:rPr>
        <w:t xml:space="preserve"> </w:t>
      </w:r>
      <w:r>
        <w:rPr>
          <w:color w:val="231F20"/>
          <w:w w:val="105"/>
        </w:rPr>
        <w:t>by</w:t>
      </w:r>
      <w:r>
        <w:rPr>
          <w:color w:val="231F20"/>
          <w:spacing w:val="-18"/>
          <w:w w:val="105"/>
        </w:rPr>
        <w:t xml:space="preserve"> </w:t>
      </w:r>
      <w:r>
        <w:rPr>
          <w:color w:val="231F20"/>
          <w:w w:val="105"/>
        </w:rPr>
        <w:t>an</w:t>
      </w:r>
      <w:r>
        <w:rPr>
          <w:color w:val="231F20"/>
          <w:spacing w:val="-17"/>
          <w:w w:val="105"/>
        </w:rPr>
        <w:t xml:space="preserve"> </w:t>
      </w:r>
      <w:r>
        <w:rPr>
          <w:color w:val="231F20"/>
          <w:w w:val="105"/>
        </w:rPr>
        <w:t>open-label</w:t>
      </w:r>
      <w:r>
        <w:rPr>
          <w:color w:val="231F20"/>
          <w:spacing w:val="-18"/>
          <w:w w:val="105"/>
        </w:rPr>
        <w:t xml:space="preserve"> </w:t>
      </w:r>
      <w:r>
        <w:rPr>
          <w:color w:val="231F20"/>
          <w:w w:val="105"/>
        </w:rPr>
        <w:t>extension</w:t>
      </w:r>
      <w:r>
        <w:rPr>
          <w:color w:val="231F20"/>
          <w:spacing w:val="-18"/>
          <w:w w:val="105"/>
        </w:rPr>
        <w:t xml:space="preserve"> </w:t>
      </w:r>
      <w:r>
        <w:rPr>
          <w:color w:val="231F20"/>
          <w:w w:val="105"/>
        </w:rPr>
        <w:t>phase</w:t>
      </w:r>
      <w:r>
        <w:rPr>
          <w:color w:val="231F20"/>
          <w:spacing w:val="-17"/>
          <w:w w:val="105"/>
        </w:rPr>
        <w:t xml:space="preserve"> </w:t>
      </w:r>
      <w:r>
        <w:rPr>
          <w:color w:val="231F20"/>
          <w:w w:val="105"/>
        </w:rPr>
        <w:t>to</w:t>
      </w:r>
      <w:r>
        <w:rPr>
          <w:color w:val="231F20"/>
          <w:spacing w:val="-18"/>
          <w:w w:val="105"/>
        </w:rPr>
        <w:t xml:space="preserve"> </w:t>
      </w:r>
      <w:r>
        <w:rPr>
          <w:color w:val="231F20"/>
          <w:w w:val="105"/>
        </w:rPr>
        <w:t>evaluate</w:t>
      </w:r>
      <w:r>
        <w:rPr>
          <w:color w:val="231F20"/>
          <w:spacing w:val="-18"/>
          <w:w w:val="105"/>
        </w:rPr>
        <w:t xml:space="preserve"> </w:t>
      </w:r>
      <w:r>
        <w:rPr>
          <w:color w:val="231F20"/>
          <w:w w:val="105"/>
        </w:rPr>
        <w:t>the</w:t>
      </w:r>
      <w:r>
        <w:rPr>
          <w:color w:val="231F20"/>
          <w:spacing w:val="-17"/>
          <w:w w:val="105"/>
        </w:rPr>
        <w:t xml:space="preserve"> </w:t>
      </w:r>
      <w:r>
        <w:rPr>
          <w:color w:val="231F20"/>
          <w:w w:val="105"/>
        </w:rPr>
        <w:t>safety</w:t>
      </w:r>
      <w:r>
        <w:rPr>
          <w:color w:val="231F20"/>
          <w:spacing w:val="-18"/>
          <w:w w:val="105"/>
        </w:rPr>
        <w:t xml:space="preserve"> </w:t>
      </w:r>
      <w:r>
        <w:rPr>
          <w:color w:val="231F20"/>
          <w:w w:val="105"/>
        </w:rPr>
        <w:t>and</w:t>
      </w:r>
      <w:r>
        <w:rPr>
          <w:color w:val="231F20"/>
          <w:spacing w:val="-18"/>
          <w:w w:val="105"/>
        </w:rPr>
        <w:t xml:space="preserve"> </w:t>
      </w:r>
      <w:r>
        <w:rPr>
          <w:color w:val="231F20"/>
          <w:w w:val="105"/>
        </w:rPr>
        <w:t>efficacy</w:t>
      </w:r>
      <w:r>
        <w:rPr>
          <w:color w:val="231F20"/>
          <w:spacing w:val="-17"/>
          <w:w w:val="105"/>
        </w:rPr>
        <w:t xml:space="preserve"> </w:t>
      </w:r>
      <w:r>
        <w:rPr>
          <w:color w:val="231F20"/>
          <w:w w:val="105"/>
        </w:rPr>
        <w:t>of</w:t>
      </w:r>
      <w:r>
        <w:rPr>
          <w:color w:val="231F20"/>
          <w:spacing w:val="-18"/>
          <w:w w:val="105"/>
        </w:rPr>
        <w:t xml:space="preserve"> </w:t>
      </w:r>
      <w:r>
        <w:rPr>
          <w:color w:val="231F20"/>
          <w:w w:val="105"/>
        </w:rPr>
        <w:t>certolizumab</w:t>
      </w:r>
      <w:r>
        <w:rPr>
          <w:color w:val="231F20"/>
          <w:spacing w:val="-18"/>
          <w:w w:val="105"/>
        </w:rPr>
        <w:t xml:space="preserve"> </w:t>
      </w:r>
      <w:r>
        <w:rPr>
          <w:color w:val="231F20"/>
          <w:w w:val="105"/>
        </w:rPr>
        <w:t>pegol</w:t>
      </w:r>
      <w:r>
        <w:rPr>
          <w:color w:val="231F20"/>
          <w:spacing w:val="-17"/>
          <w:w w:val="105"/>
        </w:rPr>
        <w:t xml:space="preserve"> </w:t>
      </w:r>
      <w:r>
        <w:rPr>
          <w:color w:val="231F20"/>
          <w:w w:val="105"/>
        </w:rPr>
        <w:t>administered</w:t>
      </w:r>
      <w:r>
        <w:rPr>
          <w:color w:val="231F20"/>
          <w:spacing w:val="-18"/>
          <w:w w:val="105"/>
        </w:rPr>
        <w:t xml:space="preserve"> </w:t>
      </w:r>
      <w:r>
        <w:rPr>
          <w:color w:val="231F20"/>
          <w:spacing w:val="-8"/>
          <w:w w:val="105"/>
        </w:rPr>
        <w:t xml:space="preserve">to </w:t>
      </w:r>
      <w:r>
        <w:rPr>
          <w:color w:val="231F20"/>
          <w:w w:val="105"/>
        </w:rPr>
        <w:t>patients with active rheumatoid arthritis.</w:t>
      </w:r>
      <w:r>
        <w:rPr>
          <w:color w:val="231F20"/>
          <w:spacing w:val="-19"/>
          <w:w w:val="105"/>
        </w:rPr>
        <w:t xml:space="preserve"> </w:t>
      </w:r>
      <w:r>
        <w:rPr>
          <w:color w:val="231F20"/>
          <w:w w:val="105"/>
        </w:rPr>
        <w:t>2008-2010</w:t>
      </w:r>
    </w:p>
    <w:p w14:paraId="44236548" w14:textId="77777777" w:rsidR="00E64BC7" w:rsidRDefault="00E64BC7">
      <w:pPr>
        <w:pStyle w:val="BodyText"/>
        <w:spacing w:before="1"/>
        <w:ind w:left="0"/>
        <w:rPr>
          <w:sz w:val="21"/>
        </w:rPr>
      </w:pPr>
    </w:p>
    <w:p w14:paraId="1CF15E70" w14:textId="77777777" w:rsidR="00E64BC7" w:rsidRDefault="00505C62">
      <w:pPr>
        <w:pStyle w:val="BodyText"/>
        <w:spacing w:before="0" w:line="249" w:lineRule="auto"/>
        <w:ind w:left="140" w:right="2562"/>
      </w:pPr>
      <w:r>
        <w:rPr>
          <w:color w:val="231F20"/>
          <w:w w:val="105"/>
        </w:rPr>
        <w:t>Roche</w:t>
      </w:r>
      <w:r>
        <w:rPr>
          <w:color w:val="231F20"/>
          <w:spacing w:val="-26"/>
          <w:w w:val="105"/>
        </w:rPr>
        <w:t xml:space="preserve"> </w:t>
      </w:r>
      <w:r>
        <w:rPr>
          <w:color w:val="231F20"/>
          <w:w w:val="105"/>
        </w:rPr>
        <w:t>Laboratories</w:t>
      </w:r>
      <w:r>
        <w:rPr>
          <w:color w:val="231F20"/>
          <w:spacing w:val="-26"/>
          <w:w w:val="105"/>
        </w:rPr>
        <w:t xml:space="preserve"> </w:t>
      </w:r>
      <w:r>
        <w:rPr>
          <w:color w:val="231F20"/>
          <w:w w:val="105"/>
        </w:rPr>
        <w:t>Inc.</w:t>
      </w:r>
      <w:r>
        <w:rPr>
          <w:color w:val="231F20"/>
          <w:spacing w:val="-25"/>
          <w:w w:val="105"/>
        </w:rPr>
        <w:t xml:space="preserve"> </w:t>
      </w:r>
      <w:r>
        <w:rPr>
          <w:color w:val="231F20"/>
          <w:w w:val="105"/>
        </w:rPr>
        <w:t>ML22533/A,</w:t>
      </w:r>
      <w:r>
        <w:rPr>
          <w:color w:val="231F20"/>
          <w:spacing w:val="-26"/>
          <w:w w:val="105"/>
        </w:rPr>
        <w:t xml:space="preserve"> </w:t>
      </w:r>
      <w:r>
        <w:rPr>
          <w:color w:val="231F20"/>
          <w:w w:val="105"/>
        </w:rPr>
        <w:t>An</w:t>
      </w:r>
      <w:r>
        <w:rPr>
          <w:color w:val="231F20"/>
          <w:spacing w:val="-25"/>
          <w:w w:val="105"/>
        </w:rPr>
        <w:t xml:space="preserve"> </w:t>
      </w:r>
      <w:r>
        <w:rPr>
          <w:color w:val="231F20"/>
          <w:w w:val="105"/>
        </w:rPr>
        <w:t>open-label,</w:t>
      </w:r>
      <w:r>
        <w:rPr>
          <w:color w:val="231F20"/>
          <w:spacing w:val="-26"/>
          <w:w w:val="105"/>
        </w:rPr>
        <w:t xml:space="preserve"> </w:t>
      </w:r>
      <w:r>
        <w:rPr>
          <w:color w:val="231F20"/>
          <w:w w:val="105"/>
        </w:rPr>
        <w:t>randomized</w:t>
      </w:r>
      <w:r>
        <w:rPr>
          <w:color w:val="231F20"/>
          <w:spacing w:val="-25"/>
          <w:w w:val="105"/>
        </w:rPr>
        <w:t xml:space="preserve"> </w:t>
      </w:r>
      <w:r>
        <w:rPr>
          <w:color w:val="231F20"/>
          <w:w w:val="105"/>
        </w:rPr>
        <w:t>study</w:t>
      </w:r>
      <w:r>
        <w:rPr>
          <w:color w:val="231F20"/>
          <w:spacing w:val="-26"/>
          <w:w w:val="105"/>
        </w:rPr>
        <w:t xml:space="preserve"> </w:t>
      </w:r>
      <w:r>
        <w:rPr>
          <w:color w:val="231F20"/>
          <w:w w:val="105"/>
        </w:rPr>
        <w:t>to</w:t>
      </w:r>
      <w:r>
        <w:rPr>
          <w:color w:val="231F20"/>
          <w:spacing w:val="-26"/>
          <w:w w:val="105"/>
        </w:rPr>
        <w:t xml:space="preserve"> </w:t>
      </w:r>
      <w:r>
        <w:rPr>
          <w:color w:val="231F20"/>
          <w:w w:val="105"/>
        </w:rPr>
        <w:t>evaluate</w:t>
      </w:r>
      <w:r>
        <w:rPr>
          <w:color w:val="231F20"/>
          <w:spacing w:val="-25"/>
          <w:w w:val="105"/>
        </w:rPr>
        <w:t xml:space="preserve"> </w:t>
      </w:r>
      <w:r>
        <w:rPr>
          <w:color w:val="231F20"/>
          <w:w w:val="105"/>
        </w:rPr>
        <w:t>the</w:t>
      </w:r>
      <w:r>
        <w:rPr>
          <w:color w:val="231F20"/>
          <w:spacing w:val="-26"/>
          <w:w w:val="105"/>
        </w:rPr>
        <w:t xml:space="preserve"> </w:t>
      </w:r>
      <w:r>
        <w:rPr>
          <w:color w:val="231F20"/>
          <w:spacing w:val="-6"/>
          <w:w w:val="105"/>
        </w:rPr>
        <w:t xml:space="preserve">safety, </w:t>
      </w:r>
      <w:r>
        <w:rPr>
          <w:color w:val="231F20"/>
          <w:w w:val="105"/>
        </w:rPr>
        <w:t>tolerability</w:t>
      </w:r>
      <w:r>
        <w:rPr>
          <w:color w:val="231F20"/>
          <w:spacing w:val="-12"/>
          <w:w w:val="105"/>
        </w:rPr>
        <w:t xml:space="preserve"> </w:t>
      </w:r>
      <w:r>
        <w:rPr>
          <w:color w:val="231F20"/>
          <w:w w:val="105"/>
        </w:rPr>
        <w:t>and</w:t>
      </w:r>
      <w:r>
        <w:rPr>
          <w:color w:val="231F20"/>
          <w:spacing w:val="-11"/>
          <w:w w:val="105"/>
        </w:rPr>
        <w:t xml:space="preserve"> </w:t>
      </w:r>
      <w:r>
        <w:rPr>
          <w:color w:val="231F20"/>
          <w:w w:val="105"/>
        </w:rPr>
        <w:t>efficacy</w:t>
      </w:r>
      <w:r>
        <w:rPr>
          <w:color w:val="231F20"/>
          <w:spacing w:val="-12"/>
          <w:w w:val="105"/>
        </w:rPr>
        <w:t xml:space="preserve"> </w:t>
      </w:r>
      <w:r>
        <w:rPr>
          <w:color w:val="231F20"/>
          <w:w w:val="105"/>
        </w:rPr>
        <w:t>of</w:t>
      </w:r>
      <w:r>
        <w:rPr>
          <w:color w:val="231F20"/>
          <w:spacing w:val="-11"/>
          <w:w w:val="105"/>
        </w:rPr>
        <w:t xml:space="preserve"> </w:t>
      </w:r>
      <w:r>
        <w:rPr>
          <w:color w:val="231F20"/>
          <w:w w:val="105"/>
        </w:rPr>
        <w:t>tocilizumab</w:t>
      </w:r>
      <w:r>
        <w:rPr>
          <w:color w:val="231F20"/>
          <w:spacing w:val="-11"/>
          <w:w w:val="105"/>
        </w:rPr>
        <w:t xml:space="preserve"> </w:t>
      </w:r>
      <w:r>
        <w:rPr>
          <w:color w:val="231F20"/>
          <w:w w:val="105"/>
        </w:rPr>
        <w:t>(TCZ)</w:t>
      </w:r>
      <w:r>
        <w:rPr>
          <w:color w:val="231F20"/>
          <w:spacing w:val="-12"/>
          <w:w w:val="105"/>
        </w:rPr>
        <w:t xml:space="preserve"> </w:t>
      </w:r>
      <w:r>
        <w:rPr>
          <w:color w:val="231F20"/>
          <w:w w:val="105"/>
        </w:rPr>
        <w:t>monotherapy</w:t>
      </w:r>
      <w:r>
        <w:rPr>
          <w:color w:val="231F20"/>
          <w:spacing w:val="-11"/>
          <w:w w:val="105"/>
        </w:rPr>
        <w:t xml:space="preserve"> </w:t>
      </w:r>
      <w:r>
        <w:rPr>
          <w:color w:val="231F20"/>
          <w:w w:val="105"/>
        </w:rPr>
        <w:t>or</w:t>
      </w:r>
      <w:r>
        <w:rPr>
          <w:color w:val="231F20"/>
          <w:spacing w:val="-12"/>
          <w:w w:val="105"/>
        </w:rPr>
        <w:t xml:space="preserve"> </w:t>
      </w:r>
      <w:r>
        <w:rPr>
          <w:color w:val="231F20"/>
          <w:w w:val="105"/>
        </w:rPr>
        <w:t>TCZ</w:t>
      </w:r>
      <w:r>
        <w:rPr>
          <w:color w:val="231F20"/>
          <w:spacing w:val="-11"/>
          <w:w w:val="105"/>
        </w:rPr>
        <w:t xml:space="preserve"> </w:t>
      </w:r>
      <w:r>
        <w:rPr>
          <w:color w:val="231F20"/>
          <w:w w:val="105"/>
        </w:rPr>
        <w:t>in</w:t>
      </w:r>
      <w:r>
        <w:rPr>
          <w:color w:val="231F20"/>
          <w:spacing w:val="-11"/>
          <w:w w:val="105"/>
        </w:rPr>
        <w:t xml:space="preserve"> </w:t>
      </w:r>
      <w:r>
        <w:rPr>
          <w:color w:val="231F20"/>
          <w:w w:val="105"/>
        </w:rPr>
        <w:t>combination</w:t>
      </w:r>
      <w:r>
        <w:rPr>
          <w:color w:val="231F20"/>
          <w:spacing w:val="-12"/>
          <w:w w:val="105"/>
        </w:rPr>
        <w:t xml:space="preserve"> </w:t>
      </w:r>
      <w:r>
        <w:rPr>
          <w:color w:val="231F20"/>
          <w:w w:val="105"/>
        </w:rPr>
        <w:t>with</w:t>
      </w:r>
    </w:p>
    <w:p w14:paraId="72C0BC03" w14:textId="77777777" w:rsidR="00E64BC7" w:rsidRDefault="00505C62">
      <w:pPr>
        <w:pStyle w:val="BodyText"/>
        <w:spacing w:line="249" w:lineRule="auto"/>
        <w:ind w:left="140" w:right="2591"/>
      </w:pPr>
      <w:r>
        <w:rPr>
          <w:color w:val="231F20"/>
        </w:rPr>
        <w:t>non-biologic disease modifying antirheumatic drugs (DMARDs) in patients with active rheumatoid arthritis who have an inadequate response to current non-biologic or biologic DMARDs. 2009 –</w:t>
      </w:r>
    </w:p>
    <w:p w14:paraId="66F9AA4F" w14:textId="77777777" w:rsidR="00E64BC7" w:rsidRDefault="00E64BC7">
      <w:pPr>
        <w:pStyle w:val="BodyText"/>
        <w:spacing w:before="0"/>
        <w:ind w:left="0"/>
        <w:rPr>
          <w:sz w:val="21"/>
        </w:rPr>
      </w:pPr>
    </w:p>
    <w:p w14:paraId="13079635" w14:textId="77777777" w:rsidR="00E64BC7" w:rsidRDefault="00505C62">
      <w:pPr>
        <w:pStyle w:val="BodyText"/>
        <w:spacing w:before="1" w:line="501" w:lineRule="auto"/>
        <w:ind w:left="140" w:right="2482"/>
      </w:pPr>
      <w:r>
        <w:rPr>
          <w:color w:val="231F20"/>
        </w:rPr>
        <w:t xml:space="preserve">SLICC, Lymphoma Risk in SLE: A Consequence of Immune Suppression or Stimulation? </w:t>
      </w:r>
      <w:r>
        <w:rPr>
          <w:color w:val="231F20"/>
          <w:spacing w:val="-4"/>
        </w:rPr>
        <w:t xml:space="preserve">2009- </w:t>
      </w:r>
      <w:r>
        <w:rPr>
          <w:color w:val="231F20"/>
        </w:rPr>
        <w:t xml:space="preserve">Lupus Clinical </w:t>
      </w:r>
      <w:r>
        <w:rPr>
          <w:color w:val="231F20"/>
          <w:spacing w:val="-4"/>
        </w:rPr>
        <w:t xml:space="preserve">Trials </w:t>
      </w:r>
      <w:r>
        <w:rPr>
          <w:color w:val="231F20"/>
        </w:rPr>
        <w:t>Consortium, Inc., LCTC Lupus Data Registry. 2009-</w:t>
      </w:r>
    </w:p>
    <w:p w14:paraId="251A2C3F" w14:textId="77777777" w:rsidR="00E64BC7" w:rsidRDefault="00505C62">
      <w:pPr>
        <w:pStyle w:val="BodyText"/>
        <w:spacing w:before="0" w:line="249" w:lineRule="auto"/>
        <w:ind w:left="140"/>
      </w:pPr>
      <w:r>
        <w:rPr>
          <w:color w:val="231F20"/>
        </w:rPr>
        <w:t>Cedars Sinai Medical Center, Cross Cultural Spanish Validation of Lupus Pro: A Patient Reported Outcome Measure for Lupus. 2009-</w:t>
      </w:r>
    </w:p>
    <w:p w14:paraId="7820412E" w14:textId="77777777" w:rsidR="00E64BC7" w:rsidRDefault="00E64BC7">
      <w:pPr>
        <w:spacing w:line="249" w:lineRule="auto"/>
        <w:sectPr w:rsidR="00E64BC7">
          <w:footerReference w:type="default" r:id="rId10"/>
          <w:pgSz w:w="12240" w:h="15840"/>
          <w:pgMar w:top="880" w:right="600" w:bottom="540" w:left="580" w:header="0" w:footer="354" w:gutter="0"/>
          <w:pgNumType w:start="12"/>
          <w:cols w:space="720"/>
        </w:sectPr>
      </w:pPr>
    </w:p>
    <w:p w14:paraId="087168D1" w14:textId="77777777" w:rsidR="00E64BC7" w:rsidRDefault="00505C62">
      <w:pPr>
        <w:pStyle w:val="BodyText"/>
        <w:spacing w:before="92" w:line="249" w:lineRule="auto"/>
        <w:ind w:left="140"/>
      </w:pPr>
      <w:r>
        <w:rPr>
          <w:color w:val="231F20"/>
          <w:spacing w:val="-3"/>
        </w:rPr>
        <w:lastRenderedPageBreak/>
        <w:t xml:space="preserve">TEVA </w:t>
      </w:r>
      <w:r>
        <w:rPr>
          <w:color w:val="231F20"/>
        </w:rPr>
        <w:t xml:space="preserve">Pharma - A Phase IIa, Multicenter, Randomized, Double-Blind, Placebo-Controlled Study to Evaluate the </w:t>
      </w:r>
      <w:r>
        <w:rPr>
          <w:color w:val="231F20"/>
          <w:spacing w:val="-6"/>
        </w:rPr>
        <w:t xml:space="preserve">Safety, </w:t>
      </w:r>
      <w:r>
        <w:rPr>
          <w:color w:val="231F20"/>
        </w:rPr>
        <w:t>Tolerability and Clinical Effect of Laquinimod in Systemic Lupus Erythematosus Patients with Active Lupus</w:t>
      </w:r>
      <w:r>
        <w:rPr>
          <w:color w:val="231F20"/>
          <w:spacing w:val="53"/>
        </w:rPr>
        <w:t xml:space="preserve"> </w:t>
      </w:r>
      <w:r>
        <w:rPr>
          <w:color w:val="231F20"/>
        </w:rPr>
        <w:t>Arthritis.</w:t>
      </w:r>
    </w:p>
    <w:p w14:paraId="01CECB02" w14:textId="77777777" w:rsidR="00E64BC7" w:rsidRDefault="00505C62">
      <w:pPr>
        <w:pStyle w:val="BodyText"/>
        <w:ind w:left="140"/>
      </w:pPr>
      <w:r>
        <w:rPr>
          <w:color w:val="231F20"/>
        </w:rPr>
        <w:t>PROTOCOL LA-LAQ-202. 2010 - , NCT01085084</w:t>
      </w:r>
    </w:p>
    <w:p w14:paraId="754EBE3A" w14:textId="77777777" w:rsidR="00E64BC7" w:rsidRDefault="00E64BC7">
      <w:pPr>
        <w:pStyle w:val="BodyText"/>
        <w:spacing w:before="8"/>
        <w:ind w:left="0"/>
        <w:rPr>
          <w:sz w:val="21"/>
        </w:rPr>
      </w:pPr>
    </w:p>
    <w:p w14:paraId="68E4A13E" w14:textId="77777777" w:rsidR="00E64BC7" w:rsidRDefault="00505C62">
      <w:pPr>
        <w:pStyle w:val="BodyText"/>
        <w:spacing w:before="0" w:line="249" w:lineRule="auto"/>
        <w:ind w:left="140" w:right="405"/>
      </w:pPr>
      <w:r>
        <w:rPr>
          <w:color w:val="231F20"/>
        </w:rPr>
        <w:t>Cephalon, Inc. - A Randomized, Double-Blind, Parallel-Group, Placebo-Controlled Study to Evaluate the Efficacy and Safety of a 200-mcg Dose of CEP-33457 in Patients With Systemic Lupus Erythematosus. 2010-</w:t>
      </w:r>
    </w:p>
    <w:p w14:paraId="260AC721" w14:textId="77777777" w:rsidR="00E64BC7" w:rsidRDefault="00E64BC7">
      <w:pPr>
        <w:pStyle w:val="BodyText"/>
        <w:spacing w:before="0"/>
        <w:ind w:left="0"/>
        <w:rPr>
          <w:sz w:val="21"/>
        </w:rPr>
      </w:pPr>
    </w:p>
    <w:p w14:paraId="0685FD48" w14:textId="77777777" w:rsidR="00E64BC7" w:rsidRDefault="00505C62">
      <w:pPr>
        <w:pStyle w:val="BodyText"/>
        <w:spacing w:before="0" w:line="249" w:lineRule="auto"/>
        <w:ind w:left="140" w:right="268"/>
      </w:pPr>
      <w:r>
        <w:rPr>
          <w:color w:val="231F20"/>
          <w:w w:val="105"/>
        </w:rPr>
        <w:t>Sanofi</w:t>
      </w:r>
      <w:r>
        <w:rPr>
          <w:color w:val="231F20"/>
          <w:spacing w:val="-20"/>
          <w:w w:val="105"/>
        </w:rPr>
        <w:t xml:space="preserve"> </w:t>
      </w:r>
      <w:r>
        <w:rPr>
          <w:color w:val="231F20"/>
          <w:w w:val="105"/>
        </w:rPr>
        <w:t>Aventis</w:t>
      </w:r>
      <w:r>
        <w:rPr>
          <w:color w:val="231F20"/>
          <w:spacing w:val="-20"/>
          <w:w w:val="105"/>
        </w:rPr>
        <w:t xml:space="preserve"> </w:t>
      </w:r>
      <w:r>
        <w:rPr>
          <w:color w:val="231F20"/>
          <w:w w:val="105"/>
        </w:rPr>
        <w:t>US</w:t>
      </w:r>
      <w:r>
        <w:rPr>
          <w:color w:val="231F20"/>
          <w:spacing w:val="-20"/>
          <w:w w:val="105"/>
        </w:rPr>
        <w:t xml:space="preserve"> </w:t>
      </w:r>
      <w:r>
        <w:rPr>
          <w:color w:val="231F20"/>
          <w:w w:val="105"/>
        </w:rPr>
        <w:t>Inc.</w:t>
      </w:r>
      <w:r>
        <w:rPr>
          <w:color w:val="231F20"/>
          <w:spacing w:val="-19"/>
          <w:w w:val="105"/>
        </w:rPr>
        <w:t xml:space="preserve"> </w:t>
      </w:r>
      <w:r>
        <w:rPr>
          <w:color w:val="231F20"/>
          <w:w w:val="105"/>
        </w:rPr>
        <w:t>-</w:t>
      </w:r>
      <w:r>
        <w:rPr>
          <w:color w:val="231F20"/>
          <w:spacing w:val="-20"/>
          <w:w w:val="105"/>
        </w:rPr>
        <w:t xml:space="preserve"> </w:t>
      </w:r>
      <w:r>
        <w:rPr>
          <w:color w:val="231F20"/>
          <w:w w:val="105"/>
        </w:rPr>
        <w:t>A</w:t>
      </w:r>
      <w:r>
        <w:rPr>
          <w:color w:val="231F20"/>
          <w:spacing w:val="-20"/>
          <w:w w:val="105"/>
        </w:rPr>
        <w:t xml:space="preserve"> </w:t>
      </w:r>
      <w:r>
        <w:rPr>
          <w:color w:val="231F20"/>
          <w:w w:val="105"/>
        </w:rPr>
        <w:t>randomized</w:t>
      </w:r>
      <w:r>
        <w:rPr>
          <w:color w:val="231F20"/>
          <w:spacing w:val="-19"/>
          <w:w w:val="105"/>
        </w:rPr>
        <w:t xml:space="preserve"> </w:t>
      </w:r>
      <w:r>
        <w:rPr>
          <w:color w:val="231F20"/>
          <w:w w:val="105"/>
        </w:rPr>
        <w:t>double</w:t>
      </w:r>
      <w:r>
        <w:rPr>
          <w:color w:val="231F20"/>
          <w:spacing w:val="-20"/>
          <w:w w:val="105"/>
        </w:rPr>
        <w:t xml:space="preserve"> </w:t>
      </w:r>
      <w:r>
        <w:rPr>
          <w:color w:val="231F20"/>
          <w:w w:val="105"/>
        </w:rPr>
        <w:t>blind-placebo</w:t>
      </w:r>
      <w:r>
        <w:rPr>
          <w:color w:val="231F20"/>
          <w:spacing w:val="-20"/>
          <w:w w:val="105"/>
        </w:rPr>
        <w:t xml:space="preserve"> </w:t>
      </w:r>
      <w:r>
        <w:rPr>
          <w:color w:val="231F20"/>
          <w:w w:val="105"/>
        </w:rPr>
        <w:t>controlled</w:t>
      </w:r>
      <w:r>
        <w:rPr>
          <w:color w:val="231F20"/>
          <w:spacing w:val="-20"/>
          <w:w w:val="105"/>
        </w:rPr>
        <w:t xml:space="preserve"> </w:t>
      </w:r>
      <w:r>
        <w:rPr>
          <w:color w:val="231F20"/>
          <w:w w:val="105"/>
        </w:rPr>
        <w:t>dose</w:t>
      </w:r>
      <w:r>
        <w:rPr>
          <w:color w:val="231F20"/>
          <w:spacing w:val="-19"/>
          <w:w w:val="105"/>
        </w:rPr>
        <w:t xml:space="preserve"> </w:t>
      </w:r>
      <w:r>
        <w:rPr>
          <w:color w:val="231F20"/>
          <w:w w:val="105"/>
        </w:rPr>
        <w:t>ranging</w:t>
      </w:r>
      <w:r>
        <w:rPr>
          <w:color w:val="231F20"/>
          <w:spacing w:val="-20"/>
          <w:w w:val="105"/>
        </w:rPr>
        <w:t xml:space="preserve"> </w:t>
      </w:r>
      <w:r>
        <w:rPr>
          <w:color w:val="231F20"/>
          <w:w w:val="105"/>
        </w:rPr>
        <w:t>study</w:t>
      </w:r>
      <w:r>
        <w:rPr>
          <w:color w:val="231F20"/>
          <w:spacing w:val="-20"/>
          <w:w w:val="105"/>
        </w:rPr>
        <w:t xml:space="preserve"> </w:t>
      </w:r>
      <w:r>
        <w:rPr>
          <w:color w:val="231F20"/>
          <w:w w:val="105"/>
        </w:rPr>
        <w:t>to</w:t>
      </w:r>
      <w:r>
        <w:rPr>
          <w:color w:val="231F20"/>
          <w:spacing w:val="-19"/>
          <w:w w:val="105"/>
        </w:rPr>
        <w:t xml:space="preserve"> </w:t>
      </w:r>
      <w:r>
        <w:rPr>
          <w:color w:val="231F20"/>
          <w:w w:val="105"/>
        </w:rPr>
        <w:t>evaluate</w:t>
      </w:r>
      <w:r>
        <w:rPr>
          <w:color w:val="231F20"/>
          <w:spacing w:val="-20"/>
          <w:w w:val="105"/>
        </w:rPr>
        <w:t xml:space="preserve"> </w:t>
      </w:r>
      <w:r>
        <w:rPr>
          <w:color w:val="231F20"/>
          <w:w w:val="105"/>
        </w:rPr>
        <w:t>the</w:t>
      </w:r>
      <w:r>
        <w:rPr>
          <w:color w:val="231F20"/>
          <w:spacing w:val="-20"/>
          <w:w w:val="105"/>
        </w:rPr>
        <w:t xml:space="preserve"> </w:t>
      </w:r>
      <w:r>
        <w:rPr>
          <w:color w:val="231F20"/>
          <w:w w:val="105"/>
        </w:rPr>
        <w:t>efficacy</w:t>
      </w:r>
      <w:r>
        <w:rPr>
          <w:color w:val="231F20"/>
          <w:spacing w:val="-19"/>
          <w:w w:val="105"/>
        </w:rPr>
        <w:t xml:space="preserve"> </w:t>
      </w:r>
      <w:r>
        <w:rPr>
          <w:color w:val="231F20"/>
          <w:spacing w:val="-6"/>
          <w:w w:val="105"/>
        </w:rPr>
        <w:t xml:space="preserve">and </w:t>
      </w:r>
      <w:r>
        <w:rPr>
          <w:color w:val="231F20"/>
          <w:w w:val="105"/>
        </w:rPr>
        <w:t>safety</w:t>
      </w:r>
      <w:r>
        <w:rPr>
          <w:color w:val="231F20"/>
          <w:spacing w:val="-27"/>
          <w:w w:val="105"/>
        </w:rPr>
        <w:t xml:space="preserve"> </w:t>
      </w:r>
      <w:r>
        <w:rPr>
          <w:color w:val="231F20"/>
          <w:w w:val="105"/>
        </w:rPr>
        <w:t>of</w:t>
      </w:r>
      <w:r>
        <w:rPr>
          <w:color w:val="231F20"/>
          <w:spacing w:val="-26"/>
          <w:w w:val="105"/>
        </w:rPr>
        <w:t xml:space="preserve"> </w:t>
      </w:r>
      <w:r>
        <w:rPr>
          <w:color w:val="231F20"/>
          <w:w w:val="105"/>
        </w:rPr>
        <w:t>SAR153191</w:t>
      </w:r>
      <w:r>
        <w:rPr>
          <w:color w:val="231F20"/>
          <w:spacing w:val="-26"/>
          <w:w w:val="105"/>
        </w:rPr>
        <w:t xml:space="preserve"> </w:t>
      </w:r>
      <w:r>
        <w:rPr>
          <w:color w:val="231F20"/>
          <w:w w:val="105"/>
        </w:rPr>
        <w:t>in</w:t>
      </w:r>
      <w:r>
        <w:rPr>
          <w:color w:val="231F20"/>
          <w:spacing w:val="-26"/>
          <w:w w:val="105"/>
        </w:rPr>
        <w:t xml:space="preserve"> </w:t>
      </w:r>
      <w:r>
        <w:rPr>
          <w:color w:val="231F20"/>
          <w:w w:val="105"/>
        </w:rPr>
        <w:t>patients</w:t>
      </w:r>
      <w:r>
        <w:rPr>
          <w:color w:val="231F20"/>
          <w:spacing w:val="-27"/>
          <w:w w:val="105"/>
        </w:rPr>
        <w:t xml:space="preserve"> </w:t>
      </w:r>
      <w:r>
        <w:rPr>
          <w:color w:val="231F20"/>
          <w:w w:val="105"/>
        </w:rPr>
        <w:t>with</w:t>
      </w:r>
      <w:r>
        <w:rPr>
          <w:color w:val="231F20"/>
          <w:spacing w:val="-26"/>
          <w:w w:val="105"/>
        </w:rPr>
        <w:t xml:space="preserve"> </w:t>
      </w:r>
      <w:r>
        <w:rPr>
          <w:color w:val="231F20"/>
          <w:w w:val="105"/>
        </w:rPr>
        <w:t>Ankylosing</w:t>
      </w:r>
      <w:r>
        <w:rPr>
          <w:color w:val="231F20"/>
          <w:spacing w:val="-26"/>
          <w:w w:val="105"/>
        </w:rPr>
        <w:t xml:space="preserve"> </w:t>
      </w:r>
      <w:r>
        <w:rPr>
          <w:color w:val="231F20"/>
          <w:w w:val="105"/>
        </w:rPr>
        <w:t>Spondylitis</w:t>
      </w:r>
      <w:r>
        <w:rPr>
          <w:color w:val="231F20"/>
          <w:spacing w:val="-26"/>
          <w:w w:val="105"/>
        </w:rPr>
        <w:t xml:space="preserve"> </w:t>
      </w:r>
      <w:r>
        <w:rPr>
          <w:color w:val="231F20"/>
          <w:w w:val="105"/>
        </w:rPr>
        <w:t>(AS).</w:t>
      </w:r>
      <w:r>
        <w:rPr>
          <w:color w:val="231F20"/>
          <w:spacing w:val="5"/>
          <w:w w:val="105"/>
        </w:rPr>
        <w:t xml:space="preserve"> </w:t>
      </w:r>
      <w:r>
        <w:rPr>
          <w:color w:val="231F20"/>
          <w:w w:val="105"/>
        </w:rPr>
        <w:t>Protocol</w:t>
      </w:r>
      <w:r>
        <w:rPr>
          <w:color w:val="231F20"/>
          <w:spacing w:val="-26"/>
          <w:w w:val="105"/>
        </w:rPr>
        <w:t xml:space="preserve"> </w:t>
      </w:r>
      <w:r>
        <w:rPr>
          <w:color w:val="231F20"/>
          <w:w w:val="105"/>
        </w:rPr>
        <w:t>Number:</w:t>
      </w:r>
      <w:r>
        <w:rPr>
          <w:color w:val="231F20"/>
          <w:spacing w:val="-26"/>
          <w:w w:val="105"/>
        </w:rPr>
        <w:t xml:space="preserve"> </w:t>
      </w:r>
      <w:r>
        <w:rPr>
          <w:color w:val="231F20"/>
          <w:w w:val="105"/>
        </w:rPr>
        <w:t>DRI11073</w:t>
      </w:r>
      <w:r>
        <w:rPr>
          <w:color w:val="231F20"/>
          <w:spacing w:val="-26"/>
          <w:w w:val="105"/>
        </w:rPr>
        <w:t xml:space="preserve"> </w:t>
      </w:r>
      <w:r>
        <w:rPr>
          <w:color w:val="231F20"/>
          <w:w w:val="105"/>
        </w:rPr>
        <w:t>–</w:t>
      </w:r>
      <w:r>
        <w:rPr>
          <w:color w:val="231F20"/>
          <w:spacing w:val="-27"/>
          <w:w w:val="105"/>
        </w:rPr>
        <w:t xml:space="preserve"> </w:t>
      </w:r>
      <w:r>
        <w:rPr>
          <w:color w:val="231F20"/>
          <w:w w:val="105"/>
        </w:rPr>
        <w:t>ALIGN.</w:t>
      </w:r>
      <w:r>
        <w:rPr>
          <w:color w:val="231F20"/>
          <w:spacing w:val="6"/>
          <w:w w:val="105"/>
        </w:rPr>
        <w:t xml:space="preserve"> </w:t>
      </w:r>
      <w:r>
        <w:rPr>
          <w:color w:val="231F20"/>
          <w:w w:val="105"/>
        </w:rPr>
        <w:t>2010</w:t>
      </w:r>
      <w:r>
        <w:rPr>
          <w:color w:val="231F20"/>
          <w:spacing w:val="-26"/>
          <w:w w:val="105"/>
        </w:rPr>
        <w:t xml:space="preserve"> </w:t>
      </w:r>
      <w:r>
        <w:rPr>
          <w:color w:val="231F20"/>
          <w:w w:val="105"/>
        </w:rPr>
        <w:t>–</w:t>
      </w:r>
      <w:r>
        <w:rPr>
          <w:color w:val="231F20"/>
          <w:spacing w:val="-26"/>
          <w:w w:val="105"/>
        </w:rPr>
        <w:t xml:space="preserve"> </w:t>
      </w:r>
      <w:r>
        <w:rPr>
          <w:color w:val="231F20"/>
          <w:w w:val="105"/>
        </w:rPr>
        <w:t>2011</w:t>
      </w:r>
    </w:p>
    <w:p w14:paraId="5D5260C9" w14:textId="77777777" w:rsidR="00E64BC7" w:rsidRDefault="00E64BC7">
      <w:pPr>
        <w:pStyle w:val="BodyText"/>
        <w:spacing w:before="0"/>
        <w:ind w:left="0"/>
        <w:rPr>
          <w:sz w:val="21"/>
        </w:rPr>
      </w:pPr>
    </w:p>
    <w:p w14:paraId="3C57F09D" w14:textId="77777777" w:rsidR="00E64BC7" w:rsidRDefault="00505C62">
      <w:pPr>
        <w:pStyle w:val="BodyText"/>
        <w:spacing w:before="1" w:line="249" w:lineRule="auto"/>
        <w:ind w:left="140" w:right="523"/>
      </w:pPr>
      <w:r>
        <w:rPr>
          <w:color w:val="231F20"/>
          <w:w w:val="105"/>
        </w:rPr>
        <w:t>UCB</w:t>
      </w:r>
      <w:r>
        <w:rPr>
          <w:color w:val="231F20"/>
          <w:spacing w:val="-21"/>
          <w:w w:val="105"/>
        </w:rPr>
        <w:t xml:space="preserve"> </w:t>
      </w:r>
      <w:r>
        <w:rPr>
          <w:color w:val="231F20"/>
          <w:w w:val="105"/>
        </w:rPr>
        <w:t>-</w:t>
      </w:r>
      <w:r>
        <w:rPr>
          <w:color w:val="231F20"/>
          <w:spacing w:val="-21"/>
          <w:w w:val="105"/>
        </w:rPr>
        <w:t xml:space="preserve"> </w:t>
      </w:r>
      <w:r>
        <w:rPr>
          <w:color w:val="231F20"/>
          <w:w w:val="105"/>
        </w:rPr>
        <w:t>A</w:t>
      </w:r>
      <w:r>
        <w:rPr>
          <w:color w:val="231F20"/>
          <w:spacing w:val="-21"/>
          <w:w w:val="105"/>
        </w:rPr>
        <w:t xml:space="preserve"> </w:t>
      </w:r>
      <w:r>
        <w:rPr>
          <w:color w:val="231F20"/>
          <w:w w:val="105"/>
        </w:rPr>
        <w:t>phase</w:t>
      </w:r>
      <w:r>
        <w:rPr>
          <w:color w:val="231F20"/>
          <w:spacing w:val="-21"/>
          <w:w w:val="105"/>
        </w:rPr>
        <w:t xml:space="preserve"> </w:t>
      </w:r>
      <w:r>
        <w:rPr>
          <w:color w:val="231F20"/>
          <w:w w:val="105"/>
        </w:rPr>
        <w:t>3,</w:t>
      </w:r>
      <w:r>
        <w:rPr>
          <w:color w:val="231F20"/>
          <w:spacing w:val="-20"/>
          <w:w w:val="105"/>
        </w:rPr>
        <w:t xml:space="preserve"> </w:t>
      </w:r>
      <w:r>
        <w:rPr>
          <w:color w:val="231F20"/>
          <w:w w:val="105"/>
        </w:rPr>
        <w:t>multicenter,</w:t>
      </w:r>
      <w:r>
        <w:rPr>
          <w:color w:val="231F20"/>
          <w:spacing w:val="-21"/>
          <w:w w:val="105"/>
        </w:rPr>
        <w:t xml:space="preserve"> </w:t>
      </w:r>
      <w:r>
        <w:rPr>
          <w:color w:val="231F20"/>
          <w:w w:val="105"/>
        </w:rPr>
        <w:t>randomized,</w:t>
      </w:r>
      <w:r>
        <w:rPr>
          <w:color w:val="231F20"/>
          <w:spacing w:val="-21"/>
          <w:w w:val="105"/>
        </w:rPr>
        <w:t xml:space="preserve"> </w:t>
      </w:r>
      <w:r>
        <w:rPr>
          <w:color w:val="231F20"/>
          <w:w w:val="105"/>
        </w:rPr>
        <w:t>double-blind,</w:t>
      </w:r>
      <w:r>
        <w:rPr>
          <w:color w:val="231F20"/>
          <w:spacing w:val="-21"/>
          <w:w w:val="105"/>
        </w:rPr>
        <w:t xml:space="preserve"> </w:t>
      </w:r>
      <w:r>
        <w:rPr>
          <w:color w:val="231F20"/>
          <w:w w:val="105"/>
        </w:rPr>
        <w:t>placebo-controlled</w:t>
      </w:r>
      <w:r>
        <w:rPr>
          <w:color w:val="231F20"/>
          <w:spacing w:val="-21"/>
          <w:w w:val="105"/>
        </w:rPr>
        <w:t xml:space="preserve"> </w:t>
      </w:r>
      <w:r>
        <w:rPr>
          <w:color w:val="231F20"/>
          <w:w w:val="105"/>
        </w:rPr>
        <w:t>study</w:t>
      </w:r>
      <w:r>
        <w:rPr>
          <w:color w:val="231F20"/>
          <w:spacing w:val="-20"/>
          <w:w w:val="105"/>
        </w:rPr>
        <w:t xml:space="preserve"> </w:t>
      </w:r>
      <w:r>
        <w:rPr>
          <w:color w:val="231F20"/>
          <w:w w:val="105"/>
        </w:rPr>
        <w:t>to</w:t>
      </w:r>
      <w:r>
        <w:rPr>
          <w:color w:val="231F20"/>
          <w:spacing w:val="-21"/>
          <w:w w:val="105"/>
        </w:rPr>
        <w:t xml:space="preserve"> </w:t>
      </w:r>
      <w:r>
        <w:rPr>
          <w:color w:val="231F20"/>
          <w:w w:val="105"/>
        </w:rPr>
        <w:t>evaluate</w:t>
      </w:r>
      <w:r>
        <w:rPr>
          <w:color w:val="231F20"/>
          <w:spacing w:val="-21"/>
          <w:w w:val="105"/>
        </w:rPr>
        <w:t xml:space="preserve"> </w:t>
      </w:r>
      <w:r>
        <w:rPr>
          <w:color w:val="231F20"/>
          <w:w w:val="105"/>
        </w:rPr>
        <w:t>efficacy</w:t>
      </w:r>
      <w:r>
        <w:rPr>
          <w:color w:val="231F20"/>
          <w:spacing w:val="-21"/>
          <w:w w:val="105"/>
        </w:rPr>
        <w:t xml:space="preserve"> </w:t>
      </w:r>
      <w:r>
        <w:rPr>
          <w:color w:val="231F20"/>
          <w:w w:val="105"/>
        </w:rPr>
        <w:t>and</w:t>
      </w:r>
      <w:r>
        <w:rPr>
          <w:color w:val="231F20"/>
          <w:spacing w:val="-20"/>
          <w:w w:val="105"/>
        </w:rPr>
        <w:t xml:space="preserve"> </w:t>
      </w:r>
      <w:r>
        <w:rPr>
          <w:color w:val="231F20"/>
          <w:w w:val="105"/>
        </w:rPr>
        <w:t>safety</w:t>
      </w:r>
      <w:r>
        <w:rPr>
          <w:color w:val="231F20"/>
          <w:spacing w:val="-21"/>
          <w:w w:val="105"/>
        </w:rPr>
        <w:t xml:space="preserve"> </w:t>
      </w:r>
      <w:r>
        <w:rPr>
          <w:color w:val="231F20"/>
          <w:spacing w:val="-8"/>
          <w:w w:val="105"/>
        </w:rPr>
        <w:t xml:space="preserve">of </w:t>
      </w:r>
      <w:r>
        <w:rPr>
          <w:color w:val="231F20"/>
          <w:w w:val="105"/>
        </w:rPr>
        <w:t>certolizumab pegol in subjects with active axial spondyloarthritis (AS001). 2010 –</w:t>
      </w:r>
      <w:r>
        <w:rPr>
          <w:color w:val="231F20"/>
          <w:spacing w:val="-33"/>
          <w:w w:val="105"/>
        </w:rPr>
        <w:t xml:space="preserve"> </w:t>
      </w:r>
      <w:r>
        <w:rPr>
          <w:color w:val="231F20"/>
          <w:w w:val="105"/>
        </w:rPr>
        <w:t>2011</w:t>
      </w:r>
    </w:p>
    <w:p w14:paraId="14B6789A" w14:textId="77777777" w:rsidR="00E64BC7" w:rsidRDefault="00E64BC7">
      <w:pPr>
        <w:pStyle w:val="BodyText"/>
        <w:spacing w:before="0"/>
        <w:ind w:left="0"/>
        <w:rPr>
          <w:sz w:val="21"/>
        </w:rPr>
      </w:pPr>
    </w:p>
    <w:p w14:paraId="373D5CF3" w14:textId="77777777" w:rsidR="00E64BC7" w:rsidRDefault="00505C62">
      <w:pPr>
        <w:pStyle w:val="BodyText"/>
        <w:spacing w:before="0" w:line="249" w:lineRule="auto"/>
        <w:ind w:left="140" w:right="160"/>
      </w:pPr>
      <w:r>
        <w:rPr>
          <w:color w:val="231F20"/>
          <w:w w:val="105"/>
        </w:rPr>
        <w:t>UCB.</w:t>
      </w:r>
      <w:r>
        <w:rPr>
          <w:color w:val="231F20"/>
          <w:spacing w:val="-25"/>
          <w:w w:val="105"/>
        </w:rPr>
        <w:t xml:space="preserve"> </w:t>
      </w:r>
      <w:r>
        <w:rPr>
          <w:color w:val="231F20"/>
          <w:w w:val="105"/>
        </w:rPr>
        <w:t>-</w:t>
      </w:r>
      <w:r>
        <w:rPr>
          <w:color w:val="231F20"/>
          <w:spacing w:val="-24"/>
          <w:w w:val="105"/>
        </w:rPr>
        <w:t xml:space="preserve"> </w:t>
      </w:r>
      <w:r>
        <w:rPr>
          <w:color w:val="231F20"/>
          <w:w w:val="105"/>
        </w:rPr>
        <w:t>Phase</w:t>
      </w:r>
      <w:r>
        <w:rPr>
          <w:color w:val="231F20"/>
          <w:spacing w:val="-24"/>
          <w:w w:val="105"/>
        </w:rPr>
        <w:t xml:space="preserve"> </w:t>
      </w:r>
      <w:r>
        <w:rPr>
          <w:color w:val="231F20"/>
          <w:w w:val="105"/>
        </w:rPr>
        <w:t>3,</w:t>
      </w:r>
      <w:r>
        <w:rPr>
          <w:color w:val="231F20"/>
          <w:spacing w:val="-24"/>
          <w:w w:val="105"/>
        </w:rPr>
        <w:t xml:space="preserve"> </w:t>
      </w:r>
      <w:r>
        <w:rPr>
          <w:color w:val="231F20"/>
          <w:w w:val="105"/>
        </w:rPr>
        <w:t>multicenter,</w:t>
      </w:r>
      <w:r>
        <w:rPr>
          <w:color w:val="231F20"/>
          <w:spacing w:val="-24"/>
          <w:w w:val="105"/>
        </w:rPr>
        <w:t xml:space="preserve"> </w:t>
      </w:r>
      <w:r>
        <w:rPr>
          <w:color w:val="231F20"/>
          <w:w w:val="105"/>
        </w:rPr>
        <w:t>randomized,</w:t>
      </w:r>
      <w:r>
        <w:rPr>
          <w:color w:val="231F20"/>
          <w:spacing w:val="-24"/>
          <w:w w:val="105"/>
        </w:rPr>
        <w:t xml:space="preserve"> </w:t>
      </w:r>
      <w:r>
        <w:rPr>
          <w:color w:val="231F20"/>
          <w:w w:val="105"/>
        </w:rPr>
        <w:t>double-blind,</w:t>
      </w:r>
      <w:r>
        <w:rPr>
          <w:color w:val="231F20"/>
          <w:spacing w:val="-24"/>
          <w:w w:val="105"/>
        </w:rPr>
        <w:t xml:space="preserve"> </w:t>
      </w:r>
      <w:r>
        <w:rPr>
          <w:color w:val="231F20"/>
          <w:w w:val="105"/>
        </w:rPr>
        <w:t>parallel-group,</w:t>
      </w:r>
      <w:r>
        <w:rPr>
          <w:color w:val="231F20"/>
          <w:spacing w:val="-24"/>
          <w:w w:val="105"/>
        </w:rPr>
        <w:t xml:space="preserve"> </w:t>
      </w:r>
      <w:r>
        <w:rPr>
          <w:color w:val="231F20"/>
          <w:w w:val="105"/>
        </w:rPr>
        <w:t>placebo-controlled</w:t>
      </w:r>
      <w:r>
        <w:rPr>
          <w:color w:val="231F20"/>
          <w:spacing w:val="-24"/>
          <w:w w:val="105"/>
        </w:rPr>
        <w:t xml:space="preserve"> </w:t>
      </w:r>
      <w:r>
        <w:rPr>
          <w:color w:val="231F20"/>
          <w:w w:val="105"/>
        </w:rPr>
        <w:t>study</w:t>
      </w:r>
      <w:r>
        <w:rPr>
          <w:color w:val="231F20"/>
          <w:spacing w:val="-24"/>
          <w:w w:val="105"/>
        </w:rPr>
        <w:t xml:space="preserve"> </w:t>
      </w:r>
      <w:r>
        <w:rPr>
          <w:color w:val="231F20"/>
          <w:w w:val="105"/>
        </w:rPr>
        <w:t>to</w:t>
      </w:r>
      <w:r>
        <w:rPr>
          <w:color w:val="231F20"/>
          <w:spacing w:val="-24"/>
          <w:w w:val="105"/>
        </w:rPr>
        <w:t xml:space="preserve"> </w:t>
      </w:r>
      <w:r>
        <w:rPr>
          <w:color w:val="231F20"/>
          <w:w w:val="105"/>
        </w:rPr>
        <w:t>evaluate</w:t>
      </w:r>
      <w:r>
        <w:rPr>
          <w:color w:val="231F20"/>
          <w:spacing w:val="-24"/>
          <w:w w:val="105"/>
        </w:rPr>
        <w:t xml:space="preserve"> </w:t>
      </w:r>
      <w:r>
        <w:rPr>
          <w:color w:val="231F20"/>
          <w:w w:val="105"/>
        </w:rPr>
        <w:t>the</w:t>
      </w:r>
      <w:r>
        <w:rPr>
          <w:color w:val="231F20"/>
          <w:spacing w:val="-25"/>
          <w:w w:val="105"/>
        </w:rPr>
        <w:t xml:space="preserve"> </w:t>
      </w:r>
      <w:r>
        <w:rPr>
          <w:color w:val="231F20"/>
          <w:spacing w:val="-3"/>
          <w:w w:val="105"/>
        </w:rPr>
        <w:t xml:space="preserve">efficacy </w:t>
      </w:r>
      <w:r>
        <w:rPr>
          <w:color w:val="231F20"/>
          <w:w w:val="105"/>
        </w:rPr>
        <w:t>and safety of certolizumab pegol in subjects with adult-onset active and progressive psoriatic arthritis (PsA). 2010 – 2011</w:t>
      </w:r>
    </w:p>
    <w:p w14:paraId="4823A82C" w14:textId="77777777" w:rsidR="00E64BC7" w:rsidRDefault="00E64BC7">
      <w:pPr>
        <w:pStyle w:val="BodyText"/>
        <w:spacing w:before="1"/>
        <w:ind w:left="0"/>
        <w:rPr>
          <w:sz w:val="21"/>
        </w:rPr>
      </w:pPr>
    </w:p>
    <w:p w14:paraId="1AF78E48" w14:textId="77777777" w:rsidR="00E64BC7" w:rsidRDefault="00505C62">
      <w:pPr>
        <w:pStyle w:val="BodyText"/>
        <w:spacing w:before="0" w:line="501" w:lineRule="auto"/>
        <w:ind w:left="140" w:right="4007"/>
      </w:pPr>
      <w:r>
        <w:rPr>
          <w:color w:val="231F20"/>
        </w:rPr>
        <w:t>Study of Epratuzumab in systemic lupus erythematosus, NCT00383513, 2010 Duke Autoimmunity Pregnancy Registrsy (DAP Regristry), 2010-2012</w:t>
      </w:r>
    </w:p>
    <w:p w14:paraId="261A2205" w14:textId="77777777" w:rsidR="00E64BC7" w:rsidRDefault="00505C62">
      <w:pPr>
        <w:pStyle w:val="BodyText"/>
        <w:spacing w:before="0" w:line="229" w:lineRule="exact"/>
        <w:ind w:left="140"/>
      </w:pPr>
      <w:r>
        <w:rPr>
          <w:color w:val="231F20"/>
        </w:rPr>
        <w:t>Studies of B cell abnormalities in Systemic Lupus Erythematosus via MiRNA. 2010 –2011</w:t>
      </w:r>
    </w:p>
    <w:p w14:paraId="5397E6B1" w14:textId="77777777" w:rsidR="00E64BC7" w:rsidRDefault="00E64BC7">
      <w:pPr>
        <w:pStyle w:val="BodyText"/>
        <w:spacing w:before="8"/>
        <w:ind w:left="0"/>
        <w:rPr>
          <w:sz w:val="21"/>
        </w:rPr>
      </w:pPr>
    </w:p>
    <w:p w14:paraId="0579FC15" w14:textId="77777777" w:rsidR="00E64BC7" w:rsidRDefault="00505C62">
      <w:pPr>
        <w:pStyle w:val="BodyText"/>
        <w:spacing w:before="0" w:line="249" w:lineRule="auto"/>
        <w:ind w:left="140"/>
      </w:pPr>
      <w:r>
        <w:rPr>
          <w:color w:val="231F20"/>
        </w:rPr>
        <w:t>Concurrrent pilot studies in Giant cell arteritis and Takayasu’s arteritis to examine the safety, efficacy, and immunologic effects of abatacept (CTLA4-Ig) in large vessel vasculitis. 2010 –</w:t>
      </w:r>
    </w:p>
    <w:p w14:paraId="33C854B2" w14:textId="77777777" w:rsidR="00E64BC7" w:rsidRDefault="00E64BC7">
      <w:pPr>
        <w:pStyle w:val="BodyText"/>
        <w:spacing w:before="0"/>
        <w:ind w:left="0"/>
        <w:rPr>
          <w:sz w:val="21"/>
        </w:rPr>
      </w:pPr>
    </w:p>
    <w:p w14:paraId="27660ACE" w14:textId="77777777" w:rsidR="00E64BC7" w:rsidRDefault="00505C62">
      <w:pPr>
        <w:pStyle w:val="BodyText"/>
        <w:spacing w:before="0"/>
        <w:ind w:left="140"/>
      </w:pPr>
      <w:r>
        <w:rPr>
          <w:color w:val="231F20"/>
        </w:rPr>
        <w:t>Hp-MMP 9 levels in humans: a pilot study. 2010</w:t>
      </w:r>
    </w:p>
    <w:p w14:paraId="10B94805" w14:textId="77777777" w:rsidR="00E64BC7" w:rsidRDefault="00E64BC7">
      <w:pPr>
        <w:pStyle w:val="BodyText"/>
        <w:spacing w:before="9"/>
        <w:ind w:left="0"/>
        <w:rPr>
          <w:sz w:val="21"/>
        </w:rPr>
      </w:pPr>
    </w:p>
    <w:p w14:paraId="2F0CB0B9" w14:textId="77777777" w:rsidR="00E64BC7" w:rsidRDefault="00505C62">
      <w:pPr>
        <w:pStyle w:val="BodyText"/>
        <w:spacing w:before="0" w:line="249" w:lineRule="auto"/>
        <w:ind w:left="140" w:right="3803"/>
      </w:pPr>
      <w:r>
        <w:rPr>
          <w:color w:val="231F20"/>
        </w:rPr>
        <w:t>GlaxoSmithKline - Lupus Impact Tracker: A Longitudinal Validation Study Protocol GHO-09-1621 2011-2012</w:t>
      </w:r>
    </w:p>
    <w:p w14:paraId="14E478EF" w14:textId="77777777" w:rsidR="00E64BC7" w:rsidRDefault="00E64BC7">
      <w:pPr>
        <w:pStyle w:val="BodyText"/>
        <w:spacing w:before="0"/>
        <w:ind w:left="0"/>
        <w:rPr>
          <w:sz w:val="21"/>
        </w:rPr>
      </w:pPr>
    </w:p>
    <w:p w14:paraId="1C00267E" w14:textId="77777777" w:rsidR="00E64BC7" w:rsidRDefault="00505C62">
      <w:pPr>
        <w:pStyle w:val="BodyText"/>
        <w:spacing w:before="0" w:line="249" w:lineRule="auto"/>
        <w:ind w:left="140" w:right="123"/>
      </w:pPr>
      <w:r>
        <w:rPr>
          <w:color w:val="231F20"/>
        </w:rPr>
        <w:t xml:space="preserve">Eli Lilly and Company – A Phase 3, MultiCenter, Randomized, Double-Blind, Placebo Controlled study to evaluate the efficacy and safety of Subcutaneous </w:t>
      </w:r>
      <w:r>
        <w:rPr>
          <w:color w:val="231F20"/>
          <w:spacing w:val="-3"/>
        </w:rPr>
        <w:t xml:space="preserve">LY2127399 </w:t>
      </w:r>
      <w:r>
        <w:rPr>
          <w:color w:val="231F20"/>
        </w:rPr>
        <w:t xml:space="preserve">in patients with Systemic Lupus Erythematosus (SLE), Protocol </w:t>
      </w:r>
      <w:r>
        <w:rPr>
          <w:color w:val="231F20"/>
          <w:spacing w:val="-3"/>
        </w:rPr>
        <w:t xml:space="preserve">H9B-MC- </w:t>
      </w:r>
      <w:r>
        <w:rPr>
          <w:color w:val="231F20"/>
        </w:rPr>
        <w:t>BCDS 2011-2012</w:t>
      </w:r>
    </w:p>
    <w:p w14:paraId="4CD1760E" w14:textId="77777777" w:rsidR="00E64BC7" w:rsidRDefault="00E64BC7">
      <w:pPr>
        <w:pStyle w:val="BodyText"/>
        <w:spacing w:before="1"/>
        <w:ind w:left="0"/>
        <w:rPr>
          <w:sz w:val="21"/>
        </w:rPr>
      </w:pPr>
    </w:p>
    <w:p w14:paraId="1AAADF77" w14:textId="77777777" w:rsidR="00E64BC7" w:rsidRDefault="00505C62">
      <w:pPr>
        <w:pStyle w:val="BodyText"/>
        <w:spacing w:before="0" w:line="249" w:lineRule="auto"/>
        <w:ind w:left="140" w:right="335"/>
      </w:pPr>
      <w:r>
        <w:rPr>
          <w:color w:val="231F20"/>
        </w:rPr>
        <w:t>Teva Pharmaceutical Industries, LLC - A Phase IIa, Multicenter, Randomized, Double-Blind, Placebo-Controlled, Study to Evaluate the Safety, Tolerability and Clinical Effect of Laquinimod in Active Lupus Nephritis Patients, in Combination with Standard of Care (Mycophenolate Mofetil and Steroids)</w:t>
      </w:r>
    </w:p>
    <w:p w14:paraId="284B8CAF" w14:textId="77777777" w:rsidR="00E64BC7" w:rsidRDefault="00505C62">
      <w:pPr>
        <w:pStyle w:val="BodyText"/>
        <w:spacing w:before="3"/>
        <w:ind w:left="140"/>
      </w:pPr>
      <w:r>
        <w:rPr>
          <w:color w:val="231F20"/>
        </w:rPr>
        <w:t>Protocol LN-LAQ-201 2011 – 2012</w:t>
      </w:r>
    </w:p>
    <w:p w14:paraId="7560CEBE" w14:textId="77777777" w:rsidR="00E64BC7" w:rsidRDefault="00E64BC7">
      <w:pPr>
        <w:pStyle w:val="BodyText"/>
        <w:spacing w:before="8"/>
        <w:ind w:left="0"/>
        <w:rPr>
          <w:sz w:val="21"/>
        </w:rPr>
      </w:pPr>
    </w:p>
    <w:p w14:paraId="1DE83F91" w14:textId="77777777" w:rsidR="00E64BC7" w:rsidRDefault="00505C62">
      <w:pPr>
        <w:pStyle w:val="BodyText"/>
        <w:spacing w:before="0" w:line="249" w:lineRule="auto"/>
        <w:ind w:left="140" w:right="538"/>
      </w:pPr>
      <w:r>
        <w:rPr>
          <w:color w:val="231F20"/>
        </w:rPr>
        <w:t xml:space="preserve">UCB, Inc. -  A Phase 3, Randomized, Double blind, placebo controlled, multicenter study of the Efficacy and Safety  of Four 12-Week </w:t>
      </w:r>
      <w:r>
        <w:rPr>
          <w:color w:val="231F20"/>
          <w:spacing w:val="-3"/>
        </w:rPr>
        <w:t xml:space="preserve">Treatment </w:t>
      </w:r>
      <w:r>
        <w:rPr>
          <w:color w:val="231F20"/>
        </w:rPr>
        <w:t xml:space="preserve">Cycles (48 Weeks </w:t>
      </w:r>
      <w:r>
        <w:rPr>
          <w:color w:val="231F20"/>
          <w:spacing w:val="-4"/>
        </w:rPr>
        <w:t xml:space="preserve">Total) </w:t>
      </w:r>
      <w:r>
        <w:rPr>
          <w:color w:val="231F20"/>
        </w:rPr>
        <w:t>of Epratuzumab in Systemic Lupus Erythematosus Subjects</w:t>
      </w:r>
      <w:r>
        <w:rPr>
          <w:color w:val="231F20"/>
          <w:spacing w:val="-23"/>
        </w:rPr>
        <w:t xml:space="preserve"> </w:t>
      </w:r>
      <w:r>
        <w:rPr>
          <w:color w:val="231F20"/>
          <w:spacing w:val="-5"/>
        </w:rPr>
        <w:t xml:space="preserve">with </w:t>
      </w:r>
      <w:r>
        <w:rPr>
          <w:color w:val="231F20"/>
        </w:rPr>
        <w:t>Moderate to Severe Disease (Embody1).</w:t>
      </w:r>
    </w:p>
    <w:p w14:paraId="71DB70EB" w14:textId="77777777" w:rsidR="00E64BC7" w:rsidRDefault="00505C62">
      <w:pPr>
        <w:pStyle w:val="BodyText"/>
        <w:spacing w:before="3"/>
        <w:ind w:left="140"/>
      </w:pPr>
      <w:r>
        <w:rPr>
          <w:color w:val="231F20"/>
        </w:rPr>
        <w:t>Protocol SL0009 2011- 2012</w:t>
      </w:r>
    </w:p>
    <w:p w14:paraId="0A87E002" w14:textId="77777777" w:rsidR="00E64BC7" w:rsidRDefault="00E64BC7">
      <w:pPr>
        <w:pStyle w:val="BodyText"/>
        <w:spacing w:before="8"/>
        <w:ind w:left="0"/>
        <w:rPr>
          <w:sz w:val="21"/>
        </w:rPr>
      </w:pPr>
    </w:p>
    <w:p w14:paraId="19A9714A" w14:textId="77777777" w:rsidR="00E64BC7" w:rsidRDefault="00505C62">
      <w:pPr>
        <w:pStyle w:val="BodyText"/>
        <w:spacing w:before="0" w:line="249" w:lineRule="auto"/>
        <w:ind w:left="140"/>
      </w:pPr>
      <w:r>
        <w:rPr>
          <w:color w:val="231F20"/>
        </w:rPr>
        <w:t>UCB, Inc. – A Phase 3, Multicenter, open label, extension study to assess the safety and tolerability of Epratuzumab treatment in Systemic Lupus Erythematosus Subjects (Embody 4)</w:t>
      </w:r>
    </w:p>
    <w:p w14:paraId="146BDF14" w14:textId="77777777" w:rsidR="00E64BC7" w:rsidRDefault="00505C62">
      <w:pPr>
        <w:pStyle w:val="BodyText"/>
        <w:ind w:left="140"/>
      </w:pPr>
      <w:r>
        <w:rPr>
          <w:color w:val="231F20"/>
        </w:rPr>
        <w:t>Protocol SL0012 2011 -</w:t>
      </w:r>
    </w:p>
    <w:p w14:paraId="0959C8C7" w14:textId="77777777" w:rsidR="00E64BC7" w:rsidRDefault="00E64BC7">
      <w:pPr>
        <w:pStyle w:val="BodyText"/>
        <w:spacing w:before="8"/>
        <w:ind w:left="0"/>
        <w:rPr>
          <w:sz w:val="21"/>
        </w:rPr>
      </w:pPr>
    </w:p>
    <w:p w14:paraId="54782AD8" w14:textId="77777777" w:rsidR="00E64BC7" w:rsidRDefault="00505C62">
      <w:pPr>
        <w:pStyle w:val="BodyText"/>
        <w:spacing w:before="0" w:line="249" w:lineRule="auto"/>
        <w:ind w:left="140" w:right="188"/>
      </w:pPr>
      <w:r>
        <w:rPr>
          <w:color w:val="231F20"/>
          <w:w w:val="105"/>
        </w:rPr>
        <w:t>Roche</w:t>
      </w:r>
      <w:r>
        <w:rPr>
          <w:color w:val="231F20"/>
          <w:spacing w:val="-15"/>
          <w:w w:val="105"/>
        </w:rPr>
        <w:t xml:space="preserve"> </w:t>
      </w:r>
      <w:r>
        <w:rPr>
          <w:b/>
          <w:color w:val="231F20"/>
          <w:w w:val="105"/>
        </w:rPr>
        <w:t>-</w:t>
      </w:r>
      <w:r>
        <w:rPr>
          <w:b/>
          <w:color w:val="231F20"/>
          <w:spacing w:val="-14"/>
          <w:w w:val="105"/>
        </w:rPr>
        <w:t xml:space="preserve"> </w:t>
      </w:r>
      <w:r>
        <w:rPr>
          <w:color w:val="231F20"/>
          <w:w w:val="105"/>
        </w:rPr>
        <w:t>A</w:t>
      </w:r>
      <w:r>
        <w:rPr>
          <w:color w:val="231F20"/>
          <w:spacing w:val="-16"/>
          <w:w w:val="105"/>
        </w:rPr>
        <w:t xml:space="preserve"> </w:t>
      </w:r>
      <w:r>
        <w:rPr>
          <w:color w:val="231F20"/>
          <w:w w:val="105"/>
        </w:rPr>
        <w:t>randomized,</w:t>
      </w:r>
      <w:r>
        <w:rPr>
          <w:color w:val="231F20"/>
          <w:spacing w:val="-17"/>
          <w:w w:val="105"/>
        </w:rPr>
        <w:t xml:space="preserve"> </w:t>
      </w:r>
      <w:r>
        <w:rPr>
          <w:color w:val="231F20"/>
          <w:w w:val="105"/>
        </w:rPr>
        <w:t>double-blind,</w:t>
      </w:r>
      <w:r>
        <w:rPr>
          <w:color w:val="231F20"/>
          <w:spacing w:val="-16"/>
          <w:w w:val="105"/>
        </w:rPr>
        <w:t xml:space="preserve"> </w:t>
      </w:r>
      <w:r>
        <w:rPr>
          <w:color w:val="231F20"/>
          <w:w w:val="105"/>
        </w:rPr>
        <w:t>parallel</w:t>
      </w:r>
      <w:r>
        <w:rPr>
          <w:color w:val="231F20"/>
          <w:spacing w:val="-17"/>
          <w:w w:val="105"/>
        </w:rPr>
        <w:t xml:space="preserve"> </w:t>
      </w:r>
      <w:r>
        <w:rPr>
          <w:color w:val="231F20"/>
          <w:w w:val="105"/>
        </w:rPr>
        <w:t>group</w:t>
      </w:r>
      <w:r>
        <w:rPr>
          <w:color w:val="231F20"/>
          <w:spacing w:val="-16"/>
          <w:w w:val="105"/>
        </w:rPr>
        <w:t xml:space="preserve"> </w:t>
      </w:r>
      <w:r>
        <w:rPr>
          <w:color w:val="231F20"/>
          <w:w w:val="105"/>
        </w:rPr>
        <w:t>study</w:t>
      </w:r>
      <w:r>
        <w:rPr>
          <w:color w:val="231F20"/>
          <w:spacing w:val="-17"/>
          <w:w w:val="105"/>
        </w:rPr>
        <w:t xml:space="preserve"> </w:t>
      </w:r>
      <w:r>
        <w:rPr>
          <w:color w:val="231F20"/>
          <w:w w:val="105"/>
        </w:rPr>
        <w:t>of</w:t>
      </w:r>
      <w:r>
        <w:rPr>
          <w:color w:val="231F20"/>
          <w:spacing w:val="-16"/>
          <w:w w:val="105"/>
        </w:rPr>
        <w:t xml:space="preserve"> </w:t>
      </w:r>
      <w:r>
        <w:rPr>
          <w:color w:val="231F20"/>
          <w:w w:val="105"/>
        </w:rPr>
        <w:t>the</w:t>
      </w:r>
      <w:r>
        <w:rPr>
          <w:color w:val="231F20"/>
          <w:spacing w:val="-16"/>
          <w:w w:val="105"/>
        </w:rPr>
        <w:t xml:space="preserve"> </w:t>
      </w:r>
      <w:r>
        <w:rPr>
          <w:color w:val="231F20"/>
          <w:w w:val="105"/>
        </w:rPr>
        <w:t>safety</w:t>
      </w:r>
      <w:r>
        <w:rPr>
          <w:color w:val="231F20"/>
          <w:spacing w:val="-17"/>
          <w:w w:val="105"/>
        </w:rPr>
        <w:t xml:space="preserve"> </w:t>
      </w:r>
      <w:r>
        <w:rPr>
          <w:color w:val="231F20"/>
          <w:w w:val="105"/>
        </w:rPr>
        <w:t>and</w:t>
      </w:r>
      <w:r>
        <w:rPr>
          <w:color w:val="231F20"/>
          <w:spacing w:val="-16"/>
          <w:w w:val="105"/>
        </w:rPr>
        <w:t xml:space="preserve"> </w:t>
      </w:r>
      <w:r>
        <w:rPr>
          <w:color w:val="231F20"/>
          <w:w w:val="105"/>
        </w:rPr>
        <w:t>effect</w:t>
      </w:r>
      <w:r>
        <w:rPr>
          <w:color w:val="231F20"/>
          <w:spacing w:val="-17"/>
          <w:w w:val="105"/>
        </w:rPr>
        <w:t xml:space="preserve"> </w:t>
      </w:r>
      <w:r>
        <w:rPr>
          <w:color w:val="231F20"/>
          <w:w w:val="105"/>
        </w:rPr>
        <w:t>on</w:t>
      </w:r>
      <w:r>
        <w:rPr>
          <w:color w:val="231F20"/>
          <w:spacing w:val="-16"/>
          <w:w w:val="105"/>
        </w:rPr>
        <w:t xml:space="preserve"> </w:t>
      </w:r>
      <w:r>
        <w:rPr>
          <w:color w:val="231F20"/>
          <w:w w:val="105"/>
        </w:rPr>
        <w:t>clinical</w:t>
      </w:r>
      <w:r>
        <w:rPr>
          <w:color w:val="231F20"/>
          <w:spacing w:val="-17"/>
          <w:w w:val="105"/>
        </w:rPr>
        <w:t xml:space="preserve"> </w:t>
      </w:r>
      <w:r>
        <w:rPr>
          <w:color w:val="231F20"/>
          <w:w w:val="105"/>
        </w:rPr>
        <w:t>outcome</w:t>
      </w:r>
      <w:r>
        <w:rPr>
          <w:color w:val="231F20"/>
          <w:spacing w:val="-16"/>
          <w:w w:val="105"/>
        </w:rPr>
        <w:t xml:space="preserve"> </w:t>
      </w:r>
      <w:r>
        <w:rPr>
          <w:color w:val="231F20"/>
          <w:w w:val="105"/>
        </w:rPr>
        <w:t>of</w:t>
      </w:r>
      <w:r>
        <w:rPr>
          <w:color w:val="231F20"/>
          <w:spacing w:val="-16"/>
          <w:w w:val="105"/>
        </w:rPr>
        <w:t xml:space="preserve"> </w:t>
      </w:r>
      <w:r>
        <w:rPr>
          <w:color w:val="231F20"/>
          <w:w w:val="105"/>
        </w:rPr>
        <w:t>tocilizumab</w:t>
      </w:r>
      <w:r>
        <w:rPr>
          <w:color w:val="231F20"/>
          <w:spacing w:val="-17"/>
          <w:w w:val="105"/>
        </w:rPr>
        <w:t xml:space="preserve"> </w:t>
      </w:r>
      <w:r>
        <w:rPr>
          <w:color w:val="231F20"/>
          <w:spacing w:val="-8"/>
          <w:w w:val="105"/>
        </w:rPr>
        <w:t xml:space="preserve">SC </w:t>
      </w:r>
      <w:r>
        <w:rPr>
          <w:color w:val="231F20"/>
          <w:w w:val="105"/>
        </w:rPr>
        <w:t>versus</w:t>
      </w:r>
      <w:r>
        <w:rPr>
          <w:color w:val="231F20"/>
          <w:spacing w:val="-20"/>
          <w:w w:val="105"/>
        </w:rPr>
        <w:t xml:space="preserve"> </w:t>
      </w:r>
      <w:r>
        <w:rPr>
          <w:color w:val="231F20"/>
          <w:w w:val="105"/>
        </w:rPr>
        <w:t>tocilizumab</w:t>
      </w:r>
      <w:r>
        <w:rPr>
          <w:color w:val="231F20"/>
          <w:spacing w:val="-19"/>
          <w:w w:val="105"/>
        </w:rPr>
        <w:t xml:space="preserve"> </w:t>
      </w:r>
      <w:r>
        <w:rPr>
          <w:color w:val="231F20"/>
          <w:spacing w:val="-9"/>
          <w:w w:val="105"/>
        </w:rPr>
        <w:t>IV,</w:t>
      </w:r>
      <w:r>
        <w:rPr>
          <w:color w:val="231F20"/>
          <w:spacing w:val="-20"/>
          <w:w w:val="105"/>
        </w:rPr>
        <w:t xml:space="preserve"> </w:t>
      </w:r>
      <w:r>
        <w:rPr>
          <w:color w:val="231F20"/>
          <w:w w:val="105"/>
        </w:rPr>
        <w:t>in</w:t>
      </w:r>
      <w:r>
        <w:rPr>
          <w:color w:val="231F20"/>
          <w:spacing w:val="-19"/>
          <w:w w:val="105"/>
        </w:rPr>
        <w:t xml:space="preserve"> </w:t>
      </w:r>
      <w:r>
        <w:rPr>
          <w:color w:val="231F20"/>
          <w:w w:val="105"/>
        </w:rPr>
        <w:t>combination</w:t>
      </w:r>
      <w:r>
        <w:rPr>
          <w:color w:val="231F20"/>
          <w:spacing w:val="-19"/>
          <w:w w:val="105"/>
        </w:rPr>
        <w:t xml:space="preserve"> </w:t>
      </w:r>
      <w:r>
        <w:rPr>
          <w:color w:val="231F20"/>
          <w:w w:val="105"/>
        </w:rPr>
        <w:t>with</w:t>
      </w:r>
      <w:r>
        <w:rPr>
          <w:color w:val="231F20"/>
          <w:spacing w:val="-20"/>
          <w:w w:val="105"/>
        </w:rPr>
        <w:t xml:space="preserve"> </w:t>
      </w:r>
      <w:r>
        <w:rPr>
          <w:color w:val="231F20"/>
          <w:w w:val="105"/>
        </w:rPr>
        <w:t>traditional</w:t>
      </w:r>
      <w:r>
        <w:rPr>
          <w:color w:val="231F20"/>
          <w:spacing w:val="-19"/>
          <w:w w:val="105"/>
        </w:rPr>
        <w:t xml:space="preserve"> </w:t>
      </w:r>
      <w:r>
        <w:rPr>
          <w:color w:val="231F20"/>
          <w:w w:val="105"/>
        </w:rPr>
        <w:t>disease</w:t>
      </w:r>
      <w:r>
        <w:rPr>
          <w:color w:val="231F20"/>
          <w:spacing w:val="-19"/>
          <w:w w:val="105"/>
        </w:rPr>
        <w:t xml:space="preserve"> </w:t>
      </w:r>
      <w:r>
        <w:rPr>
          <w:color w:val="231F20"/>
          <w:w w:val="105"/>
        </w:rPr>
        <w:t>modifying</w:t>
      </w:r>
      <w:r>
        <w:rPr>
          <w:color w:val="231F20"/>
          <w:spacing w:val="-20"/>
          <w:w w:val="105"/>
        </w:rPr>
        <w:t xml:space="preserve"> </w:t>
      </w:r>
      <w:r>
        <w:rPr>
          <w:color w:val="231F20"/>
          <w:w w:val="105"/>
        </w:rPr>
        <w:t>anti-rheumatoid</w:t>
      </w:r>
      <w:r>
        <w:rPr>
          <w:color w:val="231F20"/>
          <w:spacing w:val="-19"/>
          <w:w w:val="105"/>
        </w:rPr>
        <w:t xml:space="preserve"> </w:t>
      </w:r>
      <w:r>
        <w:rPr>
          <w:color w:val="231F20"/>
          <w:w w:val="105"/>
        </w:rPr>
        <w:t>arthritis</w:t>
      </w:r>
      <w:r>
        <w:rPr>
          <w:color w:val="231F20"/>
          <w:spacing w:val="-19"/>
          <w:w w:val="105"/>
        </w:rPr>
        <w:t xml:space="preserve"> </w:t>
      </w:r>
      <w:r>
        <w:rPr>
          <w:color w:val="231F20"/>
          <w:w w:val="105"/>
        </w:rPr>
        <w:t>drugs</w:t>
      </w:r>
      <w:r>
        <w:rPr>
          <w:color w:val="231F20"/>
          <w:spacing w:val="-20"/>
          <w:w w:val="105"/>
        </w:rPr>
        <w:t xml:space="preserve"> </w:t>
      </w:r>
      <w:r>
        <w:rPr>
          <w:color w:val="231F20"/>
          <w:w w:val="105"/>
        </w:rPr>
        <w:t>(DMARDs),</w:t>
      </w:r>
      <w:r>
        <w:rPr>
          <w:color w:val="231F20"/>
          <w:spacing w:val="-19"/>
          <w:w w:val="105"/>
        </w:rPr>
        <w:t xml:space="preserve"> </w:t>
      </w:r>
      <w:r>
        <w:rPr>
          <w:color w:val="231F20"/>
          <w:w w:val="105"/>
        </w:rPr>
        <w:t>in patients with moderate to severe active rheumatoid</w:t>
      </w:r>
      <w:r>
        <w:rPr>
          <w:color w:val="231F20"/>
          <w:spacing w:val="-27"/>
          <w:w w:val="105"/>
        </w:rPr>
        <w:t xml:space="preserve"> </w:t>
      </w:r>
      <w:r>
        <w:rPr>
          <w:color w:val="231F20"/>
          <w:w w:val="105"/>
        </w:rPr>
        <w:t>arthritis.</w:t>
      </w:r>
    </w:p>
    <w:p w14:paraId="21109549" w14:textId="77777777" w:rsidR="00E64BC7" w:rsidRDefault="00505C62">
      <w:pPr>
        <w:pStyle w:val="BodyText"/>
        <w:spacing w:before="3"/>
        <w:ind w:left="140"/>
      </w:pPr>
      <w:r>
        <w:rPr>
          <w:color w:val="231F20"/>
        </w:rPr>
        <w:t>Protocol Summacta WA22762 2011 –2014</w:t>
      </w:r>
    </w:p>
    <w:p w14:paraId="143BCBD1" w14:textId="77777777" w:rsidR="00E64BC7" w:rsidRDefault="00E64BC7">
      <w:pPr>
        <w:pStyle w:val="BodyText"/>
        <w:spacing w:before="8"/>
        <w:ind w:left="0"/>
        <w:rPr>
          <w:sz w:val="21"/>
        </w:rPr>
      </w:pPr>
    </w:p>
    <w:p w14:paraId="5506D08A" w14:textId="77777777" w:rsidR="00E64BC7" w:rsidRDefault="00505C62">
      <w:pPr>
        <w:pStyle w:val="BodyText"/>
        <w:spacing w:before="0" w:line="249" w:lineRule="auto"/>
        <w:ind w:left="140" w:right="126"/>
      </w:pPr>
      <w:r>
        <w:rPr>
          <w:color w:val="231F20"/>
        </w:rPr>
        <w:t xml:space="preserve">Study of Lymphoma in Systemic Lupus Erythematosus, SLICC (Systemic Lupus International Collaborative Clinics), </w:t>
      </w:r>
      <w:r>
        <w:rPr>
          <w:color w:val="231F20"/>
          <w:spacing w:val="-4"/>
        </w:rPr>
        <w:t xml:space="preserve">2009- </w:t>
      </w:r>
      <w:r>
        <w:rPr>
          <w:color w:val="231F20"/>
        </w:rPr>
        <w:t>2011</w:t>
      </w:r>
    </w:p>
    <w:p w14:paraId="017B2025" w14:textId="77777777" w:rsidR="00E64BC7" w:rsidRDefault="00E64BC7">
      <w:pPr>
        <w:pStyle w:val="BodyText"/>
        <w:spacing w:before="0"/>
        <w:ind w:left="0"/>
        <w:rPr>
          <w:sz w:val="21"/>
        </w:rPr>
      </w:pPr>
    </w:p>
    <w:p w14:paraId="6B8CCF08" w14:textId="77777777" w:rsidR="00E64BC7" w:rsidRDefault="00505C62">
      <w:pPr>
        <w:pStyle w:val="BodyText"/>
        <w:spacing w:before="0" w:line="249" w:lineRule="auto"/>
        <w:ind w:left="140" w:right="308"/>
      </w:pPr>
      <w:r>
        <w:rPr>
          <w:color w:val="231F20"/>
        </w:rPr>
        <w:t>IRBIS</w:t>
      </w:r>
      <w:r>
        <w:rPr>
          <w:color w:val="231F20"/>
          <w:spacing w:val="-9"/>
        </w:rPr>
        <w:t xml:space="preserve"> </w:t>
      </w:r>
      <w:r>
        <w:rPr>
          <w:color w:val="231F20"/>
        </w:rPr>
        <w:t>(Internal</w:t>
      </w:r>
      <w:r>
        <w:rPr>
          <w:color w:val="231F20"/>
          <w:spacing w:val="-9"/>
        </w:rPr>
        <w:t xml:space="preserve"> </w:t>
      </w:r>
      <w:r>
        <w:rPr>
          <w:color w:val="231F20"/>
        </w:rPr>
        <w:t>Registry</w:t>
      </w:r>
      <w:r>
        <w:rPr>
          <w:color w:val="231F20"/>
          <w:spacing w:val="-9"/>
        </w:rPr>
        <w:t xml:space="preserve"> </w:t>
      </w:r>
      <w:r>
        <w:rPr>
          <w:color w:val="231F20"/>
        </w:rPr>
        <w:t>for</w:t>
      </w:r>
      <w:r>
        <w:rPr>
          <w:color w:val="231F20"/>
          <w:spacing w:val="-8"/>
        </w:rPr>
        <w:t xml:space="preserve"> </w:t>
      </w:r>
      <w:r>
        <w:rPr>
          <w:color w:val="231F20"/>
        </w:rPr>
        <w:t>Biologics</w:t>
      </w:r>
      <w:r>
        <w:rPr>
          <w:color w:val="231F20"/>
          <w:spacing w:val="-9"/>
        </w:rPr>
        <w:t xml:space="preserve"> </w:t>
      </w:r>
      <w:r>
        <w:rPr>
          <w:color w:val="231F20"/>
        </w:rPr>
        <w:t>in</w:t>
      </w:r>
      <w:r>
        <w:rPr>
          <w:color w:val="231F20"/>
          <w:spacing w:val="-9"/>
        </w:rPr>
        <w:t xml:space="preserve"> </w:t>
      </w:r>
      <w:r>
        <w:rPr>
          <w:color w:val="231F20"/>
        </w:rPr>
        <w:t>SLE)</w:t>
      </w:r>
      <w:r>
        <w:rPr>
          <w:color w:val="231F20"/>
          <w:spacing w:val="-9"/>
        </w:rPr>
        <w:t xml:space="preserve"> </w:t>
      </w:r>
      <w:r>
        <w:rPr>
          <w:color w:val="231F20"/>
        </w:rPr>
        <w:t>Phase</w:t>
      </w:r>
      <w:r>
        <w:rPr>
          <w:color w:val="231F20"/>
          <w:spacing w:val="-8"/>
        </w:rPr>
        <w:t xml:space="preserve"> </w:t>
      </w:r>
      <w:r>
        <w:rPr>
          <w:color w:val="231F20"/>
        </w:rPr>
        <w:t>I,</w:t>
      </w:r>
      <w:r>
        <w:rPr>
          <w:color w:val="231F20"/>
          <w:spacing w:val="-9"/>
        </w:rPr>
        <w:t xml:space="preserve"> </w:t>
      </w:r>
      <w:r>
        <w:rPr>
          <w:color w:val="231F20"/>
        </w:rPr>
        <w:t>Retrospective</w:t>
      </w:r>
      <w:r>
        <w:rPr>
          <w:color w:val="231F20"/>
          <w:spacing w:val="-9"/>
        </w:rPr>
        <w:t xml:space="preserve"> </w:t>
      </w:r>
      <w:r>
        <w:rPr>
          <w:color w:val="231F20"/>
        </w:rPr>
        <w:t>data</w:t>
      </w:r>
      <w:r>
        <w:rPr>
          <w:color w:val="231F20"/>
          <w:spacing w:val="-9"/>
        </w:rPr>
        <w:t xml:space="preserve"> </w:t>
      </w:r>
      <w:r>
        <w:rPr>
          <w:color w:val="231F20"/>
        </w:rPr>
        <w:t>collection,</w:t>
      </w:r>
      <w:r>
        <w:rPr>
          <w:color w:val="231F20"/>
          <w:spacing w:val="-8"/>
        </w:rPr>
        <w:t xml:space="preserve"> </w:t>
      </w:r>
      <w:r>
        <w:rPr>
          <w:color w:val="231F20"/>
        </w:rPr>
        <w:t>SLICC</w:t>
      </w:r>
      <w:r>
        <w:rPr>
          <w:color w:val="231F20"/>
          <w:spacing w:val="-9"/>
        </w:rPr>
        <w:t xml:space="preserve"> </w:t>
      </w:r>
      <w:r>
        <w:rPr>
          <w:color w:val="231F20"/>
        </w:rPr>
        <w:t>(Systemic</w:t>
      </w:r>
      <w:r>
        <w:rPr>
          <w:color w:val="231F20"/>
          <w:spacing w:val="-9"/>
        </w:rPr>
        <w:t xml:space="preserve"> </w:t>
      </w:r>
      <w:r>
        <w:rPr>
          <w:color w:val="231F20"/>
        </w:rPr>
        <w:t>Lupus</w:t>
      </w:r>
      <w:r>
        <w:rPr>
          <w:color w:val="231F20"/>
          <w:spacing w:val="-9"/>
        </w:rPr>
        <w:t xml:space="preserve"> </w:t>
      </w:r>
      <w:r>
        <w:rPr>
          <w:color w:val="231F20"/>
          <w:spacing w:val="-2"/>
        </w:rPr>
        <w:t xml:space="preserve">International </w:t>
      </w:r>
      <w:r>
        <w:rPr>
          <w:color w:val="231F20"/>
        </w:rPr>
        <w:t>Collaborative Clinics), 2010-2012, Phase II and III,</w:t>
      </w:r>
      <w:r>
        <w:rPr>
          <w:color w:val="231F20"/>
          <w:spacing w:val="-3"/>
        </w:rPr>
        <w:t xml:space="preserve"> </w:t>
      </w:r>
      <w:r>
        <w:rPr>
          <w:color w:val="231F20"/>
        </w:rPr>
        <w:t>2012-</w:t>
      </w:r>
    </w:p>
    <w:p w14:paraId="13EF4A77" w14:textId="77777777" w:rsidR="00E64BC7" w:rsidRDefault="00E64BC7">
      <w:pPr>
        <w:spacing w:line="249" w:lineRule="auto"/>
        <w:sectPr w:rsidR="00E64BC7">
          <w:pgSz w:w="12240" w:h="15840"/>
          <w:pgMar w:top="880" w:right="600" w:bottom="540" w:left="580" w:header="0" w:footer="354" w:gutter="0"/>
          <w:cols w:space="720"/>
        </w:sectPr>
      </w:pPr>
    </w:p>
    <w:p w14:paraId="5E086D1A" w14:textId="77777777" w:rsidR="00E64BC7" w:rsidRDefault="00505C62">
      <w:pPr>
        <w:pStyle w:val="BodyText"/>
        <w:spacing w:before="92" w:line="249" w:lineRule="auto"/>
        <w:ind w:left="140" w:right="73"/>
      </w:pPr>
      <w:r>
        <w:rPr>
          <w:color w:val="231F20"/>
        </w:rPr>
        <w:lastRenderedPageBreak/>
        <w:t>ACR/EULAR Diagnostic and Classification Criteria for Vasculitis, ACR, EULAR, Vasculitis Foundation, Oxford Universitym, 2011-2012</w:t>
      </w:r>
    </w:p>
    <w:p w14:paraId="044E6F4B" w14:textId="77777777" w:rsidR="00E64BC7" w:rsidRDefault="00E64BC7">
      <w:pPr>
        <w:pStyle w:val="BodyText"/>
        <w:spacing w:before="0"/>
        <w:ind w:left="0"/>
        <w:rPr>
          <w:sz w:val="21"/>
        </w:rPr>
      </w:pPr>
    </w:p>
    <w:p w14:paraId="5010327D" w14:textId="77777777" w:rsidR="00E64BC7" w:rsidRDefault="00505C62">
      <w:pPr>
        <w:pStyle w:val="BodyText"/>
        <w:spacing w:before="0" w:line="249" w:lineRule="auto"/>
        <w:ind w:left="140" w:right="149"/>
      </w:pPr>
      <w:r>
        <w:rPr>
          <w:color w:val="231F20"/>
        </w:rPr>
        <w:t xml:space="preserve">A study to learn about the </w:t>
      </w:r>
      <w:r>
        <w:rPr>
          <w:color w:val="231F20"/>
          <w:spacing w:val="-3"/>
        </w:rPr>
        <w:t xml:space="preserve">safety, </w:t>
      </w:r>
      <w:r>
        <w:rPr>
          <w:color w:val="231F20"/>
        </w:rPr>
        <w:t xml:space="preserve">effectiveness and effects on the body of abatacept in large vessel vasculitis.   Concurrent pilot studies in Giant cell arteritis and </w:t>
      </w:r>
      <w:r>
        <w:rPr>
          <w:color w:val="231F20"/>
          <w:spacing w:val="-4"/>
        </w:rPr>
        <w:t xml:space="preserve">Takayasu’s </w:t>
      </w:r>
      <w:r>
        <w:rPr>
          <w:color w:val="231F20"/>
        </w:rPr>
        <w:t>arteritis, Vasculitis Clinical Research Consortium,</w:t>
      </w:r>
      <w:r>
        <w:rPr>
          <w:color w:val="231F20"/>
          <w:spacing w:val="1"/>
        </w:rPr>
        <w:t xml:space="preserve"> </w:t>
      </w:r>
      <w:r>
        <w:rPr>
          <w:color w:val="231F20"/>
        </w:rPr>
        <w:t>2011-2012</w:t>
      </w:r>
    </w:p>
    <w:p w14:paraId="186DBFA0" w14:textId="77777777" w:rsidR="00E64BC7" w:rsidRDefault="00E64BC7">
      <w:pPr>
        <w:pStyle w:val="BodyText"/>
        <w:spacing w:before="0"/>
        <w:ind w:left="0"/>
        <w:rPr>
          <w:sz w:val="21"/>
        </w:rPr>
      </w:pPr>
    </w:p>
    <w:p w14:paraId="455D2B46" w14:textId="77777777" w:rsidR="00E64BC7" w:rsidRDefault="00505C62">
      <w:pPr>
        <w:pStyle w:val="BodyText"/>
        <w:spacing w:before="0"/>
        <w:ind w:left="140"/>
      </w:pPr>
      <w:r>
        <w:rPr>
          <w:color w:val="231F20"/>
        </w:rPr>
        <w:t>Vasculitis Clinical Research Consortium (VCRC) Genetic Repository DNA Protocol, 2011-2016,</w:t>
      </w:r>
    </w:p>
    <w:p w14:paraId="22520794" w14:textId="77777777" w:rsidR="00E64BC7" w:rsidRDefault="00E64BC7">
      <w:pPr>
        <w:pStyle w:val="BodyText"/>
        <w:spacing w:before="9"/>
        <w:ind w:left="0"/>
        <w:rPr>
          <w:sz w:val="21"/>
        </w:rPr>
      </w:pPr>
    </w:p>
    <w:p w14:paraId="3FF988DD" w14:textId="77777777" w:rsidR="00E64BC7" w:rsidRDefault="00505C62">
      <w:pPr>
        <w:pStyle w:val="BodyText"/>
        <w:spacing w:before="0" w:line="249" w:lineRule="auto"/>
        <w:ind w:left="140"/>
      </w:pPr>
      <w:r>
        <w:rPr>
          <w:color w:val="231F20"/>
        </w:rPr>
        <w:t>A Phase 3/4, Multi-Center, Randomized, Double-Blind, Placebo Controlled, 52 week study to evaluate the efficacy and safety of Belimumab (HGS1066) in Adults subjects of Black Race with Systemic Lupus Erythematosus (SLE), Human Genome Sciences, 2012-</w:t>
      </w:r>
    </w:p>
    <w:p w14:paraId="630466CA" w14:textId="77777777" w:rsidR="00E64BC7" w:rsidRDefault="00E64BC7">
      <w:pPr>
        <w:pStyle w:val="BodyText"/>
        <w:spacing w:before="1"/>
        <w:ind w:left="0"/>
        <w:rPr>
          <w:sz w:val="21"/>
        </w:rPr>
      </w:pPr>
    </w:p>
    <w:p w14:paraId="3AE851CA" w14:textId="77777777" w:rsidR="00E64BC7" w:rsidRDefault="00505C62">
      <w:pPr>
        <w:pStyle w:val="BodyText"/>
        <w:spacing w:before="0" w:line="249" w:lineRule="auto"/>
        <w:ind w:left="140" w:right="620"/>
      </w:pPr>
      <w:r>
        <w:rPr>
          <w:color w:val="231F20"/>
          <w:w w:val="105"/>
        </w:rPr>
        <w:t>A</w:t>
      </w:r>
      <w:r>
        <w:rPr>
          <w:color w:val="231F20"/>
          <w:spacing w:val="-22"/>
          <w:w w:val="105"/>
        </w:rPr>
        <w:t xml:space="preserve"> </w:t>
      </w:r>
      <w:r>
        <w:rPr>
          <w:color w:val="231F20"/>
          <w:w w:val="105"/>
        </w:rPr>
        <w:t>Randomized,</w:t>
      </w:r>
      <w:r>
        <w:rPr>
          <w:color w:val="231F20"/>
          <w:spacing w:val="-21"/>
          <w:w w:val="105"/>
        </w:rPr>
        <w:t xml:space="preserve"> </w:t>
      </w:r>
      <w:r>
        <w:rPr>
          <w:color w:val="231F20"/>
          <w:w w:val="105"/>
        </w:rPr>
        <w:t>Double-Blind,</w:t>
      </w:r>
      <w:r>
        <w:rPr>
          <w:color w:val="231F20"/>
          <w:spacing w:val="-22"/>
          <w:w w:val="105"/>
        </w:rPr>
        <w:t xml:space="preserve"> </w:t>
      </w:r>
      <w:r>
        <w:rPr>
          <w:color w:val="231F20"/>
          <w:w w:val="105"/>
        </w:rPr>
        <w:t>Placebo-controlled,</w:t>
      </w:r>
      <w:r>
        <w:rPr>
          <w:color w:val="231F20"/>
          <w:spacing w:val="-21"/>
          <w:w w:val="105"/>
        </w:rPr>
        <w:t xml:space="preserve"> </w:t>
      </w:r>
      <w:r>
        <w:rPr>
          <w:color w:val="231F20"/>
          <w:w w:val="105"/>
        </w:rPr>
        <w:t>multiple</w:t>
      </w:r>
      <w:r>
        <w:rPr>
          <w:color w:val="231F20"/>
          <w:spacing w:val="-22"/>
          <w:w w:val="105"/>
        </w:rPr>
        <w:t xml:space="preserve"> </w:t>
      </w:r>
      <w:r>
        <w:rPr>
          <w:color w:val="231F20"/>
          <w:w w:val="105"/>
        </w:rPr>
        <w:t>dose,</w:t>
      </w:r>
      <w:r>
        <w:rPr>
          <w:color w:val="231F20"/>
          <w:spacing w:val="-21"/>
          <w:w w:val="105"/>
        </w:rPr>
        <w:t xml:space="preserve"> </w:t>
      </w:r>
      <w:r>
        <w:rPr>
          <w:color w:val="231F20"/>
          <w:w w:val="105"/>
        </w:rPr>
        <w:t>parallel,</w:t>
      </w:r>
      <w:r>
        <w:rPr>
          <w:color w:val="231F20"/>
          <w:spacing w:val="-22"/>
          <w:w w:val="105"/>
        </w:rPr>
        <w:t xml:space="preserve"> </w:t>
      </w:r>
      <w:r>
        <w:rPr>
          <w:color w:val="231F20"/>
          <w:w w:val="105"/>
        </w:rPr>
        <w:t>Multiple</w:t>
      </w:r>
      <w:r>
        <w:rPr>
          <w:color w:val="231F20"/>
          <w:spacing w:val="-21"/>
          <w:w w:val="105"/>
        </w:rPr>
        <w:t xml:space="preserve"> </w:t>
      </w:r>
      <w:r>
        <w:rPr>
          <w:color w:val="231F20"/>
          <w:w w:val="105"/>
        </w:rPr>
        <w:t>dose-level</w:t>
      </w:r>
      <w:r>
        <w:rPr>
          <w:color w:val="231F20"/>
          <w:spacing w:val="-22"/>
          <w:w w:val="105"/>
        </w:rPr>
        <w:t xml:space="preserve"> </w:t>
      </w:r>
      <w:r>
        <w:rPr>
          <w:color w:val="231F20"/>
          <w:w w:val="105"/>
        </w:rPr>
        <w:t>study</w:t>
      </w:r>
      <w:r>
        <w:rPr>
          <w:color w:val="231F20"/>
          <w:spacing w:val="-21"/>
          <w:w w:val="105"/>
        </w:rPr>
        <w:t xml:space="preserve"> </w:t>
      </w:r>
      <w:r>
        <w:rPr>
          <w:color w:val="231F20"/>
          <w:w w:val="105"/>
        </w:rPr>
        <w:t>to</w:t>
      </w:r>
      <w:r>
        <w:rPr>
          <w:color w:val="231F20"/>
          <w:spacing w:val="-22"/>
          <w:w w:val="105"/>
        </w:rPr>
        <w:t xml:space="preserve"> </w:t>
      </w:r>
      <w:r>
        <w:rPr>
          <w:color w:val="231F20"/>
          <w:w w:val="105"/>
        </w:rPr>
        <w:t>evaluate</w:t>
      </w:r>
      <w:r>
        <w:rPr>
          <w:color w:val="231F20"/>
          <w:spacing w:val="-21"/>
          <w:w w:val="105"/>
        </w:rPr>
        <w:t xml:space="preserve"> </w:t>
      </w:r>
      <w:r>
        <w:rPr>
          <w:color w:val="231F20"/>
          <w:spacing w:val="-5"/>
          <w:w w:val="105"/>
        </w:rPr>
        <w:t xml:space="preserve">the </w:t>
      </w:r>
      <w:r>
        <w:rPr>
          <w:color w:val="231F20"/>
          <w:spacing w:val="-3"/>
          <w:w w:val="105"/>
        </w:rPr>
        <w:t>safety,</w:t>
      </w:r>
      <w:r>
        <w:rPr>
          <w:color w:val="231F20"/>
          <w:spacing w:val="-16"/>
          <w:w w:val="105"/>
        </w:rPr>
        <w:t xml:space="preserve"> </w:t>
      </w:r>
      <w:r>
        <w:rPr>
          <w:color w:val="231F20"/>
          <w:w w:val="105"/>
        </w:rPr>
        <w:t>tolerability</w:t>
      </w:r>
      <w:r>
        <w:rPr>
          <w:color w:val="231F20"/>
          <w:spacing w:val="-15"/>
          <w:w w:val="105"/>
        </w:rPr>
        <w:t xml:space="preserve"> </w:t>
      </w:r>
      <w:r>
        <w:rPr>
          <w:color w:val="231F20"/>
          <w:w w:val="105"/>
        </w:rPr>
        <w:t>and</w:t>
      </w:r>
      <w:r>
        <w:rPr>
          <w:color w:val="231F20"/>
          <w:spacing w:val="-15"/>
          <w:w w:val="105"/>
        </w:rPr>
        <w:t xml:space="preserve"> </w:t>
      </w:r>
      <w:r>
        <w:rPr>
          <w:color w:val="231F20"/>
          <w:w w:val="105"/>
        </w:rPr>
        <w:t>efficacy</w:t>
      </w:r>
      <w:r>
        <w:rPr>
          <w:color w:val="231F20"/>
          <w:spacing w:val="-15"/>
          <w:w w:val="105"/>
        </w:rPr>
        <w:t xml:space="preserve"> </w:t>
      </w:r>
      <w:r>
        <w:rPr>
          <w:color w:val="231F20"/>
          <w:w w:val="105"/>
        </w:rPr>
        <w:t>of</w:t>
      </w:r>
      <w:r>
        <w:rPr>
          <w:color w:val="231F20"/>
          <w:spacing w:val="-15"/>
          <w:w w:val="105"/>
        </w:rPr>
        <w:t xml:space="preserve"> </w:t>
      </w:r>
      <w:r>
        <w:rPr>
          <w:color w:val="231F20"/>
          <w:w w:val="105"/>
        </w:rPr>
        <w:t>AMG</w:t>
      </w:r>
      <w:r>
        <w:rPr>
          <w:color w:val="231F20"/>
          <w:spacing w:val="-16"/>
          <w:w w:val="105"/>
        </w:rPr>
        <w:t xml:space="preserve"> </w:t>
      </w:r>
      <w:r>
        <w:rPr>
          <w:color w:val="231F20"/>
          <w:w w:val="105"/>
        </w:rPr>
        <w:t>557</w:t>
      </w:r>
      <w:r>
        <w:rPr>
          <w:color w:val="231F20"/>
          <w:spacing w:val="-15"/>
          <w:w w:val="105"/>
        </w:rPr>
        <w:t xml:space="preserve"> </w:t>
      </w:r>
      <w:r>
        <w:rPr>
          <w:color w:val="231F20"/>
          <w:w w:val="105"/>
        </w:rPr>
        <w:t>in</w:t>
      </w:r>
      <w:r>
        <w:rPr>
          <w:color w:val="231F20"/>
          <w:spacing w:val="-15"/>
          <w:w w:val="105"/>
        </w:rPr>
        <w:t xml:space="preserve"> </w:t>
      </w:r>
      <w:r>
        <w:rPr>
          <w:color w:val="231F20"/>
          <w:w w:val="105"/>
        </w:rPr>
        <w:t>(SLE)</w:t>
      </w:r>
      <w:r>
        <w:rPr>
          <w:color w:val="231F20"/>
          <w:spacing w:val="-15"/>
          <w:w w:val="105"/>
        </w:rPr>
        <w:t xml:space="preserve"> </w:t>
      </w:r>
      <w:r>
        <w:rPr>
          <w:color w:val="231F20"/>
          <w:w w:val="105"/>
        </w:rPr>
        <w:t>subjects</w:t>
      </w:r>
      <w:r>
        <w:rPr>
          <w:color w:val="231F20"/>
          <w:spacing w:val="-15"/>
          <w:w w:val="105"/>
        </w:rPr>
        <w:t xml:space="preserve"> </w:t>
      </w:r>
      <w:r>
        <w:rPr>
          <w:color w:val="231F20"/>
          <w:w w:val="105"/>
        </w:rPr>
        <w:t>with</w:t>
      </w:r>
      <w:r>
        <w:rPr>
          <w:color w:val="231F20"/>
          <w:spacing w:val="-16"/>
          <w:w w:val="105"/>
        </w:rPr>
        <w:t xml:space="preserve"> </w:t>
      </w:r>
      <w:r>
        <w:rPr>
          <w:color w:val="231F20"/>
          <w:w w:val="105"/>
        </w:rPr>
        <w:t>active</w:t>
      </w:r>
      <w:r>
        <w:rPr>
          <w:color w:val="231F20"/>
          <w:spacing w:val="-15"/>
          <w:w w:val="105"/>
        </w:rPr>
        <w:t xml:space="preserve"> </w:t>
      </w:r>
      <w:r>
        <w:rPr>
          <w:color w:val="231F20"/>
          <w:w w:val="105"/>
        </w:rPr>
        <w:t>Lupus</w:t>
      </w:r>
      <w:r>
        <w:rPr>
          <w:color w:val="231F20"/>
          <w:spacing w:val="-15"/>
          <w:w w:val="105"/>
        </w:rPr>
        <w:t xml:space="preserve"> </w:t>
      </w:r>
      <w:r>
        <w:rPr>
          <w:color w:val="231F20"/>
          <w:w w:val="105"/>
        </w:rPr>
        <w:t>Arthritis,</w:t>
      </w:r>
      <w:r>
        <w:rPr>
          <w:color w:val="231F20"/>
          <w:spacing w:val="-15"/>
          <w:w w:val="105"/>
        </w:rPr>
        <w:t xml:space="preserve"> </w:t>
      </w:r>
      <w:r>
        <w:rPr>
          <w:color w:val="231F20"/>
          <w:w w:val="105"/>
        </w:rPr>
        <w:t>Amgen,</w:t>
      </w:r>
      <w:r>
        <w:rPr>
          <w:color w:val="231F20"/>
          <w:spacing w:val="-15"/>
          <w:w w:val="105"/>
        </w:rPr>
        <w:t xml:space="preserve"> </w:t>
      </w:r>
      <w:r>
        <w:rPr>
          <w:color w:val="231F20"/>
          <w:w w:val="105"/>
        </w:rPr>
        <w:t>2012-</w:t>
      </w:r>
      <w:r>
        <w:rPr>
          <w:color w:val="231F20"/>
          <w:spacing w:val="-15"/>
          <w:w w:val="105"/>
        </w:rPr>
        <w:t xml:space="preserve"> </w:t>
      </w:r>
      <w:r>
        <w:rPr>
          <w:color w:val="231F20"/>
          <w:w w:val="105"/>
        </w:rPr>
        <w:t>2014</w:t>
      </w:r>
    </w:p>
    <w:p w14:paraId="7D967644" w14:textId="77777777" w:rsidR="00E64BC7" w:rsidRDefault="00E64BC7">
      <w:pPr>
        <w:pStyle w:val="BodyText"/>
        <w:spacing w:before="0"/>
        <w:ind w:left="0"/>
        <w:rPr>
          <w:sz w:val="21"/>
        </w:rPr>
      </w:pPr>
    </w:p>
    <w:p w14:paraId="1043FE46" w14:textId="77777777" w:rsidR="00E64BC7" w:rsidRDefault="00505C62">
      <w:pPr>
        <w:pStyle w:val="BodyText"/>
        <w:spacing w:before="0" w:line="249" w:lineRule="auto"/>
        <w:ind w:left="139" w:right="207"/>
      </w:pPr>
      <w:r>
        <w:rPr>
          <w:color w:val="231F20"/>
          <w:w w:val="105"/>
        </w:rPr>
        <w:t>A</w:t>
      </w:r>
      <w:r>
        <w:rPr>
          <w:color w:val="231F20"/>
          <w:spacing w:val="-22"/>
          <w:w w:val="105"/>
        </w:rPr>
        <w:t xml:space="preserve"> </w:t>
      </w:r>
      <w:r>
        <w:rPr>
          <w:color w:val="231F20"/>
          <w:w w:val="105"/>
        </w:rPr>
        <w:t>Double</w:t>
      </w:r>
      <w:r>
        <w:rPr>
          <w:color w:val="231F20"/>
          <w:spacing w:val="-22"/>
          <w:w w:val="105"/>
        </w:rPr>
        <w:t xml:space="preserve"> </w:t>
      </w:r>
      <w:r>
        <w:rPr>
          <w:color w:val="231F20"/>
          <w:w w:val="105"/>
        </w:rPr>
        <w:t>Blind,</w:t>
      </w:r>
      <w:r>
        <w:rPr>
          <w:color w:val="231F20"/>
          <w:spacing w:val="-22"/>
          <w:w w:val="105"/>
        </w:rPr>
        <w:t xml:space="preserve"> </w:t>
      </w:r>
      <w:r>
        <w:rPr>
          <w:color w:val="231F20"/>
          <w:w w:val="105"/>
        </w:rPr>
        <w:t>Randomized,</w:t>
      </w:r>
      <w:r>
        <w:rPr>
          <w:color w:val="231F20"/>
          <w:spacing w:val="-22"/>
          <w:w w:val="105"/>
        </w:rPr>
        <w:t xml:space="preserve"> </w:t>
      </w:r>
      <w:r>
        <w:rPr>
          <w:color w:val="231F20"/>
          <w:w w:val="105"/>
        </w:rPr>
        <w:t>Placebo-controlled,</w:t>
      </w:r>
      <w:r>
        <w:rPr>
          <w:color w:val="231F20"/>
          <w:spacing w:val="-22"/>
          <w:w w:val="105"/>
        </w:rPr>
        <w:t xml:space="preserve"> </w:t>
      </w:r>
      <w:r>
        <w:rPr>
          <w:color w:val="231F20"/>
          <w:w w:val="105"/>
        </w:rPr>
        <w:t>Multicenter,</w:t>
      </w:r>
      <w:r>
        <w:rPr>
          <w:color w:val="231F20"/>
          <w:spacing w:val="-22"/>
          <w:w w:val="105"/>
        </w:rPr>
        <w:t xml:space="preserve"> </w:t>
      </w:r>
      <w:r>
        <w:rPr>
          <w:color w:val="231F20"/>
          <w:w w:val="105"/>
        </w:rPr>
        <w:t>dose</w:t>
      </w:r>
      <w:r>
        <w:rPr>
          <w:color w:val="231F20"/>
          <w:spacing w:val="-22"/>
          <w:w w:val="105"/>
        </w:rPr>
        <w:t xml:space="preserve"> </w:t>
      </w:r>
      <w:r>
        <w:rPr>
          <w:color w:val="231F20"/>
          <w:w w:val="105"/>
        </w:rPr>
        <w:t>ranging</w:t>
      </w:r>
      <w:r>
        <w:rPr>
          <w:color w:val="231F20"/>
          <w:spacing w:val="-22"/>
          <w:w w:val="105"/>
        </w:rPr>
        <w:t xml:space="preserve"> </w:t>
      </w:r>
      <w:r>
        <w:rPr>
          <w:color w:val="231F20"/>
          <w:w w:val="105"/>
        </w:rPr>
        <w:t>study</w:t>
      </w:r>
      <w:r>
        <w:rPr>
          <w:color w:val="231F20"/>
          <w:spacing w:val="-21"/>
          <w:w w:val="105"/>
        </w:rPr>
        <w:t xml:space="preserve"> </w:t>
      </w:r>
      <w:r>
        <w:rPr>
          <w:color w:val="231F20"/>
          <w:w w:val="105"/>
        </w:rPr>
        <w:t>to</w:t>
      </w:r>
      <w:r>
        <w:rPr>
          <w:color w:val="231F20"/>
          <w:spacing w:val="-22"/>
          <w:w w:val="105"/>
        </w:rPr>
        <w:t xml:space="preserve"> </w:t>
      </w:r>
      <w:r>
        <w:rPr>
          <w:color w:val="231F20"/>
          <w:w w:val="105"/>
        </w:rPr>
        <w:t>evaluate</w:t>
      </w:r>
      <w:r>
        <w:rPr>
          <w:color w:val="231F20"/>
          <w:spacing w:val="-22"/>
          <w:w w:val="105"/>
        </w:rPr>
        <w:t xml:space="preserve"> </w:t>
      </w:r>
      <w:r>
        <w:rPr>
          <w:color w:val="231F20"/>
          <w:w w:val="105"/>
        </w:rPr>
        <w:t>the</w:t>
      </w:r>
      <w:r>
        <w:rPr>
          <w:color w:val="231F20"/>
          <w:spacing w:val="-22"/>
          <w:w w:val="105"/>
        </w:rPr>
        <w:t xml:space="preserve"> </w:t>
      </w:r>
      <w:r>
        <w:rPr>
          <w:color w:val="231F20"/>
          <w:w w:val="105"/>
        </w:rPr>
        <w:t>efficacy</w:t>
      </w:r>
      <w:r>
        <w:rPr>
          <w:color w:val="231F20"/>
          <w:spacing w:val="-22"/>
          <w:w w:val="105"/>
        </w:rPr>
        <w:t xml:space="preserve"> </w:t>
      </w:r>
      <w:r>
        <w:rPr>
          <w:color w:val="231F20"/>
          <w:w w:val="105"/>
        </w:rPr>
        <w:t>and</w:t>
      </w:r>
      <w:r>
        <w:rPr>
          <w:color w:val="231F20"/>
          <w:spacing w:val="-22"/>
          <w:w w:val="105"/>
        </w:rPr>
        <w:t xml:space="preserve"> </w:t>
      </w:r>
      <w:r>
        <w:rPr>
          <w:color w:val="231F20"/>
          <w:w w:val="105"/>
        </w:rPr>
        <w:t>safety</w:t>
      </w:r>
      <w:r>
        <w:rPr>
          <w:color w:val="231F20"/>
          <w:spacing w:val="-22"/>
          <w:w w:val="105"/>
        </w:rPr>
        <w:t xml:space="preserve"> </w:t>
      </w:r>
      <w:r>
        <w:rPr>
          <w:color w:val="231F20"/>
          <w:spacing w:val="-7"/>
          <w:w w:val="105"/>
        </w:rPr>
        <w:t xml:space="preserve">of </w:t>
      </w:r>
      <w:r>
        <w:rPr>
          <w:color w:val="231F20"/>
          <w:w w:val="105"/>
        </w:rPr>
        <w:t>PF-04236921</w:t>
      </w:r>
      <w:r>
        <w:rPr>
          <w:color w:val="231F20"/>
          <w:spacing w:val="-9"/>
          <w:w w:val="105"/>
        </w:rPr>
        <w:t xml:space="preserve"> </w:t>
      </w:r>
      <w:r>
        <w:rPr>
          <w:color w:val="231F20"/>
          <w:w w:val="105"/>
        </w:rPr>
        <w:t>in</w:t>
      </w:r>
      <w:r>
        <w:rPr>
          <w:color w:val="231F20"/>
          <w:spacing w:val="-8"/>
          <w:w w:val="105"/>
        </w:rPr>
        <w:t xml:space="preserve"> </w:t>
      </w:r>
      <w:r>
        <w:rPr>
          <w:color w:val="231F20"/>
          <w:w w:val="105"/>
        </w:rPr>
        <w:t>subjects</w:t>
      </w:r>
      <w:r>
        <w:rPr>
          <w:color w:val="231F20"/>
          <w:spacing w:val="-9"/>
          <w:w w:val="105"/>
        </w:rPr>
        <w:t xml:space="preserve"> </w:t>
      </w:r>
      <w:r>
        <w:rPr>
          <w:color w:val="231F20"/>
          <w:w w:val="105"/>
        </w:rPr>
        <w:t>with</w:t>
      </w:r>
      <w:r>
        <w:rPr>
          <w:color w:val="231F20"/>
          <w:spacing w:val="-8"/>
          <w:w w:val="105"/>
        </w:rPr>
        <w:t xml:space="preserve"> </w:t>
      </w:r>
      <w:r>
        <w:rPr>
          <w:color w:val="231F20"/>
          <w:w w:val="105"/>
        </w:rPr>
        <w:t>Systemic</w:t>
      </w:r>
      <w:r>
        <w:rPr>
          <w:color w:val="231F20"/>
          <w:spacing w:val="-8"/>
          <w:w w:val="105"/>
        </w:rPr>
        <w:t xml:space="preserve"> </w:t>
      </w:r>
      <w:r>
        <w:rPr>
          <w:color w:val="231F20"/>
          <w:w w:val="105"/>
        </w:rPr>
        <w:t>Lupus</w:t>
      </w:r>
      <w:r>
        <w:rPr>
          <w:color w:val="231F20"/>
          <w:spacing w:val="-9"/>
          <w:w w:val="105"/>
        </w:rPr>
        <w:t xml:space="preserve"> </w:t>
      </w:r>
      <w:r>
        <w:rPr>
          <w:color w:val="231F20"/>
          <w:w w:val="105"/>
        </w:rPr>
        <w:t>Erythematosus,</w:t>
      </w:r>
      <w:r>
        <w:rPr>
          <w:color w:val="231F20"/>
          <w:spacing w:val="-8"/>
          <w:w w:val="105"/>
        </w:rPr>
        <w:t xml:space="preserve"> </w:t>
      </w:r>
      <w:r>
        <w:rPr>
          <w:color w:val="231F20"/>
          <w:spacing w:val="-3"/>
          <w:w w:val="105"/>
        </w:rPr>
        <w:t>Pfizer,</w:t>
      </w:r>
      <w:r>
        <w:rPr>
          <w:color w:val="231F20"/>
          <w:spacing w:val="-8"/>
          <w:w w:val="105"/>
        </w:rPr>
        <w:t xml:space="preserve"> </w:t>
      </w:r>
      <w:r>
        <w:rPr>
          <w:color w:val="231F20"/>
          <w:w w:val="105"/>
        </w:rPr>
        <w:t>2012-2013.</w:t>
      </w:r>
    </w:p>
    <w:p w14:paraId="1B7E88BE" w14:textId="77777777" w:rsidR="00E64BC7" w:rsidRDefault="00E64BC7">
      <w:pPr>
        <w:pStyle w:val="BodyText"/>
        <w:spacing w:before="0"/>
        <w:ind w:left="0"/>
        <w:rPr>
          <w:sz w:val="21"/>
        </w:rPr>
      </w:pPr>
    </w:p>
    <w:p w14:paraId="6050952C" w14:textId="77777777" w:rsidR="00E64BC7" w:rsidRDefault="00505C62">
      <w:pPr>
        <w:pStyle w:val="BodyText"/>
        <w:spacing w:before="0"/>
        <w:ind w:left="139"/>
      </w:pPr>
      <w:r>
        <w:rPr>
          <w:color w:val="231F20"/>
        </w:rPr>
        <w:t>OMRF Sjogren’s Studies: Gene Expression Profiling in Primary Sjogren’s Syndrome</w:t>
      </w:r>
    </w:p>
    <w:p w14:paraId="0E77A303" w14:textId="77777777" w:rsidR="00E64BC7" w:rsidRDefault="00505C62">
      <w:pPr>
        <w:pStyle w:val="BodyText"/>
        <w:spacing w:before="10" w:line="249" w:lineRule="auto"/>
        <w:ind w:left="139" w:right="405"/>
      </w:pPr>
      <w:r>
        <w:rPr>
          <w:color w:val="231F20"/>
        </w:rPr>
        <w:t>A dose escalation, multi-center study to evaluate the safety, tolerability and proof of mechanism of DV1179 in Subjects with Systemic Lupus Erythematosus, Dynaxax, 2012</w:t>
      </w:r>
    </w:p>
    <w:p w14:paraId="1EB55E64" w14:textId="77777777" w:rsidR="00E64BC7" w:rsidRDefault="00E64BC7">
      <w:pPr>
        <w:pStyle w:val="BodyText"/>
        <w:spacing w:before="0"/>
        <w:ind w:left="0"/>
        <w:rPr>
          <w:sz w:val="21"/>
        </w:rPr>
      </w:pPr>
    </w:p>
    <w:p w14:paraId="2EF2F3ED" w14:textId="77777777" w:rsidR="00E64BC7" w:rsidRDefault="00505C62">
      <w:pPr>
        <w:pStyle w:val="BodyText"/>
        <w:spacing w:before="0" w:line="249" w:lineRule="auto"/>
        <w:ind w:left="139" w:right="1001"/>
      </w:pPr>
      <w:r>
        <w:rPr>
          <w:color w:val="231F20"/>
          <w:w w:val="105"/>
        </w:rPr>
        <w:t>A</w:t>
      </w:r>
      <w:r>
        <w:rPr>
          <w:color w:val="231F20"/>
          <w:spacing w:val="-23"/>
          <w:w w:val="105"/>
        </w:rPr>
        <w:t xml:space="preserve"> </w:t>
      </w:r>
      <w:r>
        <w:rPr>
          <w:color w:val="231F20"/>
          <w:w w:val="105"/>
        </w:rPr>
        <w:t>Phase</w:t>
      </w:r>
      <w:r>
        <w:rPr>
          <w:color w:val="231F20"/>
          <w:spacing w:val="-22"/>
          <w:w w:val="105"/>
        </w:rPr>
        <w:t xml:space="preserve"> </w:t>
      </w:r>
      <w:r>
        <w:rPr>
          <w:color w:val="231F20"/>
          <w:w w:val="105"/>
        </w:rPr>
        <w:t>3,</w:t>
      </w:r>
      <w:r>
        <w:rPr>
          <w:color w:val="231F20"/>
          <w:spacing w:val="-22"/>
          <w:w w:val="105"/>
        </w:rPr>
        <w:t xml:space="preserve"> </w:t>
      </w:r>
      <w:r>
        <w:rPr>
          <w:color w:val="231F20"/>
          <w:w w:val="105"/>
        </w:rPr>
        <w:t>multicenter,</w:t>
      </w:r>
      <w:r>
        <w:rPr>
          <w:color w:val="231F20"/>
          <w:spacing w:val="-23"/>
          <w:w w:val="105"/>
        </w:rPr>
        <w:t xml:space="preserve"> </w:t>
      </w:r>
      <w:r>
        <w:rPr>
          <w:color w:val="231F20"/>
          <w:w w:val="105"/>
        </w:rPr>
        <w:t>randomized,</w:t>
      </w:r>
      <w:r>
        <w:rPr>
          <w:color w:val="231F20"/>
          <w:spacing w:val="-22"/>
          <w:w w:val="105"/>
        </w:rPr>
        <w:t xml:space="preserve"> </w:t>
      </w:r>
      <w:r>
        <w:rPr>
          <w:color w:val="231F20"/>
          <w:w w:val="105"/>
        </w:rPr>
        <w:t>double-blind,</w:t>
      </w:r>
      <w:r>
        <w:rPr>
          <w:color w:val="231F20"/>
          <w:spacing w:val="-22"/>
          <w:w w:val="105"/>
        </w:rPr>
        <w:t xml:space="preserve"> </w:t>
      </w:r>
      <w:r>
        <w:rPr>
          <w:color w:val="231F20"/>
          <w:w w:val="105"/>
        </w:rPr>
        <w:t>placebo-controlled</w:t>
      </w:r>
      <w:r>
        <w:rPr>
          <w:color w:val="231F20"/>
          <w:spacing w:val="-23"/>
          <w:w w:val="105"/>
        </w:rPr>
        <w:t xml:space="preserve"> </w:t>
      </w:r>
      <w:r>
        <w:rPr>
          <w:color w:val="231F20"/>
          <w:w w:val="105"/>
        </w:rPr>
        <w:t>study</w:t>
      </w:r>
      <w:r>
        <w:rPr>
          <w:color w:val="231F20"/>
          <w:spacing w:val="-22"/>
          <w:w w:val="105"/>
        </w:rPr>
        <w:t xml:space="preserve"> </w:t>
      </w:r>
      <w:r>
        <w:rPr>
          <w:color w:val="231F20"/>
          <w:w w:val="105"/>
        </w:rPr>
        <w:t>to</w:t>
      </w:r>
      <w:r>
        <w:rPr>
          <w:color w:val="231F20"/>
          <w:spacing w:val="-22"/>
          <w:w w:val="105"/>
        </w:rPr>
        <w:t xml:space="preserve"> </w:t>
      </w:r>
      <w:r>
        <w:rPr>
          <w:color w:val="231F20"/>
          <w:w w:val="105"/>
        </w:rPr>
        <w:t>evaluate</w:t>
      </w:r>
      <w:r>
        <w:rPr>
          <w:color w:val="231F20"/>
          <w:spacing w:val="-23"/>
          <w:w w:val="105"/>
        </w:rPr>
        <w:t xml:space="preserve"> </w:t>
      </w:r>
      <w:r>
        <w:rPr>
          <w:color w:val="231F20"/>
          <w:w w:val="105"/>
        </w:rPr>
        <w:t>the</w:t>
      </w:r>
      <w:r>
        <w:rPr>
          <w:color w:val="231F20"/>
          <w:spacing w:val="-22"/>
          <w:w w:val="105"/>
        </w:rPr>
        <w:t xml:space="preserve"> </w:t>
      </w:r>
      <w:r>
        <w:rPr>
          <w:color w:val="231F20"/>
          <w:w w:val="105"/>
        </w:rPr>
        <w:t>safety</w:t>
      </w:r>
      <w:r>
        <w:rPr>
          <w:color w:val="231F20"/>
          <w:spacing w:val="-22"/>
          <w:w w:val="105"/>
        </w:rPr>
        <w:t xml:space="preserve"> </w:t>
      </w:r>
      <w:r>
        <w:rPr>
          <w:color w:val="231F20"/>
          <w:w w:val="105"/>
        </w:rPr>
        <w:t>and</w:t>
      </w:r>
      <w:r>
        <w:rPr>
          <w:color w:val="231F20"/>
          <w:spacing w:val="-23"/>
          <w:w w:val="105"/>
        </w:rPr>
        <w:t xml:space="preserve"> </w:t>
      </w:r>
      <w:r>
        <w:rPr>
          <w:color w:val="231F20"/>
          <w:spacing w:val="-3"/>
          <w:w w:val="105"/>
        </w:rPr>
        <w:t xml:space="preserve">efficacy </w:t>
      </w:r>
      <w:r>
        <w:rPr>
          <w:color w:val="231F20"/>
          <w:w w:val="105"/>
        </w:rPr>
        <w:t>of</w:t>
      </w:r>
      <w:r>
        <w:rPr>
          <w:color w:val="231F20"/>
          <w:spacing w:val="-33"/>
          <w:w w:val="105"/>
        </w:rPr>
        <w:t xml:space="preserve"> </w:t>
      </w:r>
      <w:r>
        <w:rPr>
          <w:color w:val="231F20"/>
          <w:w w:val="105"/>
        </w:rPr>
        <w:t>subcutaneous</w:t>
      </w:r>
      <w:r>
        <w:rPr>
          <w:color w:val="231F20"/>
          <w:spacing w:val="-32"/>
          <w:w w:val="105"/>
        </w:rPr>
        <w:t xml:space="preserve"> </w:t>
      </w:r>
      <w:r>
        <w:rPr>
          <w:color w:val="231F20"/>
          <w:spacing w:val="-3"/>
          <w:w w:val="105"/>
        </w:rPr>
        <w:t>LY2127399</w:t>
      </w:r>
      <w:r>
        <w:rPr>
          <w:color w:val="231F20"/>
          <w:spacing w:val="-32"/>
          <w:w w:val="105"/>
        </w:rPr>
        <w:t xml:space="preserve"> </w:t>
      </w:r>
      <w:r>
        <w:rPr>
          <w:color w:val="231F20"/>
          <w:w w:val="105"/>
        </w:rPr>
        <w:t>in</w:t>
      </w:r>
      <w:r>
        <w:rPr>
          <w:color w:val="231F20"/>
          <w:spacing w:val="-32"/>
          <w:w w:val="105"/>
        </w:rPr>
        <w:t xml:space="preserve"> </w:t>
      </w:r>
      <w:r>
        <w:rPr>
          <w:color w:val="231F20"/>
          <w:w w:val="105"/>
        </w:rPr>
        <w:t>patients</w:t>
      </w:r>
      <w:r>
        <w:rPr>
          <w:color w:val="231F20"/>
          <w:spacing w:val="-32"/>
          <w:w w:val="105"/>
        </w:rPr>
        <w:t xml:space="preserve"> </w:t>
      </w:r>
      <w:r>
        <w:rPr>
          <w:color w:val="231F20"/>
          <w:w w:val="105"/>
        </w:rPr>
        <w:t>with</w:t>
      </w:r>
      <w:r>
        <w:rPr>
          <w:color w:val="231F20"/>
          <w:spacing w:val="-33"/>
          <w:w w:val="105"/>
        </w:rPr>
        <w:t xml:space="preserve"> </w:t>
      </w:r>
      <w:r>
        <w:rPr>
          <w:color w:val="231F20"/>
          <w:w w:val="105"/>
        </w:rPr>
        <w:t>systemic</w:t>
      </w:r>
      <w:r>
        <w:rPr>
          <w:color w:val="231F20"/>
          <w:spacing w:val="-32"/>
          <w:w w:val="105"/>
        </w:rPr>
        <w:t xml:space="preserve"> </w:t>
      </w:r>
      <w:r>
        <w:rPr>
          <w:color w:val="231F20"/>
          <w:w w:val="105"/>
        </w:rPr>
        <w:t>lupus</w:t>
      </w:r>
      <w:r>
        <w:rPr>
          <w:color w:val="231F20"/>
          <w:spacing w:val="-32"/>
          <w:w w:val="105"/>
        </w:rPr>
        <w:t xml:space="preserve"> </w:t>
      </w:r>
      <w:r>
        <w:rPr>
          <w:color w:val="231F20"/>
          <w:w w:val="105"/>
        </w:rPr>
        <w:t>erythematosus</w:t>
      </w:r>
      <w:r>
        <w:rPr>
          <w:color w:val="231F20"/>
          <w:spacing w:val="-32"/>
          <w:w w:val="105"/>
        </w:rPr>
        <w:t xml:space="preserve"> </w:t>
      </w:r>
      <w:r>
        <w:rPr>
          <w:color w:val="231F20"/>
          <w:w w:val="105"/>
        </w:rPr>
        <w:t>(SLE),</w:t>
      </w:r>
      <w:r>
        <w:rPr>
          <w:color w:val="231F20"/>
          <w:spacing w:val="-32"/>
          <w:w w:val="105"/>
        </w:rPr>
        <w:t xml:space="preserve"> </w:t>
      </w:r>
      <w:r>
        <w:rPr>
          <w:color w:val="231F20"/>
          <w:w w:val="105"/>
        </w:rPr>
        <w:t>2012-</w:t>
      </w:r>
      <w:r>
        <w:rPr>
          <w:color w:val="231F20"/>
          <w:spacing w:val="-32"/>
          <w:w w:val="105"/>
        </w:rPr>
        <w:t xml:space="preserve"> </w:t>
      </w:r>
      <w:r>
        <w:rPr>
          <w:color w:val="231F20"/>
          <w:w w:val="105"/>
        </w:rPr>
        <w:t>2014</w:t>
      </w:r>
      <w:r>
        <w:rPr>
          <w:color w:val="231F20"/>
          <w:spacing w:val="-33"/>
          <w:w w:val="105"/>
        </w:rPr>
        <w:t xml:space="preserve"> </w:t>
      </w:r>
      <w:r>
        <w:rPr>
          <w:color w:val="231F20"/>
          <w:w w:val="105"/>
        </w:rPr>
        <w:t>,</w:t>
      </w:r>
      <w:r>
        <w:rPr>
          <w:color w:val="231F20"/>
          <w:spacing w:val="-32"/>
          <w:w w:val="105"/>
        </w:rPr>
        <w:t xml:space="preserve"> </w:t>
      </w:r>
      <w:r>
        <w:rPr>
          <w:color w:val="231F20"/>
          <w:w w:val="105"/>
        </w:rPr>
        <w:t>Lilly</w:t>
      </w:r>
      <w:r>
        <w:rPr>
          <w:color w:val="231F20"/>
          <w:spacing w:val="-32"/>
          <w:w w:val="105"/>
        </w:rPr>
        <w:t xml:space="preserve"> </w:t>
      </w:r>
      <w:r>
        <w:rPr>
          <w:color w:val="231F20"/>
          <w:w w:val="105"/>
        </w:rPr>
        <w:t>,</w:t>
      </w:r>
      <w:r>
        <w:rPr>
          <w:color w:val="231F20"/>
          <w:spacing w:val="-32"/>
          <w:w w:val="105"/>
        </w:rPr>
        <w:t xml:space="preserve"> </w:t>
      </w:r>
      <w:r>
        <w:rPr>
          <w:color w:val="231F20"/>
          <w:w w:val="105"/>
        </w:rPr>
        <w:t>2012-</w:t>
      </w:r>
      <w:r>
        <w:rPr>
          <w:color w:val="231F20"/>
          <w:spacing w:val="-32"/>
          <w:w w:val="105"/>
        </w:rPr>
        <w:t xml:space="preserve"> </w:t>
      </w:r>
      <w:r>
        <w:rPr>
          <w:color w:val="231F20"/>
          <w:w w:val="105"/>
        </w:rPr>
        <w:t>201 5</w:t>
      </w:r>
    </w:p>
    <w:p w14:paraId="39849D85" w14:textId="77777777" w:rsidR="00E64BC7" w:rsidRDefault="00505C62">
      <w:pPr>
        <w:pStyle w:val="BodyText"/>
        <w:spacing w:before="3" w:line="249" w:lineRule="auto"/>
        <w:ind w:left="139"/>
      </w:pPr>
      <w:r>
        <w:rPr>
          <w:color w:val="231F20"/>
        </w:rPr>
        <w:t>A longitudinal observational study of CXCR5, CXCL13 and other biomarkers in patients with lupus and healthy control subjects , Sanofi, 2012-2015</w:t>
      </w:r>
    </w:p>
    <w:p w14:paraId="2F9BC9AA" w14:textId="77777777" w:rsidR="00E64BC7" w:rsidRDefault="00E64BC7">
      <w:pPr>
        <w:pStyle w:val="BodyText"/>
        <w:spacing w:before="0"/>
        <w:ind w:left="0"/>
        <w:rPr>
          <w:sz w:val="21"/>
        </w:rPr>
      </w:pPr>
    </w:p>
    <w:p w14:paraId="06944A24" w14:textId="77777777" w:rsidR="00E64BC7" w:rsidRDefault="00505C62">
      <w:pPr>
        <w:pStyle w:val="BodyText"/>
        <w:spacing w:before="0" w:line="249" w:lineRule="auto"/>
        <w:ind w:left="139" w:right="405"/>
      </w:pPr>
      <w:r>
        <w:rPr>
          <w:color w:val="231F20"/>
        </w:rPr>
        <w:t>Protocol WA 27893: Prospective, observational safety study of patients with Granulomatosis with polyangiitis (Wegener’s) or microscopic polyangiitis treated with rituximab, Genentech 2012- 2014</w:t>
      </w:r>
    </w:p>
    <w:p w14:paraId="01ECF038" w14:textId="77777777" w:rsidR="00E64BC7" w:rsidRDefault="00E64BC7">
      <w:pPr>
        <w:pStyle w:val="BodyText"/>
        <w:spacing w:before="0"/>
        <w:ind w:left="0"/>
        <w:rPr>
          <w:sz w:val="21"/>
        </w:rPr>
      </w:pPr>
    </w:p>
    <w:p w14:paraId="79C83D1A" w14:textId="77777777" w:rsidR="00E64BC7" w:rsidRDefault="00505C62">
      <w:pPr>
        <w:pStyle w:val="BodyText"/>
        <w:spacing w:before="0" w:line="249" w:lineRule="auto"/>
        <w:ind w:left="139" w:right="310"/>
      </w:pPr>
      <w:r>
        <w:rPr>
          <w:color w:val="231F20"/>
          <w:w w:val="105"/>
        </w:rPr>
        <w:t>A</w:t>
      </w:r>
      <w:r>
        <w:rPr>
          <w:color w:val="231F20"/>
          <w:spacing w:val="-25"/>
          <w:w w:val="105"/>
        </w:rPr>
        <w:t xml:space="preserve"> </w:t>
      </w:r>
      <w:r>
        <w:rPr>
          <w:color w:val="231F20"/>
          <w:w w:val="105"/>
        </w:rPr>
        <w:t>Study</w:t>
      </w:r>
      <w:r>
        <w:rPr>
          <w:color w:val="231F20"/>
          <w:spacing w:val="-24"/>
          <w:w w:val="105"/>
        </w:rPr>
        <w:t xml:space="preserve"> </w:t>
      </w:r>
      <w:r>
        <w:rPr>
          <w:color w:val="231F20"/>
          <w:w w:val="105"/>
        </w:rPr>
        <w:t>to</w:t>
      </w:r>
      <w:r>
        <w:rPr>
          <w:color w:val="231F20"/>
          <w:spacing w:val="-24"/>
          <w:w w:val="105"/>
        </w:rPr>
        <w:t xml:space="preserve"> </w:t>
      </w:r>
      <w:r>
        <w:rPr>
          <w:color w:val="231F20"/>
          <w:w w:val="105"/>
        </w:rPr>
        <w:t>Evaluate</w:t>
      </w:r>
      <w:r>
        <w:rPr>
          <w:color w:val="231F20"/>
          <w:spacing w:val="-25"/>
          <w:w w:val="105"/>
        </w:rPr>
        <w:t xml:space="preserve"> </w:t>
      </w:r>
      <w:r>
        <w:rPr>
          <w:color w:val="231F20"/>
          <w:w w:val="105"/>
        </w:rPr>
        <w:t>the</w:t>
      </w:r>
      <w:r>
        <w:rPr>
          <w:color w:val="231F20"/>
          <w:spacing w:val="-24"/>
          <w:w w:val="105"/>
        </w:rPr>
        <w:t xml:space="preserve"> </w:t>
      </w:r>
      <w:r>
        <w:rPr>
          <w:color w:val="231F20"/>
          <w:w w:val="105"/>
        </w:rPr>
        <w:t>Efficacy</w:t>
      </w:r>
      <w:r>
        <w:rPr>
          <w:color w:val="231F20"/>
          <w:spacing w:val="-24"/>
          <w:w w:val="105"/>
        </w:rPr>
        <w:t xml:space="preserve"> </w:t>
      </w:r>
      <w:r>
        <w:rPr>
          <w:color w:val="231F20"/>
          <w:w w:val="105"/>
        </w:rPr>
        <w:t>and</w:t>
      </w:r>
      <w:r>
        <w:rPr>
          <w:color w:val="231F20"/>
          <w:spacing w:val="-25"/>
          <w:w w:val="105"/>
        </w:rPr>
        <w:t xml:space="preserve"> </w:t>
      </w:r>
      <w:r>
        <w:rPr>
          <w:color w:val="231F20"/>
          <w:w w:val="105"/>
        </w:rPr>
        <w:t>Safety</w:t>
      </w:r>
      <w:r>
        <w:rPr>
          <w:color w:val="231F20"/>
          <w:spacing w:val="-24"/>
          <w:w w:val="105"/>
        </w:rPr>
        <w:t xml:space="preserve"> </w:t>
      </w:r>
      <w:r>
        <w:rPr>
          <w:color w:val="231F20"/>
          <w:w w:val="105"/>
        </w:rPr>
        <w:t>of</w:t>
      </w:r>
      <w:r>
        <w:rPr>
          <w:color w:val="231F20"/>
          <w:spacing w:val="-24"/>
          <w:w w:val="105"/>
        </w:rPr>
        <w:t xml:space="preserve"> </w:t>
      </w:r>
      <w:r>
        <w:rPr>
          <w:color w:val="231F20"/>
          <w:w w:val="105"/>
        </w:rPr>
        <w:t>R333</w:t>
      </w:r>
      <w:r>
        <w:rPr>
          <w:color w:val="231F20"/>
          <w:spacing w:val="-25"/>
          <w:w w:val="105"/>
        </w:rPr>
        <w:t xml:space="preserve"> </w:t>
      </w:r>
      <w:r>
        <w:rPr>
          <w:color w:val="231F20"/>
          <w:w w:val="105"/>
        </w:rPr>
        <w:t>6%</w:t>
      </w:r>
      <w:r>
        <w:rPr>
          <w:color w:val="231F20"/>
          <w:spacing w:val="-24"/>
          <w:w w:val="105"/>
        </w:rPr>
        <w:t xml:space="preserve"> </w:t>
      </w:r>
      <w:r>
        <w:rPr>
          <w:color w:val="231F20"/>
          <w:w w:val="105"/>
        </w:rPr>
        <w:t>Ointment</w:t>
      </w:r>
      <w:r>
        <w:rPr>
          <w:color w:val="231F20"/>
          <w:spacing w:val="-24"/>
          <w:w w:val="105"/>
        </w:rPr>
        <w:t xml:space="preserve"> </w:t>
      </w:r>
      <w:r>
        <w:rPr>
          <w:color w:val="231F20"/>
          <w:w w:val="105"/>
        </w:rPr>
        <w:t>Administered</w:t>
      </w:r>
      <w:r>
        <w:rPr>
          <w:color w:val="231F20"/>
          <w:spacing w:val="-25"/>
          <w:w w:val="105"/>
        </w:rPr>
        <w:t xml:space="preserve"> </w:t>
      </w:r>
      <w:r>
        <w:rPr>
          <w:color w:val="231F20"/>
          <w:spacing w:val="-3"/>
          <w:w w:val="105"/>
        </w:rPr>
        <w:t>Topically</w:t>
      </w:r>
      <w:r>
        <w:rPr>
          <w:color w:val="231F20"/>
          <w:spacing w:val="-24"/>
          <w:w w:val="105"/>
        </w:rPr>
        <w:t xml:space="preserve"> </w:t>
      </w:r>
      <w:r>
        <w:rPr>
          <w:color w:val="231F20"/>
          <w:w w:val="105"/>
        </w:rPr>
        <w:t>to</w:t>
      </w:r>
      <w:r>
        <w:rPr>
          <w:color w:val="231F20"/>
          <w:spacing w:val="-24"/>
          <w:w w:val="105"/>
        </w:rPr>
        <w:t xml:space="preserve"> </w:t>
      </w:r>
      <w:r>
        <w:rPr>
          <w:color w:val="231F20"/>
          <w:w w:val="105"/>
        </w:rPr>
        <w:t>DLE</w:t>
      </w:r>
      <w:r>
        <w:rPr>
          <w:color w:val="231F20"/>
          <w:spacing w:val="-25"/>
          <w:w w:val="105"/>
        </w:rPr>
        <w:t xml:space="preserve"> </w:t>
      </w:r>
      <w:r>
        <w:rPr>
          <w:color w:val="231F20"/>
          <w:w w:val="105"/>
        </w:rPr>
        <w:t>and</w:t>
      </w:r>
      <w:r>
        <w:rPr>
          <w:color w:val="231F20"/>
          <w:spacing w:val="-24"/>
          <w:w w:val="105"/>
        </w:rPr>
        <w:t xml:space="preserve"> </w:t>
      </w:r>
      <w:r>
        <w:rPr>
          <w:color w:val="231F20"/>
          <w:w w:val="105"/>
        </w:rPr>
        <w:t>SLE</w:t>
      </w:r>
      <w:r>
        <w:rPr>
          <w:color w:val="231F20"/>
          <w:spacing w:val="-24"/>
          <w:w w:val="105"/>
        </w:rPr>
        <w:t xml:space="preserve"> </w:t>
      </w:r>
      <w:r>
        <w:rPr>
          <w:color w:val="231F20"/>
          <w:w w:val="105"/>
        </w:rPr>
        <w:t>Patients</w:t>
      </w:r>
      <w:r>
        <w:rPr>
          <w:color w:val="231F20"/>
          <w:spacing w:val="-25"/>
          <w:w w:val="105"/>
        </w:rPr>
        <w:t xml:space="preserve"> </w:t>
      </w:r>
      <w:r>
        <w:rPr>
          <w:color w:val="231F20"/>
          <w:spacing w:val="-5"/>
          <w:w w:val="105"/>
        </w:rPr>
        <w:t xml:space="preserve">with </w:t>
      </w:r>
      <w:r>
        <w:rPr>
          <w:color w:val="231F20"/>
          <w:w w:val="105"/>
        </w:rPr>
        <w:t>Active Cutaneous Discoid Lesions , Rigel,</w:t>
      </w:r>
      <w:r>
        <w:rPr>
          <w:color w:val="231F20"/>
          <w:spacing w:val="-29"/>
          <w:w w:val="105"/>
        </w:rPr>
        <w:t xml:space="preserve"> </w:t>
      </w:r>
      <w:r>
        <w:rPr>
          <w:color w:val="231F20"/>
          <w:w w:val="105"/>
        </w:rPr>
        <w:t>2012-2013</w:t>
      </w:r>
    </w:p>
    <w:p w14:paraId="11DD0776" w14:textId="77777777" w:rsidR="00E64BC7" w:rsidRDefault="00E64BC7">
      <w:pPr>
        <w:pStyle w:val="BodyText"/>
        <w:spacing w:before="0"/>
        <w:ind w:left="0"/>
        <w:rPr>
          <w:sz w:val="21"/>
        </w:rPr>
      </w:pPr>
    </w:p>
    <w:p w14:paraId="6773EB65" w14:textId="77777777" w:rsidR="00E64BC7" w:rsidRDefault="00505C62">
      <w:pPr>
        <w:pStyle w:val="BodyText"/>
        <w:spacing w:before="0" w:line="249" w:lineRule="auto"/>
        <w:ind w:left="139" w:right="254"/>
      </w:pPr>
      <w:r>
        <w:rPr>
          <w:color w:val="231F20"/>
          <w:w w:val="105"/>
        </w:rPr>
        <w:t>A</w:t>
      </w:r>
      <w:r>
        <w:rPr>
          <w:color w:val="231F20"/>
          <w:spacing w:val="-29"/>
          <w:w w:val="105"/>
        </w:rPr>
        <w:t xml:space="preserve"> </w:t>
      </w:r>
      <w:r>
        <w:rPr>
          <w:color w:val="231F20"/>
          <w:w w:val="105"/>
        </w:rPr>
        <w:t>Multicenter,</w:t>
      </w:r>
      <w:r>
        <w:rPr>
          <w:color w:val="231F20"/>
          <w:spacing w:val="-28"/>
          <w:w w:val="105"/>
        </w:rPr>
        <w:t xml:space="preserve"> </w:t>
      </w:r>
      <w:r>
        <w:rPr>
          <w:color w:val="231F20"/>
          <w:w w:val="105"/>
        </w:rPr>
        <w:t>Randomized,</w:t>
      </w:r>
      <w:r>
        <w:rPr>
          <w:color w:val="231F20"/>
          <w:spacing w:val="-28"/>
          <w:w w:val="105"/>
        </w:rPr>
        <w:t xml:space="preserve"> </w:t>
      </w:r>
      <w:r>
        <w:rPr>
          <w:color w:val="231F20"/>
          <w:w w:val="105"/>
        </w:rPr>
        <w:t>Double-Blind,</w:t>
      </w:r>
      <w:r>
        <w:rPr>
          <w:color w:val="231F20"/>
          <w:spacing w:val="-29"/>
          <w:w w:val="105"/>
        </w:rPr>
        <w:t xml:space="preserve"> </w:t>
      </w:r>
      <w:r>
        <w:rPr>
          <w:color w:val="231F20"/>
          <w:w w:val="105"/>
        </w:rPr>
        <w:t>Placebo-Controlled</w:t>
      </w:r>
      <w:r>
        <w:rPr>
          <w:color w:val="231F20"/>
          <w:spacing w:val="-28"/>
          <w:w w:val="105"/>
        </w:rPr>
        <w:t xml:space="preserve"> </w:t>
      </w:r>
      <w:r>
        <w:rPr>
          <w:color w:val="231F20"/>
          <w:w w:val="105"/>
        </w:rPr>
        <w:t>Study</w:t>
      </w:r>
      <w:r>
        <w:rPr>
          <w:color w:val="231F20"/>
          <w:spacing w:val="-28"/>
          <w:w w:val="105"/>
        </w:rPr>
        <w:t xml:space="preserve"> </w:t>
      </w:r>
      <w:r>
        <w:rPr>
          <w:color w:val="231F20"/>
          <w:w w:val="105"/>
        </w:rPr>
        <w:t>to</w:t>
      </w:r>
      <w:r>
        <w:rPr>
          <w:color w:val="231F20"/>
          <w:spacing w:val="-29"/>
          <w:w w:val="105"/>
        </w:rPr>
        <w:t xml:space="preserve"> </w:t>
      </w:r>
      <w:r>
        <w:rPr>
          <w:color w:val="231F20"/>
          <w:w w:val="105"/>
        </w:rPr>
        <w:t>Evaluate</w:t>
      </w:r>
      <w:r>
        <w:rPr>
          <w:color w:val="231F20"/>
          <w:spacing w:val="-28"/>
          <w:w w:val="105"/>
        </w:rPr>
        <w:t xml:space="preserve"> </w:t>
      </w:r>
      <w:r>
        <w:rPr>
          <w:color w:val="231F20"/>
          <w:w w:val="105"/>
        </w:rPr>
        <w:t>the</w:t>
      </w:r>
      <w:r>
        <w:rPr>
          <w:color w:val="231F20"/>
          <w:spacing w:val="-28"/>
          <w:w w:val="105"/>
        </w:rPr>
        <w:t xml:space="preserve"> </w:t>
      </w:r>
      <w:r>
        <w:rPr>
          <w:color w:val="231F20"/>
          <w:spacing w:val="-3"/>
          <w:w w:val="105"/>
        </w:rPr>
        <w:t>Efficacy,</w:t>
      </w:r>
      <w:r>
        <w:rPr>
          <w:color w:val="231F20"/>
          <w:spacing w:val="-29"/>
          <w:w w:val="105"/>
        </w:rPr>
        <w:t xml:space="preserve"> </w:t>
      </w:r>
      <w:r>
        <w:rPr>
          <w:color w:val="231F20"/>
          <w:spacing w:val="-3"/>
          <w:w w:val="105"/>
        </w:rPr>
        <w:t>Safety,</w:t>
      </w:r>
      <w:r>
        <w:rPr>
          <w:color w:val="231F20"/>
          <w:spacing w:val="-28"/>
          <w:w w:val="105"/>
        </w:rPr>
        <w:t xml:space="preserve"> </w:t>
      </w:r>
      <w:r>
        <w:rPr>
          <w:color w:val="231F20"/>
          <w:w w:val="105"/>
        </w:rPr>
        <w:t>and</w:t>
      </w:r>
      <w:r>
        <w:rPr>
          <w:color w:val="231F20"/>
          <w:spacing w:val="-28"/>
          <w:w w:val="105"/>
        </w:rPr>
        <w:t xml:space="preserve"> </w:t>
      </w:r>
      <w:r>
        <w:rPr>
          <w:color w:val="231F20"/>
          <w:w w:val="105"/>
        </w:rPr>
        <w:t>Tolerability</w:t>
      </w:r>
      <w:r>
        <w:rPr>
          <w:color w:val="231F20"/>
          <w:spacing w:val="-29"/>
          <w:w w:val="105"/>
        </w:rPr>
        <w:t xml:space="preserve"> </w:t>
      </w:r>
      <w:r>
        <w:rPr>
          <w:color w:val="231F20"/>
          <w:spacing w:val="-7"/>
          <w:w w:val="105"/>
        </w:rPr>
        <w:t xml:space="preserve">of </w:t>
      </w:r>
      <w:r>
        <w:rPr>
          <w:color w:val="231F20"/>
          <w:w w:val="105"/>
        </w:rPr>
        <w:t>BIIB023 in Subjects With Lupus Nephritis, Biogen, 2012-</w:t>
      </w:r>
      <w:r>
        <w:rPr>
          <w:color w:val="231F20"/>
          <w:spacing w:val="-41"/>
          <w:w w:val="105"/>
        </w:rPr>
        <w:t xml:space="preserve"> </w:t>
      </w:r>
      <w:r>
        <w:rPr>
          <w:color w:val="231F20"/>
          <w:w w:val="105"/>
        </w:rPr>
        <w:t>2013</w:t>
      </w:r>
    </w:p>
    <w:p w14:paraId="651A5E00" w14:textId="77777777" w:rsidR="00E64BC7" w:rsidRDefault="00E64BC7">
      <w:pPr>
        <w:pStyle w:val="BodyText"/>
        <w:spacing w:before="0"/>
        <w:ind w:left="0"/>
        <w:rPr>
          <w:sz w:val="21"/>
        </w:rPr>
      </w:pPr>
    </w:p>
    <w:p w14:paraId="3F951DD0" w14:textId="77777777" w:rsidR="00E64BC7" w:rsidRDefault="00505C62">
      <w:pPr>
        <w:pStyle w:val="BodyText"/>
        <w:spacing w:before="1" w:line="249" w:lineRule="auto"/>
        <w:ind w:left="139"/>
      </w:pPr>
      <w:r>
        <w:rPr>
          <w:color w:val="231F20"/>
        </w:rPr>
        <w:t>A phase 111, Multicenter, Randomized, Double-blind Placebo-controlled Study to Assess The efficacy and Safety of Tocilizumab in Subjects With Giant Cell Arteritis, Roche, 2013- 2015</w:t>
      </w:r>
    </w:p>
    <w:p w14:paraId="56A5790C" w14:textId="77777777" w:rsidR="00E64BC7" w:rsidRDefault="00E64BC7">
      <w:pPr>
        <w:pStyle w:val="BodyText"/>
        <w:spacing w:before="0"/>
        <w:ind w:left="0"/>
        <w:rPr>
          <w:sz w:val="21"/>
        </w:rPr>
      </w:pPr>
    </w:p>
    <w:p w14:paraId="25219BF3" w14:textId="77777777" w:rsidR="00E64BC7" w:rsidRDefault="00505C62">
      <w:pPr>
        <w:pStyle w:val="BodyText"/>
        <w:spacing w:before="0" w:line="249" w:lineRule="auto"/>
        <w:ind w:left="139"/>
      </w:pPr>
      <w:r>
        <w:rPr>
          <w:color w:val="231F20"/>
        </w:rPr>
        <w:t>Nodality – Characterization of Immune Alterations in Systemic Lupus Erythematosus (SLE) using Single Cell Network Profiling (SCNP) Protocol 2012087 SLE Landscaping, 2013-2014</w:t>
      </w:r>
    </w:p>
    <w:p w14:paraId="156883E9" w14:textId="77777777" w:rsidR="00E64BC7" w:rsidRDefault="00E64BC7">
      <w:pPr>
        <w:pStyle w:val="BodyText"/>
        <w:spacing w:before="0"/>
        <w:ind w:left="0"/>
        <w:rPr>
          <w:sz w:val="21"/>
        </w:rPr>
      </w:pPr>
    </w:p>
    <w:p w14:paraId="659931D2" w14:textId="77777777" w:rsidR="00E64BC7" w:rsidRDefault="00505C62">
      <w:pPr>
        <w:pStyle w:val="BodyText"/>
        <w:spacing w:before="0" w:line="249" w:lineRule="auto"/>
        <w:ind w:left="139" w:right="221"/>
      </w:pPr>
      <w:r>
        <w:rPr>
          <w:color w:val="231F20"/>
        </w:rPr>
        <w:t xml:space="preserve">Ignyta – Molecular Analysis in Biological Specimens from Subjects with Rheumatoid Arthritis (RA) Protocol – IGN- RA104Ignyta – Molecular Analysis in Biological Specimens from Subjects with Systemic Lupus Erythematosus (SLE) </w:t>
      </w:r>
      <w:r>
        <w:rPr>
          <w:color w:val="231F20"/>
          <w:spacing w:val="-6"/>
        </w:rPr>
        <w:t xml:space="preserve">and </w:t>
      </w:r>
      <w:r>
        <w:rPr>
          <w:color w:val="231F20"/>
        </w:rPr>
        <w:t>Non-Lupus ControlProtocol – IGN-SLE104, 2013- 2014</w:t>
      </w:r>
    </w:p>
    <w:p w14:paraId="41193DA0" w14:textId="77777777" w:rsidR="00E64BC7" w:rsidRDefault="00E64BC7">
      <w:pPr>
        <w:pStyle w:val="BodyText"/>
        <w:spacing w:before="1"/>
        <w:ind w:left="0"/>
        <w:rPr>
          <w:sz w:val="21"/>
        </w:rPr>
      </w:pPr>
    </w:p>
    <w:p w14:paraId="005DF207" w14:textId="77777777" w:rsidR="00E64BC7" w:rsidRDefault="00505C62">
      <w:pPr>
        <w:pStyle w:val="BodyText"/>
        <w:spacing w:before="0" w:line="249" w:lineRule="auto"/>
        <w:ind w:left="139"/>
      </w:pPr>
      <w:r>
        <w:rPr>
          <w:color w:val="231F20"/>
        </w:rPr>
        <w:t>A Phase IIb, Multi-Center, Randomized, Double-Blind, Placebo-Controlled, Multidose, 24-Week Study to Evaluate the Efficacy and Safety of Atacicept in Subjects With Systemic Lupus Erythematosus (SLE), 2013-</w:t>
      </w:r>
    </w:p>
    <w:p w14:paraId="2F1AB449" w14:textId="77777777" w:rsidR="00E64BC7" w:rsidRDefault="00E64BC7">
      <w:pPr>
        <w:pStyle w:val="BodyText"/>
        <w:spacing w:before="0"/>
        <w:ind w:left="0"/>
        <w:rPr>
          <w:sz w:val="21"/>
        </w:rPr>
      </w:pPr>
    </w:p>
    <w:p w14:paraId="2E8321C6" w14:textId="77777777" w:rsidR="00E64BC7" w:rsidRDefault="00505C62">
      <w:pPr>
        <w:pStyle w:val="BodyText"/>
        <w:spacing w:before="0" w:line="249" w:lineRule="auto"/>
        <w:ind w:left="139"/>
      </w:pPr>
      <w:r>
        <w:rPr>
          <w:color w:val="231F20"/>
        </w:rPr>
        <w:t>Protocol IMMU-115-04: A Phase Ib Study of Milatuzumab Administered Subcutaneously in Patients with Active Systemic Lupus Erythematosus (SLE) 2014-</w:t>
      </w:r>
    </w:p>
    <w:p w14:paraId="77B37534" w14:textId="77777777" w:rsidR="00E64BC7" w:rsidRDefault="00E64BC7">
      <w:pPr>
        <w:pStyle w:val="BodyText"/>
        <w:spacing w:before="0"/>
        <w:ind w:left="0"/>
        <w:rPr>
          <w:sz w:val="21"/>
        </w:rPr>
      </w:pPr>
    </w:p>
    <w:p w14:paraId="3AA448A6" w14:textId="77777777" w:rsidR="00E64BC7" w:rsidRDefault="00505C62">
      <w:pPr>
        <w:pStyle w:val="BodyText"/>
        <w:spacing w:before="0" w:line="249" w:lineRule="auto"/>
        <w:ind w:left="139" w:right="210"/>
      </w:pPr>
      <w:r>
        <w:rPr>
          <w:color w:val="231F20"/>
        </w:rPr>
        <w:t>Pharmacokinetic Evaluations of Tabalumab Following Subcutaneous Administration by Prefilled Syringe or Auto Injector in Patients with Systemic Lupus Erythematosus, 2014-2015</w:t>
      </w:r>
    </w:p>
    <w:p w14:paraId="4B83CC6A" w14:textId="77777777" w:rsidR="00E64BC7" w:rsidRDefault="00E64BC7">
      <w:pPr>
        <w:pStyle w:val="BodyText"/>
        <w:spacing w:before="0"/>
        <w:ind w:left="0"/>
        <w:rPr>
          <w:sz w:val="21"/>
        </w:rPr>
      </w:pPr>
    </w:p>
    <w:p w14:paraId="1A45DC9F" w14:textId="77777777" w:rsidR="00E64BC7" w:rsidRDefault="00505C62">
      <w:pPr>
        <w:pStyle w:val="BodyText"/>
        <w:spacing w:before="0" w:line="249" w:lineRule="auto"/>
        <w:ind w:left="139"/>
      </w:pPr>
      <w:r>
        <w:rPr>
          <w:color w:val="231F20"/>
        </w:rPr>
        <w:t>An International, Open Label, Randomized Controlled Trial Comparing Rituximab with Azathioprine as Maintenance Therapy in Relapsing ANCA-Associated Vasculitis (RITAZAREM) 2014-</w:t>
      </w:r>
    </w:p>
    <w:p w14:paraId="052D78A3" w14:textId="77777777" w:rsidR="00E64BC7" w:rsidRDefault="00E64BC7">
      <w:pPr>
        <w:spacing w:line="249" w:lineRule="auto"/>
        <w:sectPr w:rsidR="00E64BC7">
          <w:pgSz w:w="12240" w:h="15840"/>
          <w:pgMar w:top="880" w:right="600" w:bottom="540" w:left="580" w:header="0" w:footer="354" w:gutter="0"/>
          <w:cols w:space="720"/>
        </w:sectPr>
      </w:pPr>
    </w:p>
    <w:p w14:paraId="3C79B385" w14:textId="77777777" w:rsidR="00E64BC7" w:rsidRDefault="00505C62">
      <w:pPr>
        <w:pStyle w:val="BodyText"/>
        <w:spacing w:before="92" w:line="249" w:lineRule="auto"/>
        <w:ind w:left="120" w:right="858"/>
      </w:pPr>
      <w:r>
        <w:rPr>
          <w:color w:val="231F20"/>
          <w:w w:val="105"/>
        </w:rPr>
        <w:lastRenderedPageBreak/>
        <w:t>An</w:t>
      </w:r>
      <w:r>
        <w:rPr>
          <w:color w:val="231F20"/>
          <w:spacing w:val="-21"/>
          <w:w w:val="105"/>
        </w:rPr>
        <w:t xml:space="preserve"> </w:t>
      </w:r>
      <w:r>
        <w:rPr>
          <w:color w:val="231F20"/>
          <w:w w:val="105"/>
        </w:rPr>
        <w:t>open-label,</w:t>
      </w:r>
      <w:r>
        <w:rPr>
          <w:color w:val="231F20"/>
          <w:spacing w:val="-21"/>
          <w:w w:val="105"/>
        </w:rPr>
        <w:t xml:space="preserve"> </w:t>
      </w:r>
      <w:r>
        <w:rPr>
          <w:color w:val="231F20"/>
          <w:w w:val="105"/>
        </w:rPr>
        <w:t>Non-randomized,</w:t>
      </w:r>
      <w:r>
        <w:rPr>
          <w:color w:val="231F20"/>
          <w:spacing w:val="-21"/>
          <w:w w:val="105"/>
        </w:rPr>
        <w:t xml:space="preserve"> </w:t>
      </w:r>
      <w:r>
        <w:rPr>
          <w:color w:val="231F20"/>
          <w:w w:val="105"/>
        </w:rPr>
        <w:t>52-week</w:t>
      </w:r>
      <w:r>
        <w:rPr>
          <w:color w:val="231F20"/>
          <w:spacing w:val="-21"/>
          <w:w w:val="105"/>
        </w:rPr>
        <w:t xml:space="preserve"> </w:t>
      </w:r>
      <w:r>
        <w:rPr>
          <w:color w:val="231F20"/>
          <w:w w:val="105"/>
        </w:rPr>
        <w:t>study</w:t>
      </w:r>
      <w:r>
        <w:rPr>
          <w:color w:val="231F20"/>
          <w:spacing w:val="-21"/>
          <w:w w:val="105"/>
        </w:rPr>
        <w:t xml:space="preserve"> </w:t>
      </w:r>
      <w:r>
        <w:rPr>
          <w:color w:val="231F20"/>
          <w:w w:val="105"/>
        </w:rPr>
        <w:t>to</w:t>
      </w:r>
      <w:r>
        <w:rPr>
          <w:color w:val="231F20"/>
          <w:spacing w:val="-20"/>
          <w:w w:val="105"/>
        </w:rPr>
        <w:t xml:space="preserve"> </w:t>
      </w:r>
      <w:r>
        <w:rPr>
          <w:color w:val="231F20"/>
          <w:w w:val="105"/>
        </w:rPr>
        <w:t>evaluate</w:t>
      </w:r>
      <w:r>
        <w:rPr>
          <w:color w:val="231F20"/>
          <w:spacing w:val="-21"/>
          <w:w w:val="105"/>
        </w:rPr>
        <w:t xml:space="preserve"> </w:t>
      </w:r>
      <w:r>
        <w:rPr>
          <w:color w:val="231F20"/>
          <w:w w:val="105"/>
        </w:rPr>
        <w:t>treatment</w:t>
      </w:r>
      <w:r>
        <w:rPr>
          <w:color w:val="231F20"/>
          <w:spacing w:val="-21"/>
          <w:w w:val="105"/>
        </w:rPr>
        <w:t xml:space="preserve"> </w:t>
      </w:r>
      <w:r>
        <w:rPr>
          <w:color w:val="231F20"/>
          <w:w w:val="105"/>
        </w:rPr>
        <w:t>Holidays</w:t>
      </w:r>
      <w:r>
        <w:rPr>
          <w:color w:val="231F20"/>
          <w:spacing w:val="-21"/>
          <w:w w:val="105"/>
        </w:rPr>
        <w:t xml:space="preserve"> </w:t>
      </w:r>
      <w:r>
        <w:rPr>
          <w:color w:val="231F20"/>
          <w:w w:val="105"/>
        </w:rPr>
        <w:t>and</w:t>
      </w:r>
      <w:r>
        <w:rPr>
          <w:color w:val="231F20"/>
          <w:spacing w:val="-21"/>
          <w:w w:val="105"/>
        </w:rPr>
        <w:t xml:space="preserve"> </w:t>
      </w:r>
      <w:r>
        <w:rPr>
          <w:color w:val="231F20"/>
          <w:w w:val="105"/>
        </w:rPr>
        <w:t>rebound</w:t>
      </w:r>
      <w:r>
        <w:rPr>
          <w:color w:val="231F20"/>
          <w:spacing w:val="-21"/>
          <w:w w:val="105"/>
        </w:rPr>
        <w:t xml:space="preserve"> </w:t>
      </w:r>
      <w:r>
        <w:rPr>
          <w:color w:val="231F20"/>
          <w:w w:val="105"/>
        </w:rPr>
        <w:t>phenomenon</w:t>
      </w:r>
      <w:r>
        <w:rPr>
          <w:color w:val="231F20"/>
          <w:spacing w:val="-20"/>
          <w:w w:val="105"/>
        </w:rPr>
        <w:t xml:space="preserve"> </w:t>
      </w:r>
      <w:r>
        <w:rPr>
          <w:color w:val="231F20"/>
          <w:spacing w:val="-4"/>
          <w:w w:val="105"/>
        </w:rPr>
        <w:t xml:space="preserve">after </w:t>
      </w:r>
      <w:r>
        <w:rPr>
          <w:color w:val="231F20"/>
          <w:w w:val="105"/>
        </w:rPr>
        <w:t>treatment</w:t>
      </w:r>
      <w:r>
        <w:rPr>
          <w:color w:val="231F20"/>
          <w:spacing w:val="-9"/>
          <w:w w:val="105"/>
        </w:rPr>
        <w:t xml:space="preserve"> </w:t>
      </w:r>
      <w:r>
        <w:rPr>
          <w:color w:val="231F20"/>
          <w:w w:val="105"/>
        </w:rPr>
        <w:t>with</w:t>
      </w:r>
      <w:r>
        <w:rPr>
          <w:color w:val="231F20"/>
          <w:spacing w:val="-8"/>
          <w:w w:val="105"/>
        </w:rPr>
        <w:t xml:space="preserve"> </w:t>
      </w:r>
      <w:r>
        <w:rPr>
          <w:color w:val="231F20"/>
          <w:w w:val="105"/>
        </w:rPr>
        <w:t>Belimumab</w:t>
      </w:r>
      <w:r>
        <w:rPr>
          <w:color w:val="231F20"/>
          <w:spacing w:val="-8"/>
          <w:w w:val="105"/>
        </w:rPr>
        <w:t xml:space="preserve"> </w:t>
      </w:r>
      <w:r>
        <w:rPr>
          <w:color w:val="231F20"/>
          <w:w w:val="105"/>
        </w:rPr>
        <w:t>10mg/kg</w:t>
      </w:r>
      <w:r>
        <w:rPr>
          <w:color w:val="231F20"/>
          <w:spacing w:val="-9"/>
          <w:w w:val="105"/>
        </w:rPr>
        <w:t xml:space="preserve"> </w:t>
      </w:r>
      <w:r>
        <w:rPr>
          <w:color w:val="231F20"/>
          <w:w w:val="105"/>
        </w:rPr>
        <w:t>in</w:t>
      </w:r>
      <w:r>
        <w:rPr>
          <w:color w:val="231F20"/>
          <w:spacing w:val="-8"/>
          <w:w w:val="105"/>
        </w:rPr>
        <w:t xml:space="preserve"> </w:t>
      </w:r>
      <w:r>
        <w:rPr>
          <w:color w:val="231F20"/>
          <w:w w:val="105"/>
        </w:rPr>
        <w:t>Systemic</w:t>
      </w:r>
      <w:r>
        <w:rPr>
          <w:color w:val="231F20"/>
          <w:spacing w:val="-8"/>
          <w:w w:val="105"/>
        </w:rPr>
        <w:t xml:space="preserve"> </w:t>
      </w:r>
      <w:r>
        <w:rPr>
          <w:color w:val="231F20"/>
          <w:w w:val="105"/>
        </w:rPr>
        <w:t>Lupus</w:t>
      </w:r>
      <w:r>
        <w:rPr>
          <w:color w:val="231F20"/>
          <w:spacing w:val="-8"/>
          <w:w w:val="105"/>
        </w:rPr>
        <w:t xml:space="preserve"> </w:t>
      </w:r>
      <w:r>
        <w:rPr>
          <w:color w:val="231F20"/>
          <w:w w:val="105"/>
        </w:rPr>
        <w:t>Erythematosus</w:t>
      </w:r>
      <w:r>
        <w:rPr>
          <w:color w:val="231F20"/>
          <w:spacing w:val="-9"/>
          <w:w w:val="105"/>
        </w:rPr>
        <w:t xml:space="preserve"> </w:t>
      </w:r>
      <w:r>
        <w:rPr>
          <w:color w:val="231F20"/>
          <w:w w:val="105"/>
        </w:rPr>
        <w:t>subjects,</w:t>
      </w:r>
      <w:r>
        <w:rPr>
          <w:color w:val="231F20"/>
          <w:spacing w:val="-8"/>
          <w:w w:val="105"/>
        </w:rPr>
        <w:t xml:space="preserve"> </w:t>
      </w:r>
      <w:r>
        <w:rPr>
          <w:color w:val="231F20"/>
          <w:w w:val="105"/>
        </w:rPr>
        <w:t>2015-</w:t>
      </w:r>
    </w:p>
    <w:p w14:paraId="23E8D8E6" w14:textId="77777777" w:rsidR="00E64BC7" w:rsidRDefault="00E64BC7">
      <w:pPr>
        <w:pStyle w:val="BodyText"/>
        <w:spacing w:before="0"/>
        <w:ind w:left="0"/>
        <w:rPr>
          <w:sz w:val="21"/>
        </w:rPr>
      </w:pPr>
    </w:p>
    <w:p w14:paraId="36D5B264" w14:textId="77777777" w:rsidR="00E64BC7" w:rsidRDefault="00505C62">
      <w:pPr>
        <w:pStyle w:val="BodyText"/>
        <w:spacing w:before="0" w:line="249" w:lineRule="auto"/>
        <w:ind w:left="120" w:right="405"/>
      </w:pPr>
      <w:r>
        <w:rPr>
          <w:color w:val="231F20"/>
        </w:rPr>
        <w:t>A 52-week, randomized, double-blind, parallel-group, placebo-controlled study to evaluate the efficacy and safety of a 200 mcg dose of IPP-201101 plus standard of care in patients with SLE, ImmuPharm-Orion-Simbec (Lupuzor), 2015-</w:t>
      </w:r>
    </w:p>
    <w:p w14:paraId="3F298111" w14:textId="77777777" w:rsidR="00E64BC7" w:rsidRDefault="00E64BC7">
      <w:pPr>
        <w:pStyle w:val="BodyText"/>
        <w:spacing w:before="0"/>
        <w:ind w:left="0"/>
        <w:rPr>
          <w:sz w:val="21"/>
        </w:rPr>
      </w:pPr>
    </w:p>
    <w:p w14:paraId="364941BE" w14:textId="77777777" w:rsidR="00E64BC7" w:rsidRDefault="00505C62">
      <w:pPr>
        <w:pStyle w:val="BodyText"/>
        <w:spacing w:before="0" w:line="249" w:lineRule="auto"/>
        <w:ind w:left="120" w:right="646"/>
      </w:pPr>
      <w:r>
        <w:rPr>
          <w:color w:val="231F20"/>
          <w:w w:val="105"/>
        </w:rPr>
        <w:t>WA29748</w:t>
      </w:r>
      <w:r>
        <w:rPr>
          <w:color w:val="231F20"/>
          <w:spacing w:val="-21"/>
          <w:w w:val="105"/>
        </w:rPr>
        <w:t xml:space="preserve"> </w:t>
      </w:r>
      <w:r>
        <w:rPr>
          <w:color w:val="231F20"/>
          <w:w w:val="105"/>
        </w:rPr>
        <w:t>Genentech</w:t>
      </w:r>
      <w:r>
        <w:rPr>
          <w:color w:val="231F20"/>
          <w:spacing w:val="-20"/>
          <w:w w:val="105"/>
        </w:rPr>
        <w:t xml:space="preserve"> </w:t>
      </w:r>
      <w:r>
        <w:rPr>
          <w:color w:val="231F20"/>
          <w:w w:val="105"/>
        </w:rPr>
        <w:t>Lupus</w:t>
      </w:r>
      <w:r>
        <w:rPr>
          <w:color w:val="231F20"/>
          <w:spacing w:val="-20"/>
          <w:w w:val="105"/>
        </w:rPr>
        <w:t xml:space="preserve"> </w:t>
      </w:r>
      <w:r>
        <w:rPr>
          <w:color w:val="231F20"/>
          <w:w w:val="105"/>
        </w:rPr>
        <w:t>Nephritis</w:t>
      </w:r>
      <w:r>
        <w:rPr>
          <w:color w:val="231F20"/>
          <w:spacing w:val="-20"/>
          <w:w w:val="105"/>
        </w:rPr>
        <w:t xml:space="preserve"> </w:t>
      </w:r>
      <w:r>
        <w:rPr>
          <w:color w:val="231F20"/>
          <w:spacing w:val="-3"/>
          <w:w w:val="105"/>
        </w:rPr>
        <w:t>study,</w:t>
      </w:r>
      <w:r>
        <w:rPr>
          <w:color w:val="231F20"/>
          <w:spacing w:val="-20"/>
          <w:w w:val="105"/>
        </w:rPr>
        <w:t xml:space="preserve"> </w:t>
      </w:r>
      <w:r>
        <w:rPr>
          <w:color w:val="231F20"/>
          <w:w w:val="105"/>
        </w:rPr>
        <w:t>A</w:t>
      </w:r>
      <w:r>
        <w:rPr>
          <w:color w:val="231F20"/>
          <w:spacing w:val="-20"/>
          <w:w w:val="105"/>
        </w:rPr>
        <w:t xml:space="preserve"> </w:t>
      </w:r>
      <w:r>
        <w:rPr>
          <w:color w:val="231F20"/>
          <w:w w:val="105"/>
        </w:rPr>
        <w:t>randomized,</w:t>
      </w:r>
      <w:r>
        <w:rPr>
          <w:color w:val="231F20"/>
          <w:spacing w:val="-20"/>
          <w:w w:val="105"/>
        </w:rPr>
        <w:t xml:space="preserve"> </w:t>
      </w:r>
      <w:r>
        <w:rPr>
          <w:color w:val="231F20"/>
          <w:w w:val="105"/>
        </w:rPr>
        <w:t>double-blind,</w:t>
      </w:r>
      <w:r>
        <w:rPr>
          <w:color w:val="231F20"/>
          <w:spacing w:val="-20"/>
          <w:w w:val="105"/>
        </w:rPr>
        <w:t xml:space="preserve"> </w:t>
      </w:r>
      <w:r>
        <w:rPr>
          <w:color w:val="231F20"/>
          <w:w w:val="105"/>
        </w:rPr>
        <w:t>placebo-controlled,</w:t>
      </w:r>
      <w:r>
        <w:rPr>
          <w:color w:val="231F20"/>
          <w:spacing w:val="-20"/>
          <w:w w:val="105"/>
        </w:rPr>
        <w:t xml:space="preserve"> </w:t>
      </w:r>
      <w:r>
        <w:rPr>
          <w:color w:val="231F20"/>
          <w:w w:val="105"/>
        </w:rPr>
        <w:t>multicenter</w:t>
      </w:r>
      <w:r>
        <w:rPr>
          <w:color w:val="231F20"/>
          <w:spacing w:val="-20"/>
          <w:w w:val="105"/>
        </w:rPr>
        <w:t xml:space="preserve"> </w:t>
      </w:r>
      <w:r>
        <w:rPr>
          <w:color w:val="231F20"/>
          <w:w w:val="105"/>
        </w:rPr>
        <w:t>study</w:t>
      </w:r>
      <w:r>
        <w:rPr>
          <w:color w:val="231F20"/>
          <w:spacing w:val="-21"/>
          <w:w w:val="105"/>
        </w:rPr>
        <w:t xml:space="preserve"> </w:t>
      </w:r>
      <w:r>
        <w:rPr>
          <w:color w:val="231F20"/>
          <w:spacing w:val="-8"/>
          <w:w w:val="105"/>
        </w:rPr>
        <w:t xml:space="preserve">to </w:t>
      </w:r>
      <w:r>
        <w:rPr>
          <w:color w:val="231F20"/>
          <w:w w:val="105"/>
        </w:rPr>
        <w:t>evaluate</w:t>
      </w:r>
      <w:r>
        <w:rPr>
          <w:color w:val="231F20"/>
          <w:spacing w:val="-19"/>
          <w:w w:val="105"/>
        </w:rPr>
        <w:t xml:space="preserve"> </w:t>
      </w:r>
      <w:r>
        <w:rPr>
          <w:color w:val="231F20"/>
          <w:w w:val="105"/>
        </w:rPr>
        <w:t>the</w:t>
      </w:r>
      <w:r>
        <w:rPr>
          <w:color w:val="231F20"/>
          <w:spacing w:val="-19"/>
          <w:w w:val="105"/>
        </w:rPr>
        <w:t xml:space="preserve"> </w:t>
      </w:r>
      <w:r>
        <w:rPr>
          <w:color w:val="231F20"/>
          <w:w w:val="105"/>
        </w:rPr>
        <w:t>safety</w:t>
      </w:r>
      <w:r>
        <w:rPr>
          <w:color w:val="231F20"/>
          <w:spacing w:val="-19"/>
          <w:w w:val="105"/>
        </w:rPr>
        <w:t xml:space="preserve"> </w:t>
      </w:r>
      <w:r>
        <w:rPr>
          <w:color w:val="231F20"/>
          <w:w w:val="105"/>
        </w:rPr>
        <w:t>and</w:t>
      </w:r>
      <w:r>
        <w:rPr>
          <w:color w:val="231F20"/>
          <w:spacing w:val="-19"/>
          <w:w w:val="105"/>
        </w:rPr>
        <w:t xml:space="preserve"> </w:t>
      </w:r>
      <w:r>
        <w:rPr>
          <w:color w:val="231F20"/>
          <w:w w:val="105"/>
        </w:rPr>
        <w:t>efficacy</w:t>
      </w:r>
      <w:r>
        <w:rPr>
          <w:color w:val="231F20"/>
          <w:spacing w:val="-19"/>
          <w:w w:val="105"/>
        </w:rPr>
        <w:t xml:space="preserve"> </w:t>
      </w:r>
      <w:r>
        <w:rPr>
          <w:color w:val="231F20"/>
          <w:w w:val="105"/>
        </w:rPr>
        <w:t>of</w:t>
      </w:r>
      <w:r>
        <w:rPr>
          <w:color w:val="231F20"/>
          <w:spacing w:val="-19"/>
          <w:w w:val="105"/>
        </w:rPr>
        <w:t xml:space="preserve"> </w:t>
      </w:r>
      <w:r>
        <w:rPr>
          <w:color w:val="231F20"/>
          <w:w w:val="105"/>
        </w:rPr>
        <w:t>obinutuzumab</w:t>
      </w:r>
      <w:r>
        <w:rPr>
          <w:color w:val="231F20"/>
          <w:spacing w:val="-19"/>
          <w:w w:val="105"/>
        </w:rPr>
        <w:t xml:space="preserve"> </w:t>
      </w:r>
      <w:r>
        <w:rPr>
          <w:color w:val="231F20"/>
          <w:w w:val="105"/>
        </w:rPr>
        <w:t>in</w:t>
      </w:r>
      <w:r>
        <w:rPr>
          <w:color w:val="231F20"/>
          <w:spacing w:val="-19"/>
          <w:w w:val="105"/>
        </w:rPr>
        <w:t xml:space="preserve"> </w:t>
      </w:r>
      <w:r>
        <w:rPr>
          <w:color w:val="231F20"/>
          <w:w w:val="105"/>
        </w:rPr>
        <w:t>patients</w:t>
      </w:r>
      <w:r>
        <w:rPr>
          <w:color w:val="231F20"/>
          <w:spacing w:val="-19"/>
          <w:w w:val="105"/>
        </w:rPr>
        <w:t xml:space="preserve"> </w:t>
      </w:r>
      <w:r>
        <w:rPr>
          <w:color w:val="231F20"/>
          <w:w w:val="105"/>
        </w:rPr>
        <w:t>with</w:t>
      </w:r>
      <w:r>
        <w:rPr>
          <w:color w:val="231F20"/>
          <w:spacing w:val="-19"/>
          <w:w w:val="105"/>
        </w:rPr>
        <w:t xml:space="preserve"> </w:t>
      </w:r>
      <w:r>
        <w:rPr>
          <w:color w:val="231F20"/>
          <w:w w:val="105"/>
        </w:rPr>
        <w:t>ISN/RPS</w:t>
      </w:r>
      <w:r>
        <w:rPr>
          <w:color w:val="231F20"/>
          <w:spacing w:val="-19"/>
          <w:w w:val="105"/>
        </w:rPr>
        <w:t xml:space="preserve"> </w:t>
      </w:r>
      <w:r>
        <w:rPr>
          <w:color w:val="231F20"/>
          <w:w w:val="105"/>
        </w:rPr>
        <w:t>2003</w:t>
      </w:r>
      <w:r>
        <w:rPr>
          <w:color w:val="231F20"/>
          <w:spacing w:val="-19"/>
          <w:w w:val="105"/>
        </w:rPr>
        <w:t xml:space="preserve"> </w:t>
      </w:r>
      <w:r>
        <w:rPr>
          <w:color w:val="231F20"/>
          <w:w w:val="105"/>
        </w:rPr>
        <w:t>Class</w:t>
      </w:r>
      <w:r>
        <w:rPr>
          <w:color w:val="231F20"/>
          <w:spacing w:val="-19"/>
          <w:w w:val="105"/>
        </w:rPr>
        <w:t xml:space="preserve"> </w:t>
      </w:r>
      <w:r>
        <w:rPr>
          <w:color w:val="231F20"/>
          <w:w w:val="105"/>
        </w:rPr>
        <w:t>III</w:t>
      </w:r>
      <w:r>
        <w:rPr>
          <w:color w:val="231F20"/>
          <w:spacing w:val="-19"/>
          <w:w w:val="105"/>
        </w:rPr>
        <w:t xml:space="preserve"> </w:t>
      </w:r>
      <w:r>
        <w:rPr>
          <w:color w:val="231F20"/>
          <w:w w:val="105"/>
        </w:rPr>
        <w:t>or</w:t>
      </w:r>
      <w:r>
        <w:rPr>
          <w:color w:val="231F20"/>
          <w:spacing w:val="-19"/>
          <w:w w:val="105"/>
        </w:rPr>
        <w:t xml:space="preserve"> </w:t>
      </w:r>
      <w:r>
        <w:rPr>
          <w:color w:val="231F20"/>
          <w:w w:val="105"/>
        </w:rPr>
        <w:t>IV</w:t>
      </w:r>
      <w:r>
        <w:rPr>
          <w:color w:val="231F20"/>
          <w:spacing w:val="-19"/>
          <w:w w:val="105"/>
        </w:rPr>
        <w:t xml:space="preserve"> </w:t>
      </w:r>
      <w:r>
        <w:rPr>
          <w:color w:val="231F20"/>
          <w:w w:val="105"/>
        </w:rPr>
        <w:t>nephritis,</w:t>
      </w:r>
      <w:r>
        <w:rPr>
          <w:color w:val="231F20"/>
          <w:spacing w:val="-19"/>
          <w:w w:val="105"/>
        </w:rPr>
        <w:t xml:space="preserve"> </w:t>
      </w:r>
      <w:r>
        <w:rPr>
          <w:color w:val="231F20"/>
          <w:w w:val="105"/>
        </w:rPr>
        <w:t>2016-</w:t>
      </w:r>
    </w:p>
    <w:p w14:paraId="336BE453" w14:textId="77777777" w:rsidR="00E64BC7" w:rsidRDefault="00E64BC7">
      <w:pPr>
        <w:pStyle w:val="BodyText"/>
        <w:spacing w:before="0"/>
        <w:ind w:left="0"/>
        <w:rPr>
          <w:sz w:val="21"/>
        </w:rPr>
      </w:pPr>
    </w:p>
    <w:p w14:paraId="4D2316DF" w14:textId="77777777" w:rsidR="00E64BC7" w:rsidRDefault="00505C62">
      <w:pPr>
        <w:pStyle w:val="BodyText"/>
        <w:spacing w:before="1" w:line="249" w:lineRule="auto"/>
        <w:ind w:left="119" w:right="210"/>
      </w:pPr>
      <w:r>
        <w:rPr>
          <w:color w:val="231F20"/>
        </w:rPr>
        <w:t>EMR Serono Research &amp; Development Institute, Protocol EMR200527-002 Protocol Title: A Phase Ib study to evaluate the safety, tolerability, PK and Biological Effect of MSC2364447 in systemic lupus erytematosus, 2015-2017</w:t>
      </w:r>
    </w:p>
    <w:p w14:paraId="5631573B" w14:textId="77777777" w:rsidR="00E64BC7" w:rsidRDefault="00E64BC7">
      <w:pPr>
        <w:pStyle w:val="BodyText"/>
        <w:spacing w:before="0"/>
        <w:ind w:left="0"/>
        <w:rPr>
          <w:sz w:val="21"/>
        </w:rPr>
      </w:pPr>
    </w:p>
    <w:p w14:paraId="3DEC53B1" w14:textId="77777777" w:rsidR="00E64BC7" w:rsidRDefault="00505C62">
      <w:pPr>
        <w:pStyle w:val="BodyText"/>
        <w:spacing w:before="0" w:line="249" w:lineRule="auto"/>
        <w:ind w:left="119" w:right="405"/>
      </w:pPr>
      <w:r>
        <w:rPr>
          <w:color w:val="231F20"/>
        </w:rPr>
        <w:t>Janssen, 2016-,A Multicenter, Randomized, Double-blind, Placebo-controlled, Proof-of-Concept Study of Ustekinumab in Subjects With Active Systemic Lupus</w:t>
      </w:r>
      <w:r>
        <w:rPr>
          <w:color w:val="231F20"/>
          <w:spacing w:val="-1"/>
        </w:rPr>
        <w:t xml:space="preserve"> </w:t>
      </w:r>
      <w:r>
        <w:rPr>
          <w:color w:val="231F20"/>
        </w:rPr>
        <w:t>Erythematosus</w:t>
      </w:r>
    </w:p>
    <w:p w14:paraId="2E537E4D" w14:textId="77777777" w:rsidR="00E64BC7" w:rsidRDefault="00505C62">
      <w:pPr>
        <w:pStyle w:val="BodyText"/>
        <w:spacing w:before="1" w:line="249" w:lineRule="auto"/>
        <w:ind w:left="119" w:right="405"/>
      </w:pPr>
      <w:r>
        <w:rPr>
          <w:color w:val="231F20"/>
        </w:rPr>
        <w:t>A Phase III, Randomized, Multicenter, Double-Blind, Safety Study of Ferumoxytol Compared to Ferric Carboxymaltose for the Treatment of Iron Deficiency Anemia (IDA), 2016-2017</w:t>
      </w:r>
    </w:p>
    <w:p w14:paraId="54211102" w14:textId="77777777" w:rsidR="00E64BC7" w:rsidRDefault="00E64BC7">
      <w:pPr>
        <w:pStyle w:val="BodyText"/>
        <w:spacing w:before="0"/>
        <w:ind w:left="0"/>
        <w:rPr>
          <w:sz w:val="21"/>
        </w:rPr>
      </w:pPr>
    </w:p>
    <w:p w14:paraId="13966D0B" w14:textId="77777777" w:rsidR="00E64BC7" w:rsidRDefault="00505C62">
      <w:pPr>
        <w:pStyle w:val="BodyText"/>
        <w:spacing w:before="1" w:line="249" w:lineRule="auto"/>
        <w:ind w:left="119"/>
      </w:pPr>
      <w:r>
        <w:rPr>
          <w:color w:val="231F20"/>
        </w:rPr>
        <w:t>Protocol I4V-MC-JAHH, Lilly, 2016-,A Randomized, Double-Blind, Placebo-Controlled, Parallel-Group, Phase 2 Study of Baricitinib in Patients with Systemic Lupus Erythematosus (SLE)</w:t>
      </w:r>
    </w:p>
    <w:p w14:paraId="0CE20761" w14:textId="77777777" w:rsidR="00E64BC7" w:rsidRDefault="00E64BC7">
      <w:pPr>
        <w:pStyle w:val="BodyText"/>
        <w:spacing w:before="0"/>
        <w:ind w:left="0"/>
        <w:rPr>
          <w:sz w:val="21"/>
        </w:rPr>
      </w:pPr>
    </w:p>
    <w:p w14:paraId="5641D98C" w14:textId="77777777" w:rsidR="00E64BC7" w:rsidRDefault="00505C62">
      <w:pPr>
        <w:pStyle w:val="BodyText"/>
        <w:spacing w:before="0" w:line="249" w:lineRule="auto"/>
        <w:ind w:left="119" w:right="120"/>
      </w:pPr>
      <w:r>
        <w:rPr>
          <w:color w:val="231F20"/>
          <w:spacing w:val="-4"/>
        </w:rPr>
        <w:t xml:space="preserve">RSLV-132 </w:t>
      </w:r>
      <w:r>
        <w:rPr>
          <w:color w:val="231F20"/>
        </w:rPr>
        <w:t xml:space="preserve">Protocol 132-03, Resolve, 2016-, A Phase 2A, Double-Blind, Placebo Controlled Study of </w:t>
      </w:r>
      <w:r>
        <w:rPr>
          <w:color w:val="231F20"/>
          <w:spacing w:val="-4"/>
        </w:rPr>
        <w:t xml:space="preserve">RSLV-132 </w:t>
      </w:r>
      <w:r>
        <w:rPr>
          <w:color w:val="231F20"/>
        </w:rPr>
        <w:t>in Subjects with Systemic Lupus Erythematosus</w:t>
      </w:r>
    </w:p>
    <w:p w14:paraId="3743AA60" w14:textId="77777777" w:rsidR="00E64BC7" w:rsidRDefault="00E64BC7">
      <w:pPr>
        <w:pStyle w:val="BodyText"/>
        <w:spacing w:before="0"/>
        <w:ind w:left="0"/>
        <w:rPr>
          <w:sz w:val="21"/>
        </w:rPr>
      </w:pPr>
    </w:p>
    <w:p w14:paraId="39EBE889" w14:textId="77777777" w:rsidR="00E64BC7" w:rsidRDefault="00505C62">
      <w:pPr>
        <w:pStyle w:val="BodyText"/>
        <w:spacing w:before="0" w:line="249" w:lineRule="auto"/>
        <w:ind w:left="119" w:right="334"/>
      </w:pPr>
      <w:r>
        <w:rPr>
          <w:color w:val="231F20"/>
        </w:rPr>
        <w:t>Protocol SL0023, UCB, 2016-, A Multi-Cantered, Randomized, Double-Blind, Placebo-Controlled, Parallel-Group, Dose-Ranging Study Followed by an Observation Period to Evaluate the Efficacy and Safety of Dapirolizumab Pegol in Subjects with Moderate to Severely Active Systemic Lupus Erythematosus, Phase 2B</w:t>
      </w:r>
    </w:p>
    <w:p w14:paraId="2A44AA6F" w14:textId="77777777" w:rsidR="00E64BC7" w:rsidRDefault="00E64BC7">
      <w:pPr>
        <w:pStyle w:val="BodyText"/>
        <w:spacing w:before="1"/>
        <w:ind w:left="0"/>
        <w:rPr>
          <w:sz w:val="21"/>
        </w:rPr>
      </w:pPr>
    </w:p>
    <w:p w14:paraId="274B35EC" w14:textId="77777777" w:rsidR="00E64BC7" w:rsidRDefault="00505C62">
      <w:pPr>
        <w:pStyle w:val="BodyText"/>
        <w:spacing w:before="0" w:line="249" w:lineRule="auto"/>
        <w:ind w:left="119" w:right="165"/>
      </w:pPr>
      <w:r>
        <w:rPr>
          <w:color w:val="231F20"/>
          <w:w w:val="105"/>
        </w:rPr>
        <w:t>A</w:t>
      </w:r>
      <w:r>
        <w:rPr>
          <w:color w:val="231F20"/>
          <w:spacing w:val="-33"/>
          <w:w w:val="105"/>
        </w:rPr>
        <w:t xml:space="preserve"> </w:t>
      </w:r>
      <w:r>
        <w:rPr>
          <w:color w:val="231F20"/>
          <w:w w:val="105"/>
        </w:rPr>
        <w:t>Multi-Center,</w:t>
      </w:r>
      <w:r>
        <w:rPr>
          <w:color w:val="231F20"/>
          <w:spacing w:val="-33"/>
          <w:w w:val="105"/>
        </w:rPr>
        <w:t xml:space="preserve"> </w:t>
      </w:r>
      <w:r>
        <w:rPr>
          <w:color w:val="231F20"/>
          <w:w w:val="105"/>
        </w:rPr>
        <w:t>Randomized,</w:t>
      </w:r>
      <w:r>
        <w:rPr>
          <w:color w:val="231F20"/>
          <w:spacing w:val="-33"/>
          <w:w w:val="105"/>
        </w:rPr>
        <w:t xml:space="preserve"> </w:t>
      </w:r>
      <w:r>
        <w:rPr>
          <w:color w:val="231F20"/>
          <w:w w:val="105"/>
        </w:rPr>
        <w:t>Double-Blind,</w:t>
      </w:r>
      <w:r>
        <w:rPr>
          <w:color w:val="231F20"/>
          <w:spacing w:val="-32"/>
          <w:w w:val="105"/>
        </w:rPr>
        <w:t xml:space="preserve"> </w:t>
      </w:r>
      <w:r>
        <w:rPr>
          <w:color w:val="231F20"/>
          <w:w w:val="105"/>
        </w:rPr>
        <w:t>Placebo-Controlled,</w:t>
      </w:r>
      <w:r>
        <w:rPr>
          <w:color w:val="231F20"/>
          <w:spacing w:val="-33"/>
          <w:w w:val="105"/>
        </w:rPr>
        <w:t xml:space="preserve"> </w:t>
      </w:r>
      <w:r>
        <w:rPr>
          <w:color w:val="231F20"/>
          <w:w w:val="105"/>
        </w:rPr>
        <w:t>Parallel</w:t>
      </w:r>
      <w:r>
        <w:rPr>
          <w:color w:val="231F20"/>
          <w:spacing w:val="-33"/>
          <w:w w:val="105"/>
        </w:rPr>
        <w:t xml:space="preserve"> </w:t>
      </w:r>
      <w:r>
        <w:rPr>
          <w:color w:val="231F20"/>
          <w:w w:val="105"/>
        </w:rPr>
        <w:t>Group</w:t>
      </w:r>
      <w:r>
        <w:rPr>
          <w:color w:val="231F20"/>
          <w:spacing w:val="-33"/>
          <w:w w:val="105"/>
        </w:rPr>
        <w:t xml:space="preserve"> </w:t>
      </w:r>
      <w:r>
        <w:rPr>
          <w:color w:val="231F20"/>
          <w:w w:val="105"/>
        </w:rPr>
        <w:t>Phase</w:t>
      </w:r>
      <w:r>
        <w:rPr>
          <w:color w:val="231F20"/>
          <w:spacing w:val="-32"/>
          <w:w w:val="105"/>
        </w:rPr>
        <w:t xml:space="preserve"> </w:t>
      </w:r>
      <w:r>
        <w:rPr>
          <w:color w:val="231F20"/>
          <w:w w:val="105"/>
        </w:rPr>
        <w:t>2A</w:t>
      </w:r>
      <w:r>
        <w:rPr>
          <w:color w:val="231F20"/>
          <w:spacing w:val="-33"/>
          <w:w w:val="105"/>
        </w:rPr>
        <w:t xml:space="preserve"> </w:t>
      </w:r>
      <w:r>
        <w:rPr>
          <w:color w:val="231F20"/>
          <w:w w:val="105"/>
        </w:rPr>
        <w:t>Study</w:t>
      </w:r>
      <w:r>
        <w:rPr>
          <w:color w:val="231F20"/>
          <w:spacing w:val="-33"/>
          <w:w w:val="105"/>
        </w:rPr>
        <w:t xml:space="preserve"> </w:t>
      </w:r>
      <w:r>
        <w:rPr>
          <w:color w:val="231F20"/>
          <w:w w:val="105"/>
        </w:rPr>
        <w:t>to</w:t>
      </w:r>
      <w:r>
        <w:rPr>
          <w:color w:val="231F20"/>
          <w:spacing w:val="-32"/>
          <w:w w:val="105"/>
        </w:rPr>
        <w:t xml:space="preserve"> </w:t>
      </w:r>
      <w:r>
        <w:rPr>
          <w:color w:val="231F20"/>
          <w:w w:val="105"/>
        </w:rPr>
        <w:t>Assess</w:t>
      </w:r>
      <w:r>
        <w:rPr>
          <w:color w:val="231F20"/>
          <w:spacing w:val="-33"/>
          <w:w w:val="105"/>
        </w:rPr>
        <w:t xml:space="preserve"> </w:t>
      </w:r>
      <w:r>
        <w:rPr>
          <w:color w:val="231F20"/>
          <w:w w:val="105"/>
        </w:rPr>
        <w:t>the</w:t>
      </w:r>
      <w:r>
        <w:rPr>
          <w:color w:val="231F20"/>
          <w:spacing w:val="-33"/>
          <w:w w:val="105"/>
        </w:rPr>
        <w:t xml:space="preserve"> </w:t>
      </w:r>
      <w:r>
        <w:rPr>
          <w:color w:val="231F20"/>
          <w:w w:val="105"/>
        </w:rPr>
        <w:t>Efficacy</w:t>
      </w:r>
      <w:r>
        <w:rPr>
          <w:color w:val="231F20"/>
          <w:spacing w:val="-33"/>
          <w:w w:val="105"/>
        </w:rPr>
        <w:t xml:space="preserve"> </w:t>
      </w:r>
      <w:r>
        <w:rPr>
          <w:color w:val="231F20"/>
          <w:spacing w:val="-7"/>
          <w:w w:val="105"/>
        </w:rPr>
        <w:t xml:space="preserve">of </w:t>
      </w:r>
      <w:r>
        <w:rPr>
          <w:color w:val="231F20"/>
          <w:w w:val="105"/>
        </w:rPr>
        <w:t xml:space="preserve">RO5459072 in Patients with Sjogren </w:t>
      </w:r>
      <w:r>
        <w:rPr>
          <w:color w:val="231F20"/>
          <w:spacing w:val="-8"/>
          <w:w w:val="105"/>
        </w:rPr>
        <w:t>’s</w:t>
      </w:r>
      <w:r>
        <w:rPr>
          <w:color w:val="231F20"/>
          <w:spacing w:val="-27"/>
          <w:w w:val="105"/>
        </w:rPr>
        <w:t xml:space="preserve"> </w:t>
      </w:r>
      <w:r>
        <w:rPr>
          <w:color w:val="231F20"/>
          <w:w w:val="105"/>
        </w:rPr>
        <w:t>Syndrome</w:t>
      </w:r>
    </w:p>
    <w:p w14:paraId="0B607129" w14:textId="77777777" w:rsidR="00E64BC7" w:rsidRDefault="00505C62">
      <w:pPr>
        <w:pStyle w:val="BodyText"/>
        <w:spacing w:before="229" w:line="230" w:lineRule="auto"/>
        <w:ind w:left="119" w:right="210"/>
      </w:pPr>
      <w:r>
        <w:rPr>
          <w:color w:val="231F20"/>
        </w:rPr>
        <w:t>2017, Protocol: MS200527-0018, 2017 A Phase II, Randomized, Double-Blind, Placebo-Controlled Dose-Ranging Study To Evaluate the Safety and Efficacy of M2951 in Subjects with Systemic Lupus Erythematosus (SLE)</w:t>
      </w:r>
    </w:p>
    <w:p w14:paraId="0DE1DDE1" w14:textId="77777777" w:rsidR="00E64BC7" w:rsidRDefault="00505C62">
      <w:pPr>
        <w:pStyle w:val="BodyText"/>
        <w:spacing w:before="198" w:line="230" w:lineRule="auto"/>
        <w:ind w:left="119" w:right="405"/>
      </w:pPr>
      <w:r>
        <w:rPr>
          <w:color w:val="231F20"/>
        </w:rPr>
        <w:t>2017,Aurina Pharma, A Randomized, Controlled Double-blind Study Comparing the Efficacy and Safety of Voclosporin (23.7 mg Twice Daily) with Placebo in Achieving Renal Response in Subjects with Active Lupus Nephritis</w:t>
      </w:r>
    </w:p>
    <w:p w14:paraId="2D09CC1E" w14:textId="77777777" w:rsidR="00E64BC7" w:rsidRDefault="00505C62">
      <w:pPr>
        <w:pStyle w:val="BodyText"/>
        <w:spacing w:before="199" w:line="230" w:lineRule="auto"/>
        <w:ind w:left="119" w:right="393"/>
      </w:pPr>
      <w:r>
        <w:rPr>
          <w:color w:val="231F20"/>
        </w:rPr>
        <w:t>2017, GILEADA Phase 2, Randomized, Double-blind, Placebo-controlled Study to Assess the Safety and Efficacy of Filgotinib and GS-9876 in Female Subjects with Moderately-to-Severely Active Cutaneous Lupus Erythematosus (CLE)</w:t>
      </w:r>
    </w:p>
    <w:p w14:paraId="6BE86A65" w14:textId="77777777" w:rsidR="00E64BC7" w:rsidRDefault="00505C62">
      <w:pPr>
        <w:pStyle w:val="BodyText"/>
        <w:spacing w:before="198" w:line="230" w:lineRule="auto"/>
        <w:ind w:left="119" w:right="338"/>
      </w:pPr>
      <w:r>
        <w:rPr>
          <w:color w:val="231F20"/>
          <w:w w:val="105"/>
        </w:rPr>
        <w:t>2017,</w:t>
      </w:r>
      <w:r>
        <w:rPr>
          <w:color w:val="231F20"/>
          <w:spacing w:val="-36"/>
          <w:w w:val="105"/>
        </w:rPr>
        <w:t xml:space="preserve"> </w:t>
      </w:r>
      <w:r>
        <w:rPr>
          <w:color w:val="231F20"/>
          <w:w w:val="105"/>
        </w:rPr>
        <w:t>AMPEL,A</w:t>
      </w:r>
      <w:r>
        <w:rPr>
          <w:color w:val="231F20"/>
          <w:spacing w:val="-35"/>
          <w:w w:val="105"/>
        </w:rPr>
        <w:t xml:space="preserve"> </w:t>
      </w:r>
      <w:r>
        <w:rPr>
          <w:color w:val="231F20"/>
          <w:w w:val="105"/>
        </w:rPr>
        <w:t>Randomized,</w:t>
      </w:r>
      <w:r>
        <w:rPr>
          <w:color w:val="231F20"/>
          <w:spacing w:val="-35"/>
          <w:w w:val="105"/>
        </w:rPr>
        <w:t xml:space="preserve"> </w:t>
      </w:r>
      <w:r>
        <w:rPr>
          <w:color w:val="231F20"/>
          <w:w w:val="105"/>
        </w:rPr>
        <w:t>Double-Blind,</w:t>
      </w:r>
      <w:r>
        <w:rPr>
          <w:color w:val="231F20"/>
          <w:spacing w:val="-35"/>
          <w:w w:val="105"/>
        </w:rPr>
        <w:t xml:space="preserve"> </w:t>
      </w:r>
      <w:r>
        <w:rPr>
          <w:color w:val="231F20"/>
          <w:w w:val="105"/>
        </w:rPr>
        <w:t>Active</w:t>
      </w:r>
      <w:r>
        <w:rPr>
          <w:color w:val="231F20"/>
          <w:spacing w:val="-35"/>
          <w:w w:val="105"/>
        </w:rPr>
        <w:t xml:space="preserve"> </w:t>
      </w:r>
      <w:r>
        <w:rPr>
          <w:color w:val="231F20"/>
          <w:w w:val="105"/>
        </w:rPr>
        <w:t>Comparator-Controlled,</w:t>
      </w:r>
      <w:r>
        <w:rPr>
          <w:color w:val="231F20"/>
          <w:spacing w:val="-35"/>
          <w:w w:val="105"/>
        </w:rPr>
        <w:t xml:space="preserve"> </w:t>
      </w:r>
      <w:r>
        <w:rPr>
          <w:color w:val="231F20"/>
          <w:w w:val="105"/>
        </w:rPr>
        <w:t>Crossover</w:t>
      </w:r>
      <w:r>
        <w:rPr>
          <w:color w:val="231F20"/>
          <w:spacing w:val="-35"/>
          <w:w w:val="105"/>
        </w:rPr>
        <w:t xml:space="preserve"> </w:t>
      </w:r>
      <w:r>
        <w:rPr>
          <w:color w:val="231F20"/>
          <w:w w:val="105"/>
        </w:rPr>
        <w:t>Study</w:t>
      </w:r>
      <w:r>
        <w:rPr>
          <w:color w:val="231F20"/>
          <w:spacing w:val="-35"/>
          <w:w w:val="105"/>
        </w:rPr>
        <w:t xml:space="preserve"> </w:t>
      </w:r>
      <w:r>
        <w:rPr>
          <w:color w:val="231F20"/>
          <w:w w:val="105"/>
        </w:rPr>
        <w:t>to</w:t>
      </w:r>
      <w:r>
        <w:rPr>
          <w:color w:val="231F20"/>
          <w:spacing w:val="-36"/>
          <w:w w:val="105"/>
        </w:rPr>
        <w:t xml:space="preserve"> </w:t>
      </w:r>
      <w:r>
        <w:rPr>
          <w:color w:val="231F20"/>
          <w:w w:val="105"/>
        </w:rPr>
        <w:t>Assess</w:t>
      </w:r>
      <w:r>
        <w:rPr>
          <w:color w:val="231F20"/>
          <w:spacing w:val="-35"/>
          <w:w w:val="105"/>
        </w:rPr>
        <w:t xml:space="preserve"> </w:t>
      </w:r>
      <w:r>
        <w:rPr>
          <w:color w:val="231F20"/>
          <w:w w:val="105"/>
        </w:rPr>
        <w:t>the</w:t>
      </w:r>
      <w:r>
        <w:rPr>
          <w:color w:val="231F20"/>
          <w:spacing w:val="-35"/>
          <w:w w:val="105"/>
        </w:rPr>
        <w:t xml:space="preserve"> </w:t>
      </w:r>
      <w:r>
        <w:rPr>
          <w:color w:val="231F20"/>
          <w:w w:val="105"/>
        </w:rPr>
        <w:t>Capacity</w:t>
      </w:r>
      <w:r>
        <w:rPr>
          <w:color w:val="231F20"/>
          <w:spacing w:val="-35"/>
          <w:w w:val="105"/>
        </w:rPr>
        <w:t xml:space="preserve"> </w:t>
      </w:r>
      <w:r>
        <w:rPr>
          <w:color w:val="231F20"/>
          <w:spacing w:val="-7"/>
          <w:w w:val="105"/>
        </w:rPr>
        <w:t xml:space="preserve">of </w:t>
      </w:r>
      <w:r>
        <w:rPr>
          <w:color w:val="231F20"/>
        </w:rPr>
        <w:t xml:space="preserve">Delayed-Release Prednisone (RAYOS®) Compared to Immediate-Release Prednisone to Improve Fatigue and Control </w:t>
      </w:r>
      <w:r>
        <w:rPr>
          <w:color w:val="231F20"/>
          <w:w w:val="105"/>
        </w:rPr>
        <w:t>Morning</w:t>
      </w:r>
      <w:r>
        <w:rPr>
          <w:color w:val="231F20"/>
          <w:spacing w:val="-8"/>
          <w:w w:val="105"/>
        </w:rPr>
        <w:t xml:space="preserve"> </w:t>
      </w:r>
      <w:r>
        <w:rPr>
          <w:color w:val="231F20"/>
          <w:w w:val="105"/>
        </w:rPr>
        <w:t>Symptoms</w:t>
      </w:r>
      <w:r>
        <w:rPr>
          <w:color w:val="231F20"/>
          <w:spacing w:val="-7"/>
          <w:w w:val="105"/>
        </w:rPr>
        <w:t xml:space="preserve"> </w:t>
      </w:r>
      <w:r>
        <w:rPr>
          <w:color w:val="231F20"/>
          <w:w w:val="105"/>
        </w:rPr>
        <w:t>in</w:t>
      </w:r>
      <w:r>
        <w:rPr>
          <w:color w:val="231F20"/>
          <w:spacing w:val="-8"/>
          <w:w w:val="105"/>
        </w:rPr>
        <w:t xml:space="preserve"> </w:t>
      </w:r>
      <w:r>
        <w:rPr>
          <w:color w:val="231F20"/>
          <w:w w:val="105"/>
        </w:rPr>
        <w:t>Subjects</w:t>
      </w:r>
      <w:r>
        <w:rPr>
          <w:color w:val="231F20"/>
          <w:spacing w:val="-7"/>
          <w:w w:val="105"/>
        </w:rPr>
        <w:t xml:space="preserve"> </w:t>
      </w:r>
      <w:r>
        <w:rPr>
          <w:color w:val="231F20"/>
          <w:w w:val="105"/>
        </w:rPr>
        <w:t>with</w:t>
      </w:r>
      <w:r>
        <w:rPr>
          <w:color w:val="231F20"/>
          <w:spacing w:val="-8"/>
          <w:w w:val="105"/>
        </w:rPr>
        <w:t xml:space="preserve"> </w:t>
      </w:r>
      <w:r>
        <w:rPr>
          <w:color w:val="231F20"/>
          <w:w w:val="105"/>
        </w:rPr>
        <w:t>Generalized</w:t>
      </w:r>
      <w:r>
        <w:rPr>
          <w:color w:val="231F20"/>
          <w:spacing w:val="-7"/>
          <w:w w:val="105"/>
        </w:rPr>
        <w:t xml:space="preserve"> </w:t>
      </w:r>
      <w:r>
        <w:rPr>
          <w:color w:val="231F20"/>
          <w:w w:val="105"/>
        </w:rPr>
        <w:t>Systemic</w:t>
      </w:r>
      <w:r>
        <w:rPr>
          <w:color w:val="231F20"/>
          <w:spacing w:val="-8"/>
          <w:w w:val="105"/>
        </w:rPr>
        <w:t xml:space="preserve"> </w:t>
      </w:r>
      <w:r>
        <w:rPr>
          <w:color w:val="231F20"/>
          <w:w w:val="105"/>
        </w:rPr>
        <w:t>Lupus</w:t>
      </w:r>
      <w:r>
        <w:rPr>
          <w:color w:val="231F20"/>
          <w:spacing w:val="-7"/>
          <w:w w:val="105"/>
        </w:rPr>
        <w:t xml:space="preserve"> </w:t>
      </w:r>
      <w:r>
        <w:rPr>
          <w:color w:val="231F20"/>
          <w:w w:val="105"/>
        </w:rPr>
        <w:t>Erythematosus</w:t>
      </w:r>
    </w:p>
    <w:p w14:paraId="4E469A2E" w14:textId="77777777" w:rsidR="00E64BC7" w:rsidRDefault="00505C62">
      <w:pPr>
        <w:pStyle w:val="BodyText"/>
        <w:spacing w:before="198" w:line="230" w:lineRule="auto"/>
        <w:ind w:left="119" w:right="405"/>
      </w:pPr>
      <w:r>
        <w:rPr>
          <w:color w:val="231F20"/>
        </w:rPr>
        <w:t xml:space="preserve">2017, GA30044, A Phase II, Randomized, Double-blind, Placebo-controlled Study of the Safety and Efficacy of </w:t>
      </w:r>
      <w:r>
        <w:rPr>
          <w:color w:val="231F20"/>
          <w:spacing w:val="-4"/>
        </w:rPr>
        <w:t xml:space="preserve">GDC- </w:t>
      </w:r>
      <w:r>
        <w:rPr>
          <w:color w:val="231F20"/>
        </w:rPr>
        <w:t>0853 in Patients with Moderate to Severe Active Systemic Lupus</w:t>
      </w:r>
      <w:r>
        <w:rPr>
          <w:color w:val="231F20"/>
          <w:spacing w:val="4"/>
        </w:rPr>
        <w:t xml:space="preserve"> </w:t>
      </w:r>
      <w:r>
        <w:rPr>
          <w:color w:val="231F20"/>
        </w:rPr>
        <w:t>Erythematosus</w:t>
      </w:r>
    </w:p>
    <w:p w14:paraId="0595A95C" w14:textId="77777777" w:rsidR="00E64BC7" w:rsidRDefault="00505C62">
      <w:pPr>
        <w:pStyle w:val="BodyText"/>
        <w:spacing w:before="191"/>
        <w:ind w:left="119"/>
      </w:pPr>
      <w:r>
        <w:rPr>
          <w:color w:val="231F20"/>
        </w:rPr>
        <w:t>2017, Exagen 17-SLE1 CARE Study, Clinical Laboratory Assessments and Recommendations for Lupus</w:t>
      </w:r>
    </w:p>
    <w:p w14:paraId="598EEF4F" w14:textId="77777777" w:rsidR="00E64BC7" w:rsidRDefault="00505C62">
      <w:pPr>
        <w:pStyle w:val="BodyText"/>
        <w:spacing w:before="197" w:line="230" w:lineRule="auto"/>
        <w:ind w:left="119" w:right="555"/>
      </w:pPr>
      <w:r>
        <w:rPr>
          <w:color w:val="231F20"/>
        </w:rPr>
        <w:t>2017, AstraZeneca SPOCS D3461R00001 ,Prospective Observational Cohort of patients with moderate-to-severe SLE to characterize cross-sectional and longitudinal disease activity, treatment patterns and effectiveness, outcomes and comorbidities, healthcare resource utilization, and the impact of SLE on quality of life by type I interferon gene expression</w:t>
      </w:r>
    </w:p>
    <w:p w14:paraId="5B7F8F13" w14:textId="77777777" w:rsidR="00E64BC7" w:rsidRDefault="00505C62">
      <w:pPr>
        <w:pStyle w:val="BodyText"/>
        <w:spacing w:before="197" w:line="230" w:lineRule="auto"/>
        <w:ind w:left="119" w:right="464"/>
      </w:pPr>
      <w:r>
        <w:rPr>
          <w:color w:val="231F20"/>
          <w:w w:val="105"/>
        </w:rPr>
        <w:t>A</w:t>
      </w:r>
      <w:r>
        <w:rPr>
          <w:color w:val="231F20"/>
          <w:spacing w:val="-28"/>
          <w:w w:val="105"/>
        </w:rPr>
        <w:t xml:space="preserve"> </w:t>
      </w:r>
      <w:r>
        <w:rPr>
          <w:color w:val="231F20"/>
          <w:w w:val="105"/>
        </w:rPr>
        <w:t>Phase</w:t>
      </w:r>
      <w:r>
        <w:rPr>
          <w:color w:val="231F20"/>
          <w:spacing w:val="-27"/>
          <w:w w:val="105"/>
        </w:rPr>
        <w:t xml:space="preserve"> </w:t>
      </w:r>
      <w:r>
        <w:rPr>
          <w:color w:val="231F20"/>
          <w:w w:val="105"/>
        </w:rPr>
        <w:t>1,</w:t>
      </w:r>
      <w:r>
        <w:rPr>
          <w:color w:val="231F20"/>
          <w:spacing w:val="-27"/>
          <w:w w:val="105"/>
        </w:rPr>
        <w:t xml:space="preserve"> </w:t>
      </w:r>
      <w:r>
        <w:rPr>
          <w:color w:val="231F20"/>
          <w:w w:val="105"/>
        </w:rPr>
        <w:t>Randomized,</w:t>
      </w:r>
      <w:r>
        <w:rPr>
          <w:color w:val="231F20"/>
          <w:spacing w:val="-27"/>
          <w:w w:val="105"/>
        </w:rPr>
        <w:t xml:space="preserve"> </w:t>
      </w:r>
      <w:r>
        <w:rPr>
          <w:color w:val="231F20"/>
          <w:w w:val="105"/>
        </w:rPr>
        <w:t>Multi-centered,</w:t>
      </w:r>
      <w:r>
        <w:rPr>
          <w:color w:val="231F20"/>
          <w:spacing w:val="-27"/>
          <w:w w:val="105"/>
        </w:rPr>
        <w:t xml:space="preserve"> </w:t>
      </w:r>
      <w:r>
        <w:rPr>
          <w:color w:val="231F20"/>
          <w:w w:val="105"/>
        </w:rPr>
        <w:t>Double-blind,</w:t>
      </w:r>
      <w:r>
        <w:rPr>
          <w:color w:val="231F20"/>
          <w:spacing w:val="-27"/>
          <w:w w:val="105"/>
        </w:rPr>
        <w:t xml:space="preserve"> </w:t>
      </w:r>
      <w:r>
        <w:rPr>
          <w:color w:val="231F20"/>
          <w:w w:val="105"/>
        </w:rPr>
        <w:t>Sponsor</w:t>
      </w:r>
      <w:r>
        <w:rPr>
          <w:color w:val="231F20"/>
          <w:spacing w:val="-28"/>
          <w:w w:val="105"/>
        </w:rPr>
        <w:t xml:space="preserve"> </w:t>
      </w:r>
      <w:r>
        <w:rPr>
          <w:color w:val="231F20"/>
          <w:w w:val="105"/>
        </w:rPr>
        <w:t>open,</w:t>
      </w:r>
      <w:r>
        <w:rPr>
          <w:color w:val="231F20"/>
          <w:spacing w:val="-27"/>
          <w:w w:val="105"/>
        </w:rPr>
        <w:t xml:space="preserve"> </w:t>
      </w:r>
      <w:r>
        <w:rPr>
          <w:color w:val="231F20"/>
          <w:w w:val="105"/>
        </w:rPr>
        <w:t>Placebo-controlled,</w:t>
      </w:r>
      <w:r>
        <w:rPr>
          <w:color w:val="231F20"/>
          <w:spacing w:val="-27"/>
          <w:w w:val="105"/>
        </w:rPr>
        <w:t xml:space="preserve"> </w:t>
      </w:r>
      <w:r>
        <w:rPr>
          <w:color w:val="231F20"/>
          <w:w w:val="105"/>
        </w:rPr>
        <w:t>Single</w:t>
      </w:r>
      <w:r>
        <w:rPr>
          <w:color w:val="231F20"/>
          <w:spacing w:val="-27"/>
          <w:w w:val="105"/>
        </w:rPr>
        <w:t xml:space="preserve"> </w:t>
      </w:r>
      <w:r>
        <w:rPr>
          <w:color w:val="231F20"/>
          <w:w w:val="105"/>
        </w:rPr>
        <w:t>and</w:t>
      </w:r>
      <w:r>
        <w:rPr>
          <w:color w:val="231F20"/>
          <w:spacing w:val="-27"/>
          <w:w w:val="105"/>
        </w:rPr>
        <w:t xml:space="preserve"> </w:t>
      </w:r>
      <w:r>
        <w:rPr>
          <w:color w:val="231F20"/>
          <w:w w:val="105"/>
        </w:rPr>
        <w:t>Multiple</w:t>
      </w:r>
      <w:r>
        <w:rPr>
          <w:color w:val="231F20"/>
          <w:spacing w:val="-27"/>
          <w:w w:val="105"/>
        </w:rPr>
        <w:t xml:space="preserve"> </w:t>
      </w:r>
      <w:r>
        <w:rPr>
          <w:color w:val="231F20"/>
          <w:spacing w:val="-3"/>
          <w:w w:val="105"/>
        </w:rPr>
        <w:t xml:space="preserve">Dose- </w:t>
      </w:r>
      <w:r>
        <w:rPr>
          <w:color w:val="231F20"/>
          <w:w w:val="105"/>
        </w:rPr>
        <w:t>escalation</w:t>
      </w:r>
      <w:r>
        <w:rPr>
          <w:color w:val="231F20"/>
          <w:spacing w:val="-28"/>
          <w:w w:val="105"/>
        </w:rPr>
        <w:t xml:space="preserve"> </w:t>
      </w:r>
      <w:r>
        <w:rPr>
          <w:color w:val="231F20"/>
          <w:w w:val="105"/>
        </w:rPr>
        <w:t>Study</w:t>
      </w:r>
      <w:r>
        <w:rPr>
          <w:color w:val="231F20"/>
          <w:spacing w:val="-28"/>
          <w:w w:val="105"/>
        </w:rPr>
        <w:t xml:space="preserve"> </w:t>
      </w:r>
      <w:r>
        <w:rPr>
          <w:color w:val="231F20"/>
          <w:w w:val="105"/>
        </w:rPr>
        <w:t>to</w:t>
      </w:r>
      <w:r>
        <w:rPr>
          <w:color w:val="231F20"/>
          <w:spacing w:val="-28"/>
          <w:w w:val="105"/>
        </w:rPr>
        <w:t xml:space="preserve"> </w:t>
      </w:r>
      <w:r>
        <w:rPr>
          <w:color w:val="231F20"/>
          <w:w w:val="105"/>
        </w:rPr>
        <w:t>Evaluate</w:t>
      </w:r>
      <w:r>
        <w:rPr>
          <w:color w:val="231F20"/>
          <w:spacing w:val="-28"/>
          <w:w w:val="105"/>
        </w:rPr>
        <w:t xml:space="preserve"> </w:t>
      </w:r>
      <w:r>
        <w:rPr>
          <w:color w:val="231F20"/>
          <w:w w:val="105"/>
        </w:rPr>
        <w:t>the</w:t>
      </w:r>
      <w:r>
        <w:rPr>
          <w:color w:val="231F20"/>
          <w:spacing w:val="-28"/>
          <w:w w:val="105"/>
        </w:rPr>
        <w:t xml:space="preserve"> </w:t>
      </w:r>
      <w:r>
        <w:rPr>
          <w:color w:val="231F20"/>
          <w:spacing w:val="-3"/>
          <w:w w:val="105"/>
        </w:rPr>
        <w:t>Safety,</w:t>
      </w:r>
      <w:r>
        <w:rPr>
          <w:color w:val="231F20"/>
          <w:spacing w:val="-28"/>
          <w:w w:val="105"/>
        </w:rPr>
        <w:t xml:space="preserve"> </w:t>
      </w:r>
      <w:r>
        <w:rPr>
          <w:color w:val="231F20"/>
          <w:spacing w:val="-3"/>
          <w:w w:val="105"/>
        </w:rPr>
        <w:t>Tolerability,</w:t>
      </w:r>
      <w:r>
        <w:rPr>
          <w:color w:val="231F20"/>
          <w:spacing w:val="-29"/>
          <w:w w:val="105"/>
        </w:rPr>
        <w:t xml:space="preserve"> </w:t>
      </w:r>
      <w:r>
        <w:rPr>
          <w:color w:val="231F20"/>
          <w:w w:val="105"/>
        </w:rPr>
        <w:t>Pharmacokinetics</w:t>
      </w:r>
      <w:r>
        <w:rPr>
          <w:color w:val="231F20"/>
          <w:spacing w:val="-28"/>
          <w:w w:val="105"/>
        </w:rPr>
        <w:t xml:space="preserve"> </w:t>
      </w:r>
      <w:r>
        <w:rPr>
          <w:color w:val="231F20"/>
          <w:w w:val="105"/>
        </w:rPr>
        <w:t>and</w:t>
      </w:r>
      <w:r>
        <w:rPr>
          <w:color w:val="231F20"/>
          <w:spacing w:val="-28"/>
          <w:w w:val="105"/>
        </w:rPr>
        <w:t xml:space="preserve"> </w:t>
      </w:r>
      <w:r>
        <w:rPr>
          <w:color w:val="231F20"/>
          <w:w w:val="105"/>
        </w:rPr>
        <w:t>Pharmacodynamics</w:t>
      </w:r>
      <w:r>
        <w:rPr>
          <w:color w:val="231F20"/>
          <w:spacing w:val="-28"/>
          <w:w w:val="105"/>
        </w:rPr>
        <w:t xml:space="preserve"> </w:t>
      </w:r>
      <w:r>
        <w:rPr>
          <w:color w:val="231F20"/>
          <w:w w:val="105"/>
        </w:rPr>
        <w:t>of</w:t>
      </w:r>
      <w:r>
        <w:rPr>
          <w:color w:val="231F20"/>
          <w:spacing w:val="-28"/>
          <w:w w:val="105"/>
        </w:rPr>
        <w:t xml:space="preserve"> </w:t>
      </w:r>
      <w:r>
        <w:rPr>
          <w:color w:val="231F20"/>
          <w:w w:val="105"/>
        </w:rPr>
        <w:t>PF-06835375</w:t>
      </w:r>
      <w:r>
        <w:rPr>
          <w:color w:val="231F20"/>
          <w:spacing w:val="-28"/>
          <w:w w:val="105"/>
        </w:rPr>
        <w:t xml:space="preserve"> </w:t>
      </w:r>
      <w:r>
        <w:rPr>
          <w:color w:val="231F20"/>
          <w:w w:val="105"/>
        </w:rPr>
        <w:t>in Subjects</w:t>
      </w:r>
      <w:r>
        <w:rPr>
          <w:color w:val="231F20"/>
          <w:spacing w:val="-12"/>
          <w:w w:val="105"/>
        </w:rPr>
        <w:t xml:space="preserve"> </w:t>
      </w:r>
      <w:r>
        <w:rPr>
          <w:color w:val="231F20"/>
          <w:w w:val="105"/>
        </w:rPr>
        <w:t>with</w:t>
      </w:r>
      <w:r>
        <w:rPr>
          <w:color w:val="231F20"/>
          <w:spacing w:val="-11"/>
          <w:w w:val="105"/>
        </w:rPr>
        <w:t xml:space="preserve"> </w:t>
      </w:r>
      <w:r>
        <w:rPr>
          <w:color w:val="231F20"/>
          <w:w w:val="105"/>
        </w:rPr>
        <w:t>Seropositive</w:t>
      </w:r>
      <w:r>
        <w:rPr>
          <w:color w:val="231F20"/>
          <w:spacing w:val="-11"/>
          <w:w w:val="105"/>
        </w:rPr>
        <w:t xml:space="preserve"> </w:t>
      </w:r>
      <w:r>
        <w:rPr>
          <w:color w:val="231F20"/>
          <w:w w:val="105"/>
        </w:rPr>
        <w:t>Systemic</w:t>
      </w:r>
      <w:r>
        <w:rPr>
          <w:color w:val="231F20"/>
          <w:spacing w:val="-11"/>
          <w:w w:val="105"/>
        </w:rPr>
        <w:t xml:space="preserve"> </w:t>
      </w:r>
      <w:r>
        <w:rPr>
          <w:color w:val="231F20"/>
          <w:w w:val="105"/>
        </w:rPr>
        <w:t>Lupus</w:t>
      </w:r>
      <w:r>
        <w:rPr>
          <w:color w:val="231F20"/>
          <w:spacing w:val="-11"/>
          <w:w w:val="105"/>
        </w:rPr>
        <w:t xml:space="preserve"> </w:t>
      </w:r>
      <w:r>
        <w:rPr>
          <w:color w:val="231F20"/>
          <w:w w:val="105"/>
        </w:rPr>
        <w:t>Erythematosus</w:t>
      </w:r>
      <w:r>
        <w:rPr>
          <w:color w:val="231F20"/>
          <w:spacing w:val="-11"/>
          <w:w w:val="105"/>
        </w:rPr>
        <w:t xml:space="preserve"> </w:t>
      </w:r>
      <w:r>
        <w:rPr>
          <w:color w:val="231F20"/>
          <w:w w:val="105"/>
        </w:rPr>
        <w:t>or</w:t>
      </w:r>
      <w:r>
        <w:rPr>
          <w:color w:val="231F20"/>
          <w:spacing w:val="-11"/>
          <w:w w:val="105"/>
        </w:rPr>
        <w:t xml:space="preserve"> </w:t>
      </w:r>
      <w:r>
        <w:rPr>
          <w:color w:val="231F20"/>
          <w:w w:val="105"/>
        </w:rPr>
        <w:t>Rheumatoid</w:t>
      </w:r>
      <w:r>
        <w:rPr>
          <w:color w:val="231F20"/>
          <w:spacing w:val="-11"/>
          <w:w w:val="105"/>
        </w:rPr>
        <w:t xml:space="preserve"> </w:t>
      </w:r>
      <w:r>
        <w:rPr>
          <w:color w:val="231F20"/>
          <w:w w:val="105"/>
        </w:rPr>
        <w:t>Arthritis,</w:t>
      </w:r>
      <w:r>
        <w:rPr>
          <w:color w:val="231F20"/>
          <w:spacing w:val="-12"/>
          <w:w w:val="105"/>
        </w:rPr>
        <w:t xml:space="preserve"> </w:t>
      </w:r>
      <w:r>
        <w:rPr>
          <w:color w:val="231F20"/>
          <w:w w:val="105"/>
        </w:rPr>
        <w:t>2018,</w:t>
      </w:r>
      <w:r>
        <w:rPr>
          <w:color w:val="231F20"/>
          <w:spacing w:val="-11"/>
          <w:w w:val="105"/>
        </w:rPr>
        <w:t xml:space="preserve"> </w:t>
      </w:r>
      <w:r>
        <w:rPr>
          <w:color w:val="231F20"/>
          <w:w w:val="105"/>
        </w:rPr>
        <w:t>Pfizer</w:t>
      </w:r>
    </w:p>
    <w:p w14:paraId="47A0C2E3" w14:textId="77777777" w:rsidR="00E64BC7" w:rsidRDefault="00505C62">
      <w:pPr>
        <w:pStyle w:val="BodyText"/>
        <w:spacing w:before="198" w:line="230" w:lineRule="auto"/>
        <w:ind w:left="119" w:right="405"/>
      </w:pPr>
      <w:r>
        <w:rPr>
          <w:color w:val="231F20"/>
        </w:rPr>
        <w:t>Protocol CNTO1275SLE3001; Phase 3, A Multicenter, Randomized, Double-blind, Placebo-controlled, Parallel-group Study of Ustekinumab in Subjects with Active Systemic Lupus Erythematosus, Janssen, 2018-</w:t>
      </w:r>
    </w:p>
    <w:p w14:paraId="7D616962" w14:textId="77777777" w:rsidR="00E64BC7" w:rsidRDefault="00505C62">
      <w:pPr>
        <w:pStyle w:val="BodyText"/>
        <w:spacing w:before="198" w:line="230" w:lineRule="auto"/>
        <w:ind w:left="119" w:right="405"/>
      </w:pPr>
      <w:r>
        <w:rPr>
          <w:color w:val="231F20"/>
        </w:rPr>
        <w:t>Lupuzor Extension Phase 3Study 1PP-20110L006, Lupuzor Extension, An Open-Label Study of the Safety and Tolerability of Repeated Administration of a 200-mcg Dose of IPP-201101 Plus Standard of Care in Patients With Systemic Lupus Erythematosus, 2018-</w:t>
      </w:r>
    </w:p>
    <w:p w14:paraId="1D14DC86" w14:textId="77777777" w:rsidR="00E64BC7" w:rsidRDefault="00E64BC7">
      <w:pPr>
        <w:spacing w:line="230" w:lineRule="auto"/>
        <w:sectPr w:rsidR="00E64BC7">
          <w:pgSz w:w="12240" w:h="15840"/>
          <w:pgMar w:top="640" w:right="600" w:bottom="540" w:left="580" w:header="0" w:footer="354" w:gutter="0"/>
          <w:cols w:space="720"/>
        </w:sectPr>
      </w:pPr>
    </w:p>
    <w:p w14:paraId="445CC756" w14:textId="77777777" w:rsidR="00E64BC7" w:rsidRDefault="00505C62">
      <w:pPr>
        <w:pStyle w:val="BodyText"/>
        <w:spacing w:before="100" w:line="230" w:lineRule="auto"/>
        <w:ind w:left="140" w:right="405"/>
      </w:pPr>
      <w:r>
        <w:rPr>
          <w:color w:val="231F20"/>
        </w:rPr>
        <w:lastRenderedPageBreak/>
        <w:t xml:space="preserve">Auronia Extension </w:t>
      </w:r>
      <w:r>
        <w:rPr>
          <w:color w:val="231F20"/>
          <w:spacing w:val="-3"/>
        </w:rPr>
        <w:t xml:space="preserve">Study, </w:t>
      </w:r>
      <w:r>
        <w:rPr>
          <w:color w:val="231F20"/>
        </w:rPr>
        <w:t xml:space="preserve">A Randomized, Controlled, Double-blind, Continuation Study Comparing the Long-term Safety and Efficacy of Orelvo (voclosporin) (23.7 mg </w:t>
      </w:r>
      <w:r>
        <w:rPr>
          <w:color w:val="231F20"/>
          <w:spacing w:val="-5"/>
        </w:rPr>
        <w:t xml:space="preserve">Twice </w:t>
      </w:r>
      <w:r>
        <w:rPr>
          <w:color w:val="231F20"/>
        </w:rPr>
        <w:t>Daily) with Placebo in Subjects with Lupus Nephritis,</w:t>
      </w:r>
      <w:r>
        <w:rPr>
          <w:color w:val="231F20"/>
          <w:spacing w:val="54"/>
        </w:rPr>
        <w:t xml:space="preserve"> </w:t>
      </w:r>
      <w:r>
        <w:rPr>
          <w:color w:val="231F20"/>
          <w:spacing w:val="-4"/>
        </w:rPr>
        <w:t>2018-</w:t>
      </w:r>
    </w:p>
    <w:p w14:paraId="36581319" w14:textId="77777777" w:rsidR="00E64BC7" w:rsidRDefault="00505C62">
      <w:pPr>
        <w:pStyle w:val="BodyText"/>
        <w:spacing w:before="198" w:line="230" w:lineRule="auto"/>
        <w:ind w:left="140"/>
      </w:pPr>
      <w:r>
        <w:rPr>
          <w:color w:val="231F20"/>
        </w:rPr>
        <w:t>Protocol I4V-MC-JAIA, A Randomized, Double-Blind, Placebo-Controlled, Parallel-Group, Phase 3 Study of Baricitinib in Patients with Systemic Lupus Erythematosus, Eli Lilly, 2018-</w:t>
      </w:r>
    </w:p>
    <w:p w14:paraId="6BE16C4A" w14:textId="77777777" w:rsidR="00E64BC7" w:rsidRDefault="00505C62">
      <w:pPr>
        <w:pStyle w:val="BodyText"/>
        <w:spacing w:before="198" w:line="230" w:lineRule="auto"/>
        <w:ind w:left="140" w:right="289"/>
      </w:pPr>
      <w:r>
        <w:rPr>
          <w:color w:val="231F20"/>
        </w:rPr>
        <w:t xml:space="preserve">Krill Oil </w:t>
      </w:r>
      <w:r>
        <w:rPr>
          <w:color w:val="231F20"/>
          <w:spacing w:val="-3"/>
        </w:rPr>
        <w:t xml:space="preserve">Study, </w:t>
      </w:r>
      <w:r>
        <w:rPr>
          <w:color w:val="231F20"/>
        </w:rPr>
        <w:t xml:space="preserve">A Double-Blind, Placebo-Controlled Randomized, Multicenter Study to Assess Changes in Omega-3 Index in Erythrocytes and Health Benefit after 24 Weeks of Daily Consumption of AKBM-3031 (Omega-3 </w:t>
      </w:r>
      <w:r>
        <w:rPr>
          <w:color w:val="231F20"/>
          <w:spacing w:val="-2"/>
        </w:rPr>
        <w:t xml:space="preserve">Phospholipids </w:t>
      </w:r>
      <w:r>
        <w:rPr>
          <w:color w:val="231F20"/>
        </w:rPr>
        <w:t xml:space="preserve">from krill), Followed by a 24 </w:t>
      </w:r>
      <w:r>
        <w:rPr>
          <w:color w:val="231F20"/>
          <w:spacing w:val="-3"/>
        </w:rPr>
        <w:t xml:space="preserve">Week </w:t>
      </w:r>
      <w:r>
        <w:rPr>
          <w:color w:val="231F20"/>
        </w:rPr>
        <w:t>Open-Label Extension, in Patients with Systemic Lupus Erythematosus (SLE), 2018-, Lupus Clinical Investigators Network (LuCIN)</w:t>
      </w:r>
    </w:p>
    <w:p w14:paraId="4204344A" w14:textId="77777777" w:rsidR="00E64BC7" w:rsidRDefault="00505C62">
      <w:pPr>
        <w:pStyle w:val="BodyText"/>
        <w:spacing w:before="197" w:line="230" w:lineRule="auto"/>
        <w:ind w:left="140" w:right="132"/>
      </w:pPr>
      <w:r>
        <w:rPr>
          <w:color w:val="231F20"/>
        </w:rPr>
        <w:t>Sobi.ANAKIN-301 The anaSTILLs Study, A Randomized, Double-blind, Placebo-Controlled, Multicenter, Phase 3 Efficacy and Safety Study of 2 Dose Levels of Subcutaneous Anakinra (Kineret) in Patients with Still’s Disease (SJIA and AOSD), 2018-</w:t>
      </w:r>
    </w:p>
    <w:p w14:paraId="3656D9D1" w14:textId="77777777" w:rsidR="00E64BC7" w:rsidRDefault="00505C62">
      <w:pPr>
        <w:pStyle w:val="Heading3"/>
        <w:spacing w:before="191"/>
        <w:ind w:left="140"/>
      </w:pPr>
      <w:r>
        <w:rPr>
          <w:color w:val="231F20"/>
        </w:rPr>
        <w:t>Data Safety, Peer Review Grants and Monitoring Boards</w:t>
      </w:r>
    </w:p>
    <w:p w14:paraId="3CEF0616" w14:textId="77777777" w:rsidR="00E64BC7" w:rsidRDefault="00505C62">
      <w:pPr>
        <w:pStyle w:val="BodyText"/>
        <w:spacing w:before="190"/>
        <w:ind w:left="140"/>
      </w:pPr>
      <w:r>
        <w:rPr>
          <w:color w:val="231F20"/>
          <w:w w:val="105"/>
        </w:rPr>
        <w:t>2006---Celecoxib for rheumatoid arthritis</w:t>
      </w:r>
    </w:p>
    <w:p w14:paraId="38C947B2" w14:textId="77777777" w:rsidR="00E64BC7" w:rsidRDefault="00505C62">
      <w:pPr>
        <w:pStyle w:val="BodyText"/>
        <w:spacing w:before="190"/>
        <w:ind w:left="140"/>
      </w:pPr>
      <w:r>
        <w:rPr>
          <w:color w:val="231F20"/>
        </w:rPr>
        <w:t>2012- 2013 Novo Nordisk Anti IL-21 Protocol NN8828-4002</w:t>
      </w:r>
    </w:p>
    <w:p w14:paraId="1CD03901" w14:textId="77777777" w:rsidR="00E64BC7" w:rsidRDefault="00505C62">
      <w:pPr>
        <w:pStyle w:val="BodyText"/>
        <w:spacing w:before="190"/>
        <w:ind w:left="140"/>
      </w:pPr>
      <w:r>
        <w:rPr>
          <w:color w:val="231F20"/>
          <w:w w:val="105"/>
        </w:rPr>
        <w:t>2016, Department of Defense, Peer Review of Autoimmune Grant Proposals</w:t>
      </w:r>
    </w:p>
    <w:p w14:paraId="7B279DD2" w14:textId="77777777" w:rsidR="00E64BC7" w:rsidRDefault="00505C62">
      <w:pPr>
        <w:pStyle w:val="Heading3"/>
        <w:spacing w:before="190"/>
        <w:ind w:left="140"/>
      </w:pPr>
      <w:r>
        <w:rPr>
          <w:color w:val="231F20"/>
        </w:rPr>
        <w:t>Data Safety Monitoring Boards, NIH, And Department Of Defense Review Panels</w:t>
      </w:r>
    </w:p>
    <w:p w14:paraId="39DE85EA" w14:textId="77777777" w:rsidR="00E64BC7" w:rsidRDefault="00505C62">
      <w:pPr>
        <w:pStyle w:val="BodyText"/>
        <w:spacing w:before="190"/>
        <w:ind w:left="140"/>
      </w:pPr>
      <w:r>
        <w:rPr>
          <w:color w:val="231F20"/>
          <w:w w:val="105"/>
        </w:rPr>
        <w:t>Department of Defense:</w:t>
      </w:r>
    </w:p>
    <w:p w14:paraId="28C428F7" w14:textId="77777777" w:rsidR="00E64BC7" w:rsidRDefault="00505C62">
      <w:pPr>
        <w:pStyle w:val="BodyText"/>
        <w:spacing w:before="190" w:line="439" w:lineRule="auto"/>
        <w:ind w:left="140" w:right="6453"/>
      </w:pPr>
      <w:r>
        <w:rPr>
          <w:color w:val="231F20"/>
        </w:rPr>
        <w:t xml:space="preserve">Gulf </w:t>
      </w:r>
      <w:r>
        <w:rPr>
          <w:color w:val="231F20"/>
          <w:spacing w:val="-3"/>
        </w:rPr>
        <w:t xml:space="preserve">War </w:t>
      </w:r>
      <w:r>
        <w:rPr>
          <w:color w:val="231F20"/>
        </w:rPr>
        <w:t xml:space="preserve">Illness Research Program 2010, </w:t>
      </w:r>
      <w:r>
        <w:rPr>
          <w:color w:val="231F20"/>
          <w:spacing w:val="-4"/>
        </w:rPr>
        <w:t xml:space="preserve">2019 </w:t>
      </w:r>
      <w:r>
        <w:rPr>
          <w:color w:val="231F20"/>
        </w:rPr>
        <w:t>Lupus Grants Review</w:t>
      </w:r>
      <w:r>
        <w:rPr>
          <w:color w:val="231F20"/>
          <w:spacing w:val="51"/>
        </w:rPr>
        <w:t xml:space="preserve"> </w:t>
      </w:r>
      <w:r>
        <w:rPr>
          <w:color w:val="231F20"/>
        </w:rPr>
        <w:t>2016</w:t>
      </w:r>
    </w:p>
    <w:p w14:paraId="08646619" w14:textId="77777777" w:rsidR="00E64BC7" w:rsidRDefault="00505C62">
      <w:pPr>
        <w:pStyle w:val="BodyText"/>
        <w:spacing w:before="0" w:line="228" w:lineRule="exact"/>
        <w:ind w:left="140"/>
      </w:pPr>
      <w:r>
        <w:rPr>
          <w:color w:val="231F20"/>
        </w:rPr>
        <w:t>NIAID Autoimmune Centers for Excellence, Clinical Research Program, UM-1 Grants, 2018</w:t>
      </w:r>
    </w:p>
    <w:p w14:paraId="0EAD82CF" w14:textId="77777777" w:rsidR="00E64BC7" w:rsidRDefault="00505C62">
      <w:pPr>
        <w:pStyle w:val="Heading1"/>
        <w:spacing w:before="196"/>
        <w:rPr>
          <w:u w:val="none"/>
        </w:rPr>
      </w:pPr>
      <w:r>
        <w:rPr>
          <w:color w:val="231F20"/>
          <w:u w:color="231F20"/>
        </w:rPr>
        <w:t>Articles or Letters to the Editor in Peer Reviewed Publications</w:t>
      </w:r>
    </w:p>
    <w:p w14:paraId="317FFBBE" w14:textId="77777777" w:rsidR="00E64BC7" w:rsidRDefault="00505C62">
      <w:pPr>
        <w:pStyle w:val="ListParagraph"/>
        <w:numPr>
          <w:ilvl w:val="0"/>
          <w:numId w:val="17"/>
        </w:numPr>
        <w:tabs>
          <w:tab w:val="left" w:pos="519"/>
          <w:tab w:val="left" w:pos="520"/>
        </w:tabs>
        <w:spacing w:before="202"/>
        <w:rPr>
          <w:sz w:val="20"/>
        </w:rPr>
      </w:pPr>
      <w:r>
        <w:rPr>
          <w:color w:val="231F20"/>
          <w:w w:val="105"/>
          <w:sz w:val="20"/>
        </w:rPr>
        <w:t>Wallace</w:t>
      </w:r>
      <w:r>
        <w:rPr>
          <w:color w:val="231F20"/>
          <w:spacing w:val="-7"/>
          <w:w w:val="105"/>
          <w:sz w:val="20"/>
        </w:rPr>
        <w:t xml:space="preserve"> </w:t>
      </w:r>
      <w:r>
        <w:rPr>
          <w:color w:val="231F20"/>
          <w:w w:val="105"/>
          <w:sz w:val="20"/>
        </w:rPr>
        <w:t>D,</w:t>
      </w:r>
      <w:r>
        <w:rPr>
          <w:color w:val="231F20"/>
          <w:spacing w:val="-7"/>
          <w:w w:val="105"/>
          <w:sz w:val="20"/>
        </w:rPr>
        <w:t xml:space="preserve"> </w:t>
      </w:r>
      <w:r>
        <w:rPr>
          <w:color w:val="231F20"/>
          <w:w w:val="105"/>
          <w:sz w:val="20"/>
        </w:rPr>
        <w:t>Aging</w:t>
      </w:r>
      <w:r>
        <w:rPr>
          <w:color w:val="231F20"/>
          <w:spacing w:val="-7"/>
          <w:w w:val="105"/>
          <w:sz w:val="20"/>
        </w:rPr>
        <w:t xml:space="preserve"> </w:t>
      </w:r>
      <w:r>
        <w:rPr>
          <w:color w:val="231F20"/>
          <w:w w:val="105"/>
          <w:sz w:val="20"/>
        </w:rPr>
        <w:t>research:</w:t>
      </w:r>
      <w:r>
        <w:rPr>
          <w:color w:val="231F20"/>
          <w:spacing w:val="-7"/>
          <w:w w:val="105"/>
          <w:sz w:val="20"/>
        </w:rPr>
        <w:t xml:space="preserve"> </w:t>
      </w:r>
      <w:r>
        <w:rPr>
          <w:color w:val="231F20"/>
          <w:spacing w:val="-3"/>
          <w:w w:val="105"/>
          <w:sz w:val="20"/>
        </w:rPr>
        <w:t>Yesterday</w:t>
      </w:r>
      <w:r>
        <w:rPr>
          <w:color w:val="231F20"/>
          <w:spacing w:val="-7"/>
          <w:w w:val="105"/>
          <w:sz w:val="20"/>
        </w:rPr>
        <w:t xml:space="preserve"> </w:t>
      </w:r>
      <w:r>
        <w:rPr>
          <w:color w:val="231F20"/>
          <w:w w:val="105"/>
          <w:sz w:val="20"/>
        </w:rPr>
        <w:t>and</w:t>
      </w:r>
      <w:r>
        <w:rPr>
          <w:color w:val="231F20"/>
          <w:spacing w:val="-7"/>
          <w:w w:val="105"/>
          <w:sz w:val="20"/>
        </w:rPr>
        <w:t xml:space="preserve"> </w:t>
      </w:r>
      <w:r>
        <w:rPr>
          <w:color w:val="231F20"/>
          <w:spacing w:val="-3"/>
          <w:w w:val="105"/>
          <w:sz w:val="20"/>
        </w:rPr>
        <w:t>today,</w:t>
      </w:r>
      <w:r>
        <w:rPr>
          <w:color w:val="231F20"/>
          <w:spacing w:val="-7"/>
          <w:w w:val="105"/>
          <w:sz w:val="20"/>
        </w:rPr>
        <w:t xml:space="preserve"> </w:t>
      </w:r>
      <w:r>
        <w:rPr>
          <w:i/>
          <w:color w:val="231F20"/>
          <w:w w:val="105"/>
          <w:sz w:val="20"/>
        </w:rPr>
        <w:t>Gerontologist,</w:t>
      </w:r>
      <w:r>
        <w:rPr>
          <w:i/>
          <w:color w:val="231F20"/>
          <w:spacing w:val="-7"/>
          <w:w w:val="105"/>
          <w:sz w:val="20"/>
        </w:rPr>
        <w:t xml:space="preserve"> </w:t>
      </w:r>
      <w:r>
        <w:rPr>
          <w:color w:val="231F20"/>
          <w:w w:val="105"/>
          <w:sz w:val="20"/>
        </w:rPr>
        <w:t>14:</w:t>
      </w:r>
      <w:r>
        <w:rPr>
          <w:color w:val="231F20"/>
          <w:spacing w:val="-7"/>
          <w:w w:val="105"/>
          <w:sz w:val="20"/>
        </w:rPr>
        <w:t xml:space="preserve"> </w:t>
      </w:r>
      <w:r>
        <w:rPr>
          <w:color w:val="231F20"/>
          <w:w w:val="105"/>
          <w:sz w:val="20"/>
        </w:rPr>
        <w:t>110-113,</w:t>
      </w:r>
      <w:r>
        <w:rPr>
          <w:color w:val="231F20"/>
          <w:spacing w:val="-7"/>
          <w:w w:val="105"/>
          <w:sz w:val="20"/>
        </w:rPr>
        <w:t xml:space="preserve"> </w:t>
      </w:r>
      <w:r>
        <w:rPr>
          <w:color w:val="231F20"/>
          <w:w w:val="105"/>
          <w:sz w:val="20"/>
        </w:rPr>
        <w:t>1974.</w:t>
      </w:r>
    </w:p>
    <w:p w14:paraId="15E978E0" w14:textId="77777777" w:rsidR="00E64BC7" w:rsidRDefault="00505C62">
      <w:pPr>
        <w:pStyle w:val="ListParagraph"/>
        <w:numPr>
          <w:ilvl w:val="0"/>
          <w:numId w:val="17"/>
        </w:numPr>
        <w:tabs>
          <w:tab w:val="left" w:pos="519"/>
          <w:tab w:val="left" w:pos="520"/>
        </w:tabs>
        <w:spacing w:before="10"/>
        <w:rPr>
          <w:sz w:val="20"/>
        </w:rPr>
      </w:pPr>
      <w:r>
        <w:rPr>
          <w:color w:val="231F20"/>
          <w:sz w:val="20"/>
        </w:rPr>
        <w:t xml:space="preserve">Wallace D, Biology of aging: 1976, An overview, J </w:t>
      </w:r>
      <w:r>
        <w:rPr>
          <w:i/>
          <w:color w:val="231F20"/>
          <w:sz w:val="20"/>
        </w:rPr>
        <w:t xml:space="preserve">Am Geriatr Soc, </w:t>
      </w:r>
      <w:r>
        <w:rPr>
          <w:color w:val="231F20"/>
          <w:sz w:val="20"/>
        </w:rPr>
        <w:t>25: 104-111,</w:t>
      </w:r>
      <w:r>
        <w:rPr>
          <w:color w:val="231F20"/>
          <w:spacing w:val="12"/>
          <w:sz w:val="20"/>
        </w:rPr>
        <w:t xml:space="preserve"> </w:t>
      </w:r>
      <w:r>
        <w:rPr>
          <w:color w:val="231F20"/>
          <w:sz w:val="20"/>
        </w:rPr>
        <w:t>1977.</w:t>
      </w:r>
    </w:p>
    <w:p w14:paraId="38CEDC7A" w14:textId="77777777" w:rsidR="00E64BC7" w:rsidRDefault="00505C62">
      <w:pPr>
        <w:pStyle w:val="ListParagraph"/>
        <w:numPr>
          <w:ilvl w:val="0"/>
          <w:numId w:val="17"/>
        </w:numPr>
        <w:tabs>
          <w:tab w:val="left" w:pos="519"/>
          <w:tab w:val="left" w:pos="520"/>
        </w:tabs>
        <w:spacing w:before="10"/>
        <w:rPr>
          <w:sz w:val="20"/>
        </w:rPr>
      </w:pPr>
      <w:r>
        <w:rPr>
          <w:color w:val="231F20"/>
          <w:sz w:val="20"/>
        </w:rPr>
        <w:t xml:space="preserve">Klinenberg J, Wallace D, Plasmapheresis and Raynaud’s Disease, </w:t>
      </w:r>
      <w:r>
        <w:rPr>
          <w:i/>
          <w:color w:val="231F20"/>
          <w:sz w:val="20"/>
        </w:rPr>
        <w:t xml:space="preserve">Lancet 1: </w:t>
      </w:r>
      <w:r>
        <w:rPr>
          <w:color w:val="231F20"/>
          <w:sz w:val="20"/>
        </w:rPr>
        <w:t>1609-1610,</w:t>
      </w:r>
      <w:r>
        <w:rPr>
          <w:color w:val="231F20"/>
          <w:spacing w:val="-28"/>
          <w:sz w:val="20"/>
        </w:rPr>
        <w:t xml:space="preserve"> </w:t>
      </w:r>
      <w:r>
        <w:rPr>
          <w:color w:val="231F20"/>
          <w:sz w:val="20"/>
        </w:rPr>
        <w:t>1978.</w:t>
      </w:r>
    </w:p>
    <w:p w14:paraId="72ED0983" w14:textId="77777777" w:rsidR="00E64BC7" w:rsidRDefault="00505C62">
      <w:pPr>
        <w:pStyle w:val="ListParagraph"/>
        <w:numPr>
          <w:ilvl w:val="0"/>
          <w:numId w:val="17"/>
        </w:numPr>
        <w:tabs>
          <w:tab w:val="left" w:pos="519"/>
          <w:tab w:val="left" w:pos="520"/>
        </w:tabs>
        <w:spacing w:before="10"/>
        <w:rPr>
          <w:sz w:val="20"/>
        </w:rPr>
      </w:pPr>
      <w:r>
        <w:rPr>
          <w:color w:val="231F20"/>
          <w:sz w:val="20"/>
        </w:rPr>
        <w:t xml:space="preserve">Wallace D, Klinenberg J, Morhaim D, Berlanstein B, Biren </w:t>
      </w:r>
      <w:r>
        <w:rPr>
          <w:color w:val="231F20"/>
          <w:spacing w:val="-18"/>
          <w:sz w:val="20"/>
        </w:rPr>
        <w:t xml:space="preserve">P, </w:t>
      </w:r>
      <w:r>
        <w:rPr>
          <w:color w:val="231F20"/>
          <w:sz w:val="20"/>
        </w:rPr>
        <w:t>Callis G, Coexistent gout and rheumatoid</w:t>
      </w:r>
      <w:r>
        <w:rPr>
          <w:color w:val="231F20"/>
          <w:spacing w:val="43"/>
          <w:sz w:val="20"/>
        </w:rPr>
        <w:t xml:space="preserve"> </w:t>
      </w:r>
      <w:r>
        <w:rPr>
          <w:color w:val="231F20"/>
          <w:sz w:val="20"/>
        </w:rPr>
        <w:t>arthritis,</w:t>
      </w:r>
    </w:p>
    <w:p w14:paraId="0A92D497" w14:textId="77777777" w:rsidR="00E64BC7" w:rsidRDefault="00505C62">
      <w:pPr>
        <w:spacing w:before="10"/>
        <w:ind w:left="520"/>
        <w:rPr>
          <w:sz w:val="20"/>
        </w:rPr>
      </w:pPr>
      <w:r>
        <w:rPr>
          <w:i/>
          <w:color w:val="231F20"/>
          <w:sz w:val="20"/>
        </w:rPr>
        <w:t xml:space="preserve">Arthritis Rheum </w:t>
      </w:r>
      <w:r>
        <w:rPr>
          <w:color w:val="231F20"/>
          <w:sz w:val="20"/>
        </w:rPr>
        <w:t>22: 81-86, 1979.</w:t>
      </w:r>
    </w:p>
    <w:p w14:paraId="3DF24AD8" w14:textId="77777777" w:rsidR="00E64BC7" w:rsidRDefault="00505C62">
      <w:pPr>
        <w:pStyle w:val="ListParagraph"/>
        <w:numPr>
          <w:ilvl w:val="0"/>
          <w:numId w:val="17"/>
        </w:numPr>
        <w:tabs>
          <w:tab w:val="left" w:pos="519"/>
          <w:tab w:val="left" w:pos="520"/>
        </w:tabs>
        <w:spacing w:before="10" w:line="249" w:lineRule="auto"/>
        <w:ind w:right="313"/>
        <w:rPr>
          <w:sz w:val="20"/>
        </w:rPr>
      </w:pPr>
      <w:r>
        <w:rPr>
          <w:color w:val="231F20"/>
          <w:sz w:val="20"/>
        </w:rPr>
        <w:t xml:space="preserve">Wallace D, Klinenberg J, Gatti R, Goldfinger D, Bluestone R, A therapeutic role for pheresis in the management </w:t>
      </w:r>
      <w:r>
        <w:rPr>
          <w:color w:val="231F20"/>
          <w:spacing w:val="-7"/>
          <w:sz w:val="20"/>
        </w:rPr>
        <w:t xml:space="preserve">of </w:t>
      </w:r>
      <w:r>
        <w:rPr>
          <w:color w:val="231F20"/>
          <w:sz w:val="20"/>
        </w:rPr>
        <w:t xml:space="preserve">rheumatoid arthritis, </w:t>
      </w:r>
      <w:r>
        <w:rPr>
          <w:i/>
          <w:color w:val="231F20"/>
          <w:sz w:val="20"/>
        </w:rPr>
        <w:t xml:space="preserve">Haemonetics Research Institute Advanced Component </w:t>
      </w:r>
      <w:r>
        <w:rPr>
          <w:i/>
          <w:color w:val="231F20"/>
          <w:spacing w:val="-3"/>
          <w:sz w:val="20"/>
        </w:rPr>
        <w:t xml:space="preserve">Seminar, </w:t>
      </w:r>
      <w:r>
        <w:rPr>
          <w:color w:val="231F20"/>
          <w:sz w:val="20"/>
        </w:rPr>
        <w:t>Boston,</w:t>
      </w:r>
      <w:r>
        <w:rPr>
          <w:color w:val="231F20"/>
          <w:spacing w:val="28"/>
          <w:sz w:val="20"/>
        </w:rPr>
        <w:t xml:space="preserve"> </w:t>
      </w:r>
      <w:r>
        <w:rPr>
          <w:color w:val="231F20"/>
          <w:sz w:val="20"/>
        </w:rPr>
        <w:t>1979.</w:t>
      </w:r>
    </w:p>
    <w:p w14:paraId="132E1DD5" w14:textId="77777777" w:rsidR="00E64BC7" w:rsidRDefault="00505C62">
      <w:pPr>
        <w:pStyle w:val="ListParagraph"/>
        <w:numPr>
          <w:ilvl w:val="0"/>
          <w:numId w:val="17"/>
        </w:numPr>
        <w:tabs>
          <w:tab w:val="left" w:pos="519"/>
          <w:tab w:val="left" w:pos="520"/>
        </w:tabs>
        <w:spacing w:before="1" w:line="249" w:lineRule="auto"/>
        <w:ind w:right="1440"/>
        <w:rPr>
          <w:sz w:val="20"/>
        </w:rPr>
      </w:pPr>
      <w:r>
        <w:rPr>
          <w:color w:val="231F20"/>
          <w:sz w:val="20"/>
        </w:rPr>
        <w:t xml:space="preserve">Wallace D, Goldfinger D, Gatti R, Lowe C, Fan </w:t>
      </w:r>
      <w:r>
        <w:rPr>
          <w:color w:val="231F20"/>
          <w:spacing w:val="-18"/>
          <w:sz w:val="20"/>
        </w:rPr>
        <w:t xml:space="preserve">P, </w:t>
      </w:r>
      <w:r>
        <w:rPr>
          <w:color w:val="231F20"/>
          <w:sz w:val="20"/>
        </w:rPr>
        <w:t>Bluestone R, Klinenberg J, Plasmapheresis and lymphoplasmapheresis</w:t>
      </w:r>
      <w:r>
        <w:rPr>
          <w:color w:val="231F20"/>
          <w:spacing w:val="12"/>
          <w:sz w:val="20"/>
        </w:rPr>
        <w:t xml:space="preserve"> </w:t>
      </w:r>
      <w:r>
        <w:rPr>
          <w:color w:val="231F20"/>
          <w:sz w:val="20"/>
        </w:rPr>
        <w:t>in</w:t>
      </w:r>
      <w:r>
        <w:rPr>
          <w:color w:val="231F20"/>
          <w:spacing w:val="12"/>
          <w:sz w:val="20"/>
        </w:rPr>
        <w:t xml:space="preserve"> </w:t>
      </w:r>
      <w:r>
        <w:rPr>
          <w:color w:val="231F20"/>
          <w:sz w:val="20"/>
        </w:rPr>
        <w:t>the</w:t>
      </w:r>
      <w:r>
        <w:rPr>
          <w:color w:val="231F20"/>
          <w:spacing w:val="13"/>
          <w:sz w:val="20"/>
        </w:rPr>
        <w:t xml:space="preserve"> </w:t>
      </w:r>
      <w:r>
        <w:rPr>
          <w:color w:val="231F20"/>
          <w:sz w:val="20"/>
        </w:rPr>
        <w:t>management</w:t>
      </w:r>
      <w:r>
        <w:rPr>
          <w:color w:val="231F20"/>
          <w:spacing w:val="12"/>
          <w:sz w:val="20"/>
        </w:rPr>
        <w:t xml:space="preserve"> </w:t>
      </w:r>
      <w:r>
        <w:rPr>
          <w:color w:val="231F20"/>
          <w:sz w:val="20"/>
        </w:rPr>
        <w:t>of</w:t>
      </w:r>
      <w:r>
        <w:rPr>
          <w:color w:val="231F20"/>
          <w:spacing w:val="13"/>
          <w:sz w:val="20"/>
        </w:rPr>
        <w:t xml:space="preserve"> </w:t>
      </w:r>
      <w:r>
        <w:rPr>
          <w:color w:val="231F20"/>
          <w:sz w:val="20"/>
        </w:rPr>
        <w:t>rheumatoid</w:t>
      </w:r>
      <w:r>
        <w:rPr>
          <w:color w:val="231F20"/>
          <w:spacing w:val="12"/>
          <w:sz w:val="20"/>
        </w:rPr>
        <w:t xml:space="preserve"> </w:t>
      </w:r>
      <w:r>
        <w:rPr>
          <w:color w:val="231F20"/>
          <w:sz w:val="20"/>
        </w:rPr>
        <w:t>arthritis,</w:t>
      </w:r>
      <w:r>
        <w:rPr>
          <w:color w:val="231F20"/>
          <w:spacing w:val="12"/>
          <w:sz w:val="20"/>
        </w:rPr>
        <w:t xml:space="preserve"> </w:t>
      </w:r>
      <w:r>
        <w:rPr>
          <w:i/>
          <w:color w:val="231F20"/>
          <w:sz w:val="20"/>
        </w:rPr>
        <w:t>Arthritis</w:t>
      </w:r>
      <w:r>
        <w:rPr>
          <w:i/>
          <w:color w:val="231F20"/>
          <w:spacing w:val="13"/>
          <w:sz w:val="20"/>
        </w:rPr>
        <w:t xml:space="preserve"> </w:t>
      </w:r>
      <w:r>
        <w:rPr>
          <w:i/>
          <w:color w:val="231F20"/>
          <w:sz w:val="20"/>
        </w:rPr>
        <w:t>Rheum</w:t>
      </w:r>
      <w:r>
        <w:rPr>
          <w:i/>
          <w:color w:val="231F20"/>
          <w:spacing w:val="12"/>
          <w:sz w:val="20"/>
        </w:rPr>
        <w:t xml:space="preserve"> </w:t>
      </w:r>
      <w:r>
        <w:rPr>
          <w:color w:val="231F20"/>
          <w:sz w:val="20"/>
        </w:rPr>
        <w:t>22:703-710,</w:t>
      </w:r>
      <w:r>
        <w:rPr>
          <w:color w:val="231F20"/>
          <w:spacing w:val="13"/>
          <w:sz w:val="20"/>
        </w:rPr>
        <w:t xml:space="preserve"> </w:t>
      </w:r>
      <w:r>
        <w:rPr>
          <w:color w:val="231F20"/>
          <w:spacing w:val="-4"/>
          <w:sz w:val="20"/>
        </w:rPr>
        <w:t>1979.</w:t>
      </w:r>
    </w:p>
    <w:p w14:paraId="6B3B344A" w14:textId="77777777" w:rsidR="00E64BC7" w:rsidRDefault="00505C62">
      <w:pPr>
        <w:pStyle w:val="ListParagraph"/>
        <w:numPr>
          <w:ilvl w:val="0"/>
          <w:numId w:val="17"/>
        </w:numPr>
        <w:tabs>
          <w:tab w:val="left" w:pos="519"/>
          <w:tab w:val="left" w:pos="520"/>
        </w:tabs>
        <w:rPr>
          <w:i/>
          <w:sz w:val="20"/>
        </w:rPr>
      </w:pPr>
      <w:r>
        <w:rPr>
          <w:color w:val="231F20"/>
          <w:sz w:val="20"/>
        </w:rPr>
        <w:t xml:space="preserve">Somer </w:t>
      </w:r>
      <w:r>
        <w:rPr>
          <w:color w:val="231F20"/>
          <w:spacing w:val="-12"/>
          <w:sz w:val="20"/>
        </w:rPr>
        <w:t xml:space="preserve">T, </w:t>
      </w:r>
      <w:r>
        <w:rPr>
          <w:color w:val="231F20"/>
          <w:sz w:val="20"/>
        </w:rPr>
        <w:t xml:space="preserve">Wallace D, Fan </w:t>
      </w:r>
      <w:r>
        <w:rPr>
          <w:color w:val="231F20"/>
          <w:spacing w:val="-18"/>
          <w:sz w:val="20"/>
        </w:rPr>
        <w:t xml:space="preserve">P, </w:t>
      </w:r>
      <w:r>
        <w:rPr>
          <w:color w:val="231F20"/>
          <w:sz w:val="20"/>
        </w:rPr>
        <w:t xml:space="preserve">Immune complex mediated rheumatic diseases, </w:t>
      </w:r>
      <w:r>
        <w:rPr>
          <w:i/>
          <w:color w:val="231F20"/>
          <w:sz w:val="20"/>
        </w:rPr>
        <w:t>Rounds, the J of Wadsworth</w:t>
      </w:r>
      <w:r>
        <w:rPr>
          <w:i/>
          <w:color w:val="231F20"/>
          <w:spacing w:val="7"/>
          <w:sz w:val="20"/>
        </w:rPr>
        <w:t xml:space="preserve"> </w:t>
      </w:r>
      <w:r>
        <w:rPr>
          <w:i/>
          <w:color w:val="231F20"/>
          <w:sz w:val="20"/>
        </w:rPr>
        <w:t>Hospital</w:t>
      </w:r>
    </w:p>
    <w:p w14:paraId="5951F8C3" w14:textId="77777777" w:rsidR="00E64BC7" w:rsidRDefault="00505C62">
      <w:pPr>
        <w:pStyle w:val="BodyText"/>
        <w:spacing w:before="10"/>
        <w:ind w:left="520"/>
      </w:pPr>
      <w:r>
        <w:rPr>
          <w:color w:val="231F20"/>
        </w:rPr>
        <w:t>19:1-13, 1980.</w:t>
      </w:r>
    </w:p>
    <w:p w14:paraId="38C130AD" w14:textId="77777777" w:rsidR="00E64BC7" w:rsidRDefault="00505C62">
      <w:pPr>
        <w:pStyle w:val="ListParagraph"/>
        <w:numPr>
          <w:ilvl w:val="0"/>
          <w:numId w:val="17"/>
        </w:numPr>
        <w:tabs>
          <w:tab w:val="left" w:pos="519"/>
          <w:tab w:val="left" w:pos="520"/>
        </w:tabs>
        <w:spacing w:before="10"/>
        <w:rPr>
          <w:sz w:val="20"/>
        </w:rPr>
      </w:pPr>
      <w:r>
        <w:rPr>
          <w:color w:val="231F20"/>
          <w:sz w:val="20"/>
        </w:rPr>
        <w:t xml:space="preserve">Somer </w:t>
      </w:r>
      <w:r>
        <w:rPr>
          <w:color w:val="231F20"/>
          <w:spacing w:val="-12"/>
          <w:sz w:val="20"/>
        </w:rPr>
        <w:t xml:space="preserve">T, </w:t>
      </w:r>
      <w:r>
        <w:rPr>
          <w:color w:val="231F20"/>
          <w:sz w:val="20"/>
        </w:rPr>
        <w:t xml:space="preserve">Wallace D, Fan </w:t>
      </w:r>
      <w:r>
        <w:rPr>
          <w:color w:val="231F20"/>
          <w:spacing w:val="-18"/>
          <w:sz w:val="20"/>
        </w:rPr>
        <w:t xml:space="preserve">P, </w:t>
      </w:r>
      <w:r>
        <w:rPr>
          <w:color w:val="231F20"/>
          <w:sz w:val="20"/>
        </w:rPr>
        <w:t xml:space="preserve">Immune complex mediated rheumatic diseases, </w:t>
      </w:r>
      <w:r>
        <w:rPr>
          <w:i/>
          <w:color w:val="231F20"/>
          <w:sz w:val="20"/>
        </w:rPr>
        <w:t xml:space="preserve">Ann Clin Res, </w:t>
      </w:r>
      <w:r>
        <w:rPr>
          <w:color w:val="231F20"/>
          <w:sz w:val="20"/>
        </w:rPr>
        <w:t>12:77-86,</w:t>
      </w:r>
      <w:r>
        <w:rPr>
          <w:color w:val="231F20"/>
          <w:spacing w:val="-15"/>
          <w:sz w:val="20"/>
        </w:rPr>
        <w:t xml:space="preserve"> </w:t>
      </w:r>
      <w:r>
        <w:rPr>
          <w:color w:val="231F20"/>
          <w:sz w:val="20"/>
        </w:rPr>
        <w:t>1980.</w:t>
      </w:r>
    </w:p>
    <w:p w14:paraId="66751C89" w14:textId="77777777" w:rsidR="00E64BC7" w:rsidRDefault="00505C62">
      <w:pPr>
        <w:pStyle w:val="ListParagraph"/>
        <w:numPr>
          <w:ilvl w:val="0"/>
          <w:numId w:val="17"/>
        </w:numPr>
        <w:tabs>
          <w:tab w:val="left" w:pos="519"/>
          <w:tab w:val="left" w:pos="520"/>
        </w:tabs>
        <w:spacing w:before="10" w:line="249" w:lineRule="auto"/>
        <w:ind w:right="242"/>
        <w:rPr>
          <w:sz w:val="20"/>
        </w:rPr>
      </w:pPr>
      <w:r>
        <w:rPr>
          <w:color w:val="231F20"/>
          <w:sz w:val="20"/>
        </w:rPr>
        <w:t xml:space="preserve">Wallace D, Goldfinger D, Thompson-Breton R, Martin </w:t>
      </w:r>
      <w:r>
        <w:rPr>
          <w:color w:val="231F20"/>
          <w:spacing w:val="-13"/>
          <w:sz w:val="20"/>
        </w:rPr>
        <w:t xml:space="preserve">V, </w:t>
      </w:r>
      <w:r>
        <w:rPr>
          <w:color w:val="231F20"/>
          <w:sz w:val="20"/>
        </w:rPr>
        <w:t xml:space="preserve">Lowe C, Bluestone R, Klinenberg J, Advances in the use </w:t>
      </w:r>
      <w:r>
        <w:rPr>
          <w:color w:val="231F20"/>
          <w:spacing w:val="-7"/>
          <w:sz w:val="20"/>
        </w:rPr>
        <w:t xml:space="preserve">of </w:t>
      </w:r>
      <w:r>
        <w:rPr>
          <w:color w:val="231F20"/>
          <w:sz w:val="20"/>
        </w:rPr>
        <w:t xml:space="preserve">therapeutic pheresis for the management of rheumatic diseases, </w:t>
      </w:r>
      <w:r>
        <w:rPr>
          <w:i/>
          <w:color w:val="231F20"/>
          <w:sz w:val="20"/>
        </w:rPr>
        <w:t xml:space="preserve">Semin Arthritis Rheum </w:t>
      </w:r>
      <w:r>
        <w:rPr>
          <w:color w:val="231F20"/>
          <w:sz w:val="20"/>
        </w:rPr>
        <w:t>10: 81-91,</w:t>
      </w:r>
      <w:r>
        <w:rPr>
          <w:color w:val="231F20"/>
          <w:spacing w:val="29"/>
          <w:sz w:val="20"/>
        </w:rPr>
        <w:t xml:space="preserve"> </w:t>
      </w:r>
      <w:r>
        <w:rPr>
          <w:color w:val="231F20"/>
          <w:sz w:val="20"/>
        </w:rPr>
        <w:t>1980.</w:t>
      </w:r>
    </w:p>
    <w:p w14:paraId="35D49CBF" w14:textId="77777777" w:rsidR="00E64BC7" w:rsidRDefault="00505C62">
      <w:pPr>
        <w:pStyle w:val="ListParagraph"/>
        <w:numPr>
          <w:ilvl w:val="0"/>
          <w:numId w:val="17"/>
        </w:numPr>
        <w:tabs>
          <w:tab w:val="left" w:pos="520"/>
        </w:tabs>
        <w:rPr>
          <w:sz w:val="20"/>
        </w:rPr>
      </w:pPr>
      <w:r>
        <w:rPr>
          <w:color w:val="231F20"/>
          <w:sz w:val="20"/>
        </w:rPr>
        <w:t xml:space="preserve">Wallace D, Thomsonians: The people’s doctors, </w:t>
      </w:r>
      <w:r>
        <w:rPr>
          <w:i/>
          <w:color w:val="231F20"/>
          <w:sz w:val="20"/>
        </w:rPr>
        <w:t xml:space="preserve">Clio Med 14: </w:t>
      </w:r>
      <w:r>
        <w:rPr>
          <w:color w:val="231F20"/>
          <w:sz w:val="20"/>
        </w:rPr>
        <w:t>169-186,</w:t>
      </w:r>
      <w:r>
        <w:rPr>
          <w:color w:val="231F20"/>
          <w:spacing w:val="4"/>
          <w:sz w:val="20"/>
        </w:rPr>
        <w:t xml:space="preserve"> </w:t>
      </w:r>
      <w:r>
        <w:rPr>
          <w:color w:val="231F20"/>
          <w:sz w:val="20"/>
        </w:rPr>
        <w:t>1980.</w:t>
      </w:r>
    </w:p>
    <w:p w14:paraId="388E1138" w14:textId="77777777" w:rsidR="00E64BC7" w:rsidRDefault="00505C62">
      <w:pPr>
        <w:pStyle w:val="ListParagraph"/>
        <w:numPr>
          <w:ilvl w:val="0"/>
          <w:numId w:val="17"/>
        </w:numPr>
        <w:tabs>
          <w:tab w:val="left" w:pos="520"/>
        </w:tabs>
        <w:spacing w:before="10" w:line="249" w:lineRule="auto"/>
        <w:ind w:right="771"/>
        <w:rPr>
          <w:sz w:val="20"/>
        </w:rPr>
      </w:pPr>
      <w:r>
        <w:rPr>
          <w:color w:val="231F20"/>
          <w:sz w:val="20"/>
        </w:rPr>
        <w:t>Wallace</w:t>
      </w:r>
      <w:r>
        <w:rPr>
          <w:color w:val="231F20"/>
          <w:spacing w:val="-8"/>
          <w:sz w:val="20"/>
        </w:rPr>
        <w:t xml:space="preserve"> </w:t>
      </w:r>
      <w:r>
        <w:rPr>
          <w:color w:val="231F20"/>
          <w:sz w:val="20"/>
        </w:rPr>
        <w:t>D,</w:t>
      </w:r>
      <w:r>
        <w:rPr>
          <w:color w:val="231F20"/>
          <w:spacing w:val="-8"/>
          <w:sz w:val="20"/>
        </w:rPr>
        <w:t xml:space="preserve"> </w:t>
      </w:r>
      <w:r>
        <w:rPr>
          <w:color w:val="231F20"/>
          <w:sz w:val="20"/>
        </w:rPr>
        <w:t>Podell</w:t>
      </w:r>
      <w:r>
        <w:rPr>
          <w:color w:val="231F20"/>
          <w:spacing w:val="-8"/>
          <w:sz w:val="20"/>
        </w:rPr>
        <w:t xml:space="preserve"> </w:t>
      </w:r>
      <w:r>
        <w:rPr>
          <w:color w:val="231F20"/>
          <w:spacing w:val="-12"/>
          <w:sz w:val="20"/>
        </w:rPr>
        <w:t>T,</w:t>
      </w:r>
      <w:r>
        <w:rPr>
          <w:color w:val="231F20"/>
          <w:spacing w:val="-7"/>
          <w:sz w:val="20"/>
        </w:rPr>
        <w:t xml:space="preserve"> </w:t>
      </w:r>
      <w:r>
        <w:rPr>
          <w:color w:val="231F20"/>
          <w:sz w:val="20"/>
        </w:rPr>
        <w:t>Weiner</w:t>
      </w:r>
      <w:r>
        <w:rPr>
          <w:color w:val="231F20"/>
          <w:spacing w:val="-8"/>
          <w:sz w:val="20"/>
        </w:rPr>
        <w:t xml:space="preserve"> </w:t>
      </w:r>
      <w:r>
        <w:rPr>
          <w:color w:val="231F20"/>
          <w:sz w:val="20"/>
        </w:rPr>
        <w:t>J,</w:t>
      </w:r>
      <w:r>
        <w:rPr>
          <w:color w:val="231F20"/>
          <w:spacing w:val="-8"/>
          <w:sz w:val="20"/>
        </w:rPr>
        <w:t xml:space="preserve"> </w:t>
      </w:r>
      <w:r>
        <w:rPr>
          <w:color w:val="231F20"/>
          <w:sz w:val="20"/>
        </w:rPr>
        <w:t>Klinenberg</w:t>
      </w:r>
      <w:r>
        <w:rPr>
          <w:color w:val="231F20"/>
          <w:spacing w:val="-8"/>
          <w:sz w:val="20"/>
        </w:rPr>
        <w:t xml:space="preserve"> </w:t>
      </w:r>
      <w:r>
        <w:rPr>
          <w:color w:val="231F20"/>
          <w:sz w:val="20"/>
        </w:rPr>
        <w:t>J,</w:t>
      </w:r>
      <w:r>
        <w:rPr>
          <w:color w:val="231F20"/>
          <w:spacing w:val="-7"/>
          <w:sz w:val="20"/>
        </w:rPr>
        <w:t xml:space="preserve"> </w:t>
      </w:r>
      <w:r>
        <w:rPr>
          <w:color w:val="231F20"/>
          <w:sz w:val="20"/>
        </w:rPr>
        <w:t>Forouzesh</w:t>
      </w:r>
      <w:r>
        <w:rPr>
          <w:color w:val="231F20"/>
          <w:spacing w:val="-8"/>
          <w:sz w:val="20"/>
        </w:rPr>
        <w:t xml:space="preserve"> </w:t>
      </w:r>
      <w:r>
        <w:rPr>
          <w:color w:val="231F20"/>
          <w:sz w:val="20"/>
        </w:rPr>
        <w:t>S,</w:t>
      </w:r>
      <w:r>
        <w:rPr>
          <w:color w:val="231F20"/>
          <w:spacing w:val="-8"/>
          <w:sz w:val="20"/>
        </w:rPr>
        <w:t xml:space="preserve"> </w:t>
      </w:r>
      <w:r>
        <w:rPr>
          <w:color w:val="231F20"/>
          <w:sz w:val="20"/>
        </w:rPr>
        <w:t>Dubois</w:t>
      </w:r>
      <w:r>
        <w:rPr>
          <w:color w:val="231F20"/>
          <w:spacing w:val="-8"/>
          <w:sz w:val="20"/>
        </w:rPr>
        <w:t xml:space="preserve"> </w:t>
      </w:r>
      <w:r>
        <w:rPr>
          <w:color w:val="231F20"/>
          <w:sz w:val="20"/>
        </w:rPr>
        <w:t>E,</w:t>
      </w:r>
      <w:r>
        <w:rPr>
          <w:color w:val="231F20"/>
          <w:spacing w:val="-7"/>
          <w:sz w:val="20"/>
        </w:rPr>
        <w:t xml:space="preserve"> </w:t>
      </w:r>
      <w:r>
        <w:rPr>
          <w:color w:val="231F20"/>
          <w:sz w:val="20"/>
        </w:rPr>
        <w:t>Systemic</w:t>
      </w:r>
      <w:r>
        <w:rPr>
          <w:color w:val="231F20"/>
          <w:spacing w:val="-8"/>
          <w:sz w:val="20"/>
        </w:rPr>
        <w:t xml:space="preserve"> </w:t>
      </w:r>
      <w:r>
        <w:rPr>
          <w:color w:val="231F20"/>
          <w:sz w:val="20"/>
        </w:rPr>
        <w:t>Lupus</w:t>
      </w:r>
      <w:r>
        <w:rPr>
          <w:color w:val="231F20"/>
          <w:spacing w:val="-8"/>
          <w:sz w:val="20"/>
        </w:rPr>
        <w:t xml:space="preserve"> </w:t>
      </w:r>
      <w:r>
        <w:rPr>
          <w:color w:val="231F20"/>
          <w:sz w:val="20"/>
        </w:rPr>
        <w:t>Erythematosus—</w:t>
      </w:r>
      <w:r>
        <w:rPr>
          <w:color w:val="231F20"/>
          <w:spacing w:val="-8"/>
          <w:sz w:val="20"/>
        </w:rPr>
        <w:t xml:space="preserve"> </w:t>
      </w:r>
      <w:r>
        <w:rPr>
          <w:color w:val="231F20"/>
          <w:sz w:val="20"/>
        </w:rPr>
        <w:t xml:space="preserve">survival patterns: Experience with 609 patients, </w:t>
      </w:r>
      <w:r>
        <w:rPr>
          <w:i/>
          <w:color w:val="231F20"/>
          <w:sz w:val="20"/>
        </w:rPr>
        <w:t xml:space="preserve">JAMA </w:t>
      </w:r>
      <w:r>
        <w:rPr>
          <w:color w:val="231F20"/>
          <w:sz w:val="20"/>
        </w:rPr>
        <w:t>245: 934-938,</w:t>
      </w:r>
      <w:r>
        <w:rPr>
          <w:color w:val="231F20"/>
          <w:spacing w:val="9"/>
          <w:sz w:val="20"/>
        </w:rPr>
        <w:t xml:space="preserve"> </w:t>
      </w:r>
      <w:r>
        <w:rPr>
          <w:color w:val="231F20"/>
          <w:sz w:val="20"/>
        </w:rPr>
        <w:t>1981.</w:t>
      </w:r>
    </w:p>
    <w:p w14:paraId="3D377646" w14:textId="77777777" w:rsidR="00E64BC7" w:rsidRDefault="00505C62">
      <w:pPr>
        <w:pStyle w:val="ListParagraph"/>
        <w:numPr>
          <w:ilvl w:val="0"/>
          <w:numId w:val="17"/>
        </w:numPr>
        <w:tabs>
          <w:tab w:val="left" w:pos="520"/>
        </w:tabs>
        <w:spacing w:before="1"/>
        <w:rPr>
          <w:sz w:val="20"/>
        </w:rPr>
      </w:pPr>
      <w:r>
        <w:rPr>
          <w:color w:val="231F20"/>
          <w:sz w:val="20"/>
        </w:rPr>
        <w:t xml:space="preserve">Wallace D, Survival patterns in systemic lupus erythematosus, </w:t>
      </w:r>
      <w:r>
        <w:rPr>
          <w:i/>
          <w:color w:val="231F20"/>
          <w:sz w:val="20"/>
        </w:rPr>
        <w:t xml:space="preserve">JAMA </w:t>
      </w:r>
      <w:r>
        <w:rPr>
          <w:color w:val="231F20"/>
          <w:sz w:val="20"/>
        </w:rPr>
        <w:t>246: 2223, 1981.</w:t>
      </w:r>
    </w:p>
    <w:p w14:paraId="13C1289C" w14:textId="77777777" w:rsidR="00E64BC7" w:rsidRDefault="00505C62">
      <w:pPr>
        <w:pStyle w:val="ListParagraph"/>
        <w:numPr>
          <w:ilvl w:val="0"/>
          <w:numId w:val="17"/>
        </w:numPr>
        <w:tabs>
          <w:tab w:val="left" w:pos="520"/>
        </w:tabs>
        <w:spacing w:before="10" w:line="249" w:lineRule="auto"/>
        <w:ind w:right="532"/>
        <w:rPr>
          <w:sz w:val="20"/>
        </w:rPr>
      </w:pPr>
      <w:r>
        <w:rPr>
          <w:color w:val="231F20"/>
          <w:sz w:val="20"/>
        </w:rPr>
        <w:t xml:space="preserve">Wallace D, Brachman M, Klinenberg J, Joint scanning in rheumatoid arthritis: A literature </w:t>
      </w:r>
      <w:r>
        <w:rPr>
          <w:color w:val="231F20"/>
          <w:spacing w:val="-3"/>
          <w:sz w:val="20"/>
        </w:rPr>
        <w:t xml:space="preserve">review, </w:t>
      </w:r>
      <w:r>
        <w:rPr>
          <w:i/>
          <w:color w:val="231F20"/>
          <w:sz w:val="20"/>
        </w:rPr>
        <w:t xml:space="preserve">Semin Arthritis Rheumatism </w:t>
      </w:r>
      <w:r>
        <w:rPr>
          <w:color w:val="231F20"/>
          <w:sz w:val="20"/>
        </w:rPr>
        <w:t>11: 172-176,</w:t>
      </w:r>
      <w:r>
        <w:rPr>
          <w:color w:val="231F20"/>
          <w:spacing w:val="-1"/>
          <w:sz w:val="20"/>
        </w:rPr>
        <w:t xml:space="preserve"> </w:t>
      </w:r>
      <w:r>
        <w:rPr>
          <w:color w:val="231F20"/>
          <w:sz w:val="20"/>
        </w:rPr>
        <w:t>1981.</w:t>
      </w:r>
    </w:p>
    <w:p w14:paraId="743F9F97" w14:textId="77777777" w:rsidR="00E64BC7" w:rsidRDefault="00505C62">
      <w:pPr>
        <w:pStyle w:val="ListParagraph"/>
        <w:numPr>
          <w:ilvl w:val="0"/>
          <w:numId w:val="17"/>
        </w:numPr>
        <w:tabs>
          <w:tab w:val="left" w:pos="520"/>
        </w:tabs>
        <w:rPr>
          <w:i/>
          <w:sz w:val="20"/>
        </w:rPr>
      </w:pPr>
      <w:r>
        <w:rPr>
          <w:color w:val="231F20"/>
          <w:w w:val="105"/>
          <w:sz w:val="20"/>
        </w:rPr>
        <w:t>Wallace</w:t>
      </w:r>
      <w:r>
        <w:rPr>
          <w:color w:val="231F20"/>
          <w:spacing w:val="-18"/>
          <w:w w:val="105"/>
          <w:sz w:val="20"/>
        </w:rPr>
        <w:t xml:space="preserve"> </w:t>
      </w:r>
      <w:r>
        <w:rPr>
          <w:color w:val="231F20"/>
          <w:w w:val="105"/>
          <w:sz w:val="20"/>
        </w:rPr>
        <w:t>DJ,</w:t>
      </w:r>
      <w:r>
        <w:rPr>
          <w:color w:val="231F20"/>
          <w:spacing w:val="-17"/>
          <w:w w:val="105"/>
          <w:sz w:val="20"/>
        </w:rPr>
        <w:t xml:space="preserve"> </w:t>
      </w:r>
      <w:r>
        <w:rPr>
          <w:color w:val="231F20"/>
          <w:w w:val="105"/>
          <w:sz w:val="20"/>
        </w:rPr>
        <w:t>Goldfinger</w:t>
      </w:r>
      <w:r>
        <w:rPr>
          <w:color w:val="231F20"/>
          <w:spacing w:val="-17"/>
          <w:w w:val="105"/>
          <w:sz w:val="20"/>
        </w:rPr>
        <w:t xml:space="preserve"> </w:t>
      </w:r>
      <w:r>
        <w:rPr>
          <w:color w:val="231F20"/>
          <w:w w:val="105"/>
          <w:sz w:val="20"/>
        </w:rPr>
        <w:t>D,</w:t>
      </w:r>
      <w:r>
        <w:rPr>
          <w:color w:val="231F20"/>
          <w:spacing w:val="-17"/>
          <w:w w:val="105"/>
          <w:sz w:val="20"/>
        </w:rPr>
        <w:t xml:space="preserve"> </w:t>
      </w:r>
      <w:r>
        <w:rPr>
          <w:color w:val="231F20"/>
          <w:w w:val="105"/>
          <w:sz w:val="20"/>
        </w:rPr>
        <w:t>Klinenberg</w:t>
      </w:r>
      <w:r>
        <w:rPr>
          <w:color w:val="231F20"/>
          <w:spacing w:val="-17"/>
          <w:w w:val="105"/>
          <w:sz w:val="20"/>
        </w:rPr>
        <w:t xml:space="preserve"> </w:t>
      </w:r>
      <w:r>
        <w:rPr>
          <w:color w:val="231F20"/>
          <w:w w:val="105"/>
          <w:sz w:val="20"/>
        </w:rPr>
        <w:t>J,</w:t>
      </w:r>
      <w:r>
        <w:rPr>
          <w:color w:val="231F20"/>
          <w:spacing w:val="-17"/>
          <w:w w:val="105"/>
          <w:sz w:val="20"/>
        </w:rPr>
        <w:t xml:space="preserve"> </w:t>
      </w:r>
      <w:r>
        <w:rPr>
          <w:color w:val="231F20"/>
          <w:w w:val="105"/>
          <w:sz w:val="20"/>
        </w:rPr>
        <w:t>Current</w:t>
      </w:r>
      <w:r>
        <w:rPr>
          <w:color w:val="231F20"/>
          <w:spacing w:val="-17"/>
          <w:w w:val="105"/>
          <w:sz w:val="20"/>
        </w:rPr>
        <w:t xml:space="preserve"> </w:t>
      </w:r>
      <w:r>
        <w:rPr>
          <w:color w:val="231F20"/>
          <w:w w:val="105"/>
          <w:sz w:val="20"/>
        </w:rPr>
        <w:t>status</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therapeutic</w:t>
      </w:r>
      <w:r>
        <w:rPr>
          <w:color w:val="231F20"/>
          <w:spacing w:val="-17"/>
          <w:w w:val="105"/>
          <w:sz w:val="20"/>
        </w:rPr>
        <w:t xml:space="preserve"> </w:t>
      </w:r>
      <w:r>
        <w:rPr>
          <w:color w:val="231F20"/>
          <w:w w:val="105"/>
          <w:sz w:val="20"/>
        </w:rPr>
        <w:t>apheresis</w:t>
      </w:r>
      <w:r>
        <w:rPr>
          <w:color w:val="231F20"/>
          <w:spacing w:val="-17"/>
          <w:w w:val="105"/>
          <w:sz w:val="20"/>
        </w:rPr>
        <w:t xml:space="preserve"> </w:t>
      </w:r>
      <w:r>
        <w:rPr>
          <w:color w:val="231F20"/>
          <w:w w:val="105"/>
          <w:sz w:val="20"/>
        </w:rPr>
        <w:t>in</w:t>
      </w:r>
      <w:r>
        <w:rPr>
          <w:color w:val="231F20"/>
          <w:spacing w:val="-17"/>
          <w:w w:val="105"/>
          <w:sz w:val="20"/>
        </w:rPr>
        <w:t xml:space="preserve"> </w:t>
      </w:r>
      <w:r>
        <w:rPr>
          <w:color w:val="231F20"/>
          <w:w w:val="105"/>
          <w:sz w:val="20"/>
        </w:rPr>
        <w:t>rheumatoid</w:t>
      </w:r>
      <w:r>
        <w:rPr>
          <w:color w:val="231F20"/>
          <w:spacing w:val="-17"/>
          <w:w w:val="105"/>
          <w:sz w:val="20"/>
        </w:rPr>
        <w:t xml:space="preserve"> </w:t>
      </w:r>
      <w:r>
        <w:rPr>
          <w:color w:val="231F20"/>
          <w:w w:val="105"/>
          <w:sz w:val="20"/>
        </w:rPr>
        <w:t>arthritis,</w:t>
      </w:r>
      <w:r>
        <w:rPr>
          <w:color w:val="231F20"/>
          <w:spacing w:val="-18"/>
          <w:w w:val="105"/>
          <w:sz w:val="20"/>
        </w:rPr>
        <w:t xml:space="preserve"> </w:t>
      </w:r>
      <w:r>
        <w:rPr>
          <w:i/>
          <w:color w:val="231F20"/>
          <w:w w:val="105"/>
          <w:sz w:val="20"/>
        </w:rPr>
        <w:t>Art</w:t>
      </w:r>
      <w:r>
        <w:rPr>
          <w:i/>
          <w:color w:val="231F20"/>
          <w:spacing w:val="-17"/>
          <w:w w:val="105"/>
          <w:sz w:val="20"/>
        </w:rPr>
        <w:t xml:space="preserve"> </w:t>
      </w:r>
      <w:r>
        <w:rPr>
          <w:i/>
          <w:color w:val="231F20"/>
          <w:w w:val="105"/>
          <w:sz w:val="20"/>
        </w:rPr>
        <w:t>Organs</w:t>
      </w:r>
    </w:p>
    <w:p w14:paraId="47DA6987" w14:textId="77777777" w:rsidR="00E64BC7" w:rsidRDefault="00505C62">
      <w:pPr>
        <w:pStyle w:val="BodyText"/>
        <w:spacing w:before="10"/>
        <w:ind w:left="520"/>
      </w:pPr>
      <w:r>
        <w:rPr>
          <w:color w:val="231F20"/>
        </w:rPr>
        <w:t>5: 297-298, 1981.</w:t>
      </w:r>
    </w:p>
    <w:p w14:paraId="210F3BAF" w14:textId="77777777" w:rsidR="00E64BC7" w:rsidRDefault="00505C62">
      <w:pPr>
        <w:pStyle w:val="ListParagraph"/>
        <w:numPr>
          <w:ilvl w:val="0"/>
          <w:numId w:val="17"/>
        </w:numPr>
        <w:tabs>
          <w:tab w:val="left" w:pos="520"/>
        </w:tabs>
        <w:spacing w:before="10" w:line="249" w:lineRule="auto"/>
        <w:ind w:right="430"/>
        <w:rPr>
          <w:sz w:val="20"/>
        </w:rPr>
      </w:pPr>
      <w:r>
        <w:rPr>
          <w:color w:val="231F20"/>
          <w:sz w:val="20"/>
        </w:rPr>
        <w:t xml:space="preserve">Wallace DJ, Podell TE, Weiner J, Cox M, Klinenberg J, Forouzesh S, Dubois EL, Lupus nephritis: Expe rience </w:t>
      </w:r>
      <w:r>
        <w:rPr>
          <w:color w:val="231F20"/>
          <w:spacing w:val="-5"/>
          <w:sz w:val="20"/>
        </w:rPr>
        <w:t xml:space="preserve">with </w:t>
      </w:r>
      <w:r>
        <w:rPr>
          <w:color w:val="231F20"/>
          <w:sz w:val="20"/>
        </w:rPr>
        <w:t xml:space="preserve">230 patients in a private practice from 1950-1980, </w:t>
      </w:r>
      <w:r>
        <w:rPr>
          <w:i/>
          <w:color w:val="231F20"/>
          <w:sz w:val="20"/>
        </w:rPr>
        <w:t xml:space="preserve">Am J Med </w:t>
      </w:r>
      <w:r>
        <w:rPr>
          <w:color w:val="231F20"/>
          <w:sz w:val="20"/>
        </w:rPr>
        <w:t>72: 209-220,</w:t>
      </w:r>
      <w:r>
        <w:rPr>
          <w:color w:val="231F20"/>
          <w:spacing w:val="21"/>
          <w:sz w:val="20"/>
        </w:rPr>
        <w:t xml:space="preserve"> </w:t>
      </w:r>
      <w:r>
        <w:rPr>
          <w:color w:val="231F20"/>
          <w:sz w:val="20"/>
        </w:rPr>
        <w:t>1982.</w:t>
      </w:r>
    </w:p>
    <w:p w14:paraId="607161AB" w14:textId="77777777" w:rsidR="00E64BC7" w:rsidRDefault="00505C62">
      <w:pPr>
        <w:pStyle w:val="ListParagraph"/>
        <w:numPr>
          <w:ilvl w:val="0"/>
          <w:numId w:val="17"/>
        </w:numPr>
        <w:tabs>
          <w:tab w:val="left" w:pos="520"/>
        </w:tabs>
        <w:spacing w:line="249" w:lineRule="auto"/>
        <w:ind w:right="488"/>
        <w:rPr>
          <w:sz w:val="20"/>
        </w:rPr>
      </w:pPr>
      <w:r>
        <w:rPr>
          <w:color w:val="231F20"/>
          <w:sz w:val="20"/>
        </w:rPr>
        <w:t>Podell</w:t>
      </w:r>
      <w:r>
        <w:rPr>
          <w:color w:val="231F20"/>
          <w:spacing w:val="-3"/>
          <w:sz w:val="20"/>
        </w:rPr>
        <w:t xml:space="preserve"> </w:t>
      </w:r>
      <w:r>
        <w:rPr>
          <w:color w:val="231F20"/>
          <w:sz w:val="20"/>
        </w:rPr>
        <w:t>TE,</w:t>
      </w:r>
      <w:r>
        <w:rPr>
          <w:color w:val="231F20"/>
          <w:spacing w:val="-3"/>
          <w:sz w:val="20"/>
        </w:rPr>
        <w:t xml:space="preserve"> </w:t>
      </w:r>
      <w:r>
        <w:rPr>
          <w:color w:val="231F20"/>
          <w:sz w:val="20"/>
        </w:rPr>
        <w:t>Wallace</w:t>
      </w:r>
      <w:r>
        <w:rPr>
          <w:color w:val="231F20"/>
          <w:spacing w:val="-3"/>
          <w:sz w:val="20"/>
        </w:rPr>
        <w:t xml:space="preserve"> </w:t>
      </w:r>
      <w:r>
        <w:rPr>
          <w:color w:val="231F20"/>
          <w:sz w:val="20"/>
        </w:rPr>
        <w:t>DJ,</w:t>
      </w:r>
      <w:r>
        <w:rPr>
          <w:color w:val="231F20"/>
          <w:spacing w:val="-2"/>
          <w:sz w:val="20"/>
        </w:rPr>
        <w:t xml:space="preserve"> </w:t>
      </w:r>
      <w:r>
        <w:rPr>
          <w:color w:val="231F20"/>
          <w:sz w:val="20"/>
        </w:rPr>
        <w:t>Fishbein</w:t>
      </w:r>
      <w:r>
        <w:rPr>
          <w:color w:val="231F20"/>
          <w:spacing w:val="-3"/>
          <w:sz w:val="20"/>
        </w:rPr>
        <w:t xml:space="preserve"> </w:t>
      </w:r>
      <w:r>
        <w:rPr>
          <w:color w:val="231F20"/>
          <w:sz w:val="20"/>
        </w:rPr>
        <w:t>MC,</w:t>
      </w:r>
      <w:r>
        <w:rPr>
          <w:color w:val="231F20"/>
          <w:spacing w:val="-3"/>
          <w:sz w:val="20"/>
        </w:rPr>
        <w:t xml:space="preserve"> </w:t>
      </w:r>
      <w:r>
        <w:rPr>
          <w:color w:val="231F20"/>
          <w:sz w:val="20"/>
        </w:rPr>
        <w:t>Bransford</w:t>
      </w:r>
      <w:r>
        <w:rPr>
          <w:color w:val="231F20"/>
          <w:spacing w:val="-2"/>
          <w:sz w:val="20"/>
        </w:rPr>
        <w:t xml:space="preserve"> </w:t>
      </w:r>
      <w:r>
        <w:rPr>
          <w:color w:val="231F20"/>
          <w:sz w:val="20"/>
        </w:rPr>
        <w:t>K,</w:t>
      </w:r>
      <w:r>
        <w:rPr>
          <w:color w:val="231F20"/>
          <w:spacing w:val="-3"/>
          <w:sz w:val="20"/>
        </w:rPr>
        <w:t xml:space="preserve"> </w:t>
      </w:r>
      <w:r>
        <w:rPr>
          <w:color w:val="231F20"/>
          <w:sz w:val="20"/>
        </w:rPr>
        <w:t>Klinenberg</w:t>
      </w:r>
      <w:r>
        <w:rPr>
          <w:color w:val="231F20"/>
          <w:spacing w:val="-3"/>
          <w:sz w:val="20"/>
        </w:rPr>
        <w:t xml:space="preserve"> </w:t>
      </w:r>
      <w:r>
        <w:rPr>
          <w:color w:val="231F20"/>
          <w:sz w:val="20"/>
        </w:rPr>
        <w:t>JR,</w:t>
      </w:r>
      <w:r>
        <w:rPr>
          <w:color w:val="231F20"/>
          <w:spacing w:val="-3"/>
          <w:sz w:val="20"/>
        </w:rPr>
        <w:t xml:space="preserve"> </w:t>
      </w:r>
      <w:r>
        <w:rPr>
          <w:color w:val="231F20"/>
          <w:sz w:val="20"/>
        </w:rPr>
        <w:t>Levine</w:t>
      </w:r>
      <w:r>
        <w:rPr>
          <w:color w:val="231F20"/>
          <w:spacing w:val="-2"/>
          <w:sz w:val="20"/>
        </w:rPr>
        <w:t xml:space="preserve"> </w:t>
      </w:r>
      <w:r>
        <w:rPr>
          <w:color w:val="231F20"/>
          <w:sz w:val="20"/>
        </w:rPr>
        <w:t>S,</w:t>
      </w:r>
      <w:r>
        <w:rPr>
          <w:color w:val="231F20"/>
          <w:spacing w:val="-3"/>
          <w:sz w:val="20"/>
        </w:rPr>
        <w:t xml:space="preserve"> </w:t>
      </w:r>
      <w:r>
        <w:rPr>
          <w:color w:val="231F20"/>
          <w:sz w:val="20"/>
        </w:rPr>
        <w:t>Severe</w:t>
      </w:r>
      <w:r>
        <w:rPr>
          <w:color w:val="231F20"/>
          <w:spacing w:val="-3"/>
          <w:sz w:val="20"/>
        </w:rPr>
        <w:t xml:space="preserve"> </w:t>
      </w:r>
      <w:r>
        <w:rPr>
          <w:color w:val="231F20"/>
          <w:sz w:val="20"/>
        </w:rPr>
        <w:t>giant</w:t>
      </w:r>
      <w:r>
        <w:rPr>
          <w:color w:val="231F20"/>
          <w:spacing w:val="-2"/>
          <w:sz w:val="20"/>
        </w:rPr>
        <w:t xml:space="preserve"> </w:t>
      </w:r>
      <w:r>
        <w:rPr>
          <w:color w:val="231F20"/>
          <w:sz w:val="20"/>
        </w:rPr>
        <w:t>cell</w:t>
      </w:r>
      <w:r>
        <w:rPr>
          <w:color w:val="231F20"/>
          <w:spacing w:val="-3"/>
          <w:sz w:val="20"/>
        </w:rPr>
        <w:t xml:space="preserve"> </w:t>
      </w:r>
      <w:r>
        <w:rPr>
          <w:color w:val="231F20"/>
          <w:sz w:val="20"/>
        </w:rPr>
        <w:t>valvulitis</w:t>
      </w:r>
      <w:r>
        <w:rPr>
          <w:color w:val="231F20"/>
          <w:spacing w:val="-3"/>
          <w:sz w:val="20"/>
        </w:rPr>
        <w:t xml:space="preserve"> </w:t>
      </w:r>
      <w:r>
        <w:rPr>
          <w:color w:val="231F20"/>
          <w:sz w:val="20"/>
        </w:rPr>
        <w:t>in</w:t>
      </w:r>
      <w:r>
        <w:rPr>
          <w:color w:val="231F20"/>
          <w:spacing w:val="-2"/>
          <w:sz w:val="20"/>
        </w:rPr>
        <w:t xml:space="preserve"> </w:t>
      </w:r>
      <w:r>
        <w:rPr>
          <w:color w:val="231F20"/>
          <w:sz w:val="20"/>
        </w:rPr>
        <w:t>a</w:t>
      </w:r>
      <w:r>
        <w:rPr>
          <w:color w:val="231F20"/>
          <w:spacing w:val="-3"/>
          <w:sz w:val="20"/>
        </w:rPr>
        <w:t xml:space="preserve"> </w:t>
      </w:r>
      <w:r>
        <w:rPr>
          <w:color w:val="231F20"/>
          <w:sz w:val="20"/>
        </w:rPr>
        <w:t xml:space="preserve">patient with Reiter’s syndrome, </w:t>
      </w:r>
      <w:r>
        <w:rPr>
          <w:i/>
          <w:color w:val="231F20"/>
          <w:sz w:val="20"/>
        </w:rPr>
        <w:t xml:space="preserve">Arthritis Rheum </w:t>
      </w:r>
      <w:r>
        <w:rPr>
          <w:color w:val="231F20"/>
          <w:sz w:val="20"/>
        </w:rPr>
        <w:t>25:232-234,</w:t>
      </w:r>
      <w:r>
        <w:rPr>
          <w:color w:val="231F20"/>
          <w:spacing w:val="1"/>
          <w:sz w:val="20"/>
        </w:rPr>
        <w:t xml:space="preserve"> </w:t>
      </w:r>
      <w:r>
        <w:rPr>
          <w:color w:val="231F20"/>
          <w:sz w:val="20"/>
        </w:rPr>
        <w:t>1982.</w:t>
      </w:r>
    </w:p>
    <w:p w14:paraId="78BCC6B1" w14:textId="77777777" w:rsidR="00E64BC7" w:rsidRDefault="00505C62">
      <w:pPr>
        <w:pStyle w:val="ListParagraph"/>
        <w:numPr>
          <w:ilvl w:val="0"/>
          <w:numId w:val="17"/>
        </w:numPr>
        <w:tabs>
          <w:tab w:val="left" w:pos="520"/>
        </w:tabs>
        <w:spacing w:before="1" w:line="249" w:lineRule="auto"/>
        <w:ind w:right="269"/>
        <w:rPr>
          <w:sz w:val="20"/>
        </w:rPr>
      </w:pPr>
      <w:r>
        <w:rPr>
          <w:color w:val="231F20"/>
          <w:sz w:val="20"/>
        </w:rPr>
        <w:t xml:space="preserve">Wallace DJ, Goldfinger D, Lower C, Nichols S, Weiner J, Brachman M, Klinenberg J, A double-blind controlled  study of lymphoplasmapheresis versus sham apheresis in rheumatoid arthritis, </w:t>
      </w:r>
      <w:r>
        <w:rPr>
          <w:i/>
          <w:color w:val="231F20"/>
          <w:sz w:val="20"/>
        </w:rPr>
        <w:t xml:space="preserve">N Eng J Med </w:t>
      </w:r>
      <w:r>
        <w:rPr>
          <w:color w:val="231F20"/>
          <w:sz w:val="20"/>
        </w:rPr>
        <w:t>306: 1406-1410,</w:t>
      </w:r>
      <w:r>
        <w:rPr>
          <w:color w:val="231F20"/>
          <w:spacing w:val="42"/>
          <w:sz w:val="20"/>
        </w:rPr>
        <w:t xml:space="preserve"> </w:t>
      </w:r>
      <w:r>
        <w:rPr>
          <w:color w:val="231F20"/>
          <w:spacing w:val="-4"/>
          <w:sz w:val="20"/>
        </w:rPr>
        <w:t>1982.</w:t>
      </w:r>
    </w:p>
    <w:p w14:paraId="7D1F71E1" w14:textId="77777777" w:rsidR="00E64BC7" w:rsidRDefault="00E64BC7">
      <w:pPr>
        <w:spacing w:line="249" w:lineRule="auto"/>
        <w:rPr>
          <w:sz w:val="20"/>
        </w:rPr>
        <w:sectPr w:rsidR="00E64BC7">
          <w:pgSz w:w="12240" w:h="15840"/>
          <w:pgMar w:top="640" w:right="600" w:bottom="540" w:left="580" w:header="0" w:footer="354" w:gutter="0"/>
          <w:cols w:space="720"/>
        </w:sectPr>
      </w:pPr>
    </w:p>
    <w:p w14:paraId="3A60AF10" w14:textId="77777777" w:rsidR="00E64BC7" w:rsidRDefault="00505C62">
      <w:pPr>
        <w:pStyle w:val="ListParagraph"/>
        <w:numPr>
          <w:ilvl w:val="0"/>
          <w:numId w:val="17"/>
        </w:numPr>
        <w:tabs>
          <w:tab w:val="left" w:pos="520"/>
        </w:tabs>
        <w:spacing w:before="92"/>
        <w:rPr>
          <w:sz w:val="20"/>
        </w:rPr>
      </w:pPr>
      <w:r>
        <w:rPr>
          <w:color w:val="231F20"/>
          <w:spacing w:val="-5"/>
          <w:sz w:val="20"/>
        </w:rPr>
        <w:lastRenderedPageBreak/>
        <w:t>Wallace</w:t>
      </w:r>
      <w:r>
        <w:rPr>
          <w:color w:val="231F20"/>
          <w:spacing w:val="1"/>
          <w:sz w:val="20"/>
        </w:rPr>
        <w:t xml:space="preserve"> </w:t>
      </w:r>
      <w:r>
        <w:rPr>
          <w:color w:val="231F20"/>
          <w:sz w:val="20"/>
        </w:rPr>
        <w:t>D,</w:t>
      </w:r>
      <w:r>
        <w:rPr>
          <w:color w:val="231F20"/>
          <w:spacing w:val="2"/>
          <w:sz w:val="20"/>
        </w:rPr>
        <w:t xml:space="preserve"> </w:t>
      </w:r>
      <w:r>
        <w:rPr>
          <w:color w:val="231F20"/>
          <w:spacing w:val="-4"/>
          <w:sz w:val="20"/>
        </w:rPr>
        <w:t>Goldfinger</w:t>
      </w:r>
      <w:r>
        <w:rPr>
          <w:color w:val="231F20"/>
          <w:spacing w:val="1"/>
          <w:sz w:val="20"/>
        </w:rPr>
        <w:t xml:space="preserve"> </w:t>
      </w:r>
      <w:r>
        <w:rPr>
          <w:color w:val="231F20"/>
          <w:sz w:val="20"/>
        </w:rPr>
        <w:t>D,</w:t>
      </w:r>
      <w:r>
        <w:rPr>
          <w:color w:val="231F20"/>
          <w:spacing w:val="2"/>
          <w:sz w:val="20"/>
        </w:rPr>
        <w:t xml:space="preserve"> </w:t>
      </w:r>
      <w:r>
        <w:rPr>
          <w:color w:val="231F20"/>
          <w:spacing w:val="-4"/>
          <w:sz w:val="20"/>
        </w:rPr>
        <w:t>Klinenberg</w:t>
      </w:r>
      <w:r>
        <w:rPr>
          <w:color w:val="231F20"/>
          <w:spacing w:val="1"/>
          <w:sz w:val="20"/>
        </w:rPr>
        <w:t xml:space="preserve"> </w:t>
      </w:r>
      <w:r>
        <w:rPr>
          <w:color w:val="231F20"/>
          <w:sz w:val="20"/>
        </w:rPr>
        <w:t>J,</w:t>
      </w:r>
      <w:r>
        <w:rPr>
          <w:color w:val="231F20"/>
          <w:spacing w:val="2"/>
          <w:sz w:val="20"/>
        </w:rPr>
        <w:t xml:space="preserve"> </w:t>
      </w:r>
      <w:r>
        <w:rPr>
          <w:color w:val="231F20"/>
          <w:spacing w:val="-5"/>
          <w:sz w:val="20"/>
        </w:rPr>
        <w:t>Lymphoplasmapheresis</w:t>
      </w:r>
      <w:r>
        <w:rPr>
          <w:color w:val="231F20"/>
          <w:spacing w:val="2"/>
          <w:sz w:val="20"/>
        </w:rPr>
        <w:t xml:space="preserve"> </w:t>
      </w:r>
      <w:r>
        <w:rPr>
          <w:color w:val="231F20"/>
          <w:sz w:val="20"/>
        </w:rPr>
        <w:t>in</w:t>
      </w:r>
      <w:r>
        <w:rPr>
          <w:color w:val="231F20"/>
          <w:spacing w:val="1"/>
          <w:sz w:val="20"/>
        </w:rPr>
        <w:t xml:space="preserve"> </w:t>
      </w:r>
      <w:r>
        <w:rPr>
          <w:color w:val="231F20"/>
          <w:spacing w:val="-4"/>
          <w:sz w:val="20"/>
        </w:rPr>
        <w:t>rheumatoid</w:t>
      </w:r>
      <w:r>
        <w:rPr>
          <w:color w:val="231F20"/>
          <w:spacing w:val="2"/>
          <w:sz w:val="20"/>
        </w:rPr>
        <w:t xml:space="preserve"> </w:t>
      </w:r>
      <w:r>
        <w:rPr>
          <w:color w:val="231F20"/>
          <w:spacing w:val="-4"/>
          <w:sz w:val="20"/>
        </w:rPr>
        <w:t>arthritis,</w:t>
      </w:r>
      <w:r>
        <w:rPr>
          <w:color w:val="231F20"/>
          <w:spacing w:val="1"/>
          <w:sz w:val="20"/>
        </w:rPr>
        <w:t xml:space="preserve"> </w:t>
      </w:r>
      <w:r>
        <w:rPr>
          <w:i/>
          <w:color w:val="231F20"/>
          <w:sz w:val="20"/>
        </w:rPr>
        <w:t>N</w:t>
      </w:r>
      <w:r>
        <w:rPr>
          <w:i/>
          <w:color w:val="231F20"/>
          <w:spacing w:val="2"/>
          <w:sz w:val="20"/>
        </w:rPr>
        <w:t xml:space="preserve"> </w:t>
      </w:r>
      <w:r>
        <w:rPr>
          <w:i/>
          <w:color w:val="231F20"/>
          <w:spacing w:val="-3"/>
          <w:sz w:val="20"/>
        </w:rPr>
        <w:t>Eng</w:t>
      </w:r>
      <w:r>
        <w:rPr>
          <w:i/>
          <w:color w:val="231F20"/>
          <w:spacing w:val="2"/>
          <w:sz w:val="20"/>
        </w:rPr>
        <w:t xml:space="preserve"> </w:t>
      </w:r>
      <w:r>
        <w:rPr>
          <w:i/>
          <w:color w:val="231F20"/>
          <w:sz w:val="20"/>
        </w:rPr>
        <w:t>J</w:t>
      </w:r>
      <w:r>
        <w:rPr>
          <w:i/>
          <w:color w:val="231F20"/>
          <w:spacing w:val="1"/>
          <w:sz w:val="20"/>
        </w:rPr>
        <w:t xml:space="preserve"> </w:t>
      </w:r>
      <w:r>
        <w:rPr>
          <w:i/>
          <w:color w:val="231F20"/>
          <w:spacing w:val="-3"/>
          <w:sz w:val="20"/>
        </w:rPr>
        <w:t xml:space="preserve">Med </w:t>
      </w:r>
      <w:r>
        <w:rPr>
          <w:i/>
          <w:color w:val="231F20"/>
          <w:spacing w:val="11"/>
          <w:sz w:val="20"/>
        </w:rPr>
        <w:t xml:space="preserve"> </w:t>
      </w:r>
      <w:r>
        <w:rPr>
          <w:color w:val="231F20"/>
          <w:spacing w:val="-3"/>
          <w:sz w:val="20"/>
        </w:rPr>
        <w:t>307:</w:t>
      </w:r>
      <w:r>
        <w:rPr>
          <w:color w:val="231F20"/>
          <w:spacing w:val="2"/>
          <w:sz w:val="20"/>
        </w:rPr>
        <w:t xml:space="preserve"> </w:t>
      </w:r>
      <w:r>
        <w:rPr>
          <w:color w:val="231F20"/>
          <w:spacing w:val="-4"/>
          <w:sz w:val="20"/>
        </w:rPr>
        <w:t>1271,</w:t>
      </w:r>
      <w:r>
        <w:rPr>
          <w:color w:val="231F20"/>
          <w:spacing w:val="1"/>
          <w:sz w:val="20"/>
        </w:rPr>
        <w:t xml:space="preserve"> </w:t>
      </w:r>
      <w:r>
        <w:rPr>
          <w:color w:val="231F20"/>
          <w:spacing w:val="-4"/>
          <w:sz w:val="20"/>
        </w:rPr>
        <w:t>1982.</w:t>
      </w:r>
    </w:p>
    <w:p w14:paraId="2A28C910" w14:textId="77777777" w:rsidR="00E64BC7" w:rsidRDefault="00505C62">
      <w:pPr>
        <w:pStyle w:val="ListParagraph"/>
        <w:numPr>
          <w:ilvl w:val="0"/>
          <w:numId w:val="17"/>
        </w:numPr>
        <w:tabs>
          <w:tab w:val="left" w:pos="520"/>
        </w:tabs>
        <w:spacing w:before="10"/>
        <w:rPr>
          <w:sz w:val="20"/>
        </w:rPr>
      </w:pPr>
      <w:r>
        <w:rPr>
          <w:color w:val="231F20"/>
          <w:spacing w:val="-5"/>
          <w:w w:val="105"/>
          <w:sz w:val="20"/>
        </w:rPr>
        <w:t>Wallace</w:t>
      </w:r>
      <w:r>
        <w:rPr>
          <w:color w:val="231F20"/>
          <w:spacing w:val="-32"/>
          <w:w w:val="105"/>
          <w:sz w:val="20"/>
        </w:rPr>
        <w:t xml:space="preserve"> </w:t>
      </w:r>
      <w:r>
        <w:rPr>
          <w:color w:val="231F20"/>
          <w:spacing w:val="-3"/>
          <w:w w:val="105"/>
          <w:sz w:val="20"/>
        </w:rPr>
        <w:t>DJ,</w:t>
      </w:r>
      <w:r>
        <w:rPr>
          <w:color w:val="231F20"/>
          <w:spacing w:val="-32"/>
          <w:w w:val="105"/>
          <w:sz w:val="20"/>
        </w:rPr>
        <w:t xml:space="preserve"> </w:t>
      </w:r>
      <w:r>
        <w:rPr>
          <w:color w:val="231F20"/>
          <w:spacing w:val="-4"/>
          <w:w w:val="105"/>
          <w:sz w:val="20"/>
        </w:rPr>
        <w:t>Bluestone</w:t>
      </w:r>
      <w:r>
        <w:rPr>
          <w:color w:val="231F20"/>
          <w:spacing w:val="-32"/>
          <w:w w:val="105"/>
          <w:sz w:val="20"/>
        </w:rPr>
        <w:t xml:space="preserve"> </w:t>
      </w:r>
      <w:r>
        <w:rPr>
          <w:color w:val="231F20"/>
          <w:w w:val="105"/>
          <w:sz w:val="20"/>
        </w:rPr>
        <w:t>R,</w:t>
      </w:r>
      <w:r>
        <w:rPr>
          <w:color w:val="231F20"/>
          <w:spacing w:val="-32"/>
          <w:w w:val="105"/>
          <w:sz w:val="20"/>
        </w:rPr>
        <w:t xml:space="preserve"> </w:t>
      </w:r>
      <w:r>
        <w:rPr>
          <w:color w:val="231F20"/>
          <w:spacing w:val="-4"/>
          <w:w w:val="105"/>
          <w:sz w:val="20"/>
        </w:rPr>
        <w:t>Klinenberg</w:t>
      </w:r>
      <w:r>
        <w:rPr>
          <w:color w:val="231F20"/>
          <w:spacing w:val="-32"/>
          <w:w w:val="105"/>
          <w:sz w:val="20"/>
        </w:rPr>
        <w:t xml:space="preserve"> </w:t>
      </w:r>
      <w:r>
        <w:rPr>
          <w:color w:val="231F20"/>
          <w:spacing w:val="-3"/>
          <w:w w:val="105"/>
          <w:sz w:val="20"/>
        </w:rPr>
        <w:t>JR,</w:t>
      </w:r>
      <w:r>
        <w:rPr>
          <w:color w:val="231F20"/>
          <w:spacing w:val="-31"/>
          <w:w w:val="105"/>
          <w:sz w:val="20"/>
        </w:rPr>
        <w:t xml:space="preserve"> </w:t>
      </w:r>
      <w:r>
        <w:rPr>
          <w:color w:val="231F20"/>
          <w:spacing w:val="-3"/>
          <w:w w:val="105"/>
          <w:sz w:val="20"/>
        </w:rPr>
        <w:t>The</w:t>
      </w:r>
      <w:r>
        <w:rPr>
          <w:color w:val="231F20"/>
          <w:spacing w:val="-32"/>
          <w:w w:val="105"/>
          <w:sz w:val="20"/>
        </w:rPr>
        <w:t xml:space="preserve"> </w:t>
      </w:r>
      <w:r>
        <w:rPr>
          <w:color w:val="231F20"/>
          <w:spacing w:val="-4"/>
          <w:w w:val="105"/>
          <w:sz w:val="20"/>
        </w:rPr>
        <w:t>biology</w:t>
      </w:r>
      <w:r>
        <w:rPr>
          <w:color w:val="231F20"/>
          <w:spacing w:val="-32"/>
          <w:w w:val="105"/>
          <w:sz w:val="20"/>
        </w:rPr>
        <w:t xml:space="preserve"> </w:t>
      </w:r>
      <w:r>
        <w:rPr>
          <w:color w:val="231F20"/>
          <w:w w:val="105"/>
          <w:sz w:val="20"/>
        </w:rPr>
        <w:t>of</w:t>
      </w:r>
      <w:r>
        <w:rPr>
          <w:color w:val="231F20"/>
          <w:spacing w:val="-32"/>
          <w:w w:val="105"/>
          <w:sz w:val="20"/>
        </w:rPr>
        <w:t xml:space="preserve"> </w:t>
      </w:r>
      <w:r>
        <w:rPr>
          <w:color w:val="231F20"/>
          <w:spacing w:val="-4"/>
          <w:w w:val="105"/>
          <w:sz w:val="20"/>
        </w:rPr>
        <w:t>aging</w:t>
      </w:r>
      <w:r>
        <w:rPr>
          <w:color w:val="231F20"/>
          <w:spacing w:val="-32"/>
          <w:w w:val="105"/>
          <w:sz w:val="20"/>
        </w:rPr>
        <w:t xml:space="preserve"> </w:t>
      </w:r>
      <w:r>
        <w:rPr>
          <w:color w:val="231F20"/>
          <w:spacing w:val="-3"/>
          <w:w w:val="105"/>
          <w:sz w:val="20"/>
        </w:rPr>
        <w:t>and</w:t>
      </w:r>
      <w:r>
        <w:rPr>
          <w:color w:val="231F20"/>
          <w:spacing w:val="-32"/>
          <w:w w:val="105"/>
          <w:sz w:val="20"/>
        </w:rPr>
        <w:t xml:space="preserve"> </w:t>
      </w:r>
      <w:r>
        <w:rPr>
          <w:color w:val="231F20"/>
          <w:spacing w:val="-3"/>
          <w:w w:val="105"/>
          <w:sz w:val="20"/>
        </w:rPr>
        <w:t>the</w:t>
      </w:r>
      <w:r>
        <w:rPr>
          <w:color w:val="231F20"/>
          <w:spacing w:val="-31"/>
          <w:w w:val="105"/>
          <w:sz w:val="20"/>
        </w:rPr>
        <w:t xml:space="preserve"> </w:t>
      </w:r>
      <w:r>
        <w:rPr>
          <w:color w:val="231F20"/>
          <w:spacing w:val="-4"/>
          <w:w w:val="105"/>
          <w:sz w:val="20"/>
        </w:rPr>
        <w:t>immune</w:t>
      </w:r>
      <w:r>
        <w:rPr>
          <w:color w:val="231F20"/>
          <w:spacing w:val="-32"/>
          <w:w w:val="105"/>
          <w:sz w:val="20"/>
        </w:rPr>
        <w:t xml:space="preserve"> </w:t>
      </w:r>
      <w:r>
        <w:rPr>
          <w:color w:val="231F20"/>
          <w:spacing w:val="-4"/>
          <w:w w:val="105"/>
          <w:sz w:val="20"/>
        </w:rPr>
        <w:t>system,</w:t>
      </w:r>
      <w:r>
        <w:rPr>
          <w:color w:val="231F20"/>
          <w:spacing w:val="-32"/>
          <w:w w:val="105"/>
          <w:sz w:val="20"/>
        </w:rPr>
        <w:t xml:space="preserve"> </w:t>
      </w:r>
      <w:r>
        <w:rPr>
          <w:i/>
          <w:color w:val="231F20"/>
          <w:spacing w:val="-3"/>
          <w:w w:val="105"/>
          <w:sz w:val="20"/>
        </w:rPr>
        <w:t>Bull</w:t>
      </w:r>
      <w:r>
        <w:rPr>
          <w:i/>
          <w:color w:val="231F20"/>
          <w:spacing w:val="-32"/>
          <w:w w:val="105"/>
          <w:sz w:val="20"/>
        </w:rPr>
        <w:t xml:space="preserve"> </w:t>
      </w:r>
      <w:r>
        <w:rPr>
          <w:i/>
          <w:color w:val="231F20"/>
          <w:spacing w:val="-4"/>
          <w:w w:val="105"/>
          <w:sz w:val="20"/>
        </w:rPr>
        <w:t>Rheum</w:t>
      </w:r>
      <w:r>
        <w:rPr>
          <w:i/>
          <w:color w:val="231F20"/>
          <w:spacing w:val="-32"/>
          <w:w w:val="105"/>
          <w:sz w:val="20"/>
        </w:rPr>
        <w:t xml:space="preserve"> </w:t>
      </w:r>
      <w:r>
        <w:rPr>
          <w:i/>
          <w:color w:val="231F20"/>
          <w:spacing w:val="-3"/>
          <w:w w:val="105"/>
          <w:sz w:val="20"/>
        </w:rPr>
        <w:t xml:space="preserve">Dis </w:t>
      </w:r>
      <w:r>
        <w:rPr>
          <w:color w:val="231F20"/>
          <w:spacing w:val="-3"/>
          <w:w w:val="105"/>
          <w:sz w:val="20"/>
        </w:rPr>
        <w:t>32:</w:t>
      </w:r>
      <w:r>
        <w:rPr>
          <w:color w:val="231F20"/>
          <w:spacing w:val="-31"/>
          <w:w w:val="105"/>
          <w:sz w:val="20"/>
        </w:rPr>
        <w:t xml:space="preserve"> </w:t>
      </w:r>
      <w:r>
        <w:rPr>
          <w:color w:val="231F20"/>
          <w:spacing w:val="-4"/>
          <w:w w:val="105"/>
          <w:sz w:val="20"/>
        </w:rPr>
        <w:t>13-19,</w:t>
      </w:r>
      <w:r>
        <w:rPr>
          <w:color w:val="231F20"/>
          <w:spacing w:val="-32"/>
          <w:w w:val="105"/>
          <w:sz w:val="20"/>
        </w:rPr>
        <w:t xml:space="preserve"> </w:t>
      </w:r>
      <w:r>
        <w:rPr>
          <w:color w:val="231F20"/>
          <w:spacing w:val="-4"/>
          <w:w w:val="105"/>
          <w:sz w:val="20"/>
        </w:rPr>
        <w:t>1982.</w:t>
      </w:r>
    </w:p>
    <w:p w14:paraId="79B632E4" w14:textId="77777777" w:rsidR="00E64BC7" w:rsidRDefault="00505C62">
      <w:pPr>
        <w:pStyle w:val="ListParagraph"/>
        <w:numPr>
          <w:ilvl w:val="0"/>
          <w:numId w:val="17"/>
        </w:numPr>
        <w:tabs>
          <w:tab w:val="left" w:pos="520"/>
        </w:tabs>
        <w:spacing w:before="10" w:line="249" w:lineRule="auto"/>
        <w:ind w:right="310"/>
        <w:rPr>
          <w:sz w:val="20"/>
        </w:rPr>
      </w:pPr>
      <w:r>
        <w:rPr>
          <w:color w:val="231F20"/>
          <w:sz w:val="20"/>
        </w:rPr>
        <w:t xml:space="preserve">Wallace DJ, Goldfinger D, Bluestone R, Klinenberg JR, Plasmapheresis in lupus nephritis with nephrotic </w:t>
      </w:r>
      <w:r>
        <w:rPr>
          <w:color w:val="231F20"/>
          <w:spacing w:val="-3"/>
          <w:sz w:val="20"/>
        </w:rPr>
        <w:t xml:space="preserve">syndrome: </w:t>
      </w:r>
      <w:r>
        <w:rPr>
          <w:color w:val="231F20"/>
          <w:sz w:val="20"/>
        </w:rPr>
        <w:t xml:space="preserve">A long term follow-up, J </w:t>
      </w:r>
      <w:r>
        <w:rPr>
          <w:i/>
          <w:color w:val="231F20"/>
          <w:sz w:val="20"/>
        </w:rPr>
        <w:t xml:space="preserve">Clin Apheresis </w:t>
      </w:r>
      <w:r>
        <w:rPr>
          <w:color w:val="231F20"/>
          <w:sz w:val="20"/>
        </w:rPr>
        <w:t>1:42-45,</w:t>
      </w:r>
      <w:r>
        <w:rPr>
          <w:color w:val="231F20"/>
          <w:spacing w:val="6"/>
          <w:sz w:val="20"/>
        </w:rPr>
        <w:t xml:space="preserve"> </w:t>
      </w:r>
      <w:r>
        <w:rPr>
          <w:color w:val="231F20"/>
          <w:sz w:val="20"/>
        </w:rPr>
        <w:t>1982.</w:t>
      </w:r>
    </w:p>
    <w:p w14:paraId="5DCB4AFD" w14:textId="77777777" w:rsidR="00E64BC7" w:rsidRDefault="00505C62">
      <w:pPr>
        <w:pStyle w:val="ListParagraph"/>
        <w:numPr>
          <w:ilvl w:val="0"/>
          <w:numId w:val="17"/>
        </w:numPr>
        <w:tabs>
          <w:tab w:val="left" w:pos="520"/>
        </w:tabs>
        <w:spacing w:line="249" w:lineRule="auto"/>
        <w:ind w:right="735"/>
        <w:rPr>
          <w:sz w:val="20"/>
        </w:rPr>
      </w:pPr>
      <w:r>
        <w:rPr>
          <w:color w:val="231F20"/>
          <w:sz w:val="20"/>
        </w:rPr>
        <w:t xml:space="preserve">Wallace DJ, Status of therapeutic apheresis in rheumatoid arthritis and systemic lupus erythematosus, </w:t>
      </w:r>
      <w:r>
        <w:rPr>
          <w:color w:val="231F20"/>
          <w:spacing w:val="-3"/>
          <w:sz w:val="20"/>
        </w:rPr>
        <w:t xml:space="preserve">Upjohn </w:t>
      </w:r>
      <w:r>
        <w:rPr>
          <w:color w:val="231F20"/>
          <w:sz w:val="20"/>
        </w:rPr>
        <w:t>Monograph, September</w:t>
      </w:r>
      <w:r>
        <w:rPr>
          <w:color w:val="231F20"/>
          <w:spacing w:val="1"/>
          <w:sz w:val="20"/>
        </w:rPr>
        <w:t xml:space="preserve"> </w:t>
      </w:r>
      <w:r>
        <w:rPr>
          <w:color w:val="231F20"/>
          <w:sz w:val="20"/>
        </w:rPr>
        <w:t>1982.</w:t>
      </w:r>
    </w:p>
    <w:p w14:paraId="5B08B6FB" w14:textId="77777777" w:rsidR="00E64BC7" w:rsidRDefault="00505C62">
      <w:pPr>
        <w:pStyle w:val="ListParagraph"/>
        <w:numPr>
          <w:ilvl w:val="0"/>
          <w:numId w:val="17"/>
        </w:numPr>
        <w:tabs>
          <w:tab w:val="left" w:pos="520"/>
        </w:tabs>
        <w:spacing w:before="1" w:line="249" w:lineRule="auto"/>
        <w:ind w:right="866"/>
        <w:rPr>
          <w:sz w:val="20"/>
        </w:rPr>
      </w:pPr>
      <w:r>
        <w:rPr>
          <w:color w:val="231F20"/>
          <w:w w:val="105"/>
          <w:sz w:val="20"/>
        </w:rPr>
        <w:t>Wallace</w:t>
      </w:r>
      <w:r>
        <w:rPr>
          <w:color w:val="231F20"/>
          <w:spacing w:val="-29"/>
          <w:w w:val="105"/>
          <w:sz w:val="20"/>
        </w:rPr>
        <w:t xml:space="preserve"> </w:t>
      </w:r>
      <w:r>
        <w:rPr>
          <w:color w:val="231F20"/>
          <w:w w:val="105"/>
          <w:sz w:val="20"/>
        </w:rPr>
        <w:t>DJ,</w:t>
      </w:r>
      <w:r>
        <w:rPr>
          <w:color w:val="231F20"/>
          <w:spacing w:val="-29"/>
          <w:w w:val="105"/>
          <w:sz w:val="20"/>
        </w:rPr>
        <w:t xml:space="preserve"> </w:t>
      </w:r>
      <w:r>
        <w:rPr>
          <w:color w:val="231F20"/>
          <w:w w:val="105"/>
          <w:sz w:val="20"/>
        </w:rPr>
        <w:t>Hamburger</w:t>
      </w:r>
      <w:r>
        <w:rPr>
          <w:color w:val="231F20"/>
          <w:spacing w:val="-29"/>
          <w:w w:val="105"/>
          <w:sz w:val="20"/>
        </w:rPr>
        <w:t xml:space="preserve"> </w:t>
      </w:r>
      <w:r>
        <w:rPr>
          <w:color w:val="231F20"/>
          <w:w w:val="105"/>
          <w:sz w:val="20"/>
        </w:rPr>
        <w:t>MI,</w:t>
      </w:r>
      <w:r>
        <w:rPr>
          <w:color w:val="231F20"/>
          <w:spacing w:val="-29"/>
          <w:w w:val="105"/>
          <w:sz w:val="20"/>
        </w:rPr>
        <w:t xml:space="preserve"> </w:t>
      </w:r>
      <w:r>
        <w:rPr>
          <w:color w:val="231F20"/>
          <w:w w:val="105"/>
          <w:sz w:val="20"/>
        </w:rPr>
        <w:t>Goldfinger</w:t>
      </w:r>
      <w:r>
        <w:rPr>
          <w:color w:val="231F20"/>
          <w:spacing w:val="-28"/>
          <w:w w:val="105"/>
          <w:sz w:val="20"/>
        </w:rPr>
        <w:t xml:space="preserve"> </w:t>
      </w:r>
      <w:r>
        <w:rPr>
          <w:color w:val="231F20"/>
          <w:w w:val="105"/>
          <w:sz w:val="20"/>
        </w:rPr>
        <w:t>D,</w:t>
      </w:r>
      <w:r>
        <w:rPr>
          <w:color w:val="231F20"/>
          <w:spacing w:val="-29"/>
          <w:w w:val="105"/>
          <w:sz w:val="20"/>
        </w:rPr>
        <w:t xml:space="preserve"> </w:t>
      </w:r>
      <w:r>
        <w:rPr>
          <w:color w:val="231F20"/>
          <w:w w:val="105"/>
          <w:sz w:val="20"/>
        </w:rPr>
        <w:t>Bennett</w:t>
      </w:r>
      <w:r>
        <w:rPr>
          <w:color w:val="231F20"/>
          <w:spacing w:val="-29"/>
          <w:w w:val="105"/>
          <w:sz w:val="20"/>
        </w:rPr>
        <w:t xml:space="preserve"> </w:t>
      </w:r>
      <w:r>
        <w:rPr>
          <w:color w:val="231F20"/>
          <w:w w:val="105"/>
          <w:sz w:val="20"/>
        </w:rPr>
        <w:t>RS,</w:t>
      </w:r>
      <w:r>
        <w:rPr>
          <w:color w:val="231F20"/>
          <w:spacing w:val="-29"/>
          <w:w w:val="105"/>
          <w:sz w:val="20"/>
        </w:rPr>
        <w:t xml:space="preserve"> </w:t>
      </w:r>
      <w:r>
        <w:rPr>
          <w:color w:val="231F20"/>
          <w:w w:val="105"/>
          <w:sz w:val="20"/>
        </w:rPr>
        <w:t>Klinenberg,</w:t>
      </w:r>
      <w:r>
        <w:rPr>
          <w:color w:val="231F20"/>
          <w:spacing w:val="-28"/>
          <w:w w:val="105"/>
          <w:sz w:val="20"/>
        </w:rPr>
        <w:t xml:space="preserve"> </w:t>
      </w:r>
      <w:r>
        <w:rPr>
          <w:color w:val="231F20"/>
          <w:w w:val="105"/>
          <w:sz w:val="20"/>
        </w:rPr>
        <w:t>JR</w:t>
      </w:r>
      <w:r>
        <w:rPr>
          <w:color w:val="231F20"/>
          <w:spacing w:val="-29"/>
          <w:w w:val="105"/>
          <w:sz w:val="20"/>
        </w:rPr>
        <w:t xml:space="preserve"> </w:t>
      </w:r>
      <w:r>
        <w:rPr>
          <w:color w:val="231F20"/>
          <w:w w:val="105"/>
          <w:sz w:val="20"/>
        </w:rPr>
        <w:t>Apheresis</w:t>
      </w:r>
      <w:r>
        <w:rPr>
          <w:color w:val="231F20"/>
          <w:spacing w:val="-29"/>
          <w:w w:val="105"/>
          <w:sz w:val="20"/>
        </w:rPr>
        <w:t xml:space="preserve"> </w:t>
      </w:r>
      <w:r>
        <w:rPr>
          <w:color w:val="231F20"/>
          <w:w w:val="105"/>
          <w:sz w:val="20"/>
        </w:rPr>
        <w:t>perspective</w:t>
      </w:r>
      <w:r>
        <w:rPr>
          <w:color w:val="231F20"/>
          <w:spacing w:val="-29"/>
          <w:w w:val="105"/>
          <w:sz w:val="20"/>
        </w:rPr>
        <w:t xml:space="preserve"> </w:t>
      </w:r>
      <w:r>
        <w:rPr>
          <w:color w:val="231F20"/>
          <w:w w:val="105"/>
          <w:sz w:val="20"/>
        </w:rPr>
        <w:t>for</w:t>
      </w:r>
      <w:r>
        <w:rPr>
          <w:color w:val="231F20"/>
          <w:spacing w:val="-28"/>
          <w:w w:val="105"/>
          <w:sz w:val="20"/>
        </w:rPr>
        <w:t xml:space="preserve"> </w:t>
      </w:r>
      <w:r>
        <w:rPr>
          <w:color w:val="231F20"/>
          <w:w w:val="105"/>
          <w:sz w:val="20"/>
        </w:rPr>
        <w:t xml:space="preserve">rheumatoid arthritis, </w:t>
      </w:r>
      <w:r>
        <w:rPr>
          <w:i/>
          <w:color w:val="231F20"/>
          <w:w w:val="105"/>
          <w:sz w:val="20"/>
        </w:rPr>
        <w:t xml:space="preserve">Plasma Ther </w:t>
      </w:r>
      <w:r>
        <w:rPr>
          <w:color w:val="231F20"/>
          <w:w w:val="105"/>
          <w:sz w:val="20"/>
        </w:rPr>
        <w:t>3: 395-400,</w:t>
      </w:r>
      <w:r>
        <w:rPr>
          <w:color w:val="231F20"/>
          <w:spacing w:val="-22"/>
          <w:w w:val="105"/>
          <w:sz w:val="20"/>
        </w:rPr>
        <w:t xml:space="preserve"> </w:t>
      </w:r>
      <w:r>
        <w:rPr>
          <w:color w:val="231F20"/>
          <w:w w:val="105"/>
          <w:sz w:val="20"/>
        </w:rPr>
        <w:t>1982.</w:t>
      </w:r>
    </w:p>
    <w:p w14:paraId="7860AAAC" w14:textId="77777777" w:rsidR="00E64BC7" w:rsidRDefault="00505C62">
      <w:pPr>
        <w:pStyle w:val="ListParagraph"/>
        <w:numPr>
          <w:ilvl w:val="0"/>
          <w:numId w:val="17"/>
        </w:numPr>
        <w:tabs>
          <w:tab w:val="left" w:pos="520"/>
        </w:tabs>
        <w:spacing w:line="249" w:lineRule="auto"/>
        <w:ind w:right="253"/>
        <w:rPr>
          <w:sz w:val="20"/>
        </w:rPr>
      </w:pPr>
      <w:r>
        <w:rPr>
          <w:color w:val="231F20"/>
          <w:sz w:val="20"/>
        </w:rPr>
        <w:t xml:space="preserve">Krakauer RS, Wysenbeek AJ, Wallace DJ, Jones </w:t>
      </w:r>
      <w:r>
        <w:rPr>
          <w:color w:val="231F20"/>
          <w:spacing w:val="-9"/>
          <w:sz w:val="20"/>
        </w:rPr>
        <w:t xml:space="preserve">JV, </w:t>
      </w:r>
      <w:r>
        <w:rPr>
          <w:color w:val="231F20"/>
          <w:sz w:val="20"/>
        </w:rPr>
        <w:t xml:space="preserve">Smith </w:t>
      </w:r>
      <w:r>
        <w:rPr>
          <w:color w:val="231F20"/>
          <w:spacing w:val="-5"/>
          <w:sz w:val="20"/>
        </w:rPr>
        <w:t xml:space="preserve">JW, </w:t>
      </w:r>
      <w:r>
        <w:rPr>
          <w:color w:val="231F20"/>
          <w:sz w:val="20"/>
        </w:rPr>
        <w:t xml:space="preserve">Machesky </w:t>
      </w:r>
      <w:r>
        <w:rPr>
          <w:color w:val="231F20"/>
          <w:spacing w:val="-18"/>
          <w:sz w:val="20"/>
        </w:rPr>
        <w:t xml:space="preserve">P, </w:t>
      </w:r>
      <w:r>
        <w:rPr>
          <w:color w:val="231F20"/>
          <w:sz w:val="20"/>
        </w:rPr>
        <w:t xml:space="preserve">Greenstreet R, Goldfinger </w:t>
      </w:r>
      <w:r>
        <w:rPr>
          <w:color w:val="231F20"/>
          <w:spacing w:val="-3"/>
          <w:sz w:val="20"/>
        </w:rPr>
        <w:t xml:space="preserve">D,Klinenberg </w:t>
      </w:r>
      <w:r>
        <w:rPr>
          <w:color w:val="231F20"/>
          <w:sz w:val="20"/>
        </w:rPr>
        <w:t>JR,</w:t>
      </w:r>
      <w:r>
        <w:rPr>
          <w:color w:val="231F20"/>
          <w:spacing w:val="7"/>
          <w:sz w:val="20"/>
        </w:rPr>
        <w:t xml:space="preserve"> </w:t>
      </w:r>
      <w:r>
        <w:rPr>
          <w:color w:val="231F20"/>
          <w:sz w:val="20"/>
        </w:rPr>
        <w:t>MacLeod</w:t>
      </w:r>
      <w:r>
        <w:rPr>
          <w:color w:val="231F20"/>
          <w:spacing w:val="8"/>
          <w:sz w:val="20"/>
        </w:rPr>
        <w:t xml:space="preserve"> </w:t>
      </w:r>
      <w:r>
        <w:rPr>
          <w:color w:val="231F20"/>
          <w:spacing w:val="-13"/>
          <w:sz w:val="20"/>
        </w:rPr>
        <w:t>V,</w:t>
      </w:r>
      <w:r>
        <w:rPr>
          <w:color w:val="231F20"/>
          <w:spacing w:val="7"/>
          <w:sz w:val="20"/>
        </w:rPr>
        <w:t xml:space="preserve"> </w:t>
      </w:r>
      <w:r>
        <w:rPr>
          <w:color w:val="231F20"/>
          <w:sz w:val="20"/>
        </w:rPr>
        <w:t>Nose</w:t>
      </w:r>
      <w:r>
        <w:rPr>
          <w:color w:val="231F20"/>
          <w:spacing w:val="8"/>
          <w:sz w:val="20"/>
        </w:rPr>
        <w:t xml:space="preserve"> </w:t>
      </w:r>
      <w:r>
        <w:rPr>
          <w:color w:val="231F20"/>
          <w:spacing w:val="-14"/>
          <w:sz w:val="20"/>
        </w:rPr>
        <w:t>Y,</w:t>
      </w:r>
      <w:r>
        <w:rPr>
          <w:color w:val="231F20"/>
          <w:spacing w:val="8"/>
          <w:sz w:val="20"/>
        </w:rPr>
        <w:t xml:space="preserve"> </w:t>
      </w:r>
      <w:r>
        <w:rPr>
          <w:color w:val="231F20"/>
          <w:sz w:val="20"/>
        </w:rPr>
        <w:t>Therapeutic</w:t>
      </w:r>
      <w:r>
        <w:rPr>
          <w:color w:val="231F20"/>
          <w:spacing w:val="7"/>
          <w:sz w:val="20"/>
        </w:rPr>
        <w:t xml:space="preserve"> </w:t>
      </w:r>
      <w:r>
        <w:rPr>
          <w:color w:val="231F20"/>
          <w:sz w:val="20"/>
        </w:rPr>
        <w:t>trial</w:t>
      </w:r>
      <w:r>
        <w:rPr>
          <w:color w:val="231F20"/>
          <w:spacing w:val="8"/>
          <w:sz w:val="20"/>
        </w:rPr>
        <w:t xml:space="preserve"> </w:t>
      </w:r>
      <w:r>
        <w:rPr>
          <w:color w:val="231F20"/>
          <w:sz w:val="20"/>
        </w:rPr>
        <w:t>of</w:t>
      </w:r>
      <w:r>
        <w:rPr>
          <w:color w:val="231F20"/>
          <w:spacing w:val="8"/>
          <w:sz w:val="20"/>
        </w:rPr>
        <w:t xml:space="preserve"> </w:t>
      </w:r>
      <w:r>
        <w:rPr>
          <w:color w:val="231F20"/>
          <w:sz w:val="20"/>
        </w:rPr>
        <w:t>cryofiltration</w:t>
      </w:r>
      <w:r>
        <w:rPr>
          <w:color w:val="231F20"/>
          <w:spacing w:val="7"/>
          <w:sz w:val="20"/>
        </w:rPr>
        <w:t xml:space="preserve"> </w:t>
      </w:r>
      <w:r>
        <w:rPr>
          <w:color w:val="231F20"/>
          <w:sz w:val="20"/>
        </w:rPr>
        <w:t>in</w:t>
      </w:r>
      <w:r>
        <w:rPr>
          <w:color w:val="231F20"/>
          <w:spacing w:val="8"/>
          <w:sz w:val="20"/>
        </w:rPr>
        <w:t xml:space="preserve"> </w:t>
      </w:r>
      <w:r>
        <w:rPr>
          <w:color w:val="231F20"/>
          <w:sz w:val="20"/>
        </w:rPr>
        <w:t>patient.</w:t>
      </w:r>
      <w:r>
        <w:rPr>
          <w:color w:val="231F20"/>
          <w:spacing w:val="8"/>
          <w:sz w:val="20"/>
        </w:rPr>
        <w:t xml:space="preserve"> </w:t>
      </w:r>
      <w:r>
        <w:rPr>
          <w:color w:val="231F20"/>
          <w:sz w:val="20"/>
        </w:rPr>
        <w:t>with</w:t>
      </w:r>
      <w:r>
        <w:rPr>
          <w:color w:val="231F20"/>
          <w:spacing w:val="7"/>
          <w:sz w:val="20"/>
        </w:rPr>
        <w:t xml:space="preserve"> </w:t>
      </w:r>
      <w:r>
        <w:rPr>
          <w:color w:val="231F20"/>
          <w:sz w:val="20"/>
        </w:rPr>
        <w:t>rheumatoid</w:t>
      </w:r>
      <w:r>
        <w:rPr>
          <w:color w:val="231F20"/>
          <w:spacing w:val="8"/>
          <w:sz w:val="20"/>
        </w:rPr>
        <w:t xml:space="preserve"> </w:t>
      </w:r>
      <w:r>
        <w:rPr>
          <w:color w:val="231F20"/>
          <w:sz w:val="20"/>
        </w:rPr>
        <w:t>arthritis,</w:t>
      </w:r>
      <w:r>
        <w:rPr>
          <w:color w:val="231F20"/>
          <w:spacing w:val="8"/>
          <w:sz w:val="20"/>
        </w:rPr>
        <w:t xml:space="preserve"> </w:t>
      </w:r>
      <w:r>
        <w:rPr>
          <w:i/>
          <w:color w:val="231F20"/>
          <w:sz w:val="20"/>
        </w:rPr>
        <w:t>Am</w:t>
      </w:r>
      <w:r>
        <w:rPr>
          <w:i/>
          <w:color w:val="231F20"/>
          <w:spacing w:val="7"/>
          <w:sz w:val="20"/>
        </w:rPr>
        <w:t xml:space="preserve"> </w:t>
      </w:r>
      <w:r>
        <w:rPr>
          <w:i/>
          <w:color w:val="231F20"/>
          <w:sz w:val="20"/>
        </w:rPr>
        <w:t>J</w:t>
      </w:r>
      <w:r>
        <w:rPr>
          <w:i/>
          <w:color w:val="231F20"/>
          <w:spacing w:val="8"/>
          <w:sz w:val="20"/>
        </w:rPr>
        <w:t xml:space="preserve"> </w:t>
      </w:r>
      <w:r>
        <w:rPr>
          <w:i/>
          <w:color w:val="231F20"/>
          <w:sz w:val="20"/>
        </w:rPr>
        <w:t>Med</w:t>
      </w:r>
      <w:r>
        <w:rPr>
          <w:i/>
          <w:color w:val="231F20"/>
          <w:spacing w:val="8"/>
          <w:sz w:val="20"/>
        </w:rPr>
        <w:t xml:space="preserve"> </w:t>
      </w:r>
      <w:r>
        <w:rPr>
          <w:color w:val="231F20"/>
          <w:sz w:val="20"/>
        </w:rPr>
        <w:t>74:</w:t>
      </w:r>
    </w:p>
    <w:p w14:paraId="2F80937A" w14:textId="77777777" w:rsidR="00E64BC7" w:rsidRDefault="00505C62">
      <w:pPr>
        <w:pStyle w:val="BodyText"/>
        <w:ind w:left="520"/>
      </w:pPr>
      <w:r>
        <w:rPr>
          <w:color w:val="231F20"/>
        </w:rPr>
        <w:t>951-955, 1983.</w:t>
      </w:r>
    </w:p>
    <w:p w14:paraId="72A6870F" w14:textId="77777777" w:rsidR="00E64BC7" w:rsidRDefault="00505C62">
      <w:pPr>
        <w:pStyle w:val="ListParagraph"/>
        <w:numPr>
          <w:ilvl w:val="0"/>
          <w:numId w:val="17"/>
        </w:numPr>
        <w:tabs>
          <w:tab w:val="left" w:pos="520"/>
        </w:tabs>
        <w:spacing w:before="10"/>
        <w:rPr>
          <w:sz w:val="20"/>
        </w:rPr>
      </w:pP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Klinenberg</w:t>
      </w:r>
      <w:r>
        <w:rPr>
          <w:color w:val="231F20"/>
          <w:spacing w:val="5"/>
          <w:sz w:val="20"/>
        </w:rPr>
        <w:t xml:space="preserve"> </w:t>
      </w:r>
      <w:r>
        <w:rPr>
          <w:color w:val="231F20"/>
          <w:sz w:val="20"/>
        </w:rPr>
        <w:t>JR,</w:t>
      </w:r>
      <w:r>
        <w:rPr>
          <w:color w:val="231F20"/>
          <w:spacing w:val="4"/>
          <w:sz w:val="20"/>
        </w:rPr>
        <w:t xml:space="preserve"> </w:t>
      </w:r>
      <w:r>
        <w:rPr>
          <w:color w:val="231F20"/>
          <w:sz w:val="20"/>
        </w:rPr>
        <w:t>Goldfinger</w:t>
      </w:r>
      <w:r>
        <w:rPr>
          <w:color w:val="231F20"/>
          <w:spacing w:val="5"/>
          <w:sz w:val="20"/>
        </w:rPr>
        <w:t xml:space="preserve"> </w:t>
      </w:r>
      <w:r>
        <w:rPr>
          <w:color w:val="231F20"/>
          <w:sz w:val="20"/>
        </w:rPr>
        <w:t>D,</w:t>
      </w:r>
      <w:r>
        <w:rPr>
          <w:color w:val="231F20"/>
          <w:spacing w:val="4"/>
          <w:sz w:val="20"/>
        </w:rPr>
        <w:t xml:space="preserve"> </w:t>
      </w:r>
      <w:r>
        <w:rPr>
          <w:color w:val="231F20"/>
          <w:sz w:val="20"/>
        </w:rPr>
        <w:t>Plasmapheresis</w:t>
      </w:r>
      <w:r>
        <w:rPr>
          <w:color w:val="231F20"/>
          <w:spacing w:val="5"/>
          <w:sz w:val="20"/>
        </w:rPr>
        <w:t xml:space="preserve"> </w:t>
      </w:r>
      <w:r>
        <w:rPr>
          <w:color w:val="231F20"/>
          <w:sz w:val="20"/>
        </w:rPr>
        <w:t>for</w:t>
      </w:r>
      <w:r>
        <w:rPr>
          <w:color w:val="231F20"/>
          <w:spacing w:val="4"/>
          <w:sz w:val="20"/>
        </w:rPr>
        <w:t xml:space="preserve"> </w:t>
      </w:r>
      <w:r>
        <w:rPr>
          <w:color w:val="231F20"/>
          <w:sz w:val="20"/>
        </w:rPr>
        <w:t>rheumatoid</w:t>
      </w:r>
      <w:r>
        <w:rPr>
          <w:color w:val="231F20"/>
          <w:spacing w:val="5"/>
          <w:sz w:val="20"/>
        </w:rPr>
        <w:t xml:space="preserve"> </w:t>
      </w:r>
      <w:r>
        <w:rPr>
          <w:color w:val="231F20"/>
          <w:sz w:val="20"/>
        </w:rPr>
        <w:t>arthritis,</w:t>
      </w:r>
      <w:r>
        <w:rPr>
          <w:color w:val="231F20"/>
          <w:spacing w:val="4"/>
          <w:sz w:val="20"/>
        </w:rPr>
        <w:t xml:space="preserve"> </w:t>
      </w:r>
      <w:r>
        <w:rPr>
          <w:i/>
          <w:color w:val="231F20"/>
          <w:sz w:val="20"/>
        </w:rPr>
        <w:t>N</w:t>
      </w:r>
      <w:r>
        <w:rPr>
          <w:i/>
          <w:color w:val="231F20"/>
          <w:spacing w:val="5"/>
          <w:sz w:val="20"/>
        </w:rPr>
        <w:t xml:space="preserve"> </w:t>
      </w:r>
      <w:r>
        <w:rPr>
          <w:i/>
          <w:color w:val="231F20"/>
          <w:sz w:val="20"/>
        </w:rPr>
        <w:t>Eng</w:t>
      </w:r>
      <w:r>
        <w:rPr>
          <w:i/>
          <w:color w:val="231F20"/>
          <w:spacing w:val="4"/>
          <w:sz w:val="20"/>
        </w:rPr>
        <w:t xml:space="preserve"> </w:t>
      </w:r>
      <w:r>
        <w:rPr>
          <w:i/>
          <w:color w:val="231F20"/>
          <w:sz w:val="20"/>
        </w:rPr>
        <w:t>JMed</w:t>
      </w:r>
      <w:r>
        <w:rPr>
          <w:i/>
          <w:color w:val="231F20"/>
          <w:spacing w:val="5"/>
          <w:sz w:val="20"/>
        </w:rPr>
        <w:t xml:space="preserve"> </w:t>
      </w:r>
      <w:r>
        <w:rPr>
          <w:i/>
          <w:color w:val="231F20"/>
          <w:sz w:val="20"/>
        </w:rPr>
        <w:t>309:</w:t>
      </w:r>
      <w:r>
        <w:rPr>
          <w:i/>
          <w:color w:val="231F20"/>
          <w:spacing w:val="4"/>
          <w:sz w:val="20"/>
        </w:rPr>
        <w:t xml:space="preserve"> </w:t>
      </w:r>
      <w:r>
        <w:rPr>
          <w:color w:val="231F20"/>
          <w:sz w:val="20"/>
        </w:rPr>
        <w:t>986-987,</w:t>
      </w:r>
      <w:r>
        <w:rPr>
          <w:color w:val="231F20"/>
          <w:spacing w:val="5"/>
          <w:sz w:val="20"/>
        </w:rPr>
        <w:t xml:space="preserve"> </w:t>
      </w:r>
      <w:r>
        <w:rPr>
          <w:color w:val="231F20"/>
          <w:sz w:val="20"/>
        </w:rPr>
        <w:t>1983.</w:t>
      </w:r>
    </w:p>
    <w:p w14:paraId="79983F2F" w14:textId="77777777" w:rsidR="00E64BC7" w:rsidRDefault="00505C62">
      <w:pPr>
        <w:pStyle w:val="ListParagraph"/>
        <w:numPr>
          <w:ilvl w:val="0"/>
          <w:numId w:val="17"/>
        </w:numPr>
        <w:tabs>
          <w:tab w:val="left" w:pos="520"/>
        </w:tabs>
        <w:spacing w:before="10" w:line="249" w:lineRule="auto"/>
        <w:ind w:right="947"/>
        <w:rPr>
          <w:sz w:val="20"/>
        </w:rPr>
      </w:pPr>
      <w:r>
        <w:rPr>
          <w:color w:val="231F20"/>
          <w:sz w:val="20"/>
        </w:rPr>
        <w:t xml:space="preserve">Wallace DJ, Barnett </w:t>
      </w:r>
      <w:r>
        <w:rPr>
          <w:color w:val="231F20"/>
          <w:spacing w:val="-9"/>
          <w:sz w:val="20"/>
        </w:rPr>
        <w:t xml:space="preserve">EV, </w:t>
      </w:r>
      <w:r>
        <w:rPr>
          <w:color w:val="231F20"/>
          <w:sz w:val="20"/>
        </w:rPr>
        <w:t xml:space="preserve">Nichols S, Hancock </w:t>
      </w:r>
      <w:r>
        <w:rPr>
          <w:color w:val="231F20"/>
          <w:spacing w:val="-8"/>
          <w:sz w:val="20"/>
        </w:rPr>
        <w:t xml:space="preserve">W, </w:t>
      </w:r>
      <w:r>
        <w:rPr>
          <w:color w:val="231F20"/>
          <w:sz w:val="20"/>
        </w:rPr>
        <w:t>Vibert G, Curd J, Klinenberg JR, Goldfinger D, Immunologic dynamics in cryapheresis for rheumatoid arthritis, J Rheumatol 10:894-900,</w:t>
      </w:r>
      <w:r>
        <w:rPr>
          <w:color w:val="231F20"/>
          <w:spacing w:val="7"/>
          <w:sz w:val="20"/>
        </w:rPr>
        <w:t xml:space="preserve"> </w:t>
      </w:r>
      <w:r>
        <w:rPr>
          <w:color w:val="231F20"/>
          <w:sz w:val="20"/>
        </w:rPr>
        <w:t>1983.</w:t>
      </w:r>
    </w:p>
    <w:p w14:paraId="60BCEE46" w14:textId="77777777" w:rsidR="00E64BC7" w:rsidRDefault="00505C62">
      <w:pPr>
        <w:spacing w:before="1"/>
        <w:ind w:left="140"/>
        <w:rPr>
          <w:sz w:val="20"/>
        </w:rPr>
      </w:pPr>
      <w:r>
        <w:rPr>
          <w:color w:val="231F20"/>
          <w:sz w:val="20"/>
        </w:rPr>
        <w:t xml:space="preserve">26 Wallace DJ, What to do when the SLE patient is a child, J </w:t>
      </w:r>
      <w:r>
        <w:rPr>
          <w:i/>
          <w:color w:val="231F20"/>
          <w:sz w:val="20"/>
        </w:rPr>
        <w:t xml:space="preserve">Musculoskeletal Med </w:t>
      </w:r>
      <w:r>
        <w:rPr>
          <w:color w:val="231F20"/>
          <w:sz w:val="20"/>
        </w:rPr>
        <w:t>1:11, 1984.</w:t>
      </w:r>
    </w:p>
    <w:p w14:paraId="4B0DEB8A" w14:textId="77777777" w:rsidR="00E64BC7" w:rsidRDefault="00505C62">
      <w:pPr>
        <w:pStyle w:val="ListParagraph"/>
        <w:numPr>
          <w:ilvl w:val="0"/>
          <w:numId w:val="16"/>
        </w:numPr>
        <w:tabs>
          <w:tab w:val="left" w:pos="520"/>
        </w:tabs>
        <w:spacing w:before="10"/>
        <w:rPr>
          <w:sz w:val="20"/>
        </w:rPr>
      </w:pPr>
      <w:r>
        <w:rPr>
          <w:color w:val="231F20"/>
          <w:spacing w:val="-5"/>
          <w:sz w:val="20"/>
        </w:rPr>
        <w:t xml:space="preserve">Wallace </w:t>
      </w:r>
      <w:r>
        <w:rPr>
          <w:color w:val="231F20"/>
          <w:spacing w:val="-3"/>
          <w:sz w:val="20"/>
        </w:rPr>
        <w:t xml:space="preserve">DJ, </w:t>
      </w:r>
      <w:r>
        <w:rPr>
          <w:color w:val="231F20"/>
          <w:spacing w:val="-4"/>
          <w:sz w:val="20"/>
        </w:rPr>
        <w:t xml:space="preserve">Fibromyalgia: Unusual historical aspects </w:t>
      </w:r>
      <w:r>
        <w:rPr>
          <w:color w:val="231F20"/>
          <w:spacing w:val="-3"/>
          <w:sz w:val="20"/>
        </w:rPr>
        <w:t xml:space="preserve">and new </w:t>
      </w:r>
      <w:r>
        <w:rPr>
          <w:color w:val="231F20"/>
          <w:spacing w:val="-4"/>
          <w:sz w:val="20"/>
        </w:rPr>
        <w:t xml:space="preserve">pathogenic insights, </w:t>
      </w:r>
      <w:r>
        <w:rPr>
          <w:i/>
          <w:color w:val="231F20"/>
          <w:spacing w:val="-3"/>
          <w:sz w:val="20"/>
        </w:rPr>
        <w:t xml:space="preserve">Mt. </w:t>
      </w:r>
      <w:r>
        <w:rPr>
          <w:i/>
          <w:color w:val="231F20"/>
          <w:spacing w:val="-4"/>
          <w:sz w:val="20"/>
        </w:rPr>
        <w:t xml:space="preserve">Sinai </w:t>
      </w:r>
      <w:r>
        <w:rPr>
          <w:i/>
          <w:color w:val="231F20"/>
          <w:sz w:val="20"/>
        </w:rPr>
        <w:t xml:space="preserve">J </w:t>
      </w:r>
      <w:r>
        <w:rPr>
          <w:i/>
          <w:color w:val="231F20"/>
          <w:spacing w:val="-3"/>
          <w:sz w:val="20"/>
        </w:rPr>
        <w:t xml:space="preserve">Med </w:t>
      </w:r>
      <w:r>
        <w:rPr>
          <w:color w:val="231F20"/>
          <w:spacing w:val="-3"/>
          <w:sz w:val="20"/>
        </w:rPr>
        <w:t xml:space="preserve">51: </w:t>
      </w:r>
      <w:r>
        <w:rPr>
          <w:color w:val="231F20"/>
          <w:spacing w:val="-4"/>
          <w:sz w:val="20"/>
        </w:rPr>
        <w:t>124-131,</w:t>
      </w:r>
      <w:r>
        <w:rPr>
          <w:color w:val="231F20"/>
          <w:spacing w:val="-16"/>
          <w:sz w:val="20"/>
        </w:rPr>
        <w:t xml:space="preserve"> </w:t>
      </w:r>
      <w:r>
        <w:rPr>
          <w:color w:val="231F20"/>
          <w:spacing w:val="-4"/>
          <w:sz w:val="20"/>
        </w:rPr>
        <w:t>1984.</w:t>
      </w:r>
    </w:p>
    <w:p w14:paraId="7011ED7D" w14:textId="77777777" w:rsidR="00E64BC7" w:rsidRDefault="00505C62">
      <w:pPr>
        <w:pStyle w:val="ListParagraph"/>
        <w:numPr>
          <w:ilvl w:val="0"/>
          <w:numId w:val="16"/>
        </w:numPr>
        <w:tabs>
          <w:tab w:val="left" w:pos="520"/>
        </w:tabs>
        <w:spacing w:before="10"/>
        <w:rPr>
          <w:sz w:val="20"/>
        </w:rPr>
      </w:pPr>
      <w:r>
        <w:rPr>
          <w:color w:val="231F20"/>
          <w:sz w:val="20"/>
        </w:rPr>
        <w:t xml:space="preserve">Wallace DJ, Klinenberg JR, Apheresis, </w:t>
      </w:r>
      <w:r>
        <w:rPr>
          <w:i/>
          <w:color w:val="231F20"/>
          <w:sz w:val="20"/>
        </w:rPr>
        <w:t xml:space="preserve">Disease-a-Month </w:t>
      </w:r>
      <w:r>
        <w:rPr>
          <w:color w:val="231F20"/>
          <w:sz w:val="20"/>
        </w:rPr>
        <w:t>30: 1-45,</w:t>
      </w:r>
      <w:r>
        <w:rPr>
          <w:color w:val="231F20"/>
          <w:spacing w:val="-3"/>
          <w:sz w:val="20"/>
        </w:rPr>
        <w:t xml:space="preserve"> </w:t>
      </w:r>
      <w:r>
        <w:rPr>
          <w:color w:val="231F20"/>
          <w:sz w:val="20"/>
        </w:rPr>
        <w:t>1984.</w:t>
      </w:r>
    </w:p>
    <w:p w14:paraId="7AD0C4E0" w14:textId="77777777" w:rsidR="00E64BC7" w:rsidRDefault="00505C62">
      <w:pPr>
        <w:pStyle w:val="ListParagraph"/>
        <w:numPr>
          <w:ilvl w:val="0"/>
          <w:numId w:val="16"/>
        </w:numPr>
        <w:tabs>
          <w:tab w:val="left" w:pos="520"/>
        </w:tabs>
        <w:spacing w:before="10" w:line="249" w:lineRule="auto"/>
        <w:ind w:right="208"/>
        <w:rPr>
          <w:sz w:val="20"/>
        </w:rPr>
      </w:pPr>
      <w:r>
        <w:rPr>
          <w:color w:val="231F20"/>
          <w:sz w:val="20"/>
        </w:rPr>
        <w:t xml:space="preserve">Wallace DJ, Medici MA, Nichols MA, Nichols S, Klinenberg JR, Bick M, Gatti R, Goldfinger D,Plasmapheresis </w:t>
      </w:r>
      <w:r>
        <w:rPr>
          <w:color w:val="231F20"/>
          <w:spacing w:val="-3"/>
          <w:sz w:val="20"/>
        </w:rPr>
        <w:t xml:space="preserve">versus </w:t>
      </w:r>
      <w:r>
        <w:rPr>
          <w:color w:val="231F20"/>
          <w:sz w:val="20"/>
        </w:rPr>
        <w:t xml:space="preserve">Iymphoplasmapheresis: Immunologic comparisons and literature </w:t>
      </w:r>
      <w:r>
        <w:rPr>
          <w:color w:val="231F20"/>
          <w:spacing w:val="-3"/>
          <w:sz w:val="20"/>
        </w:rPr>
        <w:t xml:space="preserve">review, </w:t>
      </w:r>
      <w:r>
        <w:rPr>
          <w:color w:val="231F20"/>
          <w:sz w:val="20"/>
        </w:rPr>
        <w:t xml:space="preserve">J </w:t>
      </w:r>
      <w:r>
        <w:rPr>
          <w:i/>
          <w:color w:val="231F20"/>
          <w:sz w:val="20"/>
        </w:rPr>
        <w:t xml:space="preserve">Clin Apheresis </w:t>
      </w:r>
      <w:r>
        <w:rPr>
          <w:color w:val="231F20"/>
          <w:sz w:val="20"/>
        </w:rPr>
        <w:t>2 : 184-189,</w:t>
      </w:r>
      <w:r>
        <w:rPr>
          <w:color w:val="231F20"/>
          <w:spacing w:val="34"/>
          <w:sz w:val="20"/>
        </w:rPr>
        <w:t xml:space="preserve"> </w:t>
      </w:r>
      <w:r>
        <w:rPr>
          <w:color w:val="231F20"/>
          <w:sz w:val="20"/>
        </w:rPr>
        <w:t>1984.</w:t>
      </w:r>
    </w:p>
    <w:p w14:paraId="361DB7F1" w14:textId="77777777" w:rsidR="00E64BC7" w:rsidRDefault="00505C62">
      <w:pPr>
        <w:pStyle w:val="ListParagraph"/>
        <w:numPr>
          <w:ilvl w:val="0"/>
          <w:numId w:val="16"/>
        </w:numPr>
        <w:tabs>
          <w:tab w:val="left" w:pos="520"/>
        </w:tabs>
        <w:spacing w:line="249" w:lineRule="auto"/>
        <w:ind w:right="418"/>
        <w:rPr>
          <w:sz w:val="20"/>
        </w:rPr>
      </w:pPr>
      <w:r>
        <w:rPr>
          <w:color w:val="231F20"/>
          <w:sz w:val="20"/>
        </w:rPr>
        <w:t xml:space="preserve">Wallace DJ, Metzger AL, White KK, Combination immunosuppressive treatment of steroid resistant polymyositis/ dermatomyositis, </w:t>
      </w:r>
      <w:r>
        <w:rPr>
          <w:i/>
          <w:color w:val="231F20"/>
          <w:sz w:val="20"/>
        </w:rPr>
        <w:t xml:space="preserve">Arthritis Rheum </w:t>
      </w:r>
      <w:r>
        <w:rPr>
          <w:color w:val="231F20"/>
          <w:sz w:val="20"/>
        </w:rPr>
        <w:t>28:590-592,</w:t>
      </w:r>
      <w:r>
        <w:rPr>
          <w:color w:val="231F20"/>
          <w:spacing w:val="2"/>
          <w:sz w:val="20"/>
        </w:rPr>
        <w:t xml:space="preserve"> </w:t>
      </w:r>
      <w:r>
        <w:rPr>
          <w:color w:val="231F20"/>
          <w:sz w:val="20"/>
        </w:rPr>
        <w:t>1985.</w:t>
      </w:r>
    </w:p>
    <w:p w14:paraId="2D26680D" w14:textId="77777777" w:rsidR="00E64BC7" w:rsidRDefault="00505C62">
      <w:pPr>
        <w:pStyle w:val="ListParagraph"/>
        <w:numPr>
          <w:ilvl w:val="0"/>
          <w:numId w:val="16"/>
        </w:numPr>
        <w:tabs>
          <w:tab w:val="left" w:pos="520"/>
        </w:tabs>
        <w:rPr>
          <w:sz w:val="20"/>
        </w:rPr>
      </w:pPr>
      <w:r>
        <w:rPr>
          <w:color w:val="231F20"/>
          <w:sz w:val="20"/>
        </w:rPr>
        <w:t xml:space="preserve">Wallace DJ, Immunonuorescence and fibromyalgia, </w:t>
      </w:r>
      <w:r>
        <w:rPr>
          <w:i/>
          <w:color w:val="231F20"/>
          <w:sz w:val="20"/>
        </w:rPr>
        <w:t xml:space="preserve">Arthritis Rheum </w:t>
      </w:r>
      <w:r>
        <w:rPr>
          <w:color w:val="231F20"/>
          <w:sz w:val="20"/>
        </w:rPr>
        <w:t>28:836,</w:t>
      </w:r>
      <w:r>
        <w:rPr>
          <w:color w:val="231F20"/>
          <w:spacing w:val="3"/>
          <w:sz w:val="20"/>
        </w:rPr>
        <w:t xml:space="preserve"> </w:t>
      </w:r>
      <w:r>
        <w:rPr>
          <w:color w:val="231F20"/>
          <w:sz w:val="20"/>
        </w:rPr>
        <w:t>1985.</w:t>
      </w:r>
    </w:p>
    <w:p w14:paraId="357289D9" w14:textId="77777777" w:rsidR="00E64BC7" w:rsidRDefault="00505C62">
      <w:pPr>
        <w:pStyle w:val="ListParagraph"/>
        <w:numPr>
          <w:ilvl w:val="0"/>
          <w:numId w:val="16"/>
        </w:numPr>
        <w:tabs>
          <w:tab w:val="left" w:pos="520"/>
        </w:tabs>
        <w:spacing w:before="10" w:line="249" w:lineRule="auto"/>
        <w:ind w:right="765"/>
        <w:rPr>
          <w:sz w:val="20"/>
        </w:rPr>
      </w:pPr>
      <w:r>
        <w:rPr>
          <w:color w:val="231F20"/>
          <w:sz w:val="20"/>
        </w:rPr>
        <w:t>Wallace DJ, Systemic lupus erythematosus, rheumatology and medical literature: Current trends, J</w:t>
      </w:r>
      <w:r>
        <w:rPr>
          <w:i/>
          <w:color w:val="231F20"/>
          <w:sz w:val="20"/>
        </w:rPr>
        <w:t xml:space="preserve">Rheumatol </w:t>
      </w:r>
      <w:r>
        <w:rPr>
          <w:color w:val="231F20"/>
          <w:sz w:val="20"/>
        </w:rPr>
        <w:t>12:913-915, 1985.</w:t>
      </w:r>
    </w:p>
    <w:p w14:paraId="061F1C7B" w14:textId="77777777" w:rsidR="00E64BC7" w:rsidRDefault="00505C62">
      <w:pPr>
        <w:pStyle w:val="ListParagraph"/>
        <w:numPr>
          <w:ilvl w:val="0"/>
          <w:numId w:val="16"/>
        </w:numPr>
        <w:tabs>
          <w:tab w:val="left" w:pos="520"/>
        </w:tabs>
        <w:spacing w:before="1"/>
        <w:rPr>
          <w:sz w:val="20"/>
        </w:rPr>
      </w:pPr>
      <w:r>
        <w:rPr>
          <w:color w:val="231F20"/>
          <w:sz w:val="20"/>
        </w:rPr>
        <w:t xml:space="preserve">Wallace DJ, Plasmapheresis in rheumatic diseases, </w:t>
      </w:r>
      <w:r>
        <w:rPr>
          <w:i/>
          <w:color w:val="231F20"/>
          <w:sz w:val="20"/>
        </w:rPr>
        <w:t xml:space="preserve">Biomed Pharm </w:t>
      </w:r>
      <w:r>
        <w:rPr>
          <w:color w:val="231F20"/>
          <w:sz w:val="20"/>
        </w:rPr>
        <w:t>40:284-286,</w:t>
      </w:r>
      <w:r>
        <w:rPr>
          <w:color w:val="231F20"/>
          <w:spacing w:val="-12"/>
          <w:sz w:val="20"/>
        </w:rPr>
        <w:t xml:space="preserve"> </w:t>
      </w:r>
      <w:r>
        <w:rPr>
          <w:color w:val="231F20"/>
          <w:sz w:val="20"/>
        </w:rPr>
        <w:t>1986.</w:t>
      </w:r>
    </w:p>
    <w:p w14:paraId="72945B92" w14:textId="77777777" w:rsidR="00E64BC7" w:rsidRDefault="00505C62">
      <w:pPr>
        <w:pStyle w:val="ListParagraph"/>
        <w:numPr>
          <w:ilvl w:val="0"/>
          <w:numId w:val="16"/>
        </w:numPr>
        <w:tabs>
          <w:tab w:val="left" w:pos="520"/>
        </w:tabs>
        <w:spacing w:before="10" w:line="249" w:lineRule="auto"/>
        <w:ind w:right="180"/>
        <w:rPr>
          <w:sz w:val="20"/>
        </w:rPr>
      </w:pPr>
      <w:r>
        <w:rPr>
          <w:color w:val="231F20"/>
          <w:sz w:val="20"/>
        </w:rPr>
        <w:t xml:space="preserve">Wallace DJ, The role of stress and trauma in rheumatoid arthritis and systemic lupus erythematosus, </w:t>
      </w:r>
      <w:r>
        <w:rPr>
          <w:i/>
          <w:color w:val="231F20"/>
          <w:sz w:val="20"/>
        </w:rPr>
        <w:t xml:space="preserve">Semin </w:t>
      </w:r>
      <w:r>
        <w:rPr>
          <w:i/>
          <w:color w:val="231F20"/>
          <w:spacing w:val="-7"/>
          <w:sz w:val="20"/>
        </w:rPr>
        <w:t xml:space="preserve">Arthritis </w:t>
      </w:r>
      <w:r>
        <w:rPr>
          <w:i/>
          <w:color w:val="231F20"/>
          <w:sz w:val="20"/>
        </w:rPr>
        <w:t xml:space="preserve">Rheum 16: </w:t>
      </w:r>
      <w:r>
        <w:rPr>
          <w:color w:val="231F20"/>
          <w:sz w:val="20"/>
        </w:rPr>
        <w:t>1253-157,</w:t>
      </w:r>
      <w:r>
        <w:rPr>
          <w:color w:val="231F20"/>
          <w:spacing w:val="-1"/>
          <w:sz w:val="20"/>
        </w:rPr>
        <w:t xml:space="preserve"> </w:t>
      </w:r>
      <w:r>
        <w:rPr>
          <w:color w:val="231F20"/>
          <w:sz w:val="20"/>
        </w:rPr>
        <w:t>1987.</w:t>
      </w:r>
    </w:p>
    <w:p w14:paraId="4089D56B" w14:textId="77777777" w:rsidR="00E64BC7" w:rsidRDefault="00505C62">
      <w:pPr>
        <w:pStyle w:val="ListParagraph"/>
        <w:numPr>
          <w:ilvl w:val="0"/>
          <w:numId w:val="16"/>
        </w:numPr>
        <w:tabs>
          <w:tab w:val="left" w:pos="520"/>
        </w:tabs>
        <w:rPr>
          <w:sz w:val="20"/>
        </w:rPr>
      </w:pPr>
      <w:r>
        <w:rPr>
          <w:color w:val="231F20"/>
          <w:sz w:val="20"/>
        </w:rPr>
        <w:t xml:space="preserve">Adelman DC, Wallace DJ, Klinenberg JR, 34 year delayed-onset lupus nephritis, </w:t>
      </w:r>
      <w:r>
        <w:rPr>
          <w:i/>
          <w:color w:val="231F20"/>
          <w:sz w:val="20"/>
        </w:rPr>
        <w:t xml:space="preserve">Arthritis Rheum </w:t>
      </w:r>
      <w:r>
        <w:rPr>
          <w:color w:val="231F20"/>
          <w:sz w:val="20"/>
        </w:rPr>
        <w:t>30: 479-480,</w:t>
      </w:r>
      <w:r>
        <w:rPr>
          <w:color w:val="231F20"/>
          <w:spacing w:val="42"/>
          <w:sz w:val="20"/>
        </w:rPr>
        <w:t xml:space="preserve"> </w:t>
      </w:r>
      <w:r>
        <w:rPr>
          <w:color w:val="231F20"/>
          <w:sz w:val="20"/>
        </w:rPr>
        <w:t>1987.</w:t>
      </w:r>
    </w:p>
    <w:p w14:paraId="02CD3A93" w14:textId="77777777" w:rsidR="00E64BC7" w:rsidRDefault="00505C62">
      <w:pPr>
        <w:pStyle w:val="ListParagraph"/>
        <w:numPr>
          <w:ilvl w:val="0"/>
          <w:numId w:val="16"/>
        </w:numPr>
        <w:tabs>
          <w:tab w:val="left" w:pos="520"/>
        </w:tabs>
        <w:spacing w:before="10" w:line="249" w:lineRule="auto"/>
        <w:ind w:right="1154"/>
        <w:rPr>
          <w:sz w:val="20"/>
        </w:rPr>
      </w:pPr>
      <w:r>
        <w:rPr>
          <w:color w:val="231F20"/>
          <w:w w:val="105"/>
          <w:sz w:val="20"/>
        </w:rPr>
        <w:t>Wallace</w:t>
      </w:r>
      <w:r>
        <w:rPr>
          <w:color w:val="231F20"/>
          <w:spacing w:val="-23"/>
          <w:w w:val="105"/>
          <w:sz w:val="20"/>
        </w:rPr>
        <w:t xml:space="preserve"> </w:t>
      </w:r>
      <w:r>
        <w:rPr>
          <w:color w:val="231F20"/>
          <w:w w:val="105"/>
          <w:sz w:val="20"/>
        </w:rPr>
        <w:t>DJ,</w:t>
      </w:r>
      <w:r>
        <w:rPr>
          <w:color w:val="231F20"/>
          <w:spacing w:val="-23"/>
          <w:w w:val="105"/>
          <w:sz w:val="20"/>
        </w:rPr>
        <w:t xml:space="preserve"> </w:t>
      </w:r>
      <w:r>
        <w:rPr>
          <w:color w:val="231F20"/>
          <w:w w:val="105"/>
          <w:sz w:val="20"/>
        </w:rPr>
        <w:t>Goldfinger</w:t>
      </w:r>
      <w:r>
        <w:rPr>
          <w:color w:val="231F20"/>
          <w:spacing w:val="-22"/>
          <w:w w:val="105"/>
          <w:sz w:val="20"/>
        </w:rPr>
        <w:t xml:space="preserve"> </w:t>
      </w:r>
      <w:r>
        <w:rPr>
          <w:color w:val="231F20"/>
          <w:w w:val="105"/>
          <w:sz w:val="20"/>
        </w:rPr>
        <w:t>D,</w:t>
      </w:r>
      <w:r>
        <w:rPr>
          <w:color w:val="231F20"/>
          <w:spacing w:val="-23"/>
          <w:w w:val="105"/>
          <w:sz w:val="20"/>
        </w:rPr>
        <w:t xml:space="preserve"> </w:t>
      </w:r>
      <w:r>
        <w:rPr>
          <w:color w:val="231F20"/>
          <w:w w:val="105"/>
          <w:sz w:val="20"/>
        </w:rPr>
        <w:t>Klinenberg</w:t>
      </w:r>
      <w:r>
        <w:rPr>
          <w:color w:val="231F20"/>
          <w:spacing w:val="-22"/>
          <w:w w:val="105"/>
          <w:sz w:val="20"/>
        </w:rPr>
        <w:t xml:space="preserve"> </w:t>
      </w:r>
      <w:r>
        <w:rPr>
          <w:color w:val="231F20"/>
          <w:w w:val="105"/>
          <w:sz w:val="20"/>
        </w:rPr>
        <w:t>JR,</w:t>
      </w:r>
      <w:r>
        <w:rPr>
          <w:color w:val="231F20"/>
          <w:spacing w:val="-23"/>
          <w:w w:val="105"/>
          <w:sz w:val="20"/>
        </w:rPr>
        <w:t xml:space="preserve"> </w:t>
      </w:r>
      <w:r>
        <w:rPr>
          <w:color w:val="231F20"/>
          <w:w w:val="105"/>
          <w:sz w:val="20"/>
        </w:rPr>
        <w:t>Use</w:t>
      </w:r>
      <w:r>
        <w:rPr>
          <w:color w:val="231F20"/>
          <w:spacing w:val="-23"/>
          <w:w w:val="105"/>
          <w:sz w:val="20"/>
        </w:rPr>
        <w:t xml:space="preserve"> </w:t>
      </w:r>
      <w:r>
        <w:rPr>
          <w:color w:val="231F20"/>
          <w:w w:val="105"/>
          <w:sz w:val="20"/>
        </w:rPr>
        <w:t>of</w:t>
      </w:r>
      <w:r>
        <w:rPr>
          <w:color w:val="231F20"/>
          <w:spacing w:val="-22"/>
          <w:w w:val="105"/>
          <w:sz w:val="20"/>
        </w:rPr>
        <w:t xml:space="preserve"> </w:t>
      </w:r>
      <w:r>
        <w:rPr>
          <w:color w:val="231F20"/>
          <w:w w:val="105"/>
          <w:sz w:val="20"/>
        </w:rPr>
        <w:t>autologous</w:t>
      </w:r>
      <w:r>
        <w:rPr>
          <w:color w:val="231F20"/>
          <w:spacing w:val="-23"/>
          <w:w w:val="105"/>
          <w:sz w:val="20"/>
        </w:rPr>
        <w:t xml:space="preserve"> </w:t>
      </w:r>
      <w:r>
        <w:rPr>
          <w:color w:val="231F20"/>
          <w:w w:val="105"/>
          <w:sz w:val="20"/>
        </w:rPr>
        <w:t>pregnancy</w:t>
      </w:r>
      <w:r>
        <w:rPr>
          <w:color w:val="231F20"/>
          <w:spacing w:val="-22"/>
          <w:w w:val="105"/>
          <w:sz w:val="20"/>
        </w:rPr>
        <w:t xml:space="preserve"> </w:t>
      </w:r>
      <w:r>
        <w:rPr>
          <w:color w:val="231F20"/>
          <w:w w:val="105"/>
          <w:sz w:val="20"/>
        </w:rPr>
        <w:t>plasma</w:t>
      </w:r>
      <w:r>
        <w:rPr>
          <w:color w:val="231F20"/>
          <w:spacing w:val="-23"/>
          <w:w w:val="105"/>
          <w:sz w:val="20"/>
        </w:rPr>
        <w:t xml:space="preserve"> </w:t>
      </w:r>
      <w:r>
        <w:rPr>
          <w:color w:val="231F20"/>
          <w:w w:val="105"/>
          <w:sz w:val="20"/>
        </w:rPr>
        <w:t>to</w:t>
      </w:r>
      <w:r>
        <w:rPr>
          <w:color w:val="231F20"/>
          <w:spacing w:val="-23"/>
          <w:w w:val="105"/>
          <w:sz w:val="20"/>
        </w:rPr>
        <w:t xml:space="preserve"> </w:t>
      </w:r>
      <w:r>
        <w:rPr>
          <w:color w:val="231F20"/>
          <w:w w:val="105"/>
          <w:sz w:val="20"/>
        </w:rPr>
        <w:t>treat</w:t>
      </w:r>
      <w:r>
        <w:rPr>
          <w:color w:val="231F20"/>
          <w:spacing w:val="-22"/>
          <w:w w:val="105"/>
          <w:sz w:val="20"/>
        </w:rPr>
        <w:t xml:space="preserve"> </w:t>
      </w:r>
      <w:r>
        <w:rPr>
          <w:color w:val="231F20"/>
          <w:w w:val="105"/>
          <w:sz w:val="20"/>
        </w:rPr>
        <w:t>a</w:t>
      </w:r>
      <w:r>
        <w:rPr>
          <w:color w:val="231F20"/>
          <w:spacing w:val="-23"/>
          <w:w w:val="105"/>
          <w:sz w:val="20"/>
        </w:rPr>
        <w:t xml:space="preserve"> </w:t>
      </w:r>
      <w:r>
        <w:rPr>
          <w:color w:val="231F20"/>
          <w:w w:val="105"/>
          <w:sz w:val="20"/>
        </w:rPr>
        <w:t>flare</w:t>
      </w:r>
      <w:r>
        <w:rPr>
          <w:color w:val="231F20"/>
          <w:spacing w:val="-22"/>
          <w:w w:val="105"/>
          <w:sz w:val="20"/>
        </w:rPr>
        <w:t xml:space="preserve"> </w:t>
      </w:r>
      <w:r>
        <w:rPr>
          <w:color w:val="231F20"/>
          <w:w w:val="105"/>
          <w:sz w:val="20"/>
        </w:rPr>
        <w:t>of</w:t>
      </w:r>
      <w:r>
        <w:rPr>
          <w:color w:val="231F20"/>
          <w:spacing w:val="-23"/>
          <w:w w:val="105"/>
          <w:sz w:val="20"/>
        </w:rPr>
        <w:t xml:space="preserve"> </w:t>
      </w:r>
      <w:r>
        <w:rPr>
          <w:color w:val="231F20"/>
          <w:w w:val="105"/>
          <w:sz w:val="20"/>
        </w:rPr>
        <w:t>juvenile rheumatoid</w:t>
      </w:r>
      <w:r>
        <w:rPr>
          <w:color w:val="231F20"/>
          <w:spacing w:val="-10"/>
          <w:w w:val="105"/>
          <w:sz w:val="20"/>
        </w:rPr>
        <w:t xml:space="preserve"> </w:t>
      </w:r>
      <w:r>
        <w:rPr>
          <w:color w:val="231F20"/>
          <w:w w:val="105"/>
          <w:sz w:val="20"/>
        </w:rPr>
        <w:t>arthritis.</w:t>
      </w:r>
      <w:r>
        <w:rPr>
          <w:color w:val="231F20"/>
          <w:spacing w:val="-9"/>
          <w:w w:val="105"/>
          <w:sz w:val="20"/>
        </w:rPr>
        <w:t xml:space="preserve"> </w:t>
      </w:r>
      <w:r>
        <w:rPr>
          <w:color w:val="231F20"/>
          <w:w w:val="105"/>
          <w:sz w:val="20"/>
        </w:rPr>
        <w:t>Case</w:t>
      </w:r>
      <w:r>
        <w:rPr>
          <w:color w:val="231F20"/>
          <w:spacing w:val="-9"/>
          <w:w w:val="105"/>
          <w:sz w:val="20"/>
        </w:rPr>
        <w:t xml:space="preserve"> </w:t>
      </w:r>
      <w:r>
        <w:rPr>
          <w:color w:val="231F20"/>
          <w:w w:val="105"/>
          <w:sz w:val="20"/>
        </w:rPr>
        <w:t>report</w:t>
      </w:r>
      <w:r>
        <w:rPr>
          <w:color w:val="231F20"/>
          <w:spacing w:val="-9"/>
          <w:w w:val="105"/>
          <w:sz w:val="20"/>
        </w:rPr>
        <w:t xml:space="preserve"> </w:t>
      </w:r>
      <w:r>
        <w:rPr>
          <w:color w:val="231F20"/>
          <w:w w:val="105"/>
          <w:sz w:val="20"/>
        </w:rPr>
        <w:t>and</w:t>
      </w:r>
      <w:r>
        <w:rPr>
          <w:color w:val="231F20"/>
          <w:spacing w:val="-10"/>
          <w:w w:val="105"/>
          <w:sz w:val="20"/>
        </w:rPr>
        <w:t xml:space="preserve"> </w:t>
      </w:r>
      <w:r>
        <w:rPr>
          <w:color w:val="231F20"/>
          <w:w w:val="105"/>
          <w:sz w:val="20"/>
        </w:rPr>
        <w:t>literature</w:t>
      </w:r>
      <w:r>
        <w:rPr>
          <w:color w:val="231F20"/>
          <w:spacing w:val="-9"/>
          <w:w w:val="105"/>
          <w:sz w:val="20"/>
        </w:rPr>
        <w:t xml:space="preserve"> </w:t>
      </w:r>
      <w:r>
        <w:rPr>
          <w:color w:val="231F20"/>
          <w:spacing w:val="-3"/>
          <w:w w:val="105"/>
          <w:sz w:val="20"/>
        </w:rPr>
        <w:t>review.</w:t>
      </w:r>
      <w:r>
        <w:rPr>
          <w:color w:val="231F20"/>
          <w:spacing w:val="-9"/>
          <w:w w:val="105"/>
          <w:sz w:val="20"/>
        </w:rPr>
        <w:t xml:space="preserve"> </w:t>
      </w:r>
      <w:r>
        <w:rPr>
          <w:color w:val="231F20"/>
          <w:w w:val="105"/>
          <w:sz w:val="20"/>
        </w:rPr>
        <w:t>J</w:t>
      </w:r>
      <w:r>
        <w:rPr>
          <w:color w:val="231F20"/>
          <w:spacing w:val="-9"/>
          <w:w w:val="105"/>
          <w:sz w:val="20"/>
        </w:rPr>
        <w:t xml:space="preserve"> </w:t>
      </w:r>
      <w:r>
        <w:rPr>
          <w:i/>
          <w:color w:val="231F20"/>
          <w:w w:val="105"/>
          <w:sz w:val="20"/>
        </w:rPr>
        <w:t>Clin</w:t>
      </w:r>
      <w:r>
        <w:rPr>
          <w:i/>
          <w:color w:val="231F20"/>
          <w:spacing w:val="-10"/>
          <w:w w:val="105"/>
          <w:sz w:val="20"/>
        </w:rPr>
        <w:t xml:space="preserve"> </w:t>
      </w:r>
      <w:r>
        <w:rPr>
          <w:i/>
          <w:color w:val="231F20"/>
          <w:w w:val="105"/>
          <w:sz w:val="20"/>
        </w:rPr>
        <w:t>Apheresis</w:t>
      </w:r>
      <w:r>
        <w:rPr>
          <w:i/>
          <w:color w:val="231F20"/>
          <w:spacing w:val="-9"/>
          <w:w w:val="105"/>
          <w:sz w:val="20"/>
        </w:rPr>
        <w:t xml:space="preserve"> </w:t>
      </w:r>
      <w:r>
        <w:rPr>
          <w:color w:val="231F20"/>
          <w:w w:val="105"/>
          <w:sz w:val="20"/>
        </w:rPr>
        <w:t>3:216218,</w:t>
      </w:r>
      <w:r>
        <w:rPr>
          <w:color w:val="231F20"/>
          <w:spacing w:val="-9"/>
          <w:w w:val="105"/>
          <w:sz w:val="20"/>
        </w:rPr>
        <w:t xml:space="preserve"> </w:t>
      </w:r>
      <w:r>
        <w:rPr>
          <w:color w:val="231F20"/>
          <w:w w:val="105"/>
          <w:sz w:val="20"/>
        </w:rPr>
        <w:t>1987.</w:t>
      </w:r>
    </w:p>
    <w:p w14:paraId="164CBE92" w14:textId="77777777" w:rsidR="00E64BC7" w:rsidRDefault="00505C62">
      <w:pPr>
        <w:pStyle w:val="ListParagraph"/>
        <w:numPr>
          <w:ilvl w:val="0"/>
          <w:numId w:val="16"/>
        </w:numPr>
        <w:tabs>
          <w:tab w:val="left" w:pos="520"/>
        </w:tabs>
        <w:rPr>
          <w:sz w:val="20"/>
        </w:rPr>
      </w:pPr>
      <w:r>
        <w:rPr>
          <w:color w:val="231F20"/>
          <w:sz w:val="20"/>
        </w:rPr>
        <w:t xml:space="preserve">Wallace DJ, Does hydroxychloroquine sulfate prevent clot formation in SLE?, </w:t>
      </w:r>
      <w:r>
        <w:rPr>
          <w:i/>
          <w:color w:val="231F20"/>
          <w:sz w:val="20"/>
        </w:rPr>
        <w:t xml:space="preserve">Arthritis Rheum </w:t>
      </w:r>
      <w:r>
        <w:rPr>
          <w:color w:val="231F20"/>
          <w:sz w:val="20"/>
        </w:rPr>
        <w:t>30: 1435-1436.</w:t>
      </w:r>
      <w:r>
        <w:rPr>
          <w:color w:val="231F20"/>
          <w:spacing w:val="51"/>
          <w:sz w:val="20"/>
        </w:rPr>
        <w:t xml:space="preserve"> </w:t>
      </w:r>
      <w:r>
        <w:rPr>
          <w:color w:val="231F20"/>
          <w:sz w:val="20"/>
        </w:rPr>
        <w:t>1987.</w:t>
      </w:r>
    </w:p>
    <w:p w14:paraId="19379E1E" w14:textId="77777777" w:rsidR="00E64BC7" w:rsidRDefault="00505C62">
      <w:pPr>
        <w:pStyle w:val="ListParagraph"/>
        <w:numPr>
          <w:ilvl w:val="0"/>
          <w:numId w:val="16"/>
        </w:numPr>
        <w:tabs>
          <w:tab w:val="left" w:pos="520"/>
        </w:tabs>
        <w:spacing w:before="10" w:line="249" w:lineRule="auto"/>
        <w:ind w:right="295"/>
        <w:rPr>
          <w:sz w:val="20"/>
        </w:rPr>
      </w:pPr>
      <w:r>
        <w:rPr>
          <w:color w:val="231F20"/>
          <w:sz w:val="20"/>
        </w:rPr>
        <w:t xml:space="preserve">Wiedmann CE, Wallace DJ, Peter JB, Knight PK, Bear M, Klinenberg JR, Studies of IgG, IgM, IgA antiphospholipid antibody isotypes in systemic lupus erythematosus, J </w:t>
      </w:r>
      <w:r>
        <w:rPr>
          <w:i/>
          <w:color w:val="231F20"/>
          <w:sz w:val="20"/>
        </w:rPr>
        <w:t xml:space="preserve">Rheumatol </w:t>
      </w:r>
      <w:r>
        <w:rPr>
          <w:color w:val="231F20"/>
          <w:sz w:val="20"/>
        </w:rPr>
        <w:t>15:74-79,</w:t>
      </w:r>
      <w:r>
        <w:rPr>
          <w:color w:val="231F20"/>
          <w:spacing w:val="4"/>
          <w:sz w:val="20"/>
        </w:rPr>
        <w:t xml:space="preserve"> </w:t>
      </w:r>
      <w:r>
        <w:rPr>
          <w:color w:val="231F20"/>
          <w:sz w:val="20"/>
        </w:rPr>
        <w:t>1988.</w:t>
      </w:r>
    </w:p>
    <w:p w14:paraId="05B99C6D" w14:textId="77777777" w:rsidR="00E64BC7" w:rsidRDefault="00505C62">
      <w:pPr>
        <w:pStyle w:val="ListParagraph"/>
        <w:numPr>
          <w:ilvl w:val="0"/>
          <w:numId w:val="16"/>
        </w:numPr>
        <w:tabs>
          <w:tab w:val="left" w:pos="520"/>
        </w:tabs>
        <w:spacing w:before="1"/>
        <w:rPr>
          <w:sz w:val="20"/>
        </w:rPr>
      </w:pPr>
      <w:r>
        <w:rPr>
          <w:color w:val="231F20"/>
          <w:w w:val="105"/>
          <w:sz w:val="20"/>
        </w:rPr>
        <w:t>Wallace</w:t>
      </w:r>
      <w:r>
        <w:rPr>
          <w:color w:val="231F20"/>
          <w:spacing w:val="-8"/>
          <w:w w:val="105"/>
          <w:sz w:val="20"/>
        </w:rPr>
        <w:t xml:space="preserve"> </w:t>
      </w:r>
      <w:r>
        <w:rPr>
          <w:color w:val="231F20"/>
          <w:w w:val="105"/>
          <w:sz w:val="20"/>
        </w:rPr>
        <w:t>DJ,</w:t>
      </w:r>
      <w:r>
        <w:rPr>
          <w:color w:val="231F20"/>
          <w:spacing w:val="-7"/>
          <w:w w:val="105"/>
          <w:sz w:val="20"/>
        </w:rPr>
        <w:t xml:space="preserve"> </w:t>
      </w:r>
      <w:r>
        <w:rPr>
          <w:color w:val="231F20"/>
          <w:w w:val="105"/>
          <w:sz w:val="20"/>
        </w:rPr>
        <w:t>Comment</w:t>
      </w:r>
      <w:r>
        <w:rPr>
          <w:color w:val="231F20"/>
          <w:spacing w:val="-7"/>
          <w:w w:val="105"/>
          <w:sz w:val="20"/>
        </w:rPr>
        <w:t xml:space="preserve"> </w:t>
      </w:r>
      <w:r>
        <w:rPr>
          <w:color w:val="231F20"/>
          <w:w w:val="105"/>
          <w:sz w:val="20"/>
        </w:rPr>
        <w:t>on</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article</w:t>
      </w:r>
      <w:r>
        <w:rPr>
          <w:color w:val="231F20"/>
          <w:spacing w:val="-7"/>
          <w:w w:val="105"/>
          <w:sz w:val="20"/>
        </w:rPr>
        <w:t xml:space="preserve"> </w:t>
      </w:r>
      <w:r>
        <w:rPr>
          <w:color w:val="231F20"/>
          <w:w w:val="105"/>
          <w:sz w:val="20"/>
        </w:rPr>
        <w:t>by</w:t>
      </w:r>
      <w:r>
        <w:rPr>
          <w:color w:val="231F20"/>
          <w:spacing w:val="-8"/>
          <w:w w:val="105"/>
          <w:sz w:val="20"/>
        </w:rPr>
        <w:t xml:space="preserve"> </w:t>
      </w:r>
      <w:r>
        <w:rPr>
          <w:color w:val="231F20"/>
          <w:w w:val="105"/>
          <w:sz w:val="20"/>
        </w:rPr>
        <w:t>Lahita,</w:t>
      </w:r>
      <w:r>
        <w:rPr>
          <w:color w:val="231F20"/>
          <w:spacing w:val="-7"/>
          <w:w w:val="105"/>
          <w:sz w:val="20"/>
        </w:rPr>
        <w:t xml:space="preserve"> </w:t>
      </w:r>
      <w:r>
        <w:rPr>
          <w:color w:val="231F20"/>
          <w:w w:val="105"/>
          <w:sz w:val="20"/>
        </w:rPr>
        <w:t>et</w:t>
      </w:r>
      <w:r>
        <w:rPr>
          <w:color w:val="231F20"/>
          <w:spacing w:val="-7"/>
          <w:w w:val="105"/>
          <w:sz w:val="20"/>
        </w:rPr>
        <w:t xml:space="preserve"> </w:t>
      </w:r>
      <w:r>
        <w:rPr>
          <w:color w:val="231F20"/>
          <w:w w:val="105"/>
          <w:sz w:val="20"/>
        </w:rPr>
        <w:t>al,</w:t>
      </w:r>
      <w:r>
        <w:rPr>
          <w:color w:val="231F20"/>
          <w:spacing w:val="-7"/>
          <w:w w:val="105"/>
          <w:sz w:val="20"/>
        </w:rPr>
        <w:t xml:space="preserve"> </w:t>
      </w:r>
      <w:r>
        <w:rPr>
          <w:i/>
          <w:color w:val="231F20"/>
          <w:w w:val="105"/>
          <w:sz w:val="20"/>
        </w:rPr>
        <w:t>Arthritis</w:t>
      </w:r>
      <w:r>
        <w:rPr>
          <w:i/>
          <w:color w:val="231F20"/>
          <w:spacing w:val="-7"/>
          <w:w w:val="105"/>
          <w:sz w:val="20"/>
        </w:rPr>
        <w:t xml:space="preserve"> </w:t>
      </w:r>
      <w:r>
        <w:rPr>
          <w:i/>
          <w:color w:val="231F20"/>
          <w:w w:val="105"/>
          <w:sz w:val="20"/>
        </w:rPr>
        <w:t>Rheum</w:t>
      </w:r>
      <w:r>
        <w:rPr>
          <w:i/>
          <w:color w:val="231F20"/>
          <w:spacing w:val="-7"/>
          <w:w w:val="105"/>
          <w:sz w:val="20"/>
        </w:rPr>
        <w:t xml:space="preserve"> </w:t>
      </w:r>
      <w:r>
        <w:rPr>
          <w:color w:val="231F20"/>
          <w:w w:val="105"/>
          <w:sz w:val="20"/>
        </w:rPr>
        <w:t>31:</w:t>
      </w:r>
      <w:r>
        <w:rPr>
          <w:color w:val="231F20"/>
          <w:spacing w:val="-7"/>
          <w:w w:val="105"/>
          <w:sz w:val="20"/>
        </w:rPr>
        <w:t xml:space="preserve"> </w:t>
      </w:r>
      <w:r>
        <w:rPr>
          <w:color w:val="231F20"/>
          <w:w w:val="105"/>
          <w:sz w:val="20"/>
        </w:rPr>
        <w:t>150-151,</w:t>
      </w:r>
      <w:r>
        <w:rPr>
          <w:color w:val="231F20"/>
          <w:spacing w:val="-8"/>
          <w:w w:val="105"/>
          <w:sz w:val="20"/>
        </w:rPr>
        <w:t xml:space="preserve"> </w:t>
      </w:r>
      <w:r>
        <w:rPr>
          <w:color w:val="231F20"/>
          <w:w w:val="105"/>
          <w:sz w:val="20"/>
        </w:rPr>
        <w:t>1988.</w:t>
      </w:r>
    </w:p>
    <w:p w14:paraId="3CB2A590" w14:textId="77777777" w:rsidR="00E64BC7" w:rsidRDefault="00505C62">
      <w:pPr>
        <w:pStyle w:val="ListParagraph"/>
        <w:numPr>
          <w:ilvl w:val="0"/>
          <w:numId w:val="16"/>
        </w:numPr>
        <w:tabs>
          <w:tab w:val="left" w:pos="520"/>
        </w:tabs>
        <w:spacing w:before="10"/>
        <w:rPr>
          <w:sz w:val="20"/>
        </w:rPr>
      </w:pPr>
      <w:r>
        <w:rPr>
          <w:color w:val="231F20"/>
          <w:spacing w:val="-8"/>
          <w:sz w:val="20"/>
        </w:rPr>
        <w:t xml:space="preserve">Wallace </w:t>
      </w:r>
      <w:r>
        <w:rPr>
          <w:color w:val="231F20"/>
          <w:spacing w:val="-6"/>
          <w:sz w:val="20"/>
        </w:rPr>
        <w:t xml:space="preserve">DJ, </w:t>
      </w:r>
      <w:r>
        <w:rPr>
          <w:color w:val="231F20"/>
          <w:spacing w:val="-8"/>
          <w:sz w:val="20"/>
        </w:rPr>
        <w:t xml:space="preserve">Margolin </w:t>
      </w:r>
      <w:r>
        <w:rPr>
          <w:color w:val="231F20"/>
          <w:spacing w:val="-4"/>
          <w:sz w:val="20"/>
        </w:rPr>
        <w:t>K,</w:t>
      </w:r>
      <w:r>
        <w:rPr>
          <w:color w:val="231F20"/>
          <w:spacing w:val="-42"/>
          <w:sz w:val="20"/>
        </w:rPr>
        <w:t xml:space="preserve"> </w:t>
      </w:r>
      <w:r>
        <w:rPr>
          <w:color w:val="231F20"/>
          <w:spacing w:val="-8"/>
          <w:sz w:val="20"/>
        </w:rPr>
        <w:t xml:space="preserve">Waller </w:t>
      </w:r>
      <w:r>
        <w:rPr>
          <w:color w:val="231F20"/>
          <w:spacing w:val="-22"/>
          <w:sz w:val="20"/>
        </w:rPr>
        <w:t xml:space="preserve">P, </w:t>
      </w:r>
      <w:r>
        <w:rPr>
          <w:color w:val="231F20"/>
          <w:spacing w:val="-8"/>
          <w:sz w:val="20"/>
        </w:rPr>
        <w:t xml:space="preserve">Fibromyalgia </w:t>
      </w:r>
      <w:r>
        <w:rPr>
          <w:color w:val="231F20"/>
          <w:spacing w:val="-6"/>
          <w:sz w:val="20"/>
        </w:rPr>
        <w:t xml:space="preserve">and </w:t>
      </w:r>
      <w:r>
        <w:rPr>
          <w:color w:val="231F20"/>
          <w:spacing w:val="-8"/>
          <w:sz w:val="20"/>
        </w:rPr>
        <w:t xml:space="preserve">interleukin-2 </w:t>
      </w:r>
      <w:r>
        <w:rPr>
          <w:color w:val="231F20"/>
          <w:spacing w:val="-7"/>
          <w:sz w:val="20"/>
        </w:rPr>
        <w:t xml:space="preserve">therapy </w:t>
      </w:r>
      <w:r>
        <w:rPr>
          <w:color w:val="231F20"/>
          <w:spacing w:val="-6"/>
          <w:sz w:val="20"/>
        </w:rPr>
        <w:t xml:space="preserve">for </w:t>
      </w:r>
      <w:r>
        <w:rPr>
          <w:color w:val="231F20"/>
          <w:spacing w:val="-9"/>
          <w:sz w:val="20"/>
        </w:rPr>
        <w:t xml:space="preserve">malignancy, </w:t>
      </w:r>
      <w:r>
        <w:rPr>
          <w:i/>
          <w:color w:val="231F20"/>
          <w:spacing w:val="-6"/>
          <w:sz w:val="20"/>
        </w:rPr>
        <w:t xml:space="preserve">Ann </w:t>
      </w:r>
      <w:r>
        <w:rPr>
          <w:i/>
          <w:color w:val="231F20"/>
          <w:spacing w:val="-7"/>
          <w:sz w:val="20"/>
        </w:rPr>
        <w:t xml:space="preserve">Internal </w:t>
      </w:r>
      <w:r>
        <w:rPr>
          <w:i/>
          <w:color w:val="231F20"/>
          <w:spacing w:val="-6"/>
          <w:sz w:val="20"/>
        </w:rPr>
        <w:t xml:space="preserve">Med </w:t>
      </w:r>
      <w:r>
        <w:rPr>
          <w:color w:val="231F20"/>
          <w:spacing w:val="-7"/>
          <w:sz w:val="20"/>
        </w:rPr>
        <w:t xml:space="preserve">108:909, </w:t>
      </w:r>
      <w:r>
        <w:rPr>
          <w:color w:val="231F20"/>
          <w:spacing w:val="-8"/>
          <w:sz w:val="20"/>
        </w:rPr>
        <w:t>1988.</w:t>
      </w:r>
    </w:p>
    <w:p w14:paraId="2C866659" w14:textId="77777777" w:rsidR="00E64BC7" w:rsidRDefault="00505C62">
      <w:pPr>
        <w:pStyle w:val="ListParagraph"/>
        <w:numPr>
          <w:ilvl w:val="0"/>
          <w:numId w:val="16"/>
        </w:numPr>
        <w:tabs>
          <w:tab w:val="left" w:pos="520"/>
        </w:tabs>
        <w:spacing w:before="10"/>
        <w:rPr>
          <w:sz w:val="20"/>
        </w:rPr>
      </w:pPr>
      <w:r>
        <w:rPr>
          <w:color w:val="231F20"/>
          <w:sz w:val="20"/>
        </w:rPr>
        <w:t xml:space="preserve">Wallace DJ, Dubois’ Lupus Erythematosus, </w:t>
      </w:r>
      <w:r>
        <w:rPr>
          <w:i/>
          <w:color w:val="231F20"/>
          <w:sz w:val="20"/>
        </w:rPr>
        <w:t xml:space="preserve">Ann Internal Med </w:t>
      </w:r>
      <w:r>
        <w:rPr>
          <w:color w:val="231F20"/>
          <w:sz w:val="20"/>
        </w:rPr>
        <w:t>109:436-437,</w:t>
      </w:r>
      <w:r>
        <w:rPr>
          <w:color w:val="231F20"/>
          <w:spacing w:val="3"/>
          <w:sz w:val="20"/>
        </w:rPr>
        <w:t xml:space="preserve"> </w:t>
      </w:r>
      <w:r>
        <w:rPr>
          <w:color w:val="231F20"/>
          <w:sz w:val="20"/>
        </w:rPr>
        <w:t>1988.</w:t>
      </w:r>
    </w:p>
    <w:p w14:paraId="3B11206D" w14:textId="77777777" w:rsidR="00E64BC7" w:rsidRDefault="00505C62">
      <w:pPr>
        <w:pStyle w:val="ListParagraph"/>
        <w:numPr>
          <w:ilvl w:val="0"/>
          <w:numId w:val="16"/>
        </w:numPr>
        <w:tabs>
          <w:tab w:val="left" w:pos="520"/>
        </w:tabs>
        <w:spacing w:before="10" w:line="249" w:lineRule="auto"/>
        <w:ind w:right="902"/>
        <w:rPr>
          <w:sz w:val="20"/>
        </w:rPr>
      </w:pPr>
      <w:r>
        <w:rPr>
          <w:color w:val="231F20"/>
          <w:sz w:val="20"/>
        </w:rPr>
        <w:t xml:space="preserve">Wallace DJ, Goldfinger D, Goodman D, Fichman M, Klinenberg JR, Predictive value of outcome variables </w:t>
      </w:r>
      <w:r>
        <w:rPr>
          <w:color w:val="231F20"/>
          <w:spacing w:val="-7"/>
          <w:sz w:val="20"/>
        </w:rPr>
        <w:t xml:space="preserve">in </w:t>
      </w:r>
      <w:r>
        <w:rPr>
          <w:color w:val="231F20"/>
          <w:sz w:val="20"/>
        </w:rPr>
        <w:t xml:space="preserve">immunosuppressive resistant lupus nephritis, J </w:t>
      </w:r>
      <w:r>
        <w:rPr>
          <w:i/>
          <w:color w:val="231F20"/>
          <w:sz w:val="20"/>
        </w:rPr>
        <w:t xml:space="preserve">Clin Apheresis </w:t>
      </w:r>
      <w:r>
        <w:rPr>
          <w:color w:val="231F20"/>
          <w:sz w:val="20"/>
        </w:rPr>
        <w:t>4:30-34, 1988.</w:t>
      </w:r>
    </w:p>
    <w:p w14:paraId="1B15C300" w14:textId="77777777" w:rsidR="00E64BC7" w:rsidRDefault="00505C62">
      <w:pPr>
        <w:pStyle w:val="ListParagraph"/>
        <w:numPr>
          <w:ilvl w:val="0"/>
          <w:numId w:val="16"/>
        </w:numPr>
        <w:tabs>
          <w:tab w:val="left" w:pos="520"/>
        </w:tabs>
        <w:spacing w:line="249" w:lineRule="auto"/>
        <w:ind w:right="272"/>
        <w:rPr>
          <w:sz w:val="20"/>
        </w:rPr>
      </w:pPr>
      <w:r>
        <w:rPr>
          <w:color w:val="231F20"/>
          <w:sz w:val="20"/>
        </w:rPr>
        <w:t xml:space="preserve">Wigfall DR, Sakai RS, Wallace DJ, Jordan SC, Interleukin-2 receptor expression in peripheral blood lymphocytes from systemic lupus erythematosus patients: relationship to clinical activity, </w:t>
      </w:r>
      <w:r>
        <w:rPr>
          <w:i/>
          <w:color w:val="231F20"/>
          <w:sz w:val="20"/>
        </w:rPr>
        <w:t xml:space="preserve">Clin Immunol Immunopath </w:t>
      </w:r>
      <w:r>
        <w:rPr>
          <w:color w:val="231F20"/>
          <w:sz w:val="20"/>
        </w:rPr>
        <w:t>47:354-362, 1988.</w:t>
      </w:r>
    </w:p>
    <w:p w14:paraId="2CE6A2D4" w14:textId="77777777" w:rsidR="00E64BC7" w:rsidRDefault="00505C62">
      <w:pPr>
        <w:pStyle w:val="ListParagraph"/>
        <w:numPr>
          <w:ilvl w:val="0"/>
          <w:numId w:val="16"/>
        </w:numPr>
        <w:tabs>
          <w:tab w:val="left" w:pos="520"/>
        </w:tabs>
        <w:spacing w:before="3"/>
        <w:rPr>
          <w:sz w:val="20"/>
        </w:rPr>
      </w:pPr>
      <w:r>
        <w:rPr>
          <w:color w:val="231F20"/>
          <w:sz w:val="20"/>
        </w:rPr>
        <w:t xml:space="preserve">Wallace DJ, Comment on article by Studenski et al, </w:t>
      </w:r>
      <w:r>
        <w:rPr>
          <w:i/>
          <w:color w:val="231F20"/>
          <w:sz w:val="20"/>
        </w:rPr>
        <w:t xml:space="preserve">Arthritis Rheum </w:t>
      </w:r>
      <w:r>
        <w:rPr>
          <w:color w:val="231F20"/>
          <w:sz w:val="20"/>
        </w:rPr>
        <w:t>31: 1208,</w:t>
      </w:r>
      <w:r>
        <w:rPr>
          <w:color w:val="231F20"/>
          <w:spacing w:val="11"/>
          <w:sz w:val="20"/>
        </w:rPr>
        <w:t xml:space="preserve"> </w:t>
      </w:r>
      <w:r>
        <w:rPr>
          <w:color w:val="231F20"/>
          <w:sz w:val="20"/>
        </w:rPr>
        <w:t>1988.</w:t>
      </w:r>
    </w:p>
    <w:p w14:paraId="270171F7" w14:textId="77777777" w:rsidR="00E64BC7" w:rsidRDefault="00505C62">
      <w:pPr>
        <w:pStyle w:val="ListParagraph"/>
        <w:numPr>
          <w:ilvl w:val="0"/>
          <w:numId w:val="16"/>
        </w:numPr>
        <w:tabs>
          <w:tab w:val="left" w:pos="520"/>
        </w:tabs>
        <w:spacing w:before="10" w:line="249" w:lineRule="auto"/>
        <w:ind w:right="398"/>
        <w:rPr>
          <w:sz w:val="20"/>
        </w:rPr>
      </w:pPr>
      <w:r>
        <w:rPr>
          <w:color w:val="231F20"/>
          <w:w w:val="105"/>
          <w:sz w:val="20"/>
        </w:rPr>
        <w:t>Wallace</w:t>
      </w:r>
      <w:r>
        <w:rPr>
          <w:color w:val="231F20"/>
          <w:spacing w:val="-26"/>
          <w:w w:val="105"/>
          <w:sz w:val="20"/>
        </w:rPr>
        <w:t xml:space="preserve"> </w:t>
      </w:r>
      <w:r>
        <w:rPr>
          <w:color w:val="231F20"/>
          <w:w w:val="105"/>
          <w:sz w:val="20"/>
        </w:rPr>
        <w:t>DJ,</w:t>
      </w:r>
      <w:r>
        <w:rPr>
          <w:color w:val="231F20"/>
          <w:spacing w:val="-25"/>
          <w:w w:val="105"/>
          <w:sz w:val="20"/>
        </w:rPr>
        <w:t xml:space="preserve"> </w:t>
      </w:r>
      <w:r>
        <w:rPr>
          <w:color w:val="231F20"/>
          <w:w w:val="105"/>
          <w:sz w:val="20"/>
        </w:rPr>
        <w:t>Brachman</w:t>
      </w:r>
      <w:r>
        <w:rPr>
          <w:color w:val="231F20"/>
          <w:spacing w:val="-26"/>
          <w:w w:val="105"/>
          <w:sz w:val="20"/>
        </w:rPr>
        <w:t xml:space="preserve"> </w:t>
      </w:r>
      <w:r>
        <w:rPr>
          <w:color w:val="231F20"/>
          <w:w w:val="105"/>
          <w:sz w:val="20"/>
        </w:rPr>
        <w:t>M,</w:t>
      </w:r>
      <w:r>
        <w:rPr>
          <w:color w:val="231F20"/>
          <w:spacing w:val="-25"/>
          <w:w w:val="105"/>
          <w:sz w:val="20"/>
        </w:rPr>
        <w:t xml:space="preserve"> </w:t>
      </w:r>
      <w:r>
        <w:rPr>
          <w:color w:val="231F20"/>
          <w:w w:val="105"/>
          <w:sz w:val="20"/>
        </w:rPr>
        <w:t>Feldman</w:t>
      </w:r>
      <w:r>
        <w:rPr>
          <w:color w:val="231F20"/>
          <w:spacing w:val="-26"/>
          <w:w w:val="105"/>
          <w:sz w:val="20"/>
        </w:rPr>
        <w:t xml:space="preserve"> </w:t>
      </w:r>
      <w:r>
        <w:rPr>
          <w:color w:val="231F20"/>
          <w:w w:val="105"/>
          <w:sz w:val="20"/>
        </w:rPr>
        <w:t>G,</w:t>
      </w:r>
      <w:r>
        <w:rPr>
          <w:color w:val="231F20"/>
          <w:spacing w:val="-25"/>
          <w:w w:val="105"/>
          <w:sz w:val="20"/>
        </w:rPr>
        <w:t xml:space="preserve"> </w:t>
      </w:r>
      <w:r>
        <w:rPr>
          <w:color w:val="231F20"/>
          <w:w w:val="105"/>
          <w:sz w:val="20"/>
        </w:rPr>
        <w:t>Reichman</w:t>
      </w:r>
      <w:r>
        <w:rPr>
          <w:color w:val="231F20"/>
          <w:spacing w:val="-26"/>
          <w:w w:val="105"/>
          <w:sz w:val="20"/>
        </w:rPr>
        <w:t xml:space="preserve"> </w:t>
      </w:r>
      <w:r>
        <w:rPr>
          <w:color w:val="231F20"/>
          <w:w w:val="105"/>
          <w:sz w:val="20"/>
        </w:rPr>
        <w:t>R,</w:t>
      </w:r>
      <w:r>
        <w:rPr>
          <w:color w:val="231F20"/>
          <w:spacing w:val="-25"/>
          <w:w w:val="105"/>
          <w:sz w:val="20"/>
        </w:rPr>
        <w:t xml:space="preserve"> </w:t>
      </w:r>
      <w:r>
        <w:rPr>
          <w:color w:val="231F20"/>
          <w:w w:val="105"/>
          <w:sz w:val="20"/>
        </w:rPr>
        <w:t>Klinenberg</w:t>
      </w:r>
      <w:r>
        <w:rPr>
          <w:color w:val="231F20"/>
          <w:spacing w:val="-26"/>
          <w:w w:val="105"/>
          <w:sz w:val="20"/>
        </w:rPr>
        <w:t xml:space="preserve"> </w:t>
      </w:r>
      <w:r>
        <w:rPr>
          <w:color w:val="231F20"/>
          <w:w w:val="105"/>
          <w:sz w:val="20"/>
        </w:rPr>
        <w:t>JR,</w:t>
      </w:r>
      <w:r>
        <w:rPr>
          <w:color w:val="231F20"/>
          <w:spacing w:val="-25"/>
          <w:w w:val="105"/>
          <w:sz w:val="20"/>
        </w:rPr>
        <w:t xml:space="preserve"> </w:t>
      </w:r>
      <w:r>
        <w:rPr>
          <w:color w:val="231F20"/>
          <w:w w:val="105"/>
          <w:sz w:val="20"/>
        </w:rPr>
        <w:t>Quantitative</w:t>
      </w:r>
      <w:r>
        <w:rPr>
          <w:color w:val="231F20"/>
          <w:spacing w:val="-26"/>
          <w:w w:val="105"/>
          <w:sz w:val="20"/>
        </w:rPr>
        <w:t xml:space="preserve"> </w:t>
      </w:r>
      <w:r>
        <w:rPr>
          <w:color w:val="231F20"/>
          <w:w w:val="105"/>
          <w:sz w:val="20"/>
        </w:rPr>
        <w:t>computerized</w:t>
      </w:r>
      <w:r>
        <w:rPr>
          <w:color w:val="231F20"/>
          <w:spacing w:val="-25"/>
          <w:w w:val="105"/>
          <w:sz w:val="20"/>
        </w:rPr>
        <w:t xml:space="preserve"> </w:t>
      </w:r>
      <w:r>
        <w:rPr>
          <w:color w:val="231F20"/>
          <w:w w:val="105"/>
          <w:sz w:val="20"/>
        </w:rPr>
        <w:t>joint</w:t>
      </w:r>
      <w:r>
        <w:rPr>
          <w:color w:val="231F20"/>
          <w:spacing w:val="-26"/>
          <w:w w:val="105"/>
          <w:sz w:val="20"/>
        </w:rPr>
        <w:t xml:space="preserve"> </w:t>
      </w:r>
      <w:r>
        <w:rPr>
          <w:color w:val="231F20"/>
          <w:w w:val="105"/>
          <w:sz w:val="20"/>
        </w:rPr>
        <w:t>scanning</w:t>
      </w:r>
      <w:r>
        <w:rPr>
          <w:color w:val="231F20"/>
          <w:spacing w:val="-25"/>
          <w:w w:val="105"/>
          <w:sz w:val="20"/>
        </w:rPr>
        <w:t xml:space="preserve"> </w:t>
      </w:r>
      <w:r>
        <w:rPr>
          <w:color w:val="231F20"/>
          <w:w w:val="105"/>
          <w:sz w:val="20"/>
        </w:rPr>
        <w:t>in rheumatoid</w:t>
      </w:r>
      <w:r>
        <w:rPr>
          <w:color w:val="231F20"/>
          <w:spacing w:val="-15"/>
          <w:w w:val="105"/>
          <w:sz w:val="20"/>
        </w:rPr>
        <w:t xml:space="preserve"> </w:t>
      </w:r>
      <w:r>
        <w:rPr>
          <w:color w:val="231F20"/>
          <w:w w:val="105"/>
          <w:sz w:val="20"/>
        </w:rPr>
        <w:t>arthritis:</w:t>
      </w:r>
      <w:r>
        <w:rPr>
          <w:color w:val="231F20"/>
          <w:spacing w:val="-14"/>
          <w:w w:val="105"/>
          <w:sz w:val="20"/>
        </w:rPr>
        <w:t xml:space="preserve"> </w:t>
      </w:r>
      <w:r>
        <w:rPr>
          <w:color w:val="231F20"/>
          <w:w w:val="105"/>
          <w:sz w:val="20"/>
        </w:rPr>
        <w:t>An</w:t>
      </w:r>
      <w:r>
        <w:rPr>
          <w:color w:val="231F20"/>
          <w:spacing w:val="-14"/>
          <w:w w:val="105"/>
          <w:sz w:val="20"/>
        </w:rPr>
        <w:t xml:space="preserve"> </w:t>
      </w:r>
      <w:r>
        <w:rPr>
          <w:color w:val="231F20"/>
          <w:w w:val="105"/>
          <w:sz w:val="20"/>
        </w:rPr>
        <w:t>accurate</w:t>
      </w:r>
      <w:r>
        <w:rPr>
          <w:color w:val="231F20"/>
          <w:spacing w:val="-14"/>
          <w:w w:val="105"/>
          <w:sz w:val="20"/>
        </w:rPr>
        <w:t xml:space="preserve"> </w:t>
      </w:r>
      <w:r>
        <w:rPr>
          <w:color w:val="231F20"/>
          <w:w w:val="105"/>
          <w:sz w:val="20"/>
        </w:rPr>
        <w:t>reproducible</w:t>
      </w:r>
      <w:r>
        <w:rPr>
          <w:color w:val="231F20"/>
          <w:spacing w:val="-14"/>
          <w:w w:val="105"/>
          <w:sz w:val="20"/>
        </w:rPr>
        <w:t xml:space="preserve"> </w:t>
      </w:r>
      <w:r>
        <w:rPr>
          <w:color w:val="231F20"/>
          <w:w w:val="105"/>
          <w:sz w:val="20"/>
        </w:rPr>
        <w:t>method</w:t>
      </w:r>
      <w:r>
        <w:rPr>
          <w:color w:val="231F20"/>
          <w:spacing w:val="-14"/>
          <w:w w:val="105"/>
          <w:sz w:val="20"/>
        </w:rPr>
        <w:t xml:space="preserve"> </w:t>
      </w:r>
      <w:r>
        <w:rPr>
          <w:color w:val="231F20"/>
          <w:w w:val="105"/>
          <w:sz w:val="20"/>
        </w:rPr>
        <w:t>of</w:t>
      </w:r>
      <w:r>
        <w:rPr>
          <w:color w:val="231F20"/>
          <w:spacing w:val="-14"/>
          <w:w w:val="105"/>
          <w:sz w:val="20"/>
        </w:rPr>
        <w:t xml:space="preserve"> </w:t>
      </w:r>
      <w:r>
        <w:rPr>
          <w:color w:val="231F20"/>
          <w:w w:val="105"/>
          <w:sz w:val="20"/>
        </w:rPr>
        <w:t>quantitating</w:t>
      </w:r>
      <w:r>
        <w:rPr>
          <w:color w:val="231F20"/>
          <w:spacing w:val="-15"/>
          <w:w w:val="105"/>
          <w:sz w:val="20"/>
        </w:rPr>
        <w:t xml:space="preserve"> </w:t>
      </w:r>
      <w:r>
        <w:rPr>
          <w:color w:val="231F20"/>
          <w:w w:val="105"/>
          <w:sz w:val="20"/>
        </w:rPr>
        <w:t>synovitis.</w:t>
      </w:r>
      <w:r>
        <w:rPr>
          <w:color w:val="231F20"/>
          <w:spacing w:val="-14"/>
          <w:w w:val="105"/>
          <w:sz w:val="20"/>
        </w:rPr>
        <w:t xml:space="preserve"> </w:t>
      </w:r>
      <w:r>
        <w:rPr>
          <w:color w:val="231F20"/>
          <w:w w:val="105"/>
          <w:sz w:val="20"/>
        </w:rPr>
        <w:t>A</w:t>
      </w:r>
      <w:r>
        <w:rPr>
          <w:color w:val="231F20"/>
          <w:spacing w:val="-14"/>
          <w:w w:val="105"/>
          <w:sz w:val="20"/>
        </w:rPr>
        <w:t xml:space="preserve"> </w:t>
      </w:r>
      <w:r>
        <w:rPr>
          <w:color w:val="231F20"/>
          <w:w w:val="105"/>
          <w:sz w:val="20"/>
        </w:rPr>
        <w:t>pre</w:t>
      </w:r>
      <w:r>
        <w:rPr>
          <w:color w:val="231F20"/>
          <w:spacing w:val="-14"/>
          <w:w w:val="105"/>
          <w:sz w:val="20"/>
        </w:rPr>
        <w:t xml:space="preserve"> </w:t>
      </w:r>
      <w:r>
        <w:rPr>
          <w:color w:val="231F20"/>
          <w:w w:val="105"/>
          <w:sz w:val="20"/>
        </w:rPr>
        <w:t>liminary</w:t>
      </w:r>
      <w:r>
        <w:rPr>
          <w:color w:val="231F20"/>
          <w:spacing w:val="-14"/>
          <w:w w:val="105"/>
          <w:sz w:val="20"/>
        </w:rPr>
        <w:t xml:space="preserve"> </w:t>
      </w:r>
      <w:r>
        <w:rPr>
          <w:color w:val="231F20"/>
          <w:w w:val="105"/>
          <w:sz w:val="20"/>
        </w:rPr>
        <w:t>report,</w:t>
      </w:r>
      <w:r>
        <w:rPr>
          <w:color w:val="231F20"/>
          <w:spacing w:val="-14"/>
          <w:w w:val="105"/>
          <w:sz w:val="20"/>
        </w:rPr>
        <w:t xml:space="preserve"> </w:t>
      </w:r>
      <w:r>
        <w:rPr>
          <w:i/>
          <w:color w:val="231F20"/>
          <w:w w:val="105"/>
          <w:sz w:val="20"/>
        </w:rPr>
        <w:t>Mt.</w:t>
      </w:r>
      <w:r>
        <w:rPr>
          <w:i/>
          <w:color w:val="231F20"/>
          <w:spacing w:val="-14"/>
          <w:w w:val="105"/>
          <w:sz w:val="20"/>
        </w:rPr>
        <w:t xml:space="preserve"> </w:t>
      </w:r>
      <w:r>
        <w:rPr>
          <w:i/>
          <w:color w:val="231F20"/>
          <w:w w:val="105"/>
          <w:sz w:val="20"/>
        </w:rPr>
        <w:t>Sinai</w:t>
      </w:r>
      <w:r>
        <w:rPr>
          <w:i/>
          <w:color w:val="231F20"/>
          <w:spacing w:val="-15"/>
          <w:w w:val="105"/>
          <w:sz w:val="20"/>
        </w:rPr>
        <w:t xml:space="preserve"> J </w:t>
      </w:r>
      <w:r>
        <w:rPr>
          <w:i/>
          <w:color w:val="231F20"/>
          <w:w w:val="105"/>
          <w:sz w:val="20"/>
        </w:rPr>
        <w:t xml:space="preserve">Med </w:t>
      </w:r>
      <w:r>
        <w:rPr>
          <w:color w:val="231F20"/>
          <w:w w:val="105"/>
          <w:sz w:val="20"/>
        </w:rPr>
        <w:t>56: 46-52,</w:t>
      </w:r>
      <w:r>
        <w:rPr>
          <w:color w:val="231F20"/>
          <w:spacing w:val="-10"/>
          <w:w w:val="105"/>
          <w:sz w:val="20"/>
        </w:rPr>
        <w:t xml:space="preserve"> </w:t>
      </w:r>
      <w:r>
        <w:rPr>
          <w:color w:val="231F20"/>
          <w:w w:val="105"/>
          <w:sz w:val="20"/>
        </w:rPr>
        <w:t>1989.</w:t>
      </w:r>
    </w:p>
    <w:p w14:paraId="7D7DC720" w14:textId="77777777" w:rsidR="00E64BC7" w:rsidRDefault="00505C62">
      <w:pPr>
        <w:pStyle w:val="ListParagraph"/>
        <w:numPr>
          <w:ilvl w:val="0"/>
          <w:numId w:val="16"/>
        </w:numPr>
        <w:tabs>
          <w:tab w:val="left" w:pos="520"/>
        </w:tabs>
        <w:rPr>
          <w:i/>
          <w:sz w:val="20"/>
        </w:rPr>
      </w:pPr>
      <w:r>
        <w:rPr>
          <w:color w:val="231F20"/>
          <w:sz w:val="20"/>
        </w:rPr>
        <w:t xml:space="preserve">Wallace DJ, The use of quinacrine (Atabrine) in rheumatic diseases: a reexamination, </w:t>
      </w:r>
      <w:r>
        <w:rPr>
          <w:i/>
          <w:color w:val="231F20"/>
          <w:sz w:val="20"/>
        </w:rPr>
        <w:t>Seminars Arthritis</w:t>
      </w:r>
      <w:r>
        <w:rPr>
          <w:i/>
          <w:color w:val="231F20"/>
          <w:spacing w:val="-13"/>
          <w:sz w:val="20"/>
        </w:rPr>
        <w:t xml:space="preserve"> </w:t>
      </w:r>
      <w:r>
        <w:rPr>
          <w:i/>
          <w:color w:val="231F20"/>
          <w:sz w:val="20"/>
        </w:rPr>
        <w:t>Rheum</w:t>
      </w:r>
    </w:p>
    <w:p w14:paraId="5D4D11E1" w14:textId="77777777" w:rsidR="00E64BC7" w:rsidRDefault="00505C62">
      <w:pPr>
        <w:pStyle w:val="BodyText"/>
        <w:spacing w:before="10"/>
        <w:ind w:left="520"/>
      </w:pPr>
      <w:r>
        <w:rPr>
          <w:color w:val="231F20"/>
        </w:rPr>
        <w:t>18:282-297, 1989.</w:t>
      </w:r>
    </w:p>
    <w:p w14:paraId="70B3DD4C" w14:textId="77777777" w:rsidR="00E64BC7" w:rsidRDefault="00505C62">
      <w:pPr>
        <w:pStyle w:val="ListParagraph"/>
        <w:numPr>
          <w:ilvl w:val="0"/>
          <w:numId w:val="16"/>
        </w:numPr>
        <w:tabs>
          <w:tab w:val="left" w:pos="520"/>
        </w:tabs>
        <w:spacing w:before="10" w:line="249" w:lineRule="auto"/>
        <w:ind w:right="540"/>
        <w:rPr>
          <w:sz w:val="20"/>
        </w:rPr>
      </w:pPr>
      <w:r>
        <w:rPr>
          <w:color w:val="231F20"/>
          <w:sz w:val="20"/>
        </w:rPr>
        <w:t>Wallace DJ, Metzger AL, Klinenberg JR, NSAID Usage patterns by rheumatologists in the treatment of systemic lupus erythematosus, J Rheumatology 16:557-560, 1989.</w:t>
      </w:r>
    </w:p>
    <w:p w14:paraId="3F3D906A" w14:textId="77777777" w:rsidR="00E64BC7" w:rsidRDefault="00505C62">
      <w:pPr>
        <w:pStyle w:val="ListParagraph"/>
        <w:numPr>
          <w:ilvl w:val="0"/>
          <w:numId w:val="16"/>
        </w:numPr>
        <w:tabs>
          <w:tab w:val="left" w:pos="520"/>
        </w:tabs>
        <w:spacing w:line="249" w:lineRule="auto"/>
        <w:ind w:right="167"/>
        <w:rPr>
          <w:sz w:val="20"/>
        </w:rPr>
      </w:pPr>
      <w:r>
        <w:rPr>
          <w:color w:val="231F20"/>
          <w:sz w:val="20"/>
        </w:rPr>
        <w:t xml:space="preserve">Wallace </w:t>
      </w:r>
      <w:r>
        <w:rPr>
          <w:color w:val="231F20"/>
          <w:spacing w:val="-8"/>
          <w:sz w:val="20"/>
        </w:rPr>
        <w:t xml:space="preserve">W, </w:t>
      </w:r>
      <w:r>
        <w:rPr>
          <w:color w:val="231F20"/>
          <w:sz w:val="20"/>
        </w:rPr>
        <w:t xml:space="preserve">Bowman R, </w:t>
      </w:r>
      <w:r>
        <w:rPr>
          <w:color w:val="231F20"/>
          <w:spacing w:val="-3"/>
          <w:sz w:val="20"/>
        </w:rPr>
        <w:t xml:space="preserve">Wormsley </w:t>
      </w:r>
      <w:r>
        <w:rPr>
          <w:color w:val="231F20"/>
          <w:sz w:val="20"/>
        </w:rPr>
        <w:t xml:space="preserve">S, Peter J, Cytokines and immune regulation in the primary fibromyalgia (fibrositis) syndrome, </w:t>
      </w:r>
      <w:r>
        <w:rPr>
          <w:i/>
          <w:color w:val="231F20"/>
          <w:sz w:val="20"/>
        </w:rPr>
        <w:t xml:space="preserve">Arthritis Rheum </w:t>
      </w:r>
      <w:r>
        <w:rPr>
          <w:color w:val="231F20"/>
          <w:sz w:val="20"/>
        </w:rPr>
        <w:t>32: 1334-1335, 1989.</w:t>
      </w:r>
    </w:p>
    <w:p w14:paraId="37DA0A40" w14:textId="77777777" w:rsidR="00E64BC7" w:rsidRDefault="00505C62">
      <w:pPr>
        <w:pStyle w:val="ListParagraph"/>
        <w:numPr>
          <w:ilvl w:val="0"/>
          <w:numId w:val="16"/>
        </w:numPr>
        <w:tabs>
          <w:tab w:val="left" w:pos="520"/>
        </w:tabs>
        <w:spacing w:before="1"/>
        <w:rPr>
          <w:sz w:val="20"/>
        </w:rPr>
      </w:pPr>
      <w:r>
        <w:rPr>
          <w:color w:val="231F20"/>
          <w:sz w:val="20"/>
        </w:rPr>
        <w:t xml:space="preserve">Chong PJ, Matzner WL, Wallace DJ, Klinenberg JR, </w:t>
      </w:r>
      <w:r>
        <w:rPr>
          <w:color w:val="231F20"/>
          <w:spacing w:val="-4"/>
          <w:sz w:val="20"/>
        </w:rPr>
        <w:t xml:space="preserve">Toyoda </w:t>
      </w:r>
      <w:r>
        <w:rPr>
          <w:color w:val="231F20"/>
          <w:sz w:val="20"/>
        </w:rPr>
        <w:t>M, Jordan SC, 1-25 dihydroxyvitamin-D3</w:t>
      </w:r>
      <w:r>
        <w:rPr>
          <w:color w:val="231F20"/>
          <w:spacing w:val="41"/>
          <w:sz w:val="20"/>
        </w:rPr>
        <w:t xml:space="preserve"> </w:t>
      </w:r>
      <w:r>
        <w:rPr>
          <w:color w:val="231F20"/>
          <w:sz w:val="20"/>
        </w:rPr>
        <w:t>regulation</w:t>
      </w:r>
    </w:p>
    <w:p w14:paraId="42C807A0" w14:textId="77777777" w:rsidR="00E64BC7" w:rsidRDefault="00505C62">
      <w:pPr>
        <w:pStyle w:val="BodyText"/>
        <w:spacing w:before="10"/>
        <w:ind w:left="520"/>
      </w:pPr>
      <w:r>
        <w:rPr>
          <w:color w:val="231F20"/>
          <w:w w:val="105"/>
        </w:rPr>
        <w:t>of</w:t>
      </w:r>
      <w:r>
        <w:rPr>
          <w:color w:val="231F20"/>
          <w:spacing w:val="-22"/>
          <w:w w:val="105"/>
        </w:rPr>
        <w:t xml:space="preserve"> </w:t>
      </w:r>
      <w:r>
        <w:rPr>
          <w:color w:val="231F20"/>
          <w:w w:val="105"/>
        </w:rPr>
        <w:t>immunoglobulin</w:t>
      </w:r>
      <w:r>
        <w:rPr>
          <w:color w:val="231F20"/>
          <w:spacing w:val="-22"/>
          <w:w w:val="105"/>
        </w:rPr>
        <w:t xml:space="preserve"> </w:t>
      </w:r>
      <w:r>
        <w:rPr>
          <w:color w:val="231F20"/>
          <w:w w:val="105"/>
        </w:rPr>
        <w:t>production</w:t>
      </w:r>
      <w:r>
        <w:rPr>
          <w:color w:val="231F20"/>
          <w:spacing w:val="-22"/>
          <w:w w:val="105"/>
        </w:rPr>
        <w:t xml:space="preserve"> </w:t>
      </w:r>
      <w:r>
        <w:rPr>
          <w:color w:val="231F20"/>
          <w:w w:val="105"/>
        </w:rPr>
        <w:t>in</w:t>
      </w:r>
      <w:r>
        <w:rPr>
          <w:color w:val="231F20"/>
          <w:spacing w:val="-22"/>
          <w:w w:val="105"/>
        </w:rPr>
        <w:t xml:space="preserve"> </w:t>
      </w:r>
      <w:r>
        <w:rPr>
          <w:color w:val="231F20"/>
          <w:w w:val="105"/>
        </w:rPr>
        <w:t>peripheral</w:t>
      </w:r>
      <w:r>
        <w:rPr>
          <w:color w:val="231F20"/>
          <w:spacing w:val="-22"/>
          <w:w w:val="105"/>
        </w:rPr>
        <w:t xml:space="preserve"> </w:t>
      </w:r>
      <w:r>
        <w:rPr>
          <w:color w:val="231F20"/>
          <w:w w:val="105"/>
        </w:rPr>
        <w:t>blood</w:t>
      </w:r>
      <w:r>
        <w:rPr>
          <w:color w:val="231F20"/>
          <w:spacing w:val="-22"/>
          <w:w w:val="105"/>
        </w:rPr>
        <w:t xml:space="preserve"> </w:t>
      </w:r>
      <w:r>
        <w:rPr>
          <w:color w:val="231F20"/>
          <w:w w:val="105"/>
        </w:rPr>
        <w:t>mononuclear</w:t>
      </w:r>
      <w:r>
        <w:rPr>
          <w:color w:val="231F20"/>
          <w:spacing w:val="-22"/>
          <w:w w:val="105"/>
        </w:rPr>
        <w:t xml:space="preserve"> </w:t>
      </w:r>
      <w:r>
        <w:rPr>
          <w:color w:val="231F20"/>
          <w:w w:val="105"/>
        </w:rPr>
        <w:t>cells</w:t>
      </w:r>
      <w:r>
        <w:rPr>
          <w:color w:val="231F20"/>
          <w:spacing w:val="-21"/>
          <w:w w:val="105"/>
        </w:rPr>
        <w:t xml:space="preserve"> </w:t>
      </w:r>
      <w:r>
        <w:rPr>
          <w:color w:val="231F20"/>
          <w:w w:val="105"/>
        </w:rPr>
        <w:t>in</w:t>
      </w:r>
      <w:r>
        <w:rPr>
          <w:color w:val="231F20"/>
          <w:spacing w:val="-22"/>
          <w:w w:val="105"/>
        </w:rPr>
        <w:t xml:space="preserve"> </w:t>
      </w:r>
      <w:r>
        <w:rPr>
          <w:color w:val="231F20"/>
          <w:w w:val="105"/>
        </w:rPr>
        <w:t>patients</w:t>
      </w:r>
      <w:r>
        <w:rPr>
          <w:color w:val="231F20"/>
          <w:spacing w:val="-22"/>
          <w:w w:val="105"/>
        </w:rPr>
        <w:t xml:space="preserve"> </w:t>
      </w:r>
      <w:r>
        <w:rPr>
          <w:color w:val="231F20"/>
          <w:w w:val="105"/>
        </w:rPr>
        <w:t>with</w:t>
      </w:r>
      <w:r>
        <w:rPr>
          <w:color w:val="231F20"/>
          <w:spacing w:val="-22"/>
          <w:w w:val="105"/>
        </w:rPr>
        <w:t xml:space="preserve"> </w:t>
      </w:r>
      <w:r>
        <w:rPr>
          <w:color w:val="231F20"/>
          <w:w w:val="105"/>
        </w:rPr>
        <w:t>systemic</w:t>
      </w:r>
      <w:r>
        <w:rPr>
          <w:color w:val="231F20"/>
          <w:spacing w:val="-22"/>
          <w:w w:val="105"/>
        </w:rPr>
        <w:t xml:space="preserve"> </w:t>
      </w:r>
      <w:r>
        <w:rPr>
          <w:color w:val="231F20"/>
          <w:w w:val="105"/>
        </w:rPr>
        <w:t>lupus</w:t>
      </w:r>
      <w:r>
        <w:rPr>
          <w:color w:val="231F20"/>
          <w:spacing w:val="-22"/>
          <w:w w:val="105"/>
        </w:rPr>
        <w:t xml:space="preserve"> </w:t>
      </w:r>
      <w:r>
        <w:rPr>
          <w:color w:val="231F20"/>
          <w:w w:val="105"/>
        </w:rPr>
        <w:t>erythematosus,</w:t>
      </w:r>
    </w:p>
    <w:p w14:paraId="0ED95ED1" w14:textId="77777777" w:rsidR="00E64BC7" w:rsidRDefault="00505C62">
      <w:pPr>
        <w:spacing w:before="10"/>
        <w:ind w:left="520"/>
        <w:rPr>
          <w:sz w:val="20"/>
        </w:rPr>
      </w:pPr>
      <w:r>
        <w:rPr>
          <w:i/>
          <w:color w:val="231F20"/>
          <w:w w:val="105"/>
          <w:sz w:val="20"/>
        </w:rPr>
        <w:t xml:space="preserve">Journal of Autoimmunity, </w:t>
      </w:r>
      <w:r>
        <w:rPr>
          <w:color w:val="231F20"/>
          <w:w w:val="105"/>
          <w:sz w:val="20"/>
        </w:rPr>
        <w:t>2:861-867, 1989.</w:t>
      </w:r>
    </w:p>
    <w:p w14:paraId="44173BA9" w14:textId="77777777" w:rsidR="00E64BC7" w:rsidRDefault="00505C62">
      <w:pPr>
        <w:pStyle w:val="ListParagraph"/>
        <w:numPr>
          <w:ilvl w:val="0"/>
          <w:numId w:val="16"/>
        </w:numPr>
        <w:tabs>
          <w:tab w:val="left" w:pos="520"/>
        </w:tabs>
        <w:spacing w:before="10"/>
        <w:rPr>
          <w:sz w:val="20"/>
        </w:rPr>
      </w:pPr>
      <w:r>
        <w:rPr>
          <w:color w:val="231F20"/>
          <w:sz w:val="20"/>
        </w:rPr>
        <w:t>Wallace DJ, Genitourinary manifestations of fibrositis: An increased association with the female urethral syndrome,</w:t>
      </w:r>
      <w:r>
        <w:rPr>
          <w:color w:val="231F20"/>
          <w:spacing w:val="-3"/>
          <w:sz w:val="20"/>
        </w:rPr>
        <w:t xml:space="preserve"> </w:t>
      </w:r>
      <w:r>
        <w:rPr>
          <w:color w:val="231F20"/>
          <w:sz w:val="20"/>
        </w:rPr>
        <w:t>J</w:t>
      </w:r>
    </w:p>
    <w:p w14:paraId="4A58A407" w14:textId="77777777" w:rsidR="00E64BC7" w:rsidRDefault="00505C62">
      <w:pPr>
        <w:spacing w:before="10"/>
        <w:ind w:left="520"/>
        <w:rPr>
          <w:sz w:val="20"/>
        </w:rPr>
      </w:pPr>
      <w:r>
        <w:rPr>
          <w:i/>
          <w:color w:val="231F20"/>
          <w:sz w:val="20"/>
        </w:rPr>
        <w:t xml:space="preserve">Rheumatol, </w:t>
      </w:r>
      <w:r>
        <w:rPr>
          <w:color w:val="231F20"/>
          <w:sz w:val="20"/>
        </w:rPr>
        <w:t>17:238-239, 1990.</w:t>
      </w:r>
    </w:p>
    <w:p w14:paraId="45996E05" w14:textId="77777777" w:rsidR="00E64BC7" w:rsidRDefault="00505C62">
      <w:pPr>
        <w:pStyle w:val="ListParagraph"/>
        <w:numPr>
          <w:ilvl w:val="0"/>
          <w:numId w:val="16"/>
        </w:numPr>
        <w:tabs>
          <w:tab w:val="left" w:pos="520"/>
        </w:tabs>
        <w:spacing w:before="10"/>
        <w:rPr>
          <w:sz w:val="20"/>
        </w:rPr>
      </w:pPr>
      <w:r>
        <w:rPr>
          <w:color w:val="231F20"/>
          <w:spacing w:val="-5"/>
          <w:sz w:val="20"/>
        </w:rPr>
        <w:t xml:space="preserve">Wallace </w:t>
      </w:r>
      <w:r>
        <w:rPr>
          <w:color w:val="231F20"/>
          <w:spacing w:val="-3"/>
          <w:sz w:val="20"/>
        </w:rPr>
        <w:t xml:space="preserve">DJ, </w:t>
      </w:r>
      <w:r>
        <w:rPr>
          <w:color w:val="231F20"/>
          <w:spacing w:val="-4"/>
          <w:sz w:val="20"/>
        </w:rPr>
        <w:t xml:space="preserve">Managing arthritis </w:t>
      </w:r>
      <w:r>
        <w:rPr>
          <w:color w:val="231F20"/>
          <w:sz w:val="20"/>
        </w:rPr>
        <w:t xml:space="preserve">in </w:t>
      </w:r>
      <w:r>
        <w:rPr>
          <w:color w:val="231F20"/>
          <w:spacing w:val="-3"/>
          <w:sz w:val="20"/>
        </w:rPr>
        <w:t xml:space="preserve">the </w:t>
      </w:r>
      <w:r>
        <w:rPr>
          <w:color w:val="231F20"/>
          <w:spacing w:val="-6"/>
          <w:sz w:val="20"/>
        </w:rPr>
        <w:t xml:space="preserve">elderly, </w:t>
      </w:r>
      <w:r>
        <w:rPr>
          <w:i/>
          <w:color w:val="231F20"/>
          <w:spacing w:val="-4"/>
          <w:sz w:val="20"/>
        </w:rPr>
        <w:t xml:space="preserve">American Operating Roorm Nurses (AORN) Journal </w:t>
      </w:r>
      <w:r>
        <w:rPr>
          <w:color w:val="231F20"/>
          <w:spacing w:val="-3"/>
          <w:sz w:val="20"/>
        </w:rPr>
        <w:t xml:space="preserve">51: </w:t>
      </w:r>
      <w:r>
        <w:rPr>
          <w:color w:val="231F20"/>
          <w:spacing w:val="-4"/>
          <w:sz w:val="20"/>
        </w:rPr>
        <w:t>1074-1080,</w:t>
      </w:r>
      <w:r>
        <w:rPr>
          <w:color w:val="231F20"/>
          <w:spacing w:val="33"/>
          <w:sz w:val="20"/>
        </w:rPr>
        <w:t xml:space="preserve"> </w:t>
      </w:r>
      <w:r>
        <w:rPr>
          <w:color w:val="231F20"/>
          <w:spacing w:val="-4"/>
          <w:sz w:val="20"/>
        </w:rPr>
        <w:t>1990.</w:t>
      </w:r>
    </w:p>
    <w:p w14:paraId="2A1E889D" w14:textId="77777777" w:rsidR="00E64BC7" w:rsidRDefault="00505C62">
      <w:pPr>
        <w:pStyle w:val="ListParagraph"/>
        <w:numPr>
          <w:ilvl w:val="0"/>
          <w:numId w:val="16"/>
        </w:numPr>
        <w:tabs>
          <w:tab w:val="left" w:pos="520"/>
        </w:tabs>
        <w:spacing w:before="10" w:line="249" w:lineRule="auto"/>
        <w:ind w:right="176"/>
        <w:rPr>
          <w:sz w:val="20"/>
        </w:rPr>
      </w:pPr>
      <w:r>
        <w:rPr>
          <w:color w:val="231F20"/>
          <w:w w:val="105"/>
          <w:sz w:val="20"/>
        </w:rPr>
        <w:t>Wallace</w:t>
      </w:r>
      <w:r>
        <w:rPr>
          <w:color w:val="231F20"/>
          <w:spacing w:val="-20"/>
          <w:w w:val="105"/>
          <w:sz w:val="20"/>
        </w:rPr>
        <w:t xml:space="preserve"> </w:t>
      </w:r>
      <w:r>
        <w:rPr>
          <w:color w:val="231F20"/>
          <w:w w:val="105"/>
          <w:sz w:val="20"/>
        </w:rPr>
        <w:t>DJ,</w:t>
      </w:r>
      <w:r>
        <w:rPr>
          <w:color w:val="231F20"/>
          <w:spacing w:val="-19"/>
          <w:w w:val="105"/>
          <w:sz w:val="20"/>
        </w:rPr>
        <w:t xml:space="preserve"> </w:t>
      </w:r>
      <w:r>
        <w:rPr>
          <w:color w:val="231F20"/>
          <w:w w:val="105"/>
          <w:sz w:val="20"/>
        </w:rPr>
        <w:t>Metzger</w:t>
      </w:r>
      <w:r>
        <w:rPr>
          <w:color w:val="231F20"/>
          <w:spacing w:val="-19"/>
          <w:w w:val="105"/>
          <w:sz w:val="20"/>
        </w:rPr>
        <w:t xml:space="preserve"> </w:t>
      </w:r>
      <w:r>
        <w:rPr>
          <w:color w:val="231F20"/>
          <w:w w:val="105"/>
          <w:sz w:val="20"/>
        </w:rPr>
        <w:t>AL,</w:t>
      </w:r>
      <w:r>
        <w:rPr>
          <w:color w:val="231F20"/>
          <w:spacing w:val="-19"/>
          <w:w w:val="105"/>
          <w:sz w:val="20"/>
        </w:rPr>
        <w:t xml:space="preserve"> </w:t>
      </w:r>
      <w:r>
        <w:rPr>
          <w:color w:val="231F20"/>
          <w:w w:val="105"/>
          <w:sz w:val="20"/>
        </w:rPr>
        <w:t>Stecher</w:t>
      </w:r>
      <w:r>
        <w:rPr>
          <w:color w:val="231F20"/>
          <w:spacing w:val="-19"/>
          <w:w w:val="105"/>
          <w:sz w:val="20"/>
        </w:rPr>
        <w:t xml:space="preserve"> </w:t>
      </w:r>
      <w:r>
        <w:rPr>
          <w:color w:val="231F20"/>
          <w:w w:val="105"/>
          <w:sz w:val="20"/>
        </w:rPr>
        <w:t>VJ,</w:t>
      </w:r>
      <w:r>
        <w:rPr>
          <w:color w:val="231F20"/>
          <w:spacing w:val="-20"/>
          <w:w w:val="105"/>
          <w:sz w:val="20"/>
        </w:rPr>
        <w:t xml:space="preserve"> </w:t>
      </w:r>
      <w:r>
        <w:rPr>
          <w:color w:val="231F20"/>
          <w:spacing w:val="-3"/>
          <w:w w:val="105"/>
          <w:sz w:val="20"/>
        </w:rPr>
        <w:t>Tumbull</w:t>
      </w:r>
      <w:r>
        <w:rPr>
          <w:color w:val="231F20"/>
          <w:spacing w:val="-19"/>
          <w:w w:val="105"/>
          <w:sz w:val="20"/>
        </w:rPr>
        <w:t xml:space="preserve"> </w:t>
      </w:r>
      <w:r>
        <w:rPr>
          <w:color w:val="231F20"/>
          <w:w w:val="105"/>
          <w:sz w:val="20"/>
        </w:rPr>
        <w:t>BA,</w:t>
      </w:r>
      <w:r>
        <w:rPr>
          <w:color w:val="231F20"/>
          <w:spacing w:val="-19"/>
          <w:w w:val="105"/>
          <w:sz w:val="20"/>
        </w:rPr>
        <w:t xml:space="preserve"> </w:t>
      </w:r>
      <w:r>
        <w:rPr>
          <w:color w:val="231F20"/>
          <w:w w:val="105"/>
          <w:sz w:val="20"/>
        </w:rPr>
        <w:t>Kern</w:t>
      </w:r>
      <w:r>
        <w:rPr>
          <w:color w:val="231F20"/>
          <w:spacing w:val="-19"/>
          <w:w w:val="105"/>
          <w:sz w:val="20"/>
        </w:rPr>
        <w:t xml:space="preserve"> </w:t>
      </w:r>
      <w:r>
        <w:rPr>
          <w:color w:val="231F20"/>
          <w:spacing w:val="-5"/>
          <w:w w:val="105"/>
          <w:sz w:val="20"/>
        </w:rPr>
        <w:t>PA,</w:t>
      </w:r>
      <w:r>
        <w:rPr>
          <w:color w:val="231F20"/>
          <w:spacing w:val="-19"/>
          <w:w w:val="105"/>
          <w:sz w:val="20"/>
        </w:rPr>
        <w:t xml:space="preserve"> </w:t>
      </w:r>
      <w:r>
        <w:rPr>
          <w:color w:val="231F20"/>
          <w:w w:val="105"/>
          <w:sz w:val="20"/>
        </w:rPr>
        <w:t>Cholesterol-lowering</w:t>
      </w:r>
      <w:r>
        <w:rPr>
          <w:color w:val="231F20"/>
          <w:spacing w:val="-20"/>
          <w:w w:val="105"/>
          <w:sz w:val="20"/>
        </w:rPr>
        <w:t xml:space="preserve"> </w:t>
      </w:r>
      <w:r>
        <w:rPr>
          <w:color w:val="231F20"/>
          <w:w w:val="105"/>
          <w:sz w:val="20"/>
        </w:rPr>
        <w:t>effect</w:t>
      </w:r>
      <w:r>
        <w:rPr>
          <w:color w:val="231F20"/>
          <w:spacing w:val="-19"/>
          <w:w w:val="105"/>
          <w:sz w:val="20"/>
        </w:rPr>
        <w:t xml:space="preserve"> </w:t>
      </w:r>
      <w:r>
        <w:rPr>
          <w:color w:val="231F20"/>
          <w:w w:val="105"/>
          <w:sz w:val="20"/>
        </w:rPr>
        <w:t>of</w:t>
      </w:r>
      <w:r>
        <w:rPr>
          <w:color w:val="231F20"/>
          <w:spacing w:val="-19"/>
          <w:w w:val="105"/>
          <w:sz w:val="20"/>
        </w:rPr>
        <w:t xml:space="preserve"> </w:t>
      </w:r>
      <w:r>
        <w:rPr>
          <w:color w:val="231F20"/>
          <w:w w:val="105"/>
          <w:sz w:val="20"/>
        </w:rPr>
        <w:t>hydroxy</w:t>
      </w:r>
      <w:r>
        <w:rPr>
          <w:color w:val="231F20"/>
          <w:spacing w:val="-19"/>
          <w:w w:val="105"/>
          <w:sz w:val="20"/>
        </w:rPr>
        <w:t xml:space="preserve"> </w:t>
      </w:r>
      <w:r>
        <w:rPr>
          <w:color w:val="231F20"/>
          <w:w w:val="105"/>
          <w:sz w:val="20"/>
        </w:rPr>
        <w:t>chloroquine</w:t>
      </w:r>
      <w:r>
        <w:rPr>
          <w:color w:val="231F20"/>
          <w:spacing w:val="-19"/>
          <w:w w:val="105"/>
          <w:sz w:val="20"/>
        </w:rPr>
        <w:t xml:space="preserve"> </w:t>
      </w:r>
      <w:r>
        <w:rPr>
          <w:color w:val="231F20"/>
          <w:w w:val="105"/>
          <w:sz w:val="20"/>
        </w:rPr>
        <w:t>in patients</w:t>
      </w:r>
      <w:r>
        <w:rPr>
          <w:color w:val="231F20"/>
          <w:spacing w:val="-23"/>
          <w:w w:val="105"/>
          <w:sz w:val="20"/>
        </w:rPr>
        <w:t xml:space="preserve"> </w:t>
      </w:r>
      <w:r>
        <w:rPr>
          <w:color w:val="231F20"/>
          <w:w w:val="105"/>
          <w:sz w:val="20"/>
        </w:rPr>
        <w:t>with</w:t>
      </w:r>
      <w:r>
        <w:rPr>
          <w:color w:val="231F20"/>
          <w:spacing w:val="-23"/>
          <w:w w:val="105"/>
          <w:sz w:val="20"/>
        </w:rPr>
        <w:t xml:space="preserve"> </w:t>
      </w:r>
      <w:r>
        <w:rPr>
          <w:color w:val="231F20"/>
          <w:w w:val="105"/>
          <w:sz w:val="20"/>
        </w:rPr>
        <w:t>rheumatic</w:t>
      </w:r>
      <w:r>
        <w:rPr>
          <w:color w:val="231F20"/>
          <w:spacing w:val="-23"/>
          <w:w w:val="105"/>
          <w:sz w:val="20"/>
        </w:rPr>
        <w:t xml:space="preserve"> </w:t>
      </w:r>
      <w:r>
        <w:rPr>
          <w:color w:val="231F20"/>
          <w:w w:val="105"/>
          <w:sz w:val="20"/>
        </w:rPr>
        <w:t>disease:</w:t>
      </w:r>
      <w:r>
        <w:rPr>
          <w:color w:val="231F20"/>
          <w:spacing w:val="-23"/>
          <w:w w:val="105"/>
          <w:sz w:val="20"/>
        </w:rPr>
        <w:t xml:space="preserve"> </w:t>
      </w:r>
      <w:r>
        <w:rPr>
          <w:color w:val="231F20"/>
          <w:w w:val="105"/>
          <w:sz w:val="20"/>
        </w:rPr>
        <w:t>Reversal</w:t>
      </w:r>
      <w:r>
        <w:rPr>
          <w:color w:val="231F20"/>
          <w:spacing w:val="-23"/>
          <w:w w:val="105"/>
          <w:sz w:val="20"/>
        </w:rPr>
        <w:t xml:space="preserve"> </w:t>
      </w:r>
      <w:r>
        <w:rPr>
          <w:color w:val="231F20"/>
          <w:w w:val="105"/>
          <w:sz w:val="20"/>
        </w:rPr>
        <w:t>of</w:t>
      </w:r>
      <w:r>
        <w:rPr>
          <w:color w:val="231F20"/>
          <w:spacing w:val="-23"/>
          <w:w w:val="105"/>
          <w:sz w:val="20"/>
        </w:rPr>
        <w:t xml:space="preserve"> </w:t>
      </w:r>
      <w:r>
        <w:rPr>
          <w:color w:val="231F20"/>
          <w:w w:val="105"/>
          <w:sz w:val="20"/>
        </w:rPr>
        <w:t>deleterious</w:t>
      </w:r>
      <w:r>
        <w:rPr>
          <w:color w:val="231F20"/>
          <w:spacing w:val="-23"/>
          <w:w w:val="105"/>
          <w:sz w:val="20"/>
        </w:rPr>
        <w:t xml:space="preserve"> </w:t>
      </w:r>
      <w:r>
        <w:rPr>
          <w:color w:val="231F20"/>
          <w:w w:val="105"/>
          <w:sz w:val="20"/>
        </w:rPr>
        <w:t>effects</w:t>
      </w:r>
      <w:r>
        <w:rPr>
          <w:color w:val="231F20"/>
          <w:spacing w:val="-23"/>
          <w:w w:val="105"/>
          <w:sz w:val="20"/>
        </w:rPr>
        <w:t xml:space="preserve"> </w:t>
      </w:r>
      <w:r>
        <w:rPr>
          <w:color w:val="231F20"/>
          <w:w w:val="105"/>
          <w:sz w:val="20"/>
        </w:rPr>
        <w:t>of</w:t>
      </w:r>
      <w:r>
        <w:rPr>
          <w:color w:val="231F20"/>
          <w:spacing w:val="-23"/>
          <w:w w:val="105"/>
          <w:sz w:val="20"/>
        </w:rPr>
        <w:t xml:space="preserve"> </w:t>
      </w:r>
      <w:r>
        <w:rPr>
          <w:color w:val="231F20"/>
          <w:w w:val="105"/>
          <w:sz w:val="20"/>
        </w:rPr>
        <w:t>steroids</w:t>
      </w:r>
      <w:r>
        <w:rPr>
          <w:color w:val="231F20"/>
          <w:spacing w:val="-23"/>
          <w:w w:val="105"/>
          <w:sz w:val="20"/>
        </w:rPr>
        <w:t xml:space="preserve"> </w:t>
      </w:r>
      <w:r>
        <w:rPr>
          <w:color w:val="231F20"/>
          <w:w w:val="105"/>
          <w:sz w:val="20"/>
        </w:rPr>
        <w:t>on</w:t>
      </w:r>
      <w:r>
        <w:rPr>
          <w:color w:val="231F20"/>
          <w:spacing w:val="-23"/>
          <w:w w:val="105"/>
          <w:sz w:val="20"/>
        </w:rPr>
        <w:t xml:space="preserve"> </w:t>
      </w:r>
      <w:r>
        <w:rPr>
          <w:color w:val="231F20"/>
          <w:w w:val="105"/>
          <w:sz w:val="20"/>
        </w:rPr>
        <w:t>lipids,</w:t>
      </w:r>
      <w:r>
        <w:rPr>
          <w:color w:val="231F20"/>
          <w:spacing w:val="-23"/>
          <w:w w:val="105"/>
          <w:sz w:val="20"/>
        </w:rPr>
        <w:t xml:space="preserve"> </w:t>
      </w:r>
      <w:r>
        <w:rPr>
          <w:i/>
          <w:color w:val="231F20"/>
          <w:w w:val="105"/>
          <w:sz w:val="20"/>
        </w:rPr>
        <w:t>Amer</w:t>
      </w:r>
      <w:r>
        <w:rPr>
          <w:i/>
          <w:color w:val="231F20"/>
          <w:spacing w:val="-23"/>
          <w:w w:val="105"/>
          <w:sz w:val="20"/>
        </w:rPr>
        <w:t xml:space="preserve"> </w:t>
      </w:r>
      <w:r>
        <w:rPr>
          <w:i/>
          <w:color w:val="231F20"/>
          <w:w w:val="105"/>
          <w:sz w:val="20"/>
        </w:rPr>
        <w:t>J</w:t>
      </w:r>
      <w:r>
        <w:rPr>
          <w:i/>
          <w:color w:val="231F20"/>
          <w:spacing w:val="-23"/>
          <w:w w:val="105"/>
          <w:sz w:val="20"/>
        </w:rPr>
        <w:t xml:space="preserve"> </w:t>
      </w:r>
      <w:r>
        <w:rPr>
          <w:i/>
          <w:color w:val="231F20"/>
          <w:w w:val="105"/>
          <w:sz w:val="20"/>
        </w:rPr>
        <w:t>Med</w:t>
      </w:r>
      <w:r>
        <w:rPr>
          <w:i/>
          <w:color w:val="231F20"/>
          <w:spacing w:val="-23"/>
          <w:w w:val="105"/>
          <w:sz w:val="20"/>
        </w:rPr>
        <w:t xml:space="preserve"> </w:t>
      </w:r>
      <w:r>
        <w:rPr>
          <w:color w:val="231F20"/>
          <w:w w:val="105"/>
          <w:sz w:val="20"/>
        </w:rPr>
        <w:t>89:322-326,</w:t>
      </w:r>
      <w:r>
        <w:rPr>
          <w:color w:val="231F20"/>
          <w:spacing w:val="-23"/>
          <w:w w:val="105"/>
          <w:sz w:val="20"/>
        </w:rPr>
        <w:t xml:space="preserve"> </w:t>
      </w:r>
      <w:r>
        <w:rPr>
          <w:color w:val="231F20"/>
          <w:spacing w:val="-4"/>
          <w:w w:val="105"/>
          <w:sz w:val="20"/>
        </w:rPr>
        <w:t>1990.</w:t>
      </w:r>
    </w:p>
    <w:p w14:paraId="706BBDDB" w14:textId="77777777" w:rsidR="00E64BC7" w:rsidRDefault="00505C62">
      <w:pPr>
        <w:pStyle w:val="ListParagraph"/>
        <w:numPr>
          <w:ilvl w:val="0"/>
          <w:numId w:val="16"/>
        </w:numPr>
        <w:tabs>
          <w:tab w:val="left" w:pos="520"/>
        </w:tabs>
        <w:rPr>
          <w:sz w:val="20"/>
        </w:rPr>
      </w:pPr>
      <w:r>
        <w:rPr>
          <w:color w:val="231F20"/>
          <w:spacing w:val="-5"/>
          <w:sz w:val="20"/>
        </w:rPr>
        <w:t xml:space="preserve">Wallace </w:t>
      </w:r>
      <w:r>
        <w:rPr>
          <w:color w:val="231F20"/>
          <w:spacing w:val="-3"/>
          <w:sz w:val="20"/>
        </w:rPr>
        <w:t xml:space="preserve">DJ, </w:t>
      </w:r>
      <w:r>
        <w:rPr>
          <w:color w:val="231F20"/>
          <w:spacing w:val="-4"/>
          <w:sz w:val="20"/>
        </w:rPr>
        <w:t xml:space="preserve">Lupus, acquired immunodeficiency syndrome, </w:t>
      </w:r>
      <w:r>
        <w:rPr>
          <w:color w:val="231F20"/>
          <w:spacing w:val="-3"/>
          <w:sz w:val="20"/>
        </w:rPr>
        <w:t xml:space="preserve">and </w:t>
      </w:r>
      <w:r>
        <w:rPr>
          <w:color w:val="231F20"/>
          <w:spacing w:val="-4"/>
          <w:sz w:val="20"/>
        </w:rPr>
        <w:t xml:space="preserve">antimalarial agents, </w:t>
      </w:r>
      <w:r>
        <w:rPr>
          <w:i/>
          <w:color w:val="231F20"/>
          <w:spacing w:val="-4"/>
          <w:sz w:val="20"/>
        </w:rPr>
        <w:t xml:space="preserve">Arthritis Rheum </w:t>
      </w:r>
      <w:r>
        <w:rPr>
          <w:color w:val="231F20"/>
          <w:spacing w:val="-4"/>
          <w:sz w:val="20"/>
        </w:rPr>
        <w:t>34:373-373,</w:t>
      </w:r>
      <w:r>
        <w:rPr>
          <w:color w:val="231F20"/>
          <w:spacing w:val="3"/>
          <w:sz w:val="20"/>
        </w:rPr>
        <w:t xml:space="preserve"> </w:t>
      </w:r>
      <w:r>
        <w:rPr>
          <w:color w:val="231F20"/>
          <w:spacing w:val="-4"/>
          <w:sz w:val="20"/>
        </w:rPr>
        <w:t>1991.</w:t>
      </w:r>
    </w:p>
    <w:p w14:paraId="705F7E0E" w14:textId="77777777" w:rsidR="00E64BC7" w:rsidRDefault="00E64BC7">
      <w:pPr>
        <w:rPr>
          <w:sz w:val="20"/>
        </w:rPr>
        <w:sectPr w:rsidR="00E64BC7">
          <w:pgSz w:w="12240" w:h="15840"/>
          <w:pgMar w:top="640" w:right="600" w:bottom="540" w:left="580" w:header="0" w:footer="354" w:gutter="0"/>
          <w:cols w:space="720"/>
        </w:sectPr>
      </w:pPr>
    </w:p>
    <w:p w14:paraId="1A73D6E6" w14:textId="77777777" w:rsidR="00E64BC7" w:rsidRDefault="00505C62">
      <w:pPr>
        <w:pStyle w:val="ListParagraph"/>
        <w:numPr>
          <w:ilvl w:val="0"/>
          <w:numId w:val="16"/>
        </w:numPr>
        <w:tabs>
          <w:tab w:val="left" w:pos="520"/>
        </w:tabs>
        <w:spacing w:before="92" w:line="249" w:lineRule="auto"/>
        <w:ind w:right="540"/>
        <w:rPr>
          <w:sz w:val="20"/>
        </w:rPr>
      </w:pPr>
      <w:r>
        <w:rPr>
          <w:color w:val="231F20"/>
          <w:sz w:val="20"/>
        </w:rPr>
        <w:lastRenderedPageBreak/>
        <w:t xml:space="preserve">Clark </w:t>
      </w:r>
      <w:r>
        <w:rPr>
          <w:color w:val="231F20"/>
          <w:spacing w:val="-11"/>
          <w:sz w:val="20"/>
        </w:rPr>
        <w:t xml:space="preserve">WF, </w:t>
      </w:r>
      <w:r>
        <w:rPr>
          <w:color w:val="231F20"/>
          <w:sz w:val="20"/>
        </w:rPr>
        <w:t xml:space="preserve">Dau PC, Euler HH, Guillevin L, Hasford J, Heer AH, Jones </w:t>
      </w:r>
      <w:r>
        <w:rPr>
          <w:color w:val="231F20"/>
          <w:spacing w:val="-9"/>
          <w:sz w:val="20"/>
        </w:rPr>
        <w:t xml:space="preserve">JV, </w:t>
      </w:r>
      <w:r>
        <w:rPr>
          <w:color w:val="231F20"/>
          <w:sz w:val="20"/>
        </w:rPr>
        <w:t xml:space="preserve">Kashgarian M, Knatterud G, Lockwood CM, Pusey CD, Rifle G, Robinson JA, Schroeder JO, </w:t>
      </w:r>
      <w:r>
        <w:rPr>
          <w:color w:val="231F20"/>
          <w:spacing w:val="-8"/>
          <w:sz w:val="20"/>
        </w:rPr>
        <w:t xml:space="preserve">Tan </w:t>
      </w:r>
      <w:r>
        <w:rPr>
          <w:color w:val="231F20"/>
          <w:sz w:val="20"/>
        </w:rPr>
        <w:t xml:space="preserve">EM, Wallace DJ, Weiner SR, Plasmapheresis and subsequent pulse cyclophosphamide versus pulse cyclophosphamide alone in severe lupus: Design of the </w:t>
      </w:r>
      <w:r>
        <w:rPr>
          <w:color w:val="231F20"/>
          <w:spacing w:val="-5"/>
          <w:sz w:val="20"/>
        </w:rPr>
        <w:t xml:space="preserve">LPSG </w:t>
      </w:r>
      <w:r>
        <w:rPr>
          <w:color w:val="231F20"/>
          <w:sz w:val="20"/>
        </w:rPr>
        <w:t xml:space="preserve">trial, J </w:t>
      </w:r>
      <w:r>
        <w:rPr>
          <w:i/>
          <w:color w:val="231F20"/>
          <w:sz w:val="20"/>
        </w:rPr>
        <w:t xml:space="preserve">Clin Apheresis </w:t>
      </w:r>
      <w:r>
        <w:rPr>
          <w:color w:val="231F20"/>
          <w:sz w:val="20"/>
        </w:rPr>
        <w:t>6:40-47, 1991.</w:t>
      </w:r>
    </w:p>
    <w:p w14:paraId="6907FA1D" w14:textId="77777777" w:rsidR="00E64BC7" w:rsidRDefault="00505C62">
      <w:pPr>
        <w:pStyle w:val="ListParagraph"/>
        <w:numPr>
          <w:ilvl w:val="0"/>
          <w:numId w:val="16"/>
        </w:numPr>
        <w:tabs>
          <w:tab w:val="left" w:pos="520"/>
        </w:tabs>
        <w:spacing w:before="3" w:line="249" w:lineRule="auto"/>
        <w:ind w:right="236"/>
        <w:rPr>
          <w:sz w:val="20"/>
        </w:rPr>
      </w:pPr>
      <w:r>
        <w:rPr>
          <w:color w:val="231F20"/>
          <w:sz w:val="20"/>
        </w:rPr>
        <w:t>Linker-Israeli</w:t>
      </w:r>
      <w:r>
        <w:rPr>
          <w:color w:val="231F20"/>
          <w:spacing w:val="-5"/>
          <w:sz w:val="20"/>
        </w:rPr>
        <w:t xml:space="preserve"> </w:t>
      </w:r>
      <w:r>
        <w:rPr>
          <w:color w:val="231F20"/>
          <w:sz w:val="20"/>
        </w:rPr>
        <w:t>M,</w:t>
      </w:r>
      <w:r>
        <w:rPr>
          <w:color w:val="231F20"/>
          <w:spacing w:val="-5"/>
          <w:sz w:val="20"/>
        </w:rPr>
        <w:t xml:space="preserve"> </w:t>
      </w:r>
      <w:r>
        <w:rPr>
          <w:color w:val="231F20"/>
          <w:sz w:val="20"/>
        </w:rPr>
        <w:t>Deans</w:t>
      </w:r>
      <w:r>
        <w:rPr>
          <w:color w:val="231F20"/>
          <w:spacing w:val="-5"/>
          <w:sz w:val="20"/>
        </w:rPr>
        <w:t xml:space="preserve"> </w:t>
      </w:r>
      <w:r>
        <w:rPr>
          <w:color w:val="231F20"/>
          <w:sz w:val="20"/>
        </w:rPr>
        <w:t>RJ,</w:t>
      </w:r>
      <w:r>
        <w:rPr>
          <w:color w:val="231F20"/>
          <w:spacing w:val="-4"/>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Prehn</w:t>
      </w:r>
      <w:r>
        <w:rPr>
          <w:color w:val="231F20"/>
          <w:spacing w:val="-5"/>
          <w:sz w:val="20"/>
        </w:rPr>
        <w:t xml:space="preserve"> </w:t>
      </w:r>
      <w:r>
        <w:rPr>
          <w:color w:val="231F20"/>
          <w:sz w:val="20"/>
        </w:rPr>
        <w:t>J,</w:t>
      </w:r>
      <w:r>
        <w:rPr>
          <w:color w:val="231F20"/>
          <w:spacing w:val="-4"/>
          <w:sz w:val="20"/>
        </w:rPr>
        <w:t xml:space="preserve"> </w:t>
      </w:r>
      <w:r>
        <w:rPr>
          <w:color w:val="231F20"/>
          <w:sz w:val="20"/>
        </w:rPr>
        <w:t>Ozeri-Chen</w:t>
      </w:r>
      <w:r>
        <w:rPr>
          <w:color w:val="231F20"/>
          <w:spacing w:val="-5"/>
          <w:sz w:val="20"/>
        </w:rPr>
        <w:t xml:space="preserve"> </w:t>
      </w:r>
      <w:r>
        <w:rPr>
          <w:color w:val="231F20"/>
          <w:spacing w:val="-12"/>
          <w:sz w:val="20"/>
        </w:rPr>
        <w:t>T,</w:t>
      </w:r>
      <w:r>
        <w:rPr>
          <w:color w:val="231F20"/>
          <w:spacing w:val="-5"/>
          <w:sz w:val="20"/>
        </w:rPr>
        <w:t xml:space="preserve"> </w:t>
      </w:r>
      <w:r>
        <w:rPr>
          <w:color w:val="231F20"/>
          <w:sz w:val="20"/>
        </w:rPr>
        <w:t>Klinenberg</w:t>
      </w:r>
      <w:r>
        <w:rPr>
          <w:color w:val="231F20"/>
          <w:spacing w:val="-4"/>
          <w:sz w:val="20"/>
        </w:rPr>
        <w:t xml:space="preserve"> </w:t>
      </w:r>
      <w:r>
        <w:rPr>
          <w:color w:val="231F20"/>
          <w:sz w:val="20"/>
        </w:rPr>
        <w:t>JR,</w:t>
      </w:r>
      <w:r>
        <w:rPr>
          <w:color w:val="231F20"/>
          <w:spacing w:val="-5"/>
          <w:sz w:val="20"/>
        </w:rPr>
        <w:t xml:space="preserve"> </w:t>
      </w:r>
      <w:r>
        <w:rPr>
          <w:color w:val="231F20"/>
          <w:sz w:val="20"/>
        </w:rPr>
        <w:t>Elevated</w:t>
      </w:r>
      <w:r>
        <w:rPr>
          <w:color w:val="231F20"/>
          <w:spacing w:val="-5"/>
          <w:sz w:val="20"/>
        </w:rPr>
        <w:t xml:space="preserve"> </w:t>
      </w:r>
      <w:r>
        <w:rPr>
          <w:color w:val="231F20"/>
          <w:sz w:val="20"/>
        </w:rPr>
        <w:t>levels</w:t>
      </w:r>
      <w:r>
        <w:rPr>
          <w:color w:val="231F20"/>
          <w:spacing w:val="-5"/>
          <w:sz w:val="20"/>
        </w:rPr>
        <w:t xml:space="preserve"> </w:t>
      </w:r>
      <w:r>
        <w:rPr>
          <w:color w:val="231F20"/>
          <w:sz w:val="20"/>
        </w:rPr>
        <w:t>of</w:t>
      </w:r>
      <w:r>
        <w:rPr>
          <w:color w:val="231F20"/>
          <w:spacing w:val="-4"/>
          <w:sz w:val="20"/>
        </w:rPr>
        <w:t xml:space="preserve"> </w:t>
      </w:r>
      <w:r>
        <w:rPr>
          <w:color w:val="231F20"/>
          <w:sz w:val="20"/>
        </w:rPr>
        <w:t>endogenous</w:t>
      </w:r>
      <w:r>
        <w:rPr>
          <w:color w:val="231F20"/>
          <w:spacing w:val="-5"/>
          <w:sz w:val="20"/>
        </w:rPr>
        <w:t xml:space="preserve"> </w:t>
      </w:r>
      <w:r>
        <w:rPr>
          <w:color w:val="231F20"/>
          <w:sz w:val="20"/>
        </w:rPr>
        <w:t>IL-6</w:t>
      </w:r>
      <w:r>
        <w:rPr>
          <w:color w:val="231F20"/>
          <w:spacing w:val="-5"/>
          <w:sz w:val="20"/>
        </w:rPr>
        <w:t xml:space="preserve"> </w:t>
      </w:r>
      <w:r>
        <w:rPr>
          <w:color w:val="231F20"/>
          <w:spacing w:val="-7"/>
          <w:sz w:val="20"/>
        </w:rPr>
        <w:t xml:space="preserve">in </w:t>
      </w:r>
      <w:r>
        <w:rPr>
          <w:color w:val="231F20"/>
          <w:sz w:val="20"/>
        </w:rPr>
        <w:t xml:space="preserve">systemic lupus erythematosus. A putative role in pathogenesis, J </w:t>
      </w:r>
      <w:r>
        <w:rPr>
          <w:i/>
          <w:color w:val="231F20"/>
          <w:sz w:val="20"/>
        </w:rPr>
        <w:t xml:space="preserve">Immunol </w:t>
      </w:r>
      <w:r>
        <w:rPr>
          <w:color w:val="231F20"/>
          <w:sz w:val="20"/>
        </w:rPr>
        <w:t>147:117-123,</w:t>
      </w:r>
      <w:r>
        <w:rPr>
          <w:color w:val="231F20"/>
          <w:spacing w:val="16"/>
          <w:sz w:val="20"/>
        </w:rPr>
        <w:t xml:space="preserve"> </w:t>
      </w:r>
      <w:r>
        <w:rPr>
          <w:color w:val="231F20"/>
          <w:sz w:val="20"/>
        </w:rPr>
        <w:t>1991.</w:t>
      </w:r>
    </w:p>
    <w:p w14:paraId="72130C17" w14:textId="77777777" w:rsidR="00E64BC7" w:rsidRDefault="00505C62">
      <w:pPr>
        <w:pStyle w:val="ListParagraph"/>
        <w:numPr>
          <w:ilvl w:val="0"/>
          <w:numId w:val="16"/>
        </w:numPr>
        <w:tabs>
          <w:tab w:val="left" w:pos="520"/>
        </w:tabs>
        <w:spacing w:line="249" w:lineRule="auto"/>
        <w:ind w:right="402"/>
        <w:rPr>
          <w:sz w:val="20"/>
        </w:rPr>
      </w:pPr>
      <w:r>
        <w:rPr>
          <w:color w:val="231F20"/>
          <w:sz w:val="20"/>
        </w:rPr>
        <w:t xml:space="preserve">Pistiner M, Wallace DJ, Nessim S, Metzger AL, Klinenberg JR, Lupus erythematosus in the 1980s: A survey of </w:t>
      </w:r>
      <w:r>
        <w:rPr>
          <w:color w:val="231F20"/>
          <w:spacing w:val="-5"/>
          <w:sz w:val="20"/>
        </w:rPr>
        <w:t xml:space="preserve">570 </w:t>
      </w:r>
      <w:r>
        <w:rPr>
          <w:color w:val="231F20"/>
          <w:sz w:val="20"/>
        </w:rPr>
        <w:t xml:space="preserve">patients, </w:t>
      </w:r>
      <w:r>
        <w:rPr>
          <w:i/>
          <w:color w:val="231F20"/>
          <w:sz w:val="20"/>
        </w:rPr>
        <w:t xml:space="preserve">Seminars Arthritis Rheum </w:t>
      </w:r>
      <w:r>
        <w:rPr>
          <w:color w:val="231F20"/>
          <w:sz w:val="20"/>
        </w:rPr>
        <w:t>21:55-64, 1991.</w:t>
      </w:r>
    </w:p>
    <w:p w14:paraId="5FC3BB3A" w14:textId="77777777" w:rsidR="00E64BC7" w:rsidRDefault="00505C62">
      <w:pPr>
        <w:pStyle w:val="ListParagraph"/>
        <w:numPr>
          <w:ilvl w:val="0"/>
          <w:numId w:val="16"/>
        </w:numPr>
        <w:tabs>
          <w:tab w:val="left" w:pos="520"/>
        </w:tabs>
        <w:spacing w:line="249" w:lineRule="auto"/>
        <w:ind w:right="880"/>
        <w:rPr>
          <w:sz w:val="20"/>
        </w:rPr>
      </w:pPr>
      <w:r>
        <w:rPr>
          <w:color w:val="231F20"/>
          <w:sz w:val="20"/>
        </w:rPr>
        <w:t xml:space="preserve">Wallace DJ, Active idiopathic systemic lupus erythematosus in a 90-year old woman requiring corticosteroid therapy, J </w:t>
      </w:r>
      <w:r>
        <w:rPr>
          <w:i/>
          <w:color w:val="231F20"/>
          <w:sz w:val="20"/>
        </w:rPr>
        <w:t xml:space="preserve">Rheumatology </w:t>
      </w:r>
      <w:r>
        <w:rPr>
          <w:color w:val="231F20"/>
          <w:sz w:val="20"/>
        </w:rPr>
        <w:t>18:1611-1612, 1991.</w:t>
      </w:r>
    </w:p>
    <w:p w14:paraId="72F2770F" w14:textId="77777777" w:rsidR="00E64BC7" w:rsidRDefault="00505C62">
      <w:pPr>
        <w:pStyle w:val="ListParagraph"/>
        <w:numPr>
          <w:ilvl w:val="0"/>
          <w:numId w:val="16"/>
        </w:numPr>
        <w:tabs>
          <w:tab w:val="left" w:pos="520"/>
        </w:tabs>
        <w:spacing w:before="1" w:line="249" w:lineRule="auto"/>
        <w:ind w:right="1038"/>
        <w:jc w:val="both"/>
        <w:rPr>
          <w:sz w:val="20"/>
        </w:rPr>
      </w:pPr>
      <w:r>
        <w:rPr>
          <w:color w:val="231F20"/>
          <w:sz w:val="20"/>
        </w:rPr>
        <w:t xml:space="preserve">Chong </w:t>
      </w:r>
      <w:r>
        <w:rPr>
          <w:color w:val="231F20"/>
          <w:spacing w:val="-18"/>
          <w:sz w:val="20"/>
        </w:rPr>
        <w:t xml:space="preserve">P, </w:t>
      </w:r>
      <w:r>
        <w:rPr>
          <w:color w:val="231F20"/>
          <w:sz w:val="20"/>
        </w:rPr>
        <w:t xml:space="preserve">Matzner WL, </w:t>
      </w:r>
      <w:r>
        <w:rPr>
          <w:color w:val="231F20"/>
          <w:spacing w:val="-3"/>
          <w:sz w:val="20"/>
        </w:rPr>
        <w:t xml:space="preserve">Yamiguchi </w:t>
      </w:r>
      <w:r>
        <w:rPr>
          <w:color w:val="231F20"/>
          <w:sz w:val="20"/>
        </w:rPr>
        <w:t xml:space="preserve">D, Wallace D, Klinenberg JR, Jordan SC, Inhibition of protein kinase C </w:t>
      </w:r>
      <w:r>
        <w:rPr>
          <w:color w:val="231F20"/>
          <w:spacing w:val="-7"/>
          <w:sz w:val="20"/>
        </w:rPr>
        <w:t xml:space="preserve">in </w:t>
      </w:r>
      <w:r>
        <w:rPr>
          <w:color w:val="231F20"/>
          <w:sz w:val="20"/>
        </w:rPr>
        <w:t xml:space="preserve">peripheral blood mononuclear cells of patients with systemic lupus erythematosus: Effect on spontaneous immunoglobulin production, </w:t>
      </w:r>
      <w:r>
        <w:rPr>
          <w:i/>
          <w:color w:val="231F20"/>
          <w:sz w:val="20"/>
        </w:rPr>
        <w:t xml:space="preserve">Autoimmunity </w:t>
      </w:r>
      <w:r>
        <w:rPr>
          <w:color w:val="231F20"/>
          <w:sz w:val="20"/>
        </w:rPr>
        <w:t>10:227-231,</w:t>
      </w:r>
      <w:r>
        <w:rPr>
          <w:color w:val="231F20"/>
          <w:spacing w:val="8"/>
          <w:sz w:val="20"/>
        </w:rPr>
        <w:t xml:space="preserve"> </w:t>
      </w:r>
      <w:r>
        <w:rPr>
          <w:color w:val="231F20"/>
          <w:sz w:val="20"/>
        </w:rPr>
        <w:t>1991.</w:t>
      </w:r>
    </w:p>
    <w:p w14:paraId="5ACE763B" w14:textId="77777777" w:rsidR="00E64BC7" w:rsidRDefault="00505C62">
      <w:pPr>
        <w:pStyle w:val="ListParagraph"/>
        <w:numPr>
          <w:ilvl w:val="0"/>
          <w:numId w:val="16"/>
        </w:numPr>
        <w:tabs>
          <w:tab w:val="left" w:pos="474"/>
        </w:tabs>
        <w:spacing w:before="3" w:line="249" w:lineRule="auto"/>
        <w:ind w:right="583"/>
        <w:rPr>
          <w:sz w:val="20"/>
        </w:rPr>
      </w:pPr>
      <w:r>
        <w:rPr>
          <w:color w:val="231F20"/>
          <w:sz w:val="20"/>
        </w:rPr>
        <w:t xml:space="preserve">Wallace DJ, Pistiner M, Nessim S, Metzger AL, Klinenberg JR, Cutaneous lupus erythematosus without systemic lupus erythematosus: Clinical and laboratory features, </w:t>
      </w:r>
      <w:r>
        <w:rPr>
          <w:i/>
          <w:color w:val="231F20"/>
          <w:sz w:val="20"/>
        </w:rPr>
        <w:t xml:space="preserve">Seminars Arthritis Rheum </w:t>
      </w:r>
      <w:r>
        <w:rPr>
          <w:color w:val="231F20"/>
          <w:sz w:val="20"/>
        </w:rPr>
        <w:t>21:221-226,</w:t>
      </w:r>
      <w:r>
        <w:rPr>
          <w:color w:val="231F20"/>
          <w:spacing w:val="8"/>
          <w:sz w:val="20"/>
        </w:rPr>
        <w:t xml:space="preserve"> </w:t>
      </w:r>
      <w:r>
        <w:rPr>
          <w:color w:val="231F20"/>
          <w:sz w:val="20"/>
        </w:rPr>
        <w:t>1992.</w:t>
      </w:r>
    </w:p>
    <w:p w14:paraId="3D9A91F8" w14:textId="77777777" w:rsidR="00E64BC7" w:rsidRDefault="00505C62">
      <w:pPr>
        <w:pStyle w:val="ListParagraph"/>
        <w:numPr>
          <w:ilvl w:val="0"/>
          <w:numId w:val="16"/>
        </w:numPr>
        <w:tabs>
          <w:tab w:val="left" w:pos="520"/>
        </w:tabs>
        <w:spacing w:before="1" w:line="249" w:lineRule="auto"/>
        <w:ind w:right="433"/>
        <w:rPr>
          <w:sz w:val="20"/>
        </w:rPr>
      </w:pPr>
      <w:r>
        <w:rPr>
          <w:color w:val="231F20"/>
          <w:sz w:val="20"/>
        </w:rPr>
        <w:t xml:space="preserve">Wallace DJ, Fibromyalgia: Clinical care and disability (Editorial), </w:t>
      </w:r>
      <w:r>
        <w:rPr>
          <w:i/>
          <w:color w:val="231F20"/>
          <w:sz w:val="20"/>
        </w:rPr>
        <w:t xml:space="preserve">Journal of Musculoskeletal Medicine </w:t>
      </w:r>
      <w:r>
        <w:rPr>
          <w:color w:val="231F20"/>
          <w:sz w:val="20"/>
        </w:rPr>
        <w:t>9:3,23:1992 (April).</w:t>
      </w:r>
    </w:p>
    <w:p w14:paraId="6DDEBD71" w14:textId="77777777" w:rsidR="00E64BC7" w:rsidRDefault="00505C62">
      <w:pPr>
        <w:pStyle w:val="ListParagraph"/>
        <w:numPr>
          <w:ilvl w:val="0"/>
          <w:numId w:val="16"/>
        </w:numPr>
        <w:tabs>
          <w:tab w:val="left" w:pos="520"/>
          <w:tab w:val="left" w:pos="10219"/>
        </w:tabs>
        <w:spacing w:line="249" w:lineRule="auto"/>
        <w:ind w:right="270"/>
        <w:rPr>
          <w:sz w:val="20"/>
        </w:rPr>
      </w:pPr>
      <w:r>
        <w:rPr>
          <w:color w:val="231F20"/>
          <w:sz w:val="20"/>
        </w:rPr>
        <w:t>Wallace DJ, Metzger AL, Positive LE Preps and negative ANAs in brothers with SLE: Is there still a</w:t>
      </w:r>
      <w:r>
        <w:rPr>
          <w:color w:val="231F20"/>
          <w:spacing w:val="23"/>
          <w:sz w:val="20"/>
        </w:rPr>
        <w:t xml:space="preserve"> </w:t>
      </w:r>
      <w:r>
        <w:rPr>
          <w:color w:val="231F20"/>
          <w:sz w:val="20"/>
        </w:rPr>
        <w:t>role</w:t>
      </w:r>
      <w:r>
        <w:rPr>
          <w:color w:val="231F20"/>
          <w:spacing w:val="1"/>
          <w:sz w:val="20"/>
        </w:rPr>
        <w:t xml:space="preserve"> </w:t>
      </w:r>
      <w:r>
        <w:rPr>
          <w:color w:val="231F20"/>
          <w:sz w:val="20"/>
        </w:rPr>
        <w:t>for</w:t>
      </w:r>
      <w:r>
        <w:rPr>
          <w:color w:val="231F20"/>
          <w:sz w:val="20"/>
        </w:rPr>
        <w:tab/>
        <w:t xml:space="preserve">the </w:t>
      </w:r>
      <w:r>
        <w:rPr>
          <w:color w:val="231F20"/>
          <w:spacing w:val="-8"/>
          <w:sz w:val="20"/>
        </w:rPr>
        <w:t xml:space="preserve">LE </w:t>
      </w:r>
      <w:r>
        <w:rPr>
          <w:color w:val="231F20"/>
          <w:sz w:val="20"/>
        </w:rPr>
        <w:t xml:space="preserve">Cell prep? A literature </w:t>
      </w:r>
      <w:r>
        <w:rPr>
          <w:color w:val="231F20"/>
          <w:spacing w:val="-3"/>
          <w:sz w:val="20"/>
        </w:rPr>
        <w:t xml:space="preserve">review, </w:t>
      </w:r>
      <w:r>
        <w:rPr>
          <w:color w:val="231F20"/>
          <w:sz w:val="20"/>
        </w:rPr>
        <w:t xml:space="preserve">J </w:t>
      </w:r>
      <w:r>
        <w:rPr>
          <w:i/>
          <w:color w:val="231F20"/>
          <w:sz w:val="20"/>
        </w:rPr>
        <w:t xml:space="preserve">Rheumatol </w:t>
      </w:r>
      <w:r>
        <w:rPr>
          <w:color w:val="231F20"/>
          <w:sz w:val="20"/>
        </w:rPr>
        <w:t>19:497,</w:t>
      </w:r>
      <w:r>
        <w:rPr>
          <w:color w:val="231F20"/>
          <w:spacing w:val="7"/>
          <w:sz w:val="20"/>
        </w:rPr>
        <w:t xml:space="preserve"> </w:t>
      </w:r>
      <w:r>
        <w:rPr>
          <w:color w:val="231F20"/>
          <w:sz w:val="20"/>
        </w:rPr>
        <w:t>1992.</w:t>
      </w:r>
    </w:p>
    <w:p w14:paraId="15169CE7" w14:textId="77777777" w:rsidR="00E64BC7" w:rsidRDefault="00505C62">
      <w:pPr>
        <w:pStyle w:val="ListParagraph"/>
        <w:numPr>
          <w:ilvl w:val="0"/>
          <w:numId w:val="16"/>
        </w:numPr>
        <w:tabs>
          <w:tab w:val="left" w:pos="520"/>
        </w:tabs>
        <w:rPr>
          <w:sz w:val="20"/>
        </w:rPr>
      </w:pPr>
      <w:r>
        <w:rPr>
          <w:color w:val="231F20"/>
          <w:sz w:val="20"/>
        </w:rPr>
        <w:t xml:space="preserve">Wallace DJ, A critique of the NIH lupus nephritis </w:t>
      </w:r>
      <w:r>
        <w:rPr>
          <w:color w:val="231F20"/>
          <w:spacing w:val="-3"/>
          <w:sz w:val="20"/>
        </w:rPr>
        <w:t xml:space="preserve">survey, </w:t>
      </w:r>
      <w:r>
        <w:rPr>
          <w:i/>
          <w:color w:val="231F20"/>
          <w:sz w:val="20"/>
        </w:rPr>
        <w:t xml:space="preserve">Arthritis Rheum </w:t>
      </w:r>
      <w:r>
        <w:rPr>
          <w:color w:val="231F20"/>
          <w:sz w:val="20"/>
        </w:rPr>
        <w:t>35:605,</w:t>
      </w:r>
      <w:r>
        <w:rPr>
          <w:color w:val="231F20"/>
          <w:spacing w:val="21"/>
          <w:sz w:val="20"/>
        </w:rPr>
        <w:t xml:space="preserve"> </w:t>
      </w:r>
      <w:r>
        <w:rPr>
          <w:color w:val="231F20"/>
          <w:sz w:val="20"/>
        </w:rPr>
        <w:t>1992.</w:t>
      </w:r>
    </w:p>
    <w:p w14:paraId="1F8DFF58" w14:textId="77777777" w:rsidR="00E64BC7" w:rsidRDefault="00505C62">
      <w:pPr>
        <w:pStyle w:val="ListParagraph"/>
        <w:numPr>
          <w:ilvl w:val="0"/>
          <w:numId w:val="16"/>
        </w:numPr>
        <w:tabs>
          <w:tab w:val="left" w:pos="520"/>
        </w:tabs>
        <w:spacing w:before="10"/>
        <w:rPr>
          <w:sz w:val="20"/>
        </w:rPr>
      </w:pPr>
      <w:r>
        <w:rPr>
          <w:color w:val="231F20"/>
          <w:sz w:val="20"/>
        </w:rPr>
        <w:t xml:space="preserve">Silverman SS, Wallace DJ, Calcitonin may have some effect in fibromyalgia, J </w:t>
      </w:r>
      <w:r>
        <w:rPr>
          <w:i/>
          <w:color w:val="231F20"/>
          <w:sz w:val="20"/>
        </w:rPr>
        <w:t xml:space="preserve">Musculoskeletal Medicine </w:t>
      </w:r>
      <w:r>
        <w:rPr>
          <w:color w:val="231F20"/>
          <w:sz w:val="20"/>
        </w:rPr>
        <w:t>9: 10,</w:t>
      </w:r>
      <w:r>
        <w:rPr>
          <w:color w:val="231F20"/>
          <w:spacing w:val="4"/>
          <w:sz w:val="20"/>
        </w:rPr>
        <w:t xml:space="preserve"> </w:t>
      </w:r>
      <w:r>
        <w:rPr>
          <w:color w:val="231F20"/>
          <w:sz w:val="20"/>
        </w:rPr>
        <w:t>1992.</w:t>
      </w:r>
    </w:p>
    <w:p w14:paraId="25899A01" w14:textId="77777777" w:rsidR="00E64BC7" w:rsidRDefault="00505C62">
      <w:pPr>
        <w:pStyle w:val="ListParagraph"/>
        <w:numPr>
          <w:ilvl w:val="0"/>
          <w:numId w:val="16"/>
        </w:numPr>
        <w:tabs>
          <w:tab w:val="left" w:pos="520"/>
        </w:tabs>
        <w:spacing w:before="10"/>
        <w:rPr>
          <w:sz w:val="20"/>
        </w:rPr>
      </w:pPr>
      <w:r>
        <w:rPr>
          <w:color w:val="231F20"/>
          <w:sz w:val="20"/>
        </w:rPr>
        <w:t xml:space="preserve">Wallace DJ, Plasmapheresis for lupus nephritis, N </w:t>
      </w:r>
      <w:r>
        <w:rPr>
          <w:i/>
          <w:color w:val="231F20"/>
          <w:sz w:val="20"/>
        </w:rPr>
        <w:t xml:space="preserve">Eng J Med </w:t>
      </w:r>
      <w:r>
        <w:rPr>
          <w:color w:val="231F20"/>
          <w:sz w:val="20"/>
        </w:rPr>
        <w:t>327: 1029, 1992.</w:t>
      </w:r>
    </w:p>
    <w:p w14:paraId="2AE5D355" w14:textId="77777777" w:rsidR="00E64BC7" w:rsidRDefault="00505C62">
      <w:pPr>
        <w:pStyle w:val="ListParagraph"/>
        <w:numPr>
          <w:ilvl w:val="0"/>
          <w:numId w:val="16"/>
        </w:numPr>
        <w:tabs>
          <w:tab w:val="left" w:pos="520"/>
        </w:tabs>
        <w:spacing w:before="10" w:line="249" w:lineRule="auto"/>
        <w:ind w:right="1195"/>
        <w:rPr>
          <w:sz w:val="20"/>
        </w:rPr>
      </w:pPr>
      <w:r>
        <w:rPr>
          <w:color w:val="231F20"/>
          <w:sz w:val="20"/>
        </w:rPr>
        <w:t xml:space="preserve">Wallace DJ, Linker-Israeli M, Metzger A, Stecher VJ, The relevance of antimalarial therapy with regard </w:t>
      </w:r>
      <w:r>
        <w:rPr>
          <w:color w:val="231F20"/>
          <w:spacing w:val="-7"/>
          <w:sz w:val="20"/>
        </w:rPr>
        <w:t xml:space="preserve">to </w:t>
      </w:r>
      <w:r>
        <w:rPr>
          <w:color w:val="231F20"/>
          <w:sz w:val="20"/>
        </w:rPr>
        <w:t xml:space="preserve">thrombosis, hypercholesterolemia and cytokines in SLE, </w:t>
      </w:r>
      <w:r>
        <w:rPr>
          <w:i/>
          <w:color w:val="231F20"/>
          <w:sz w:val="20"/>
        </w:rPr>
        <w:t xml:space="preserve">Lupus </w:t>
      </w:r>
      <w:r>
        <w:rPr>
          <w:color w:val="231F20"/>
          <w:sz w:val="20"/>
        </w:rPr>
        <w:t>2:S13-S15,</w:t>
      </w:r>
      <w:r>
        <w:rPr>
          <w:color w:val="231F20"/>
          <w:spacing w:val="-9"/>
          <w:sz w:val="20"/>
        </w:rPr>
        <w:t xml:space="preserve"> </w:t>
      </w:r>
      <w:r>
        <w:rPr>
          <w:color w:val="231F20"/>
          <w:sz w:val="20"/>
        </w:rPr>
        <w:t>1993.</w:t>
      </w:r>
    </w:p>
    <w:p w14:paraId="4DE93BD8" w14:textId="77777777" w:rsidR="00E64BC7" w:rsidRDefault="00505C62">
      <w:pPr>
        <w:pStyle w:val="ListParagraph"/>
        <w:numPr>
          <w:ilvl w:val="0"/>
          <w:numId w:val="16"/>
        </w:numPr>
        <w:tabs>
          <w:tab w:val="left" w:pos="520"/>
        </w:tabs>
        <w:spacing w:before="1"/>
        <w:rPr>
          <w:sz w:val="20"/>
        </w:rPr>
      </w:pPr>
      <w:r>
        <w:rPr>
          <w:color w:val="231F20"/>
          <w:sz w:val="20"/>
        </w:rPr>
        <w:t xml:space="preserve">Wallace DJ, Autologous pregnancy plasma transfusion in RA, </w:t>
      </w:r>
      <w:r>
        <w:rPr>
          <w:i/>
          <w:color w:val="231F20"/>
          <w:sz w:val="20"/>
        </w:rPr>
        <w:t>Annals of the Rheumatic Diseases,</w:t>
      </w:r>
      <w:r>
        <w:rPr>
          <w:i/>
          <w:color w:val="231F20"/>
          <w:spacing w:val="-12"/>
          <w:sz w:val="20"/>
        </w:rPr>
        <w:t xml:space="preserve"> </w:t>
      </w:r>
      <w:r>
        <w:rPr>
          <w:color w:val="231F20"/>
          <w:sz w:val="20"/>
        </w:rPr>
        <w:t>52:316,1993.</w:t>
      </w:r>
    </w:p>
    <w:p w14:paraId="07A9B0C1" w14:textId="77777777" w:rsidR="00E64BC7" w:rsidRDefault="00505C62">
      <w:pPr>
        <w:pStyle w:val="ListParagraph"/>
        <w:numPr>
          <w:ilvl w:val="0"/>
          <w:numId w:val="16"/>
        </w:numPr>
        <w:tabs>
          <w:tab w:val="left" w:pos="520"/>
        </w:tabs>
        <w:spacing w:before="10"/>
        <w:rPr>
          <w:sz w:val="20"/>
        </w:rPr>
      </w:pPr>
      <w:r>
        <w:rPr>
          <w:color w:val="231F20"/>
          <w:sz w:val="20"/>
        </w:rPr>
        <w:t xml:space="preserve">Wallace DJ, Is fibromyalgia a legitimate diagnosis?, </w:t>
      </w:r>
      <w:r>
        <w:rPr>
          <w:i/>
          <w:color w:val="231F20"/>
          <w:sz w:val="20"/>
        </w:rPr>
        <w:t xml:space="preserve">Journal of Musculoskeletal Medicine </w:t>
      </w:r>
      <w:r>
        <w:rPr>
          <w:color w:val="231F20"/>
          <w:sz w:val="20"/>
        </w:rPr>
        <w:t>10:13-14 (no. 7),July</w:t>
      </w:r>
      <w:r>
        <w:rPr>
          <w:color w:val="231F20"/>
          <w:spacing w:val="45"/>
          <w:sz w:val="20"/>
        </w:rPr>
        <w:t xml:space="preserve"> </w:t>
      </w:r>
      <w:r>
        <w:rPr>
          <w:color w:val="231F20"/>
          <w:sz w:val="20"/>
        </w:rPr>
        <w:t>1993.</w:t>
      </w:r>
    </w:p>
    <w:p w14:paraId="13EE8314" w14:textId="77777777" w:rsidR="00E64BC7" w:rsidRDefault="00505C62">
      <w:pPr>
        <w:pStyle w:val="ListParagraph"/>
        <w:numPr>
          <w:ilvl w:val="0"/>
          <w:numId w:val="16"/>
        </w:numPr>
        <w:tabs>
          <w:tab w:val="left" w:pos="520"/>
        </w:tabs>
        <w:spacing w:before="10"/>
        <w:rPr>
          <w:sz w:val="20"/>
        </w:rPr>
      </w:pPr>
      <w:r>
        <w:rPr>
          <w:color w:val="231F20"/>
          <w:sz w:val="20"/>
        </w:rPr>
        <w:t xml:space="preserve">Wallace DJ, Plasmapheresis in Lupus (Editorial), </w:t>
      </w:r>
      <w:r>
        <w:rPr>
          <w:i/>
          <w:color w:val="231F20"/>
          <w:sz w:val="20"/>
        </w:rPr>
        <w:t xml:space="preserve">Lupus </w:t>
      </w:r>
      <w:r>
        <w:rPr>
          <w:color w:val="231F20"/>
          <w:sz w:val="20"/>
        </w:rPr>
        <w:t>2:141-143,</w:t>
      </w:r>
      <w:r>
        <w:rPr>
          <w:color w:val="231F20"/>
          <w:spacing w:val="-9"/>
          <w:sz w:val="20"/>
        </w:rPr>
        <w:t xml:space="preserve"> </w:t>
      </w:r>
      <w:r>
        <w:rPr>
          <w:color w:val="231F20"/>
          <w:sz w:val="20"/>
        </w:rPr>
        <w:t>1993.</w:t>
      </w:r>
    </w:p>
    <w:p w14:paraId="40275B20" w14:textId="77777777" w:rsidR="00E64BC7" w:rsidRDefault="00505C62">
      <w:pPr>
        <w:pStyle w:val="ListParagraph"/>
        <w:numPr>
          <w:ilvl w:val="0"/>
          <w:numId w:val="16"/>
        </w:numPr>
        <w:tabs>
          <w:tab w:val="left" w:pos="520"/>
        </w:tabs>
        <w:spacing w:before="10"/>
        <w:rPr>
          <w:sz w:val="20"/>
        </w:rPr>
      </w:pPr>
      <w:r>
        <w:rPr>
          <w:color w:val="231F20"/>
          <w:sz w:val="20"/>
        </w:rPr>
        <w:t>Barthels HR, Wallace DJ, False-positive human immunodeficiency virus testing in patients with lupus</w:t>
      </w:r>
      <w:r>
        <w:rPr>
          <w:color w:val="231F20"/>
          <w:spacing w:val="34"/>
          <w:sz w:val="20"/>
        </w:rPr>
        <w:t xml:space="preserve"> </w:t>
      </w:r>
      <w:r>
        <w:rPr>
          <w:color w:val="231F20"/>
          <w:sz w:val="20"/>
        </w:rPr>
        <w:t>erythematosus,</w:t>
      </w:r>
    </w:p>
    <w:p w14:paraId="40DFB1B1" w14:textId="77777777" w:rsidR="00E64BC7" w:rsidRDefault="00505C62">
      <w:pPr>
        <w:spacing w:before="10"/>
        <w:ind w:left="520"/>
        <w:rPr>
          <w:sz w:val="20"/>
        </w:rPr>
      </w:pPr>
      <w:r>
        <w:rPr>
          <w:i/>
          <w:color w:val="231F20"/>
          <w:sz w:val="20"/>
        </w:rPr>
        <w:t xml:space="preserve">Seminars in Arthritis and Rheumatism </w:t>
      </w:r>
      <w:r>
        <w:rPr>
          <w:color w:val="231F20"/>
          <w:sz w:val="20"/>
        </w:rPr>
        <w:t>23: 1-7, 1993.</w:t>
      </w:r>
    </w:p>
    <w:p w14:paraId="60B0AFB0" w14:textId="77777777" w:rsidR="00E64BC7" w:rsidRDefault="00505C62">
      <w:pPr>
        <w:pStyle w:val="ListParagraph"/>
        <w:numPr>
          <w:ilvl w:val="0"/>
          <w:numId w:val="16"/>
        </w:numPr>
        <w:tabs>
          <w:tab w:val="left" w:pos="520"/>
        </w:tabs>
        <w:spacing w:before="10" w:line="249" w:lineRule="auto"/>
        <w:ind w:right="284"/>
        <w:rPr>
          <w:sz w:val="20"/>
        </w:rPr>
      </w:pPr>
      <w:r>
        <w:rPr>
          <w:color w:val="231F20"/>
          <w:sz w:val="20"/>
        </w:rPr>
        <w:t xml:space="preserve">Wallace DJ, Persistent eosinophilia in 2 patients with eosinophilia-myalgia syndrome, </w:t>
      </w:r>
      <w:r>
        <w:rPr>
          <w:i/>
          <w:color w:val="231F20"/>
          <w:sz w:val="20"/>
        </w:rPr>
        <w:t xml:space="preserve">Arthritis and Rheumatism </w:t>
      </w:r>
      <w:r>
        <w:rPr>
          <w:color w:val="231F20"/>
          <w:spacing w:val="-5"/>
          <w:sz w:val="20"/>
        </w:rPr>
        <w:t xml:space="preserve">36: </w:t>
      </w:r>
      <w:r>
        <w:rPr>
          <w:color w:val="231F20"/>
          <w:sz w:val="20"/>
        </w:rPr>
        <w:t>1488, 1993.</w:t>
      </w:r>
    </w:p>
    <w:p w14:paraId="7550CB5A" w14:textId="77777777" w:rsidR="00E64BC7" w:rsidRDefault="00505C62">
      <w:pPr>
        <w:pStyle w:val="ListParagraph"/>
        <w:numPr>
          <w:ilvl w:val="0"/>
          <w:numId w:val="16"/>
        </w:numPr>
        <w:tabs>
          <w:tab w:val="left" w:pos="520"/>
        </w:tabs>
        <w:spacing w:line="249" w:lineRule="auto"/>
        <w:ind w:right="287"/>
        <w:jc w:val="both"/>
        <w:rPr>
          <w:sz w:val="20"/>
        </w:rPr>
      </w:pPr>
      <w:r>
        <w:rPr>
          <w:color w:val="231F20"/>
          <w:sz w:val="20"/>
        </w:rPr>
        <w:t xml:space="preserve">Wallace DJ, Linker-Israeli M, Hyun S. Klinenberg JR, Stecher </w:t>
      </w:r>
      <w:r>
        <w:rPr>
          <w:color w:val="231F20"/>
          <w:spacing w:val="-13"/>
          <w:sz w:val="20"/>
        </w:rPr>
        <w:t xml:space="preserve">V, </w:t>
      </w:r>
      <w:r>
        <w:rPr>
          <w:color w:val="231F20"/>
          <w:sz w:val="20"/>
        </w:rPr>
        <w:t xml:space="preserve">The effect of hydroxychloroquine therapy on serum levels of immunoregulatory molecules in patients with systemic lupus erythematosus, </w:t>
      </w:r>
      <w:r>
        <w:rPr>
          <w:i/>
          <w:color w:val="231F20"/>
          <w:sz w:val="20"/>
        </w:rPr>
        <w:t xml:space="preserve">Journal of Rheumatology </w:t>
      </w:r>
      <w:r>
        <w:rPr>
          <w:color w:val="231F20"/>
          <w:spacing w:val="-6"/>
          <w:sz w:val="20"/>
        </w:rPr>
        <w:t xml:space="preserve">21: </w:t>
      </w:r>
      <w:r>
        <w:rPr>
          <w:color w:val="231F20"/>
          <w:sz w:val="20"/>
        </w:rPr>
        <w:t>375-376, 1994.</w:t>
      </w:r>
    </w:p>
    <w:p w14:paraId="3796226C" w14:textId="77777777" w:rsidR="00E64BC7" w:rsidRDefault="00505C62">
      <w:pPr>
        <w:pStyle w:val="ListParagraph"/>
        <w:numPr>
          <w:ilvl w:val="0"/>
          <w:numId w:val="16"/>
        </w:numPr>
        <w:tabs>
          <w:tab w:val="left" w:pos="520"/>
        </w:tabs>
        <w:spacing w:before="3"/>
        <w:rPr>
          <w:sz w:val="20"/>
        </w:rPr>
      </w:pPr>
      <w:r>
        <w:rPr>
          <w:color w:val="231F20"/>
          <w:sz w:val="20"/>
        </w:rPr>
        <w:t xml:space="preserve">Wallace DJ, Biography: Edmund Lawrence Dubois (1923-1985), </w:t>
      </w:r>
      <w:r>
        <w:rPr>
          <w:i/>
          <w:color w:val="231F20"/>
          <w:sz w:val="20"/>
        </w:rPr>
        <w:t xml:space="preserve">Rheumatology Review </w:t>
      </w:r>
      <w:r>
        <w:rPr>
          <w:color w:val="231F20"/>
          <w:sz w:val="20"/>
        </w:rPr>
        <w:t>3: 49-50,</w:t>
      </w:r>
      <w:r>
        <w:rPr>
          <w:color w:val="231F20"/>
          <w:spacing w:val="-6"/>
          <w:sz w:val="20"/>
        </w:rPr>
        <w:t xml:space="preserve"> </w:t>
      </w:r>
      <w:r>
        <w:rPr>
          <w:color w:val="231F20"/>
          <w:sz w:val="20"/>
        </w:rPr>
        <w:t>1994.</w:t>
      </w:r>
    </w:p>
    <w:p w14:paraId="15B36446" w14:textId="77777777" w:rsidR="00E64BC7" w:rsidRDefault="00505C62">
      <w:pPr>
        <w:pStyle w:val="ListParagraph"/>
        <w:numPr>
          <w:ilvl w:val="0"/>
          <w:numId w:val="16"/>
        </w:numPr>
        <w:tabs>
          <w:tab w:val="left" w:pos="520"/>
        </w:tabs>
        <w:spacing w:before="10" w:line="249" w:lineRule="auto"/>
        <w:ind w:right="169"/>
        <w:rPr>
          <w:sz w:val="20"/>
        </w:rPr>
      </w:pPr>
      <w:r>
        <w:rPr>
          <w:color w:val="231F20"/>
          <w:sz w:val="20"/>
        </w:rPr>
        <w:t xml:space="preserve">Linker-Israeli M, Hyun S, Ozeri-Chen </w:t>
      </w:r>
      <w:r>
        <w:rPr>
          <w:color w:val="231F20"/>
          <w:spacing w:val="-12"/>
          <w:sz w:val="20"/>
        </w:rPr>
        <w:t xml:space="preserve">T, </w:t>
      </w:r>
      <w:r>
        <w:rPr>
          <w:color w:val="231F20"/>
          <w:sz w:val="20"/>
        </w:rPr>
        <w:t>Wallace DJ, Banks K, Klinenberg JR, Elevated in vivo and in vitro secretion</w:t>
      </w:r>
      <w:r>
        <w:rPr>
          <w:color w:val="231F20"/>
          <w:spacing w:val="-24"/>
          <w:sz w:val="20"/>
        </w:rPr>
        <w:t xml:space="preserve"> </w:t>
      </w:r>
      <w:r>
        <w:rPr>
          <w:color w:val="231F20"/>
          <w:spacing w:val="-7"/>
          <w:sz w:val="20"/>
        </w:rPr>
        <w:t xml:space="preserve">of </w:t>
      </w:r>
      <w:r>
        <w:rPr>
          <w:color w:val="231F20"/>
          <w:sz w:val="20"/>
        </w:rPr>
        <w:t xml:space="preserve">CD8-a molecules in patients with systemic lupus erythematosus, </w:t>
      </w:r>
      <w:r>
        <w:rPr>
          <w:i/>
          <w:color w:val="231F20"/>
          <w:sz w:val="20"/>
        </w:rPr>
        <w:t xml:space="preserve">J Immunol </w:t>
      </w:r>
      <w:r>
        <w:rPr>
          <w:color w:val="231F20"/>
          <w:sz w:val="20"/>
        </w:rPr>
        <w:t>152:31588-3167,</w:t>
      </w:r>
      <w:r>
        <w:rPr>
          <w:color w:val="231F20"/>
          <w:spacing w:val="12"/>
          <w:sz w:val="20"/>
        </w:rPr>
        <w:t xml:space="preserve"> </w:t>
      </w:r>
      <w:r>
        <w:rPr>
          <w:color w:val="231F20"/>
          <w:sz w:val="20"/>
        </w:rPr>
        <w:t>1994.</w:t>
      </w:r>
    </w:p>
    <w:p w14:paraId="1E1A9F82" w14:textId="77777777" w:rsidR="00E64BC7" w:rsidRDefault="00505C62">
      <w:pPr>
        <w:pStyle w:val="ListParagraph"/>
        <w:numPr>
          <w:ilvl w:val="0"/>
          <w:numId w:val="16"/>
        </w:numPr>
        <w:tabs>
          <w:tab w:val="left" w:pos="520"/>
        </w:tabs>
        <w:spacing w:before="1" w:line="249" w:lineRule="auto"/>
        <w:ind w:right="991"/>
        <w:rPr>
          <w:sz w:val="20"/>
        </w:rPr>
      </w:pPr>
      <w:r>
        <w:rPr>
          <w:color w:val="231F20"/>
          <w:sz w:val="20"/>
        </w:rPr>
        <w:t xml:space="preserve">Wallace DJ, Systemic lupus erythematosus and </w:t>
      </w:r>
      <w:r>
        <w:rPr>
          <w:color w:val="231F20"/>
          <w:spacing w:val="-3"/>
          <w:sz w:val="20"/>
        </w:rPr>
        <w:t xml:space="preserve">Sjogren’s </w:t>
      </w:r>
      <w:r>
        <w:rPr>
          <w:color w:val="231F20"/>
          <w:sz w:val="20"/>
        </w:rPr>
        <w:t xml:space="preserve">syndrome, Editorial Overview, </w:t>
      </w:r>
      <w:r>
        <w:rPr>
          <w:i/>
          <w:color w:val="231F20"/>
          <w:sz w:val="20"/>
        </w:rPr>
        <w:t xml:space="preserve">Current Opinion </w:t>
      </w:r>
      <w:r>
        <w:rPr>
          <w:i/>
          <w:color w:val="231F20"/>
          <w:spacing w:val="-7"/>
          <w:sz w:val="20"/>
        </w:rPr>
        <w:t xml:space="preserve">in </w:t>
      </w:r>
      <w:r>
        <w:rPr>
          <w:i/>
          <w:color w:val="231F20"/>
          <w:sz w:val="20"/>
        </w:rPr>
        <w:t xml:space="preserve">Rheumatology </w:t>
      </w:r>
      <w:r>
        <w:rPr>
          <w:color w:val="231F20"/>
          <w:sz w:val="20"/>
        </w:rPr>
        <w:t>6:459-460, 1994.</w:t>
      </w:r>
    </w:p>
    <w:p w14:paraId="7E65FC0A" w14:textId="77777777" w:rsidR="00E64BC7" w:rsidRDefault="00505C62">
      <w:pPr>
        <w:pStyle w:val="ListParagraph"/>
        <w:numPr>
          <w:ilvl w:val="0"/>
          <w:numId w:val="16"/>
        </w:numPr>
        <w:tabs>
          <w:tab w:val="left" w:pos="520"/>
        </w:tabs>
        <w:rPr>
          <w:sz w:val="20"/>
        </w:rPr>
      </w:pPr>
      <w:r>
        <w:rPr>
          <w:color w:val="231F20"/>
          <w:sz w:val="20"/>
        </w:rPr>
        <w:t xml:space="preserve">Wallace DJ, Schwartz E, Breast implants, N </w:t>
      </w:r>
      <w:r>
        <w:rPr>
          <w:i/>
          <w:color w:val="231F20"/>
          <w:sz w:val="20"/>
        </w:rPr>
        <w:t xml:space="preserve">Eng J Med </w:t>
      </w:r>
      <w:r>
        <w:rPr>
          <w:color w:val="231F20"/>
          <w:sz w:val="20"/>
        </w:rPr>
        <w:t>331:1231-1232,</w:t>
      </w:r>
      <w:r>
        <w:rPr>
          <w:color w:val="231F20"/>
          <w:spacing w:val="-4"/>
          <w:sz w:val="20"/>
        </w:rPr>
        <w:t xml:space="preserve"> </w:t>
      </w:r>
      <w:r>
        <w:rPr>
          <w:color w:val="231F20"/>
          <w:sz w:val="20"/>
        </w:rPr>
        <w:t>1994.</w:t>
      </w:r>
    </w:p>
    <w:p w14:paraId="29830638" w14:textId="77777777" w:rsidR="00E64BC7" w:rsidRDefault="00505C62">
      <w:pPr>
        <w:pStyle w:val="ListParagraph"/>
        <w:numPr>
          <w:ilvl w:val="0"/>
          <w:numId w:val="16"/>
        </w:numPr>
        <w:tabs>
          <w:tab w:val="left" w:pos="520"/>
        </w:tabs>
        <w:spacing w:before="10"/>
        <w:rPr>
          <w:sz w:val="20"/>
        </w:rPr>
      </w:pPr>
      <w:r>
        <w:rPr>
          <w:color w:val="231F20"/>
          <w:sz w:val="20"/>
        </w:rPr>
        <w:t xml:space="preserve">Wallace DJ, Classifying cutaneous lupus erythematosus, </w:t>
      </w:r>
      <w:r>
        <w:rPr>
          <w:i/>
          <w:color w:val="231F20"/>
          <w:sz w:val="20"/>
        </w:rPr>
        <w:t xml:space="preserve">Int J Dermatol </w:t>
      </w:r>
      <w:r>
        <w:rPr>
          <w:color w:val="231F20"/>
          <w:sz w:val="20"/>
        </w:rPr>
        <w:t>33:524,</w:t>
      </w:r>
      <w:r>
        <w:rPr>
          <w:color w:val="231F20"/>
          <w:spacing w:val="1"/>
          <w:sz w:val="20"/>
        </w:rPr>
        <w:t xml:space="preserve"> </w:t>
      </w:r>
      <w:r>
        <w:rPr>
          <w:color w:val="231F20"/>
          <w:sz w:val="20"/>
        </w:rPr>
        <w:t>1994.</w:t>
      </w:r>
    </w:p>
    <w:p w14:paraId="22924C1E" w14:textId="77777777" w:rsidR="00E64BC7" w:rsidRDefault="00505C62">
      <w:pPr>
        <w:pStyle w:val="ListParagraph"/>
        <w:numPr>
          <w:ilvl w:val="0"/>
          <w:numId w:val="16"/>
        </w:numPr>
        <w:tabs>
          <w:tab w:val="left" w:pos="520"/>
        </w:tabs>
        <w:spacing w:before="10" w:line="249" w:lineRule="auto"/>
        <w:ind w:right="446"/>
        <w:rPr>
          <w:sz w:val="20"/>
        </w:rPr>
      </w:pPr>
      <w:r>
        <w:rPr>
          <w:color w:val="231F20"/>
          <w:w w:val="105"/>
          <w:sz w:val="20"/>
        </w:rPr>
        <w:t>Wallace</w:t>
      </w:r>
      <w:r>
        <w:rPr>
          <w:color w:val="231F20"/>
          <w:spacing w:val="-21"/>
          <w:w w:val="105"/>
          <w:sz w:val="20"/>
        </w:rPr>
        <w:t xml:space="preserve"> </w:t>
      </w:r>
      <w:r>
        <w:rPr>
          <w:color w:val="231F20"/>
          <w:w w:val="105"/>
          <w:sz w:val="20"/>
        </w:rPr>
        <w:t>DJ,</w:t>
      </w:r>
      <w:r>
        <w:rPr>
          <w:color w:val="231F20"/>
          <w:spacing w:val="-20"/>
          <w:w w:val="105"/>
          <w:sz w:val="20"/>
        </w:rPr>
        <w:t xml:space="preserve"> </w:t>
      </w:r>
      <w:r>
        <w:rPr>
          <w:color w:val="231F20"/>
          <w:w w:val="105"/>
          <w:sz w:val="20"/>
        </w:rPr>
        <w:t>Lin</w:t>
      </w:r>
      <w:r>
        <w:rPr>
          <w:color w:val="231F20"/>
          <w:spacing w:val="-20"/>
          <w:w w:val="105"/>
          <w:sz w:val="20"/>
        </w:rPr>
        <w:t xml:space="preserve"> </w:t>
      </w:r>
      <w:r>
        <w:rPr>
          <w:color w:val="231F20"/>
          <w:w w:val="105"/>
          <w:sz w:val="20"/>
        </w:rPr>
        <w:t>H-C,</w:t>
      </w:r>
      <w:r>
        <w:rPr>
          <w:color w:val="231F20"/>
          <w:spacing w:val="-20"/>
          <w:w w:val="105"/>
          <w:sz w:val="20"/>
        </w:rPr>
        <w:t xml:space="preserve"> </w:t>
      </w:r>
      <w:r>
        <w:rPr>
          <w:color w:val="231F20"/>
          <w:w w:val="105"/>
          <w:sz w:val="20"/>
        </w:rPr>
        <w:t>Shen</w:t>
      </w:r>
      <w:r>
        <w:rPr>
          <w:color w:val="231F20"/>
          <w:spacing w:val="-20"/>
          <w:w w:val="105"/>
          <w:sz w:val="20"/>
        </w:rPr>
        <w:t xml:space="preserve"> </w:t>
      </w:r>
      <w:r>
        <w:rPr>
          <w:color w:val="231F20"/>
          <w:w w:val="105"/>
          <w:sz w:val="20"/>
        </w:rPr>
        <w:t>GQ,</w:t>
      </w:r>
      <w:r>
        <w:rPr>
          <w:color w:val="231F20"/>
          <w:spacing w:val="-21"/>
          <w:w w:val="105"/>
          <w:sz w:val="20"/>
        </w:rPr>
        <w:t xml:space="preserve"> </w:t>
      </w:r>
      <w:r>
        <w:rPr>
          <w:color w:val="231F20"/>
          <w:w w:val="105"/>
          <w:sz w:val="20"/>
        </w:rPr>
        <w:t>Peter</w:t>
      </w:r>
      <w:r>
        <w:rPr>
          <w:color w:val="231F20"/>
          <w:spacing w:val="-20"/>
          <w:w w:val="105"/>
          <w:sz w:val="20"/>
        </w:rPr>
        <w:t xml:space="preserve"> </w:t>
      </w:r>
      <w:r>
        <w:rPr>
          <w:color w:val="231F20"/>
          <w:w w:val="105"/>
          <w:sz w:val="20"/>
        </w:rPr>
        <w:t>JB,</w:t>
      </w:r>
      <w:r>
        <w:rPr>
          <w:color w:val="231F20"/>
          <w:spacing w:val="-20"/>
          <w:w w:val="105"/>
          <w:sz w:val="20"/>
        </w:rPr>
        <w:t xml:space="preserve"> </w:t>
      </w:r>
      <w:r>
        <w:rPr>
          <w:color w:val="231F20"/>
          <w:w w:val="105"/>
          <w:sz w:val="20"/>
        </w:rPr>
        <w:t>Antibodies</w:t>
      </w:r>
      <w:r>
        <w:rPr>
          <w:color w:val="231F20"/>
          <w:spacing w:val="-20"/>
          <w:w w:val="105"/>
          <w:sz w:val="20"/>
        </w:rPr>
        <w:t xml:space="preserve"> </w:t>
      </w:r>
      <w:r>
        <w:rPr>
          <w:color w:val="231F20"/>
          <w:w w:val="105"/>
          <w:sz w:val="20"/>
        </w:rPr>
        <w:t>to</w:t>
      </w:r>
      <w:r>
        <w:rPr>
          <w:color w:val="231F20"/>
          <w:spacing w:val="-20"/>
          <w:w w:val="105"/>
          <w:sz w:val="20"/>
        </w:rPr>
        <w:t xml:space="preserve"> </w:t>
      </w:r>
      <w:r>
        <w:rPr>
          <w:color w:val="231F20"/>
          <w:w w:val="105"/>
          <w:sz w:val="20"/>
        </w:rPr>
        <w:t>histone</w:t>
      </w:r>
      <w:r>
        <w:rPr>
          <w:color w:val="231F20"/>
          <w:spacing w:val="-20"/>
          <w:w w:val="105"/>
          <w:sz w:val="20"/>
        </w:rPr>
        <w:t xml:space="preserve"> </w:t>
      </w:r>
      <w:r>
        <w:rPr>
          <w:color w:val="231F20"/>
          <w:w w:val="105"/>
          <w:sz w:val="20"/>
        </w:rPr>
        <w:t>(H2A-H2B)-DNA</w:t>
      </w:r>
      <w:r>
        <w:rPr>
          <w:color w:val="231F20"/>
          <w:spacing w:val="-21"/>
          <w:w w:val="105"/>
          <w:sz w:val="20"/>
        </w:rPr>
        <w:t xml:space="preserve"> </w:t>
      </w:r>
      <w:r>
        <w:rPr>
          <w:color w:val="231F20"/>
          <w:w w:val="105"/>
          <w:sz w:val="20"/>
        </w:rPr>
        <w:t>complexes</w:t>
      </w:r>
      <w:r>
        <w:rPr>
          <w:color w:val="231F20"/>
          <w:spacing w:val="-20"/>
          <w:w w:val="105"/>
          <w:sz w:val="20"/>
        </w:rPr>
        <w:t xml:space="preserve"> </w:t>
      </w:r>
      <w:r>
        <w:rPr>
          <w:color w:val="231F20"/>
          <w:w w:val="105"/>
          <w:sz w:val="20"/>
        </w:rPr>
        <w:t>in</w:t>
      </w:r>
      <w:r>
        <w:rPr>
          <w:color w:val="231F20"/>
          <w:spacing w:val="-20"/>
          <w:w w:val="105"/>
          <w:sz w:val="20"/>
        </w:rPr>
        <w:t xml:space="preserve"> </w:t>
      </w:r>
      <w:r>
        <w:rPr>
          <w:color w:val="231F20"/>
          <w:w w:val="105"/>
          <w:sz w:val="20"/>
        </w:rPr>
        <w:t>the</w:t>
      </w:r>
      <w:r>
        <w:rPr>
          <w:color w:val="231F20"/>
          <w:spacing w:val="-20"/>
          <w:w w:val="105"/>
          <w:sz w:val="20"/>
        </w:rPr>
        <w:t xml:space="preserve"> </w:t>
      </w:r>
      <w:r>
        <w:rPr>
          <w:color w:val="231F20"/>
          <w:w w:val="105"/>
          <w:sz w:val="20"/>
        </w:rPr>
        <w:t>absence</w:t>
      </w:r>
      <w:r>
        <w:rPr>
          <w:color w:val="231F20"/>
          <w:spacing w:val="-20"/>
          <w:w w:val="105"/>
          <w:sz w:val="20"/>
        </w:rPr>
        <w:t xml:space="preserve"> </w:t>
      </w:r>
      <w:r>
        <w:rPr>
          <w:color w:val="231F20"/>
          <w:w w:val="105"/>
          <w:sz w:val="20"/>
        </w:rPr>
        <w:t>of antibodies</w:t>
      </w:r>
      <w:r>
        <w:rPr>
          <w:color w:val="231F20"/>
          <w:spacing w:val="-22"/>
          <w:w w:val="105"/>
          <w:sz w:val="20"/>
        </w:rPr>
        <w:t xml:space="preserve"> </w:t>
      </w:r>
      <w:r>
        <w:rPr>
          <w:color w:val="231F20"/>
          <w:w w:val="105"/>
          <w:sz w:val="20"/>
        </w:rPr>
        <w:t>to</w:t>
      </w:r>
      <w:r>
        <w:rPr>
          <w:color w:val="231F20"/>
          <w:spacing w:val="-22"/>
          <w:w w:val="105"/>
          <w:sz w:val="20"/>
        </w:rPr>
        <w:t xml:space="preserve"> </w:t>
      </w:r>
      <w:r>
        <w:rPr>
          <w:color w:val="231F20"/>
          <w:w w:val="105"/>
          <w:sz w:val="20"/>
        </w:rPr>
        <w:t>double-stranded</w:t>
      </w:r>
      <w:r>
        <w:rPr>
          <w:color w:val="231F20"/>
          <w:spacing w:val="-22"/>
          <w:w w:val="105"/>
          <w:sz w:val="20"/>
        </w:rPr>
        <w:t xml:space="preserve"> </w:t>
      </w:r>
      <w:r>
        <w:rPr>
          <w:color w:val="231F20"/>
          <w:w w:val="105"/>
          <w:sz w:val="20"/>
        </w:rPr>
        <w:t>DNA</w:t>
      </w:r>
      <w:r>
        <w:rPr>
          <w:color w:val="231F20"/>
          <w:spacing w:val="-22"/>
          <w:w w:val="105"/>
          <w:sz w:val="20"/>
        </w:rPr>
        <w:t xml:space="preserve"> </w:t>
      </w:r>
      <w:r>
        <w:rPr>
          <w:color w:val="231F20"/>
          <w:w w:val="105"/>
          <w:sz w:val="20"/>
        </w:rPr>
        <w:t>or</w:t>
      </w:r>
      <w:r>
        <w:rPr>
          <w:color w:val="231F20"/>
          <w:spacing w:val="-22"/>
          <w:w w:val="105"/>
          <w:sz w:val="20"/>
        </w:rPr>
        <w:t xml:space="preserve"> </w:t>
      </w:r>
      <w:r>
        <w:rPr>
          <w:color w:val="231F20"/>
          <w:w w:val="105"/>
          <w:sz w:val="20"/>
        </w:rPr>
        <w:t>to</w:t>
      </w:r>
      <w:r>
        <w:rPr>
          <w:color w:val="231F20"/>
          <w:spacing w:val="-22"/>
          <w:w w:val="105"/>
          <w:sz w:val="20"/>
        </w:rPr>
        <w:t xml:space="preserve"> </w:t>
      </w:r>
      <w:r>
        <w:rPr>
          <w:color w:val="231F20"/>
          <w:w w:val="105"/>
          <w:sz w:val="20"/>
        </w:rPr>
        <w:t>(H2A-H2B)</w:t>
      </w:r>
      <w:r>
        <w:rPr>
          <w:color w:val="231F20"/>
          <w:spacing w:val="-22"/>
          <w:w w:val="105"/>
          <w:sz w:val="20"/>
        </w:rPr>
        <w:t xml:space="preserve"> </w:t>
      </w:r>
      <w:r>
        <w:rPr>
          <w:color w:val="231F20"/>
          <w:w w:val="105"/>
          <w:sz w:val="20"/>
        </w:rPr>
        <w:t>complexes</w:t>
      </w:r>
      <w:r>
        <w:rPr>
          <w:color w:val="231F20"/>
          <w:spacing w:val="-21"/>
          <w:w w:val="105"/>
          <w:sz w:val="20"/>
        </w:rPr>
        <w:t xml:space="preserve"> </w:t>
      </w:r>
      <w:r>
        <w:rPr>
          <w:color w:val="231F20"/>
          <w:w w:val="105"/>
          <w:sz w:val="20"/>
        </w:rPr>
        <w:t>are</w:t>
      </w:r>
      <w:r>
        <w:rPr>
          <w:color w:val="231F20"/>
          <w:spacing w:val="-22"/>
          <w:w w:val="105"/>
          <w:sz w:val="20"/>
        </w:rPr>
        <w:t xml:space="preserve"> </w:t>
      </w:r>
      <w:r>
        <w:rPr>
          <w:color w:val="231F20"/>
          <w:w w:val="105"/>
          <w:sz w:val="20"/>
        </w:rPr>
        <w:t>more</w:t>
      </w:r>
      <w:r>
        <w:rPr>
          <w:color w:val="231F20"/>
          <w:spacing w:val="-22"/>
          <w:w w:val="105"/>
          <w:sz w:val="20"/>
        </w:rPr>
        <w:t xml:space="preserve"> </w:t>
      </w:r>
      <w:r>
        <w:rPr>
          <w:color w:val="231F20"/>
          <w:w w:val="105"/>
          <w:sz w:val="20"/>
        </w:rPr>
        <w:t>sensitive</w:t>
      </w:r>
      <w:r>
        <w:rPr>
          <w:color w:val="231F20"/>
          <w:spacing w:val="-22"/>
          <w:w w:val="105"/>
          <w:sz w:val="20"/>
        </w:rPr>
        <w:t xml:space="preserve"> </w:t>
      </w:r>
      <w:r>
        <w:rPr>
          <w:color w:val="231F20"/>
          <w:w w:val="105"/>
          <w:sz w:val="20"/>
        </w:rPr>
        <w:t>and</w:t>
      </w:r>
      <w:r>
        <w:rPr>
          <w:color w:val="231F20"/>
          <w:spacing w:val="-22"/>
          <w:w w:val="105"/>
          <w:sz w:val="20"/>
        </w:rPr>
        <w:t xml:space="preserve"> </w:t>
      </w:r>
      <w:r>
        <w:rPr>
          <w:color w:val="231F20"/>
          <w:w w:val="105"/>
          <w:sz w:val="20"/>
        </w:rPr>
        <w:t>specific</w:t>
      </w:r>
      <w:r>
        <w:rPr>
          <w:color w:val="231F20"/>
          <w:spacing w:val="-22"/>
          <w:w w:val="105"/>
          <w:sz w:val="20"/>
        </w:rPr>
        <w:t xml:space="preserve"> </w:t>
      </w:r>
      <w:r>
        <w:rPr>
          <w:color w:val="231F20"/>
          <w:w w:val="105"/>
          <w:sz w:val="20"/>
        </w:rPr>
        <w:t>for</w:t>
      </w:r>
      <w:r>
        <w:rPr>
          <w:color w:val="231F20"/>
          <w:spacing w:val="-22"/>
          <w:w w:val="105"/>
          <w:sz w:val="20"/>
        </w:rPr>
        <w:t xml:space="preserve"> </w:t>
      </w:r>
      <w:r>
        <w:rPr>
          <w:color w:val="231F20"/>
          <w:spacing w:val="-3"/>
          <w:w w:val="105"/>
          <w:sz w:val="20"/>
        </w:rPr>
        <w:t xml:space="preserve">scleroderma- </w:t>
      </w:r>
      <w:r>
        <w:rPr>
          <w:color w:val="231F20"/>
          <w:w w:val="105"/>
          <w:sz w:val="20"/>
        </w:rPr>
        <w:t>related</w:t>
      </w:r>
      <w:r>
        <w:rPr>
          <w:color w:val="231F20"/>
          <w:spacing w:val="-6"/>
          <w:w w:val="105"/>
          <w:sz w:val="20"/>
        </w:rPr>
        <w:t xml:space="preserve"> </w:t>
      </w:r>
      <w:r>
        <w:rPr>
          <w:color w:val="231F20"/>
          <w:w w:val="105"/>
          <w:sz w:val="20"/>
        </w:rPr>
        <w:t>disorders</w:t>
      </w:r>
      <w:r>
        <w:rPr>
          <w:color w:val="231F20"/>
          <w:spacing w:val="-6"/>
          <w:w w:val="105"/>
          <w:sz w:val="20"/>
        </w:rPr>
        <w:t xml:space="preserve"> </w:t>
      </w:r>
      <w:r>
        <w:rPr>
          <w:color w:val="231F20"/>
          <w:w w:val="105"/>
          <w:sz w:val="20"/>
        </w:rPr>
        <w:t>than</w:t>
      </w:r>
      <w:r>
        <w:rPr>
          <w:color w:val="231F20"/>
          <w:spacing w:val="-5"/>
          <w:w w:val="105"/>
          <w:sz w:val="20"/>
        </w:rPr>
        <w:t xml:space="preserve"> </w:t>
      </w:r>
      <w:r>
        <w:rPr>
          <w:color w:val="231F20"/>
          <w:w w:val="105"/>
          <w:sz w:val="20"/>
        </w:rPr>
        <w:t>for</w:t>
      </w:r>
      <w:r>
        <w:rPr>
          <w:color w:val="231F20"/>
          <w:spacing w:val="-6"/>
          <w:w w:val="105"/>
          <w:sz w:val="20"/>
        </w:rPr>
        <w:t xml:space="preserve"> </w:t>
      </w:r>
      <w:r>
        <w:rPr>
          <w:color w:val="231F20"/>
          <w:w w:val="105"/>
          <w:sz w:val="20"/>
        </w:rPr>
        <w:t>lupus,</w:t>
      </w:r>
      <w:r>
        <w:rPr>
          <w:color w:val="231F20"/>
          <w:spacing w:val="-5"/>
          <w:w w:val="105"/>
          <w:sz w:val="20"/>
        </w:rPr>
        <w:t xml:space="preserve"> </w:t>
      </w:r>
      <w:r>
        <w:rPr>
          <w:i/>
          <w:color w:val="231F20"/>
          <w:w w:val="105"/>
          <w:sz w:val="20"/>
        </w:rPr>
        <w:t>Arthritis</w:t>
      </w:r>
      <w:r>
        <w:rPr>
          <w:i/>
          <w:color w:val="231F20"/>
          <w:spacing w:val="-6"/>
          <w:w w:val="105"/>
          <w:sz w:val="20"/>
        </w:rPr>
        <w:t xml:space="preserve"> </w:t>
      </w:r>
      <w:r>
        <w:rPr>
          <w:i/>
          <w:color w:val="231F20"/>
          <w:w w:val="105"/>
          <w:sz w:val="20"/>
        </w:rPr>
        <w:t>Rheum</w:t>
      </w:r>
      <w:r>
        <w:rPr>
          <w:i/>
          <w:color w:val="231F20"/>
          <w:spacing w:val="-5"/>
          <w:w w:val="105"/>
          <w:sz w:val="20"/>
        </w:rPr>
        <w:t xml:space="preserve"> </w:t>
      </w:r>
      <w:r>
        <w:rPr>
          <w:color w:val="231F20"/>
          <w:w w:val="105"/>
          <w:sz w:val="20"/>
        </w:rPr>
        <w:t>37:</w:t>
      </w:r>
      <w:r>
        <w:rPr>
          <w:color w:val="231F20"/>
          <w:spacing w:val="-6"/>
          <w:w w:val="105"/>
          <w:sz w:val="20"/>
        </w:rPr>
        <w:t xml:space="preserve"> </w:t>
      </w:r>
      <w:r>
        <w:rPr>
          <w:color w:val="231F20"/>
          <w:w w:val="105"/>
          <w:sz w:val="20"/>
        </w:rPr>
        <w:t>1795-1797,</w:t>
      </w:r>
      <w:r>
        <w:rPr>
          <w:color w:val="231F20"/>
          <w:spacing w:val="-5"/>
          <w:w w:val="105"/>
          <w:sz w:val="20"/>
        </w:rPr>
        <w:t xml:space="preserve"> </w:t>
      </w:r>
      <w:r>
        <w:rPr>
          <w:color w:val="231F20"/>
          <w:w w:val="105"/>
          <w:sz w:val="20"/>
        </w:rPr>
        <w:t>1994.</w:t>
      </w:r>
    </w:p>
    <w:p w14:paraId="617ED019" w14:textId="77777777" w:rsidR="00E64BC7" w:rsidRDefault="00505C62">
      <w:pPr>
        <w:pStyle w:val="ListParagraph"/>
        <w:numPr>
          <w:ilvl w:val="0"/>
          <w:numId w:val="16"/>
        </w:numPr>
        <w:tabs>
          <w:tab w:val="left" w:pos="520"/>
        </w:tabs>
        <w:rPr>
          <w:i/>
          <w:sz w:val="20"/>
        </w:rPr>
      </w:pPr>
      <w:r>
        <w:rPr>
          <w:color w:val="231F20"/>
          <w:sz w:val="20"/>
        </w:rPr>
        <w:t>Wallace DJ, Metzger AL, Can an earthquake cause flares of rheumatoid arthritis or lupus nephritis?,</w:t>
      </w:r>
      <w:r>
        <w:rPr>
          <w:i/>
          <w:color w:val="231F20"/>
          <w:sz w:val="20"/>
        </w:rPr>
        <w:t>Arthritis</w:t>
      </w:r>
      <w:r>
        <w:rPr>
          <w:i/>
          <w:color w:val="231F20"/>
          <w:spacing w:val="5"/>
          <w:sz w:val="20"/>
        </w:rPr>
        <w:t xml:space="preserve"> </w:t>
      </w:r>
      <w:r>
        <w:rPr>
          <w:i/>
          <w:color w:val="231F20"/>
          <w:sz w:val="20"/>
        </w:rPr>
        <w:t>Rheum</w:t>
      </w:r>
    </w:p>
    <w:p w14:paraId="59022792" w14:textId="77777777" w:rsidR="00E64BC7" w:rsidRDefault="00505C62">
      <w:pPr>
        <w:pStyle w:val="BodyText"/>
        <w:spacing w:before="10"/>
        <w:ind w:left="520"/>
      </w:pPr>
      <w:r>
        <w:rPr>
          <w:color w:val="231F20"/>
        </w:rPr>
        <w:t>37: 1826-1828, 1994.</w:t>
      </w:r>
    </w:p>
    <w:p w14:paraId="42B4F9BC" w14:textId="77777777" w:rsidR="00E64BC7" w:rsidRDefault="00505C62">
      <w:pPr>
        <w:pStyle w:val="ListParagraph"/>
        <w:numPr>
          <w:ilvl w:val="0"/>
          <w:numId w:val="16"/>
        </w:numPr>
        <w:tabs>
          <w:tab w:val="left" w:pos="520"/>
        </w:tabs>
        <w:spacing w:before="10" w:line="249" w:lineRule="auto"/>
        <w:ind w:right="1335"/>
        <w:rPr>
          <w:sz w:val="20"/>
        </w:rPr>
      </w:pPr>
      <w:r>
        <w:rPr>
          <w:color w:val="231F20"/>
          <w:sz w:val="20"/>
        </w:rPr>
        <w:t>Harley</w:t>
      </w:r>
      <w:r>
        <w:rPr>
          <w:color w:val="231F20"/>
          <w:spacing w:val="-10"/>
          <w:sz w:val="20"/>
        </w:rPr>
        <w:t xml:space="preserve"> </w:t>
      </w:r>
      <w:r>
        <w:rPr>
          <w:color w:val="231F20"/>
          <w:sz w:val="20"/>
        </w:rPr>
        <w:t>JB,</w:t>
      </w:r>
      <w:r>
        <w:rPr>
          <w:color w:val="231F20"/>
          <w:spacing w:val="-10"/>
          <w:sz w:val="20"/>
        </w:rPr>
        <w:t xml:space="preserve"> </w:t>
      </w:r>
      <w:r>
        <w:rPr>
          <w:color w:val="231F20"/>
          <w:sz w:val="20"/>
        </w:rPr>
        <w:t>Sheldon</w:t>
      </w:r>
      <w:r>
        <w:rPr>
          <w:color w:val="231F20"/>
          <w:spacing w:val="-9"/>
          <w:sz w:val="20"/>
        </w:rPr>
        <w:t xml:space="preserve"> </w:t>
      </w:r>
      <w:r>
        <w:rPr>
          <w:color w:val="231F20"/>
          <w:spacing w:val="-18"/>
          <w:sz w:val="20"/>
        </w:rPr>
        <w:t>P,</w:t>
      </w:r>
      <w:r>
        <w:rPr>
          <w:color w:val="231F20"/>
          <w:spacing w:val="-10"/>
          <w:sz w:val="20"/>
        </w:rPr>
        <w:t xml:space="preserve"> </w:t>
      </w:r>
      <w:r>
        <w:rPr>
          <w:color w:val="231F20"/>
          <w:sz w:val="20"/>
        </w:rPr>
        <w:t>Neas</w:t>
      </w:r>
      <w:r>
        <w:rPr>
          <w:color w:val="231F20"/>
          <w:spacing w:val="-10"/>
          <w:sz w:val="20"/>
        </w:rPr>
        <w:t xml:space="preserve"> </w:t>
      </w:r>
      <w:r>
        <w:rPr>
          <w:color w:val="231F20"/>
          <w:sz w:val="20"/>
        </w:rPr>
        <w:t>B,</w:t>
      </w:r>
      <w:r>
        <w:rPr>
          <w:color w:val="231F20"/>
          <w:spacing w:val="-9"/>
          <w:sz w:val="20"/>
        </w:rPr>
        <w:t xml:space="preserve"> </w:t>
      </w:r>
      <w:r>
        <w:rPr>
          <w:color w:val="231F20"/>
          <w:sz w:val="20"/>
        </w:rPr>
        <w:t>Murphy</w:t>
      </w:r>
      <w:r>
        <w:rPr>
          <w:color w:val="231F20"/>
          <w:spacing w:val="-10"/>
          <w:sz w:val="20"/>
        </w:rPr>
        <w:t xml:space="preserve"> </w:t>
      </w:r>
      <w:r>
        <w:rPr>
          <w:color w:val="231F20"/>
          <w:sz w:val="20"/>
        </w:rPr>
        <w:t>S,</w:t>
      </w:r>
      <w:r>
        <w:rPr>
          <w:color w:val="231F20"/>
          <w:spacing w:val="-9"/>
          <w:sz w:val="20"/>
        </w:rPr>
        <w:t xml:space="preserve"> </w:t>
      </w:r>
      <w:r>
        <w:rPr>
          <w:color w:val="231F20"/>
          <w:sz w:val="20"/>
        </w:rPr>
        <w:t>Wallace</w:t>
      </w:r>
      <w:r>
        <w:rPr>
          <w:color w:val="231F20"/>
          <w:spacing w:val="-10"/>
          <w:sz w:val="20"/>
        </w:rPr>
        <w:t xml:space="preserve"> </w:t>
      </w:r>
      <w:r>
        <w:rPr>
          <w:color w:val="231F20"/>
          <w:sz w:val="20"/>
        </w:rPr>
        <w:t>DJ,</w:t>
      </w:r>
      <w:r>
        <w:rPr>
          <w:color w:val="231F20"/>
          <w:spacing w:val="-10"/>
          <w:sz w:val="20"/>
        </w:rPr>
        <w:t xml:space="preserve"> </w:t>
      </w:r>
      <w:r>
        <w:rPr>
          <w:color w:val="231F20"/>
          <w:sz w:val="20"/>
        </w:rPr>
        <w:t>Scofield</w:t>
      </w:r>
      <w:r>
        <w:rPr>
          <w:color w:val="231F20"/>
          <w:spacing w:val="-9"/>
          <w:sz w:val="20"/>
        </w:rPr>
        <w:t xml:space="preserve"> </w:t>
      </w:r>
      <w:r>
        <w:rPr>
          <w:color w:val="231F20"/>
          <w:sz w:val="20"/>
        </w:rPr>
        <w:t>RH,</w:t>
      </w:r>
      <w:r>
        <w:rPr>
          <w:color w:val="231F20"/>
          <w:spacing w:val="-10"/>
          <w:sz w:val="20"/>
        </w:rPr>
        <w:t xml:space="preserve"> </w:t>
      </w:r>
      <w:r>
        <w:rPr>
          <w:color w:val="231F20"/>
          <w:sz w:val="20"/>
        </w:rPr>
        <w:t>Shaver</w:t>
      </w:r>
      <w:r>
        <w:rPr>
          <w:color w:val="231F20"/>
          <w:spacing w:val="-9"/>
          <w:sz w:val="20"/>
        </w:rPr>
        <w:t xml:space="preserve"> </w:t>
      </w:r>
      <w:r>
        <w:rPr>
          <w:color w:val="231F20"/>
          <w:sz w:val="20"/>
        </w:rPr>
        <w:t>TS,</w:t>
      </w:r>
      <w:r>
        <w:rPr>
          <w:color w:val="231F20"/>
          <w:spacing w:val="-10"/>
          <w:sz w:val="20"/>
        </w:rPr>
        <w:t xml:space="preserve"> </w:t>
      </w:r>
      <w:r>
        <w:rPr>
          <w:color w:val="231F20"/>
          <w:sz w:val="20"/>
        </w:rPr>
        <w:t>Moser</w:t>
      </w:r>
      <w:r>
        <w:rPr>
          <w:color w:val="231F20"/>
          <w:spacing w:val="-10"/>
          <w:sz w:val="20"/>
        </w:rPr>
        <w:t xml:space="preserve"> </w:t>
      </w:r>
      <w:r>
        <w:rPr>
          <w:color w:val="231F20"/>
          <w:sz w:val="20"/>
        </w:rPr>
        <w:t>KL,</w:t>
      </w:r>
      <w:r>
        <w:rPr>
          <w:color w:val="231F20"/>
          <w:spacing w:val="-9"/>
          <w:sz w:val="20"/>
        </w:rPr>
        <w:t xml:space="preserve"> </w:t>
      </w:r>
      <w:r>
        <w:rPr>
          <w:color w:val="231F20"/>
          <w:sz w:val="20"/>
        </w:rPr>
        <w:t>Systemic</w:t>
      </w:r>
      <w:r>
        <w:rPr>
          <w:color w:val="231F20"/>
          <w:spacing w:val="-10"/>
          <w:sz w:val="20"/>
        </w:rPr>
        <w:t xml:space="preserve"> </w:t>
      </w:r>
      <w:r>
        <w:rPr>
          <w:color w:val="231F20"/>
          <w:spacing w:val="-3"/>
          <w:sz w:val="20"/>
        </w:rPr>
        <w:t xml:space="preserve">lupus </w:t>
      </w:r>
      <w:r>
        <w:rPr>
          <w:color w:val="231F20"/>
          <w:sz w:val="20"/>
        </w:rPr>
        <w:t xml:space="preserve">erythematosus—considerations for a genetic approach, J </w:t>
      </w:r>
      <w:r>
        <w:rPr>
          <w:i/>
          <w:color w:val="231F20"/>
          <w:sz w:val="20"/>
        </w:rPr>
        <w:t xml:space="preserve">Inves Der </w:t>
      </w:r>
      <w:r>
        <w:rPr>
          <w:color w:val="231F20"/>
          <w:sz w:val="20"/>
        </w:rPr>
        <w:t>103:S144-S149, 1994.</w:t>
      </w:r>
    </w:p>
    <w:p w14:paraId="33DD7824" w14:textId="77777777" w:rsidR="00E64BC7" w:rsidRDefault="00505C62">
      <w:pPr>
        <w:pStyle w:val="ListParagraph"/>
        <w:numPr>
          <w:ilvl w:val="0"/>
          <w:numId w:val="16"/>
        </w:numPr>
        <w:tabs>
          <w:tab w:val="left" w:pos="520"/>
        </w:tabs>
        <w:rPr>
          <w:sz w:val="20"/>
        </w:rPr>
      </w:pPr>
      <w:r>
        <w:rPr>
          <w:color w:val="231F20"/>
          <w:sz w:val="20"/>
        </w:rPr>
        <w:t xml:space="preserve">Wallace DJ, Controversy over sclerotherapy for malignant pleural effusions, </w:t>
      </w:r>
      <w:r>
        <w:rPr>
          <w:i/>
          <w:color w:val="231F20"/>
          <w:sz w:val="20"/>
        </w:rPr>
        <w:t xml:space="preserve">Ann Int Med </w:t>
      </w:r>
      <w:r>
        <w:rPr>
          <w:color w:val="231F20"/>
          <w:sz w:val="20"/>
        </w:rPr>
        <w:t>121:</w:t>
      </w:r>
      <w:r>
        <w:rPr>
          <w:color w:val="231F20"/>
          <w:spacing w:val="37"/>
          <w:sz w:val="20"/>
        </w:rPr>
        <w:t xml:space="preserve"> </w:t>
      </w:r>
      <w:r>
        <w:rPr>
          <w:color w:val="231F20"/>
          <w:sz w:val="20"/>
        </w:rPr>
        <w:t>151,1994.</w:t>
      </w:r>
    </w:p>
    <w:p w14:paraId="5256C48F" w14:textId="77777777" w:rsidR="00E64BC7" w:rsidRDefault="00505C62">
      <w:pPr>
        <w:pStyle w:val="ListParagraph"/>
        <w:numPr>
          <w:ilvl w:val="0"/>
          <w:numId w:val="16"/>
        </w:numPr>
        <w:tabs>
          <w:tab w:val="left" w:pos="520"/>
        </w:tabs>
        <w:spacing w:before="10" w:line="249" w:lineRule="auto"/>
        <w:ind w:right="1132"/>
        <w:rPr>
          <w:sz w:val="20"/>
        </w:rPr>
      </w:pPr>
      <w:r>
        <w:rPr>
          <w:color w:val="231F20"/>
          <w:sz w:val="20"/>
        </w:rPr>
        <w:t xml:space="preserve">Wallace DJ, Successful use of nitrogen mustard for cyclophosphamide resistant diffuse proliferative </w:t>
      </w:r>
      <w:r>
        <w:rPr>
          <w:color w:val="231F20"/>
          <w:spacing w:val="-3"/>
          <w:sz w:val="20"/>
        </w:rPr>
        <w:t xml:space="preserve">lupus </w:t>
      </w:r>
      <w:r>
        <w:rPr>
          <w:color w:val="231F20"/>
          <w:sz w:val="20"/>
        </w:rPr>
        <w:t xml:space="preserve">glomerulonephritis, J </w:t>
      </w:r>
      <w:r>
        <w:rPr>
          <w:i/>
          <w:color w:val="231F20"/>
          <w:sz w:val="20"/>
        </w:rPr>
        <w:t xml:space="preserve">Rheumatol </w:t>
      </w:r>
      <w:r>
        <w:rPr>
          <w:color w:val="231F20"/>
          <w:sz w:val="20"/>
        </w:rPr>
        <w:t>22:801-802,</w:t>
      </w:r>
      <w:r>
        <w:rPr>
          <w:color w:val="231F20"/>
          <w:spacing w:val="3"/>
          <w:sz w:val="20"/>
        </w:rPr>
        <w:t xml:space="preserve"> </w:t>
      </w:r>
      <w:r>
        <w:rPr>
          <w:color w:val="231F20"/>
          <w:sz w:val="20"/>
        </w:rPr>
        <w:t>1995.</w:t>
      </w:r>
    </w:p>
    <w:p w14:paraId="65BF86BA" w14:textId="77777777" w:rsidR="00E64BC7" w:rsidRDefault="00505C62">
      <w:pPr>
        <w:pStyle w:val="ListParagraph"/>
        <w:numPr>
          <w:ilvl w:val="0"/>
          <w:numId w:val="16"/>
        </w:numPr>
        <w:tabs>
          <w:tab w:val="left" w:pos="520"/>
        </w:tabs>
        <w:spacing w:line="249" w:lineRule="auto"/>
        <w:ind w:right="362"/>
        <w:rPr>
          <w:sz w:val="20"/>
        </w:rPr>
      </w:pPr>
      <w:r>
        <w:rPr>
          <w:color w:val="231F20"/>
          <w:sz w:val="20"/>
        </w:rPr>
        <w:t xml:space="preserve">Wallace DJ, Silverman S, Goldstein J, Hughes D, Use of hyperbaric oxygen in rheumatic diseases; case report </w:t>
      </w:r>
      <w:r>
        <w:rPr>
          <w:color w:val="231F20"/>
          <w:spacing w:val="-5"/>
          <w:sz w:val="20"/>
        </w:rPr>
        <w:t xml:space="preserve">and </w:t>
      </w:r>
      <w:r>
        <w:rPr>
          <w:color w:val="231F20"/>
          <w:sz w:val="20"/>
        </w:rPr>
        <w:t xml:space="preserve">critical analysis, </w:t>
      </w:r>
      <w:r>
        <w:rPr>
          <w:i/>
          <w:color w:val="231F20"/>
          <w:sz w:val="20"/>
        </w:rPr>
        <w:t xml:space="preserve">Lupus </w:t>
      </w:r>
      <w:r>
        <w:rPr>
          <w:color w:val="231F20"/>
          <w:sz w:val="20"/>
        </w:rPr>
        <w:t>4:172-175,</w:t>
      </w:r>
      <w:r>
        <w:rPr>
          <w:color w:val="231F20"/>
          <w:spacing w:val="-2"/>
          <w:sz w:val="20"/>
        </w:rPr>
        <w:t xml:space="preserve"> </w:t>
      </w:r>
      <w:r>
        <w:rPr>
          <w:color w:val="231F20"/>
          <w:sz w:val="20"/>
        </w:rPr>
        <w:t>1995.</w:t>
      </w:r>
    </w:p>
    <w:p w14:paraId="7FA0732B" w14:textId="77777777" w:rsidR="00E64BC7" w:rsidRDefault="00505C62">
      <w:pPr>
        <w:pStyle w:val="ListParagraph"/>
        <w:numPr>
          <w:ilvl w:val="0"/>
          <w:numId w:val="16"/>
        </w:numPr>
        <w:tabs>
          <w:tab w:val="left" w:pos="520"/>
        </w:tabs>
        <w:spacing w:before="1" w:line="249" w:lineRule="auto"/>
        <w:ind w:right="865"/>
        <w:rPr>
          <w:sz w:val="20"/>
        </w:rPr>
      </w:pPr>
      <w:r>
        <w:rPr>
          <w:color w:val="231F20"/>
          <w:sz w:val="20"/>
        </w:rPr>
        <w:t xml:space="preserve">Wallace DJ, Prevalence of fibromyalgia in systemic lupus erythematosus patients: comment on the article </w:t>
      </w:r>
      <w:r>
        <w:rPr>
          <w:color w:val="231F20"/>
          <w:spacing w:val="-8"/>
          <w:sz w:val="20"/>
        </w:rPr>
        <w:t xml:space="preserve">by </w:t>
      </w:r>
      <w:r>
        <w:rPr>
          <w:color w:val="231F20"/>
          <w:sz w:val="20"/>
        </w:rPr>
        <w:t xml:space="preserve">Middleton et al, </w:t>
      </w:r>
      <w:r>
        <w:rPr>
          <w:i/>
          <w:color w:val="231F20"/>
          <w:sz w:val="20"/>
        </w:rPr>
        <w:t xml:space="preserve">Arthritis Rheum </w:t>
      </w:r>
      <w:r>
        <w:rPr>
          <w:color w:val="231F20"/>
          <w:sz w:val="20"/>
        </w:rPr>
        <w:t>38:872,</w:t>
      </w:r>
      <w:r>
        <w:rPr>
          <w:color w:val="231F20"/>
          <w:spacing w:val="5"/>
          <w:sz w:val="20"/>
        </w:rPr>
        <w:t xml:space="preserve"> </w:t>
      </w:r>
      <w:r>
        <w:rPr>
          <w:color w:val="231F20"/>
          <w:sz w:val="20"/>
        </w:rPr>
        <w:t>1995.</w:t>
      </w:r>
    </w:p>
    <w:p w14:paraId="496F4483" w14:textId="77777777" w:rsidR="00E64BC7" w:rsidRDefault="00505C62">
      <w:pPr>
        <w:pStyle w:val="ListParagraph"/>
        <w:numPr>
          <w:ilvl w:val="0"/>
          <w:numId w:val="16"/>
        </w:numPr>
        <w:tabs>
          <w:tab w:val="left" w:pos="520"/>
        </w:tabs>
        <w:rPr>
          <w:i/>
          <w:sz w:val="20"/>
        </w:rPr>
      </w:pPr>
      <w:r>
        <w:rPr>
          <w:color w:val="231F20"/>
          <w:sz w:val="20"/>
        </w:rPr>
        <w:t>Barthel HR, Wallace DJ, Klinenberg JR Liver transplantation in patients with systemic lupus erythematosus,</w:t>
      </w:r>
      <w:r>
        <w:rPr>
          <w:color w:val="231F20"/>
          <w:spacing w:val="10"/>
          <w:sz w:val="20"/>
        </w:rPr>
        <w:t xml:space="preserve"> </w:t>
      </w:r>
      <w:r>
        <w:rPr>
          <w:i/>
          <w:color w:val="231F20"/>
          <w:sz w:val="20"/>
        </w:rPr>
        <w:t>Lupus</w:t>
      </w:r>
    </w:p>
    <w:p w14:paraId="4CA43439" w14:textId="77777777" w:rsidR="00E64BC7" w:rsidRDefault="00505C62">
      <w:pPr>
        <w:pStyle w:val="BodyText"/>
        <w:spacing w:before="10"/>
        <w:ind w:left="520"/>
      </w:pPr>
      <w:r>
        <w:rPr>
          <w:color w:val="231F20"/>
        </w:rPr>
        <w:t>1995; 4:15-17.</w:t>
      </w:r>
    </w:p>
    <w:p w14:paraId="5274585B" w14:textId="77777777" w:rsidR="00E64BC7" w:rsidRDefault="00505C62">
      <w:pPr>
        <w:pStyle w:val="ListParagraph"/>
        <w:numPr>
          <w:ilvl w:val="0"/>
          <w:numId w:val="16"/>
        </w:numPr>
        <w:tabs>
          <w:tab w:val="left" w:pos="520"/>
        </w:tabs>
        <w:spacing w:before="10" w:line="249" w:lineRule="auto"/>
        <w:ind w:right="406"/>
        <w:rPr>
          <w:sz w:val="20"/>
        </w:rPr>
      </w:pPr>
      <w:r>
        <w:rPr>
          <w:color w:val="231F20"/>
          <w:sz w:val="20"/>
        </w:rPr>
        <w:t xml:space="preserve">Wallace DJ, Schwartz E, Lin H-C, Peter JB, The ‘rule-out lupus’ rheumatology consultation: Clinical outcomes </w:t>
      </w:r>
      <w:r>
        <w:rPr>
          <w:color w:val="231F20"/>
          <w:spacing w:val="-6"/>
          <w:sz w:val="20"/>
        </w:rPr>
        <w:t xml:space="preserve">and </w:t>
      </w:r>
      <w:r>
        <w:rPr>
          <w:color w:val="231F20"/>
          <w:sz w:val="20"/>
        </w:rPr>
        <w:t xml:space="preserve">perspectives, J </w:t>
      </w:r>
      <w:r>
        <w:rPr>
          <w:i/>
          <w:color w:val="231F20"/>
          <w:sz w:val="20"/>
        </w:rPr>
        <w:t xml:space="preserve">Clinical Rheumatol </w:t>
      </w:r>
      <w:r>
        <w:rPr>
          <w:color w:val="231F20"/>
          <w:sz w:val="20"/>
        </w:rPr>
        <w:t>1995; 1:158-164.</w:t>
      </w:r>
    </w:p>
    <w:p w14:paraId="546E793E" w14:textId="77777777" w:rsidR="00E64BC7" w:rsidRDefault="00505C62">
      <w:pPr>
        <w:pStyle w:val="ListParagraph"/>
        <w:numPr>
          <w:ilvl w:val="0"/>
          <w:numId w:val="16"/>
        </w:numPr>
        <w:tabs>
          <w:tab w:val="left" w:pos="520"/>
        </w:tabs>
        <w:rPr>
          <w:sz w:val="20"/>
        </w:rPr>
      </w:pPr>
      <w:r>
        <w:rPr>
          <w:color w:val="231F20"/>
          <w:sz w:val="20"/>
        </w:rPr>
        <w:t xml:space="preserve">Wallace DJ, Clinical applications, J </w:t>
      </w:r>
      <w:r>
        <w:rPr>
          <w:i/>
          <w:color w:val="231F20"/>
          <w:sz w:val="20"/>
        </w:rPr>
        <w:t xml:space="preserve">Clinical Apheresis </w:t>
      </w:r>
      <w:r>
        <w:rPr>
          <w:color w:val="231F20"/>
          <w:sz w:val="20"/>
        </w:rPr>
        <w:t>1995;</w:t>
      </w:r>
      <w:r>
        <w:rPr>
          <w:color w:val="231F20"/>
          <w:spacing w:val="-1"/>
          <w:sz w:val="20"/>
        </w:rPr>
        <w:t xml:space="preserve"> </w:t>
      </w:r>
      <w:r>
        <w:rPr>
          <w:color w:val="231F20"/>
          <w:sz w:val="20"/>
        </w:rPr>
        <w:t>10:104-106.</w:t>
      </w:r>
    </w:p>
    <w:p w14:paraId="2D2E25BA" w14:textId="77777777" w:rsidR="00E64BC7" w:rsidRDefault="00E64BC7">
      <w:pPr>
        <w:rPr>
          <w:sz w:val="20"/>
        </w:rPr>
        <w:sectPr w:rsidR="00E64BC7">
          <w:pgSz w:w="12240" w:h="15840"/>
          <w:pgMar w:top="640" w:right="600" w:bottom="540" w:left="580" w:header="0" w:footer="354" w:gutter="0"/>
          <w:cols w:space="720"/>
        </w:sectPr>
      </w:pPr>
    </w:p>
    <w:p w14:paraId="5E6A211E" w14:textId="77777777" w:rsidR="00E64BC7" w:rsidRDefault="00505C62">
      <w:pPr>
        <w:pStyle w:val="ListParagraph"/>
        <w:numPr>
          <w:ilvl w:val="0"/>
          <w:numId w:val="16"/>
        </w:numPr>
        <w:tabs>
          <w:tab w:val="left" w:pos="520"/>
        </w:tabs>
        <w:spacing w:before="92" w:line="249" w:lineRule="auto"/>
        <w:ind w:right="502"/>
        <w:jc w:val="both"/>
        <w:rPr>
          <w:sz w:val="20"/>
        </w:rPr>
      </w:pPr>
      <w:r>
        <w:rPr>
          <w:color w:val="231F20"/>
          <w:sz w:val="20"/>
        </w:rPr>
        <w:lastRenderedPageBreak/>
        <w:t xml:space="preserve">Wallace DJ, Lupus erythematosus cell test, </w:t>
      </w:r>
      <w:r>
        <w:rPr>
          <w:i/>
          <w:color w:val="231F20"/>
          <w:sz w:val="20"/>
        </w:rPr>
        <w:t xml:space="preserve">Amer J Clinical Pathology </w:t>
      </w:r>
      <w:r>
        <w:rPr>
          <w:color w:val="231F20"/>
          <w:sz w:val="20"/>
        </w:rPr>
        <w:t xml:space="preserve">1005; 104: 110-111. 88. Wallace DJ, Book Review: The Fibromyalgia Syndrome: Current research and future directions in epi demiology, pathogenesis </w:t>
      </w:r>
      <w:r>
        <w:rPr>
          <w:color w:val="231F20"/>
          <w:spacing w:val="-5"/>
          <w:sz w:val="20"/>
        </w:rPr>
        <w:t xml:space="preserve">and </w:t>
      </w:r>
      <w:r>
        <w:rPr>
          <w:color w:val="231F20"/>
          <w:sz w:val="20"/>
        </w:rPr>
        <w:t xml:space="preserve">treatment, N </w:t>
      </w:r>
      <w:r>
        <w:rPr>
          <w:i/>
          <w:color w:val="231F20"/>
          <w:sz w:val="20"/>
        </w:rPr>
        <w:t xml:space="preserve">Eng J Med </w:t>
      </w:r>
      <w:r>
        <w:rPr>
          <w:color w:val="231F20"/>
          <w:sz w:val="20"/>
        </w:rPr>
        <w:t>1995;</w:t>
      </w:r>
      <w:r>
        <w:rPr>
          <w:color w:val="231F20"/>
          <w:spacing w:val="3"/>
          <w:sz w:val="20"/>
        </w:rPr>
        <w:t xml:space="preserve"> </w:t>
      </w:r>
      <w:r>
        <w:rPr>
          <w:color w:val="231F20"/>
          <w:sz w:val="20"/>
        </w:rPr>
        <w:t>333:603.</w:t>
      </w:r>
    </w:p>
    <w:p w14:paraId="28855FDB" w14:textId="77777777" w:rsidR="00E64BC7" w:rsidRDefault="00505C62">
      <w:pPr>
        <w:pStyle w:val="ListParagraph"/>
        <w:numPr>
          <w:ilvl w:val="0"/>
          <w:numId w:val="15"/>
        </w:numPr>
        <w:tabs>
          <w:tab w:val="left" w:pos="520"/>
        </w:tabs>
        <w:spacing w:before="3" w:line="249" w:lineRule="auto"/>
        <w:ind w:right="394"/>
        <w:rPr>
          <w:sz w:val="20"/>
        </w:rPr>
      </w:pPr>
      <w:r>
        <w:rPr>
          <w:color w:val="231F20"/>
          <w:sz w:val="20"/>
        </w:rPr>
        <w:t xml:space="preserve">Neumann K, Wallace DJ, Azen C, Nessim S, Fichman M, Metzger AL, Klinenberg JR, Lupus in the 1980s: III. Influence of clinical variables, biopsy and treatment on the outcome of 150 patients with lupus nephritis seen at </w:t>
      </w:r>
      <w:r>
        <w:rPr>
          <w:color w:val="231F20"/>
          <w:spacing w:val="-16"/>
          <w:sz w:val="20"/>
        </w:rPr>
        <w:t xml:space="preserve">a </w:t>
      </w:r>
      <w:r>
        <w:rPr>
          <w:color w:val="231F20"/>
          <w:sz w:val="20"/>
        </w:rPr>
        <w:t xml:space="preserve">single </w:t>
      </w:r>
      <w:r>
        <w:rPr>
          <w:color w:val="231F20"/>
          <w:spacing w:val="-3"/>
          <w:sz w:val="20"/>
        </w:rPr>
        <w:t xml:space="preserve">center, </w:t>
      </w:r>
      <w:r>
        <w:rPr>
          <w:i/>
          <w:color w:val="231F20"/>
          <w:sz w:val="20"/>
        </w:rPr>
        <w:t xml:space="preserve">Seminars Arthritis Rheum </w:t>
      </w:r>
      <w:r>
        <w:rPr>
          <w:color w:val="231F20"/>
          <w:sz w:val="20"/>
        </w:rPr>
        <w:t>1995:</w:t>
      </w:r>
      <w:r>
        <w:rPr>
          <w:color w:val="231F20"/>
          <w:spacing w:val="3"/>
          <w:sz w:val="20"/>
        </w:rPr>
        <w:t xml:space="preserve"> </w:t>
      </w:r>
      <w:r>
        <w:rPr>
          <w:color w:val="231F20"/>
          <w:sz w:val="20"/>
        </w:rPr>
        <w:t>25:4755.</w:t>
      </w:r>
    </w:p>
    <w:p w14:paraId="1FBB13E0" w14:textId="77777777" w:rsidR="00E64BC7" w:rsidRDefault="00505C62">
      <w:pPr>
        <w:pStyle w:val="ListParagraph"/>
        <w:numPr>
          <w:ilvl w:val="0"/>
          <w:numId w:val="15"/>
        </w:numPr>
        <w:tabs>
          <w:tab w:val="left" w:pos="520"/>
        </w:tabs>
        <w:spacing w:line="249" w:lineRule="auto"/>
        <w:ind w:right="1039"/>
        <w:rPr>
          <w:sz w:val="20"/>
        </w:rPr>
      </w:pPr>
      <w:r>
        <w:rPr>
          <w:color w:val="231F20"/>
          <w:sz w:val="20"/>
        </w:rPr>
        <w:t xml:space="preserve">Wallace DJ, Systemic lupus erythematosus and </w:t>
      </w:r>
      <w:r>
        <w:rPr>
          <w:color w:val="231F20"/>
          <w:spacing w:val="-3"/>
          <w:sz w:val="20"/>
        </w:rPr>
        <w:t xml:space="preserve">Sjogren’s </w:t>
      </w:r>
      <w:r>
        <w:rPr>
          <w:color w:val="231F20"/>
          <w:sz w:val="20"/>
        </w:rPr>
        <w:t xml:space="preserve">syndrome: Editorial overview, </w:t>
      </w:r>
      <w:r>
        <w:rPr>
          <w:i/>
          <w:color w:val="231F20"/>
          <w:sz w:val="20"/>
        </w:rPr>
        <w:t xml:space="preserve">Current Opinion </w:t>
      </w:r>
      <w:r>
        <w:rPr>
          <w:i/>
          <w:color w:val="231F20"/>
          <w:spacing w:val="-7"/>
          <w:sz w:val="20"/>
        </w:rPr>
        <w:t xml:space="preserve">in </w:t>
      </w:r>
      <w:r>
        <w:rPr>
          <w:i/>
          <w:color w:val="231F20"/>
          <w:sz w:val="20"/>
        </w:rPr>
        <w:t xml:space="preserve">Rheumatology </w:t>
      </w:r>
      <w:r>
        <w:rPr>
          <w:color w:val="231F20"/>
          <w:sz w:val="20"/>
        </w:rPr>
        <w:t>1995; 7:369-370.</w:t>
      </w:r>
    </w:p>
    <w:p w14:paraId="66F63E81" w14:textId="77777777" w:rsidR="00E64BC7" w:rsidRDefault="00505C62">
      <w:pPr>
        <w:pStyle w:val="ListParagraph"/>
        <w:numPr>
          <w:ilvl w:val="0"/>
          <w:numId w:val="15"/>
        </w:numPr>
        <w:tabs>
          <w:tab w:val="left" w:pos="520"/>
        </w:tabs>
        <w:spacing w:line="249" w:lineRule="auto"/>
        <w:ind w:right="272"/>
        <w:rPr>
          <w:sz w:val="20"/>
        </w:rPr>
      </w:pPr>
      <w:r>
        <w:rPr>
          <w:color w:val="231F20"/>
          <w:w w:val="105"/>
          <w:sz w:val="20"/>
        </w:rPr>
        <w:t>Wallace</w:t>
      </w:r>
      <w:r>
        <w:rPr>
          <w:color w:val="231F20"/>
          <w:spacing w:val="-32"/>
          <w:w w:val="105"/>
          <w:sz w:val="20"/>
        </w:rPr>
        <w:t xml:space="preserve"> </w:t>
      </w:r>
      <w:r>
        <w:rPr>
          <w:color w:val="231F20"/>
          <w:w w:val="105"/>
          <w:sz w:val="20"/>
        </w:rPr>
        <w:t>DJ,</w:t>
      </w:r>
      <w:r>
        <w:rPr>
          <w:color w:val="231F20"/>
          <w:spacing w:val="-31"/>
          <w:w w:val="105"/>
          <w:sz w:val="20"/>
        </w:rPr>
        <w:t xml:space="preserve"> </w:t>
      </w:r>
      <w:r>
        <w:rPr>
          <w:color w:val="231F20"/>
          <w:spacing w:val="-3"/>
          <w:w w:val="105"/>
          <w:sz w:val="20"/>
        </w:rPr>
        <w:t>Editor,</w:t>
      </w:r>
      <w:r>
        <w:rPr>
          <w:color w:val="231F20"/>
          <w:spacing w:val="-32"/>
          <w:w w:val="105"/>
          <w:sz w:val="20"/>
        </w:rPr>
        <w:t xml:space="preserve"> </w:t>
      </w:r>
      <w:r>
        <w:rPr>
          <w:color w:val="231F20"/>
          <w:w w:val="105"/>
          <w:sz w:val="20"/>
        </w:rPr>
        <w:t>Scientia,</w:t>
      </w:r>
      <w:r>
        <w:rPr>
          <w:color w:val="231F20"/>
          <w:spacing w:val="-31"/>
          <w:w w:val="105"/>
          <w:sz w:val="20"/>
        </w:rPr>
        <w:t xml:space="preserve"> </w:t>
      </w:r>
      <w:r>
        <w:rPr>
          <w:color w:val="231F20"/>
          <w:w w:val="105"/>
          <w:sz w:val="20"/>
        </w:rPr>
        <w:t>Arthritis/Rheumatology,</w:t>
      </w:r>
      <w:r>
        <w:rPr>
          <w:color w:val="231F20"/>
          <w:spacing w:val="-32"/>
          <w:w w:val="105"/>
          <w:sz w:val="20"/>
        </w:rPr>
        <w:t xml:space="preserve"> </w:t>
      </w:r>
      <w:r>
        <w:rPr>
          <w:color w:val="231F20"/>
          <w:w w:val="105"/>
          <w:sz w:val="20"/>
        </w:rPr>
        <w:t>Volume</w:t>
      </w:r>
      <w:r>
        <w:rPr>
          <w:color w:val="231F20"/>
          <w:spacing w:val="-31"/>
          <w:w w:val="105"/>
          <w:sz w:val="20"/>
        </w:rPr>
        <w:t xml:space="preserve"> </w:t>
      </w:r>
      <w:r>
        <w:rPr>
          <w:color w:val="231F20"/>
          <w:w w:val="105"/>
          <w:sz w:val="20"/>
        </w:rPr>
        <w:t>1,</w:t>
      </w:r>
      <w:r>
        <w:rPr>
          <w:color w:val="231F20"/>
          <w:spacing w:val="-31"/>
          <w:w w:val="105"/>
          <w:sz w:val="20"/>
        </w:rPr>
        <w:t xml:space="preserve"> </w:t>
      </w:r>
      <w:r>
        <w:rPr>
          <w:color w:val="231F20"/>
          <w:w w:val="105"/>
          <w:sz w:val="20"/>
        </w:rPr>
        <w:t>Issues</w:t>
      </w:r>
      <w:r>
        <w:rPr>
          <w:color w:val="231F20"/>
          <w:spacing w:val="-32"/>
          <w:w w:val="105"/>
          <w:sz w:val="20"/>
        </w:rPr>
        <w:t xml:space="preserve"> </w:t>
      </w:r>
      <w:r>
        <w:rPr>
          <w:color w:val="231F20"/>
          <w:w w:val="105"/>
          <w:sz w:val="20"/>
        </w:rPr>
        <w:t>1-4,</w:t>
      </w:r>
      <w:r>
        <w:rPr>
          <w:color w:val="231F20"/>
          <w:spacing w:val="-31"/>
          <w:w w:val="105"/>
          <w:sz w:val="20"/>
        </w:rPr>
        <w:t xml:space="preserve"> </w:t>
      </w:r>
      <w:r>
        <w:rPr>
          <w:color w:val="231F20"/>
          <w:w w:val="105"/>
          <w:sz w:val="20"/>
        </w:rPr>
        <w:t>1995,</w:t>
      </w:r>
      <w:r>
        <w:rPr>
          <w:color w:val="231F20"/>
          <w:spacing w:val="-32"/>
          <w:w w:val="105"/>
          <w:sz w:val="20"/>
        </w:rPr>
        <w:t xml:space="preserve"> </w:t>
      </w:r>
      <w:r>
        <w:rPr>
          <w:color w:val="231F20"/>
          <w:w w:val="105"/>
          <w:sz w:val="20"/>
        </w:rPr>
        <w:t>Medical</w:t>
      </w:r>
      <w:r>
        <w:rPr>
          <w:color w:val="231F20"/>
          <w:spacing w:val="-31"/>
          <w:w w:val="105"/>
          <w:sz w:val="20"/>
        </w:rPr>
        <w:t xml:space="preserve"> </w:t>
      </w:r>
      <w:r>
        <w:rPr>
          <w:color w:val="231F20"/>
          <w:w w:val="105"/>
          <w:sz w:val="20"/>
        </w:rPr>
        <w:t>Education</w:t>
      </w:r>
      <w:r>
        <w:rPr>
          <w:color w:val="231F20"/>
          <w:spacing w:val="-31"/>
          <w:w w:val="105"/>
          <w:sz w:val="20"/>
        </w:rPr>
        <w:t xml:space="preserve"> </w:t>
      </w:r>
      <w:r>
        <w:rPr>
          <w:color w:val="231F20"/>
          <w:w w:val="105"/>
          <w:sz w:val="20"/>
        </w:rPr>
        <w:t>Network,</w:t>
      </w:r>
      <w:r>
        <w:rPr>
          <w:color w:val="231F20"/>
          <w:spacing w:val="-32"/>
          <w:w w:val="105"/>
          <w:sz w:val="20"/>
        </w:rPr>
        <w:t xml:space="preserve"> </w:t>
      </w:r>
      <w:r>
        <w:rPr>
          <w:color w:val="231F20"/>
          <w:spacing w:val="-5"/>
          <w:w w:val="105"/>
          <w:sz w:val="20"/>
        </w:rPr>
        <w:t>New York,</w:t>
      </w:r>
      <w:r>
        <w:rPr>
          <w:color w:val="231F20"/>
          <w:spacing w:val="-4"/>
          <w:w w:val="105"/>
          <w:sz w:val="20"/>
        </w:rPr>
        <w:t xml:space="preserve"> </w:t>
      </w:r>
      <w:r>
        <w:rPr>
          <w:color w:val="231F20"/>
          <w:spacing w:val="-10"/>
          <w:w w:val="105"/>
          <w:sz w:val="20"/>
        </w:rPr>
        <w:t>NY.</w:t>
      </w:r>
    </w:p>
    <w:p w14:paraId="0FC8DBAB" w14:textId="77777777" w:rsidR="00E64BC7" w:rsidRDefault="00505C62">
      <w:pPr>
        <w:pStyle w:val="ListParagraph"/>
        <w:numPr>
          <w:ilvl w:val="0"/>
          <w:numId w:val="15"/>
        </w:numPr>
        <w:tabs>
          <w:tab w:val="left" w:pos="520"/>
        </w:tabs>
        <w:spacing w:before="1" w:line="249" w:lineRule="auto"/>
        <w:ind w:right="346"/>
        <w:rPr>
          <w:sz w:val="20"/>
        </w:rPr>
      </w:pPr>
      <w:r>
        <w:rPr>
          <w:color w:val="231F20"/>
          <w:sz w:val="20"/>
        </w:rPr>
        <w:t xml:space="preserve">Wallace DJ, Quismorio FP </w:t>
      </w:r>
      <w:r>
        <w:rPr>
          <w:color w:val="231F20"/>
          <w:spacing w:val="-7"/>
          <w:sz w:val="20"/>
        </w:rPr>
        <w:t xml:space="preserve">Jr, </w:t>
      </w:r>
      <w:r>
        <w:rPr>
          <w:color w:val="231F20"/>
          <w:sz w:val="20"/>
        </w:rPr>
        <w:t xml:space="preserve">The elusive search for geographic clusters of systemic lupus erythematosus, </w:t>
      </w:r>
      <w:r>
        <w:rPr>
          <w:i/>
          <w:color w:val="231F20"/>
          <w:sz w:val="20"/>
        </w:rPr>
        <w:t xml:space="preserve">Arthritis Rheum, </w:t>
      </w:r>
      <w:r>
        <w:rPr>
          <w:color w:val="231F20"/>
          <w:sz w:val="20"/>
        </w:rPr>
        <w:t>1995, 38:</w:t>
      </w:r>
      <w:r>
        <w:rPr>
          <w:color w:val="231F20"/>
          <w:spacing w:val="-1"/>
          <w:sz w:val="20"/>
        </w:rPr>
        <w:t xml:space="preserve"> </w:t>
      </w:r>
      <w:r>
        <w:rPr>
          <w:color w:val="231F20"/>
          <w:sz w:val="20"/>
        </w:rPr>
        <w:t>1564-1567.</w:t>
      </w:r>
    </w:p>
    <w:p w14:paraId="279FEBD1" w14:textId="77777777" w:rsidR="00E64BC7" w:rsidRDefault="00505C62">
      <w:pPr>
        <w:pStyle w:val="ListParagraph"/>
        <w:numPr>
          <w:ilvl w:val="0"/>
          <w:numId w:val="15"/>
        </w:numPr>
        <w:tabs>
          <w:tab w:val="left" w:pos="520"/>
        </w:tabs>
        <w:rPr>
          <w:sz w:val="20"/>
        </w:rPr>
      </w:pPr>
      <w:r>
        <w:rPr>
          <w:color w:val="231F20"/>
          <w:sz w:val="20"/>
        </w:rPr>
        <w:t xml:space="preserve">Wallace DJ, Rheumatology: A wolf at the </w:t>
      </w:r>
      <w:r>
        <w:rPr>
          <w:color w:val="231F20"/>
          <w:spacing w:val="-4"/>
          <w:sz w:val="20"/>
        </w:rPr>
        <w:t xml:space="preserve">door, </w:t>
      </w:r>
      <w:r>
        <w:rPr>
          <w:i/>
          <w:color w:val="231F20"/>
          <w:sz w:val="20"/>
        </w:rPr>
        <w:t xml:space="preserve">Patient Care, </w:t>
      </w:r>
      <w:r>
        <w:rPr>
          <w:color w:val="231F20"/>
          <w:sz w:val="20"/>
        </w:rPr>
        <w:t>Sep. 15, 1995, pp</w:t>
      </w:r>
      <w:r>
        <w:rPr>
          <w:color w:val="231F20"/>
          <w:spacing w:val="25"/>
          <w:sz w:val="20"/>
        </w:rPr>
        <w:t xml:space="preserve"> </w:t>
      </w:r>
      <w:r>
        <w:rPr>
          <w:color w:val="231F20"/>
          <w:sz w:val="20"/>
        </w:rPr>
        <w:t>148-149.</w:t>
      </w:r>
    </w:p>
    <w:p w14:paraId="3D266959" w14:textId="77777777" w:rsidR="00E64BC7" w:rsidRDefault="00505C62">
      <w:pPr>
        <w:pStyle w:val="ListParagraph"/>
        <w:numPr>
          <w:ilvl w:val="0"/>
          <w:numId w:val="15"/>
        </w:numPr>
        <w:tabs>
          <w:tab w:val="left" w:pos="520"/>
        </w:tabs>
        <w:spacing w:before="10"/>
        <w:rPr>
          <w:sz w:val="20"/>
        </w:rPr>
      </w:pPr>
      <w:r>
        <w:rPr>
          <w:color w:val="231F20"/>
          <w:sz w:val="20"/>
        </w:rPr>
        <w:t xml:space="preserve">Barthels HR, Wallace DJ, Lupus erythematosus and the </w:t>
      </w:r>
      <w:r>
        <w:rPr>
          <w:color w:val="231F20"/>
          <w:spacing w:val="-4"/>
          <w:sz w:val="20"/>
        </w:rPr>
        <w:t xml:space="preserve">liver, </w:t>
      </w:r>
      <w:r>
        <w:rPr>
          <w:i/>
          <w:color w:val="231F20"/>
          <w:sz w:val="20"/>
        </w:rPr>
        <w:t xml:space="preserve">Resident &amp;Staff Physician </w:t>
      </w:r>
      <w:r>
        <w:rPr>
          <w:color w:val="231F20"/>
          <w:sz w:val="20"/>
        </w:rPr>
        <w:t>1996;</w:t>
      </w:r>
      <w:r>
        <w:rPr>
          <w:color w:val="231F20"/>
          <w:spacing w:val="-18"/>
          <w:sz w:val="20"/>
        </w:rPr>
        <w:t xml:space="preserve"> </w:t>
      </w:r>
      <w:r>
        <w:rPr>
          <w:color w:val="231F20"/>
          <w:sz w:val="20"/>
        </w:rPr>
        <w:t>42:30-34</w:t>
      </w:r>
    </w:p>
    <w:p w14:paraId="05A44C8F" w14:textId="77777777" w:rsidR="00E64BC7" w:rsidRDefault="00505C62">
      <w:pPr>
        <w:pStyle w:val="ListParagraph"/>
        <w:numPr>
          <w:ilvl w:val="0"/>
          <w:numId w:val="15"/>
        </w:numPr>
        <w:tabs>
          <w:tab w:val="left" w:pos="520"/>
        </w:tabs>
        <w:spacing w:before="10"/>
        <w:rPr>
          <w:sz w:val="20"/>
        </w:rPr>
      </w:pPr>
      <w:r>
        <w:rPr>
          <w:color w:val="231F20"/>
          <w:sz w:val="20"/>
        </w:rPr>
        <w:t xml:space="preserve">Wallace DJ, The history of antimalarials, </w:t>
      </w:r>
      <w:r>
        <w:rPr>
          <w:i/>
          <w:color w:val="231F20"/>
          <w:sz w:val="20"/>
        </w:rPr>
        <w:t xml:space="preserve">Lupus </w:t>
      </w:r>
      <w:r>
        <w:rPr>
          <w:color w:val="231F20"/>
          <w:sz w:val="20"/>
        </w:rPr>
        <w:t>1996; 5(supp</w:t>
      </w:r>
      <w:r>
        <w:rPr>
          <w:color w:val="231F20"/>
          <w:spacing w:val="-9"/>
          <w:sz w:val="20"/>
        </w:rPr>
        <w:t xml:space="preserve"> </w:t>
      </w:r>
      <w:r>
        <w:rPr>
          <w:color w:val="231F20"/>
          <w:sz w:val="20"/>
        </w:rPr>
        <w:t>1):S2-S3.</w:t>
      </w:r>
    </w:p>
    <w:p w14:paraId="0B19B988" w14:textId="77777777" w:rsidR="00E64BC7" w:rsidRDefault="00505C62">
      <w:pPr>
        <w:pStyle w:val="ListParagraph"/>
        <w:numPr>
          <w:ilvl w:val="0"/>
          <w:numId w:val="15"/>
        </w:numPr>
        <w:tabs>
          <w:tab w:val="left" w:pos="520"/>
        </w:tabs>
        <w:spacing w:before="10" w:line="249" w:lineRule="auto"/>
        <w:ind w:right="444"/>
        <w:rPr>
          <w:sz w:val="20"/>
        </w:rPr>
      </w:pPr>
      <w:r>
        <w:rPr>
          <w:color w:val="231F20"/>
          <w:sz w:val="20"/>
        </w:rPr>
        <w:t xml:space="preserve">Wallace DJ, The use of chloroquine and hydroxychloroquine for non-infectious conditions other than rheumatoid arthritis or lupus: a critical </w:t>
      </w:r>
      <w:r>
        <w:rPr>
          <w:color w:val="231F20"/>
          <w:spacing w:val="-3"/>
          <w:sz w:val="20"/>
        </w:rPr>
        <w:t xml:space="preserve">review, </w:t>
      </w:r>
      <w:r>
        <w:rPr>
          <w:i/>
          <w:color w:val="231F20"/>
          <w:sz w:val="20"/>
        </w:rPr>
        <w:t xml:space="preserve">Lupus </w:t>
      </w:r>
      <w:r>
        <w:rPr>
          <w:color w:val="231F20"/>
          <w:sz w:val="20"/>
        </w:rPr>
        <w:t>1996; 5(supp 1):S59-S64.</w:t>
      </w:r>
    </w:p>
    <w:p w14:paraId="74EF56FE" w14:textId="77777777" w:rsidR="00E64BC7" w:rsidRDefault="00505C62">
      <w:pPr>
        <w:pStyle w:val="ListParagraph"/>
        <w:numPr>
          <w:ilvl w:val="0"/>
          <w:numId w:val="15"/>
        </w:numPr>
        <w:tabs>
          <w:tab w:val="left" w:pos="520"/>
        </w:tabs>
        <w:spacing w:line="249" w:lineRule="auto"/>
        <w:ind w:right="321"/>
        <w:rPr>
          <w:sz w:val="20"/>
        </w:rPr>
      </w:pPr>
      <w:r>
        <w:rPr>
          <w:color w:val="231F20"/>
          <w:sz w:val="20"/>
        </w:rPr>
        <w:t xml:space="preserve">Linker-Israeli M, Wallace DJ, Prehn JL, Nand R, Li L, Klinenberg JR, A greater variability of the 3’ flanking region </w:t>
      </w:r>
      <w:r>
        <w:rPr>
          <w:color w:val="231F20"/>
          <w:spacing w:val="-7"/>
          <w:sz w:val="20"/>
        </w:rPr>
        <w:t xml:space="preserve">of </w:t>
      </w:r>
      <w:r>
        <w:rPr>
          <w:color w:val="231F20"/>
          <w:sz w:val="20"/>
        </w:rPr>
        <w:t xml:space="preserve">the IL-6 gene in patients with systemic lupus erythematosus, J </w:t>
      </w:r>
      <w:r>
        <w:rPr>
          <w:i/>
          <w:color w:val="231F20"/>
          <w:sz w:val="20"/>
        </w:rPr>
        <w:t xml:space="preserve">Autoimmunity, </w:t>
      </w:r>
      <w:r>
        <w:rPr>
          <w:color w:val="231F20"/>
          <w:sz w:val="20"/>
        </w:rPr>
        <w:t>1996;</w:t>
      </w:r>
      <w:r>
        <w:rPr>
          <w:color w:val="231F20"/>
          <w:spacing w:val="24"/>
          <w:sz w:val="20"/>
        </w:rPr>
        <w:t xml:space="preserve"> </w:t>
      </w:r>
      <w:r>
        <w:rPr>
          <w:color w:val="231F20"/>
          <w:sz w:val="20"/>
        </w:rPr>
        <w:t>23:199-209.</w:t>
      </w:r>
    </w:p>
    <w:p w14:paraId="1CE93E25" w14:textId="77777777" w:rsidR="00E64BC7" w:rsidRDefault="00505C62">
      <w:pPr>
        <w:pStyle w:val="ListParagraph"/>
        <w:numPr>
          <w:ilvl w:val="0"/>
          <w:numId w:val="15"/>
        </w:numPr>
        <w:tabs>
          <w:tab w:val="left" w:pos="520"/>
        </w:tabs>
        <w:spacing w:before="1" w:line="249" w:lineRule="auto"/>
        <w:ind w:right="376"/>
        <w:rPr>
          <w:sz w:val="20"/>
        </w:rPr>
      </w:pPr>
      <w:r>
        <w:rPr>
          <w:color w:val="231F20"/>
          <w:sz w:val="20"/>
        </w:rPr>
        <w:t xml:space="preserve">Wallace DJ, Basbug E, Schwartz E, Clements </w:t>
      </w:r>
      <w:r>
        <w:rPr>
          <w:color w:val="231F20"/>
          <w:spacing w:val="-18"/>
          <w:sz w:val="20"/>
        </w:rPr>
        <w:t xml:space="preserve">P, </w:t>
      </w:r>
      <w:r>
        <w:rPr>
          <w:color w:val="231F20"/>
          <w:sz w:val="20"/>
        </w:rPr>
        <w:t xml:space="preserve">Metzger AL, Furst DE, Klinenberg JR, A comparison of systemic lupus erythematosus and scleroderma patients with and without silicone breast implants, J </w:t>
      </w:r>
      <w:r>
        <w:rPr>
          <w:i/>
          <w:color w:val="231F20"/>
          <w:sz w:val="20"/>
        </w:rPr>
        <w:t xml:space="preserve">Clinical </w:t>
      </w:r>
      <w:r>
        <w:rPr>
          <w:i/>
          <w:color w:val="231F20"/>
          <w:spacing w:val="-2"/>
          <w:sz w:val="20"/>
        </w:rPr>
        <w:t xml:space="preserve">Rheumatology </w:t>
      </w:r>
      <w:r>
        <w:rPr>
          <w:color w:val="231F20"/>
          <w:sz w:val="20"/>
        </w:rPr>
        <w:t>1996; 2:257-261.</w:t>
      </w:r>
    </w:p>
    <w:p w14:paraId="3B01CC43" w14:textId="77777777" w:rsidR="00E64BC7" w:rsidRDefault="00505C62">
      <w:pPr>
        <w:pStyle w:val="ListParagraph"/>
        <w:numPr>
          <w:ilvl w:val="0"/>
          <w:numId w:val="15"/>
        </w:numPr>
        <w:tabs>
          <w:tab w:val="left" w:pos="520"/>
        </w:tabs>
        <w:spacing w:before="3" w:line="249" w:lineRule="auto"/>
        <w:ind w:right="1028"/>
        <w:rPr>
          <w:sz w:val="20"/>
        </w:rPr>
      </w:pPr>
      <w:r>
        <w:rPr>
          <w:color w:val="231F20"/>
          <w:sz w:val="20"/>
        </w:rPr>
        <w:t xml:space="preserve">Wallace DJ, Editorial overview: Systemic lupus erythematosus and </w:t>
      </w:r>
      <w:r>
        <w:rPr>
          <w:color w:val="231F20"/>
          <w:spacing w:val="-3"/>
          <w:sz w:val="20"/>
        </w:rPr>
        <w:t xml:space="preserve">Sjogren’s </w:t>
      </w:r>
      <w:r>
        <w:rPr>
          <w:color w:val="231F20"/>
          <w:sz w:val="20"/>
        </w:rPr>
        <w:t xml:space="preserve">syndrome, </w:t>
      </w:r>
      <w:r>
        <w:rPr>
          <w:i/>
          <w:color w:val="231F20"/>
          <w:sz w:val="20"/>
        </w:rPr>
        <w:t xml:space="preserve">Current Opinion </w:t>
      </w:r>
      <w:r>
        <w:rPr>
          <w:i/>
          <w:color w:val="231F20"/>
          <w:spacing w:val="-7"/>
          <w:sz w:val="20"/>
        </w:rPr>
        <w:t xml:space="preserve">in </w:t>
      </w:r>
      <w:r>
        <w:rPr>
          <w:i/>
          <w:color w:val="231F20"/>
          <w:sz w:val="20"/>
        </w:rPr>
        <w:t xml:space="preserve">Rheumatology </w:t>
      </w:r>
      <w:r>
        <w:rPr>
          <w:color w:val="231F20"/>
          <w:sz w:val="20"/>
        </w:rPr>
        <w:t>1996; 8:393-394.</w:t>
      </w:r>
    </w:p>
    <w:p w14:paraId="4F05F05E" w14:textId="77777777" w:rsidR="00E64BC7" w:rsidRDefault="00505C62">
      <w:pPr>
        <w:pStyle w:val="ListParagraph"/>
        <w:numPr>
          <w:ilvl w:val="0"/>
          <w:numId w:val="15"/>
        </w:numPr>
        <w:tabs>
          <w:tab w:val="left" w:pos="531"/>
          <w:tab w:val="left" w:pos="10219"/>
        </w:tabs>
        <w:spacing w:before="1" w:line="249" w:lineRule="auto"/>
        <w:ind w:right="337"/>
        <w:rPr>
          <w:sz w:val="20"/>
        </w:rPr>
      </w:pPr>
      <w:r>
        <w:rPr>
          <w:color w:val="231F20"/>
          <w:sz w:val="20"/>
        </w:rPr>
        <w:t xml:space="preserve">Wallace DJ, Quismorio FPQ, Geographic clusters of systemic lupus erythematosus: </w:t>
      </w:r>
      <w:r>
        <w:rPr>
          <w:color w:val="231F20"/>
          <w:spacing w:val="-4"/>
          <w:sz w:val="20"/>
        </w:rPr>
        <w:t>reply,</w:t>
      </w:r>
      <w:r>
        <w:rPr>
          <w:color w:val="231F20"/>
          <w:spacing w:val="47"/>
          <w:sz w:val="20"/>
        </w:rPr>
        <w:t xml:space="preserve"> </w:t>
      </w:r>
      <w:r>
        <w:rPr>
          <w:color w:val="231F20"/>
          <w:sz w:val="20"/>
        </w:rPr>
        <w:t>Arthritis</w:t>
      </w:r>
      <w:r>
        <w:rPr>
          <w:color w:val="231F20"/>
          <w:spacing w:val="4"/>
          <w:sz w:val="20"/>
        </w:rPr>
        <w:t xml:space="preserve"> </w:t>
      </w:r>
      <w:r>
        <w:rPr>
          <w:i/>
          <w:color w:val="231F20"/>
          <w:sz w:val="20"/>
        </w:rPr>
        <w:t>Rheum</w:t>
      </w:r>
      <w:r>
        <w:rPr>
          <w:i/>
          <w:color w:val="231F20"/>
          <w:sz w:val="20"/>
        </w:rPr>
        <w:tab/>
      </w:r>
      <w:r>
        <w:rPr>
          <w:color w:val="231F20"/>
          <w:spacing w:val="-4"/>
          <w:sz w:val="20"/>
        </w:rPr>
        <w:t xml:space="preserve">1996; </w:t>
      </w:r>
      <w:r>
        <w:rPr>
          <w:color w:val="231F20"/>
          <w:sz w:val="20"/>
        </w:rPr>
        <w:t>39:1936-1937.</w:t>
      </w:r>
    </w:p>
    <w:p w14:paraId="31E331AC" w14:textId="77777777" w:rsidR="00E64BC7" w:rsidRDefault="00505C62">
      <w:pPr>
        <w:pStyle w:val="ListParagraph"/>
        <w:numPr>
          <w:ilvl w:val="0"/>
          <w:numId w:val="15"/>
        </w:numPr>
        <w:tabs>
          <w:tab w:val="left" w:pos="531"/>
        </w:tabs>
        <w:spacing w:line="249" w:lineRule="auto"/>
        <w:ind w:right="465"/>
        <w:rPr>
          <w:sz w:val="20"/>
        </w:rPr>
      </w:pPr>
      <w:r>
        <w:rPr>
          <w:color w:val="231F20"/>
          <w:sz w:val="20"/>
        </w:rPr>
        <w:t xml:space="preserve">Barthel HR, Meier LG, Wallace DJ, Antimalariamittel bei rheumatischen Erkrankenungen, </w:t>
      </w:r>
      <w:r>
        <w:rPr>
          <w:i/>
          <w:color w:val="231F20"/>
          <w:sz w:val="20"/>
        </w:rPr>
        <w:t xml:space="preserve">Deutsche </w:t>
      </w:r>
      <w:r>
        <w:rPr>
          <w:i/>
          <w:color w:val="231F20"/>
          <w:spacing w:val="-2"/>
          <w:sz w:val="20"/>
        </w:rPr>
        <w:t xml:space="preserve">Medizinische </w:t>
      </w:r>
      <w:r>
        <w:rPr>
          <w:i/>
          <w:color w:val="231F20"/>
          <w:sz w:val="20"/>
        </w:rPr>
        <w:t xml:space="preserve">Wochenschrift </w:t>
      </w:r>
      <w:r>
        <w:rPr>
          <w:color w:val="231F20"/>
          <w:sz w:val="20"/>
        </w:rPr>
        <w:t>1996; 121:1576-1582.</w:t>
      </w:r>
    </w:p>
    <w:p w14:paraId="73F5600F" w14:textId="77777777" w:rsidR="00E64BC7" w:rsidRDefault="00505C62">
      <w:pPr>
        <w:pStyle w:val="ListParagraph"/>
        <w:numPr>
          <w:ilvl w:val="0"/>
          <w:numId w:val="15"/>
        </w:numPr>
        <w:tabs>
          <w:tab w:val="left" w:pos="531"/>
        </w:tabs>
        <w:spacing w:line="249" w:lineRule="auto"/>
        <w:ind w:left="140" w:right="499" w:firstLine="0"/>
        <w:rPr>
          <w:sz w:val="20"/>
        </w:rPr>
      </w:pPr>
      <w:r>
        <w:rPr>
          <w:color w:val="231F20"/>
          <w:sz w:val="20"/>
        </w:rPr>
        <w:t xml:space="preserve">Wallace DJ, Rheumatology Case and Comment Going to extremities, </w:t>
      </w:r>
      <w:r>
        <w:rPr>
          <w:i/>
          <w:color w:val="231F20"/>
          <w:sz w:val="20"/>
        </w:rPr>
        <w:t xml:space="preserve">Patient Care </w:t>
      </w:r>
      <w:r>
        <w:rPr>
          <w:color w:val="231F20"/>
          <w:sz w:val="20"/>
        </w:rPr>
        <w:t xml:space="preserve">1997; (Jan 15), 31:145. </w:t>
      </w:r>
      <w:r>
        <w:rPr>
          <w:color w:val="231F20"/>
          <w:spacing w:val="-3"/>
          <w:sz w:val="20"/>
        </w:rPr>
        <w:t>103.Tsao</w:t>
      </w:r>
      <w:r>
        <w:rPr>
          <w:color w:val="231F20"/>
          <w:spacing w:val="-10"/>
          <w:sz w:val="20"/>
        </w:rPr>
        <w:t xml:space="preserve"> </w:t>
      </w:r>
      <w:r>
        <w:rPr>
          <w:color w:val="231F20"/>
          <w:spacing w:val="-12"/>
          <w:sz w:val="20"/>
        </w:rPr>
        <w:t>BP,</w:t>
      </w:r>
      <w:r>
        <w:rPr>
          <w:color w:val="231F20"/>
          <w:spacing w:val="-9"/>
          <w:sz w:val="20"/>
        </w:rPr>
        <w:t xml:space="preserve"> </w:t>
      </w:r>
      <w:r>
        <w:rPr>
          <w:color w:val="231F20"/>
          <w:sz w:val="20"/>
        </w:rPr>
        <w:t>Cantor</w:t>
      </w:r>
      <w:r>
        <w:rPr>
          <w:color w:val="231F20"/>
          <w:spacing w:val="-9"/>
          <w:sz w:val="20"/>
        </w:rPr>
        <w:t xml:space="preserve"> </w:t>
      </w:r>
      <w:r>
        <w:rPr>
          <w:color w:val="231F20"/>
          <w:sz w:val="20"/>
        </w:rPr>
        <w:t>RM,</w:t>
      </w:r>
      <w:r>
        <w:rPr>
          <w:color w:val="231F20"/>
          <w:spacing w:val="-9"/>
          <w:sz w:val="20"/>
        </w:rPr>
        <w:t xml:space="preserve"> </w:t>
      </w:r>
      <w:r>
        <w:rPr>
          <w:color w:val="231F20"/>
          <w:sz w:val="20"/>
        </w:rPr>
        <w:t>Kalunian</w:t>
      </w:r>
      <w:r>
        <w:rPr>
          <w:color w:val="231F20"/>
          <w:spacing w:val="-9"/>
          <w:sz w:val="20"/>
        </w:rPr>
        <w:t xml:space="preserve"> </w:t>
      </w:r>
      <w:r>
        <w:rPr>
          <w:color w:val="231F20"/>
          <w:sz w:val="20"/>
        </w:rPr>
        <w:t>KC,</w:t>
      </w:r>
      <w:r>
        <w:rPr>
          <w:color w:val="231F20"/>
          <w:spacing w:val="-9"/>
          <w:sz w:val="20"/>
        </w:rPr>
        <w:t xml:space="preserve"> </w:t>
      </w:r>
      <w:r>
        <w:rPr>
          <w:color w:val="231F20"/>
          <w:sz w:val="20"/>
        </w:rPr>
        <w:t>Chen</w:t>
      </w:r>
      <w:r>
        <w:rPr>
          <w:color w:val="231F20"/>
          <w:spacing w:val="-9"/>
          <w:sz w:val="20"/>
        </w:rPr>
        <w:t xml:space="preserve"> </w:t>
      </w:r>
      <w:r>
        <w:rPr>
          <w:color w:val="231F20"/>
          <w:sz w:val="20"/>
        </w:rPr>
        <w:t>CJ,</w:t>
      </w:r>
      <w:r>
        <w:rPr>
          <w:color w:val="231F20"/>
          <w:spacing w:val="-9"/>
          <w:sz w:val="20"/>
        </w:rPr>
        <w:t xml:space="preserve"> </w:t>
      </w:r>
      <w:r>
        <w:rPr>
          <w:color w:val="231F20"/>
          <w:sz w:val="20"/>
        </w:rPr>
        <w:t>Badsha</w:t>
      </w:r>
      <w:r>
        <w:rPr>
          <w:color w:val="231F20"/>
          <w:spacing w:val="-9"/>
          <w:sz w:val="20"/>
        </w:rPr>
        <w:t xml:space="preserve"> </w:t>
      </w:r>
      <w:r>
        <w:rPr>
          <w:color w:val="231F20"/>
          <w:sz w:val="20"/>
        </w:rPr>
        <w:t>H.</w:t>
      </w:r>
      <w:r>
        <w:rPr>
          <w:color w:val="231F20"/>
          <w:spacing w:val="-9"/>
          <w:sz w:val="20"/>
        </w:rPr>
        <w:t xml:space="preserve"> </w:t>
      </w:r>
      <w:r>
        <w:rPr>
          <w:color w:val="231F20"/>
          <w:sz w:val="20"/>
        </w:rPr>
        <w:t>Singh</w:t>
      </w:r>
      <w:r>
        <w:rPr>
          <w:color w:val="231F20"/>
          <w:spacing w:val="-9"/>
          <w:sz w:val="20"/>
        </w:rPr>
        <w:t xml:space="preserve"> </w:t>
      </w:r>
      <w:r>
        <w:rPr>
          <w:color w:val="231F20"/>
          <w:sz w:val="20"/>
        </w:rPr>
        <w:t>R,</w:t>
      </w:r>
      <w:r>
        <w:rPr>
          <w:color w:val="231F20"/>
          <w:spacing w:val="-9"/>
          <w:sz w:val="20"/>
        </w:rPr>
        <w:t xml:space="preserve"> </w:t>
      </w:r>
      <w:r>
        <w:rPr>
          <w:color w:val="231F20"/>
          <w:sz w:val="20"/>
        </w:rPr>
        <w:t>Wallace</w:t>
      </w:r>
      <w:r>
        <w:rPr>
          <w:color w:val="231F20"/>
          <w:spacing w:val="-9"/>
          <w:sz w:val="20"/>
        </w:rPr>
        <w:t xml:space="preserve"> </w:t>
      </w:r>
      <w:r>
        <w:rPr>
          <w:color w:val="231F20"/>
          <w:sz w:val="20"/>
        </w:rPr>
        <w:t>DJ,</w:t>
      </w:r>
      <w:r>
        <w:rPr>
          <w:color w:val="231F20"/>
          <w:spacing w:val="-9"/>
          <w:sz w:val="20"/>
        </w:rPr>
        <w:t xml:space="preserve"> </w:t>
      </w:r>
      <w:r>
        <w:rPr>
          <w:color w:val="231F20"/>
          <w:sz w:val="20"/>
        </w:rPr>
        <w:t>Kitridou</w:t>
      </w:r>
      <w:r>
        <w:rPr>
          <w:color w:val="231F20"/>
          <w:spacing w:val="-9"/>
          <w:sz w:val="20"/>
        </w:rPr>
        <w:t xml:space="preserve"> </w:t>
      </w:r>
      <w:r>
        <w:rPr>
          <w:color w:val="231F20"/>
          <w:sz w:val="20"/>
        </w:rPr>
        <w:t>RC,</w:t>
      </w:r>
      <w:r>
        <w:rPr>
          <w:color w:val="231F20"/>
          <w:spacing w:val="-9"/>
          <w:sz w:val="20"/>
        </w:rPr>
        <w:t xml:space="preserve"> </w:t>
      </w:r>
      <w:r>
        <w:rPr>
          <w:color w:val="231F20"/>
          <w:sz w:val="20"/>
        </w:rPr>
        <w:t>Chen</w:t>
      </w:r>
      <w:r>
        <w:rPr>
          <w:color w:val="231F20"/>
          <w:spacing w:val="-9"/>
          <w:sz w:val="20"/>
        </w:rPr>
        <w:t xml:space="preserve"> </w:t>
      </w:r>
      <w:r>
        <w:rPr>
          <w:color w:val="231F20"/>
          <w:sz w:val="20"/>
        </w:rPr>
        <w:t>SL,</w:t>
      </w:r>
      <w:r>
        <w:rPr>
          <w:color w:val="231F20"/>
          <w:spacing w:val="-9"/>
          <w:sz w:val="20"/>
        </w:rPr>
        <w:t xml:space="preserve"> </w:t>
      </w:r>
      <w:r>
        <w:rPr>
          <w:color w:val="231F20"/>
          <w:sz w:val="20"/>
        </w:rPr>
        <w:t>Shen</w:t>
      </w:r>
      <w:r>
        <w:rPr>
          <w:color w:val="231F20"/>
          <w:spacing w:val="-9"/>
          <w:sz w:val="20"/>
        </w:rPr>
        <w:t xml:space="preserve"> </w:t>
      </w:r>
      <w:r>
        <w:rPr>
          <w:color w:val="231F20"/>
          <w:sz w:val="20"/>
        </w:rPr>
        <w:t>N.</w:t>
      </w:r>
      <w:r>
        <w:rPr>
          <w:color w:val="231F20"/>
          <w:spacing w:val="-9"/>
          <w:sz w:val="20"/>
        </w:rPr>
        <w:t xml:space="preserve"> </w:t>
      </w:r>
      <w:r>
        <w:rPr>
          <w:color w:val="231F20"/>
          <w:spacing w:val="-4"/>
          <w:sz w:val="20"/>
        </w:rPr>
        <w:t>Song</w:t>
      </w:r>
    </w:p>
    <w:p w14:paraId="277311B7" w14:textId="77777777" w:rsidR="00E64BC7" w:rsidRDefault="00505C62">
      <w:pPr>
        <w:pStyle w:val="BodyText"/>
        <w:spacing w:before="1" w:line="249" w:lineRule="auto"/>
        <w:ind w:left="520"/>
      </w:pPr>
      <w:r>
        <w:rPr>
          <w:color w:val="231F20"/>
        </w:rPr>
        <w:t xml:space="preserve">YW, Isenberg DA, Yu CL, Hahn BH, Rotter JI, Evidence for linkage of a candidate chromosome-1 region to human systemic lupus erythematosus, J </w:t>
      </w:r>
      <w:r>
        <w:rPr>
          <w:i/>
          <w:color w:val="231F20"/>
        </w:rPr>
        <w:t xml:space="preserve">Clinical Investigation </w:t>
      </w:r>
      <w:r>
        <w:rPr>
          <w:color w:val="231F20"/>
        </w:rPr>
        <w:t>1997; 99 725-731.</w:t>
      </w:r>
    </w:p>
    <w:p w14:paraId="047B7379" w14:textId="77777777" w:rsidR="00E64BC7" w:rsidRDefault="00505C62">
      <w:pPr>
        <w:pStyle w:val="ListParagraph"/>
        <w:numPr>
          <w:ilvl w:val="0"/>
          <w:numId w:val="14"/>
        </w:numPr>
        <w:tabs>
          <w:tab w:val="left" w:pos="531"/>
        </w:tabs>
        <w:ind w:hanging="390"/>
        <w:rPr>
          <w:sz w:val="20"/>
        </w:rPr>
      </w:pPr>
      <w:r>
        <w:rPr>
          <w:color w:val="231F20"/>
          <w:sz w:val="20"/>
        </w:rPr>
        <w:t xml:space="preserve">Wallace DJ, The fibromyalgia syndrome, </w:t>
      </w:r>
      <w:r>
        <w:rPr>
          <w:i/>
          <w:color w:val="231F20"/>
          <w:sz w:val="20"/>
        </w:rPr>
        <w:t xml:space="preserve">Annals of Medicine </w:t>
      </w:r>
      <w:r>
        <w:rPr>
          <w:color w:val="231F20"/>
          <w:sz w:val="20"/>
        </w:rPr>
        <w:t>1997; 29:</w:t>
      </w:r>
      <w:r>
        <w:rPr>
          <w:color w:val="231F20"/>
          <w:spacing w:val="5"/>
          <w:sz w:val="20"/>
        </w:rPr>
        <w:t xml:space="preserve"> </w:t>
      </w:r>
      <w:r>
        <w:rPr>
          <w:color w:val="231F20"/>
          <w:sz w:val="20"/>
        </w:rPr>
        <w:t>9-21.</w:t>
      </w:r>
    </w:p>
    <w:p w14:paraId="0F09A235" w14:textId="77777777" w:rsidR="00E64BC7" w:rsidRDefault="00505C62">
      <w:pPr>
        <w:pStyle w:val="ListParagraph"/>
        <w:numPr>
          <w:ilvl w:val="0"/>
          <w:numId w:val="14"/>
        </w:numPr>
        <w:tabs>
          <w:tab w:val="left" w:pos="531"/>
        </w:tabs>
        <w:spacing w:before="10" w:line="249" w:lineRule="auto"/>
        <w:ind w:left="520" w:right="519" w:hanging="380"/>
        <w:rPr>
          <w:sz w:val="20"/>
        </w:rPr>
      </w:pPr>
      <w:r>
        <w:rPr>
          <w:color w:val="231F20"/>
          <w:sz w:val="20"/>
        </w:rPr>
        <w:t xml:space="preserve">Wallace DJ, Is hydroxychloroquine destined for a larger role in managing systemic lupus erythe matosus?, J </w:t>
      </w:r>
      <w:r>
        <w:rPr>
          <w:i/>
          <w:color w:val="231F20"/>
          <w:spacing w:val="-4"/>
          <w:sz w:val="20"/>
        </w:rPr>
        <w:t xml:space="preserve">Clin </w:t>
      </w:r>
      <w:r>
        <w:rPr>
          <w:i/>
          <w:color w:val="231F20"/>
          <w:sz w:val="20"/>
        </w:rPr>
        <w:t xml:space="preserve">Rheumatol </w:t>
      </w:r>
      <w:r>
        <w:rPr>
          <w:color w:val="231F20"/>
          <w:sz w:val="20"/>
        </w:rPr>
        <w:t>1997; 3: 1-2.</w:t>
      </w:r>
    </w:p>
    <w:p w14:paraId="7FA07609" w14:textId="77777777" w:rsidR="00E64BC7" w:rsidRDefault="00505C62">
      <w:pPr>
        <w:pStyle w:val="ListParagraph"/>
        <w:numPr>
          <w:ilvl w:val="0"/>
          <w:numId w:val="14"/>
        </w:numPr>
        <w:tabs>
          <w:tab w:val="left" w:pos="531"/>
        </w:tabs>
        <w:spacing w:line="249" w:lineRule="auto"/>
        <w:ind w:left="520" w:right="445" w:hanging="380"/>
        <w:rPr>
          <w:sz w:val="20"/>
        </w:rPr>
      </w:pPr>
      <w:r>
        <w:rPr>
          <w:color w:val="231F20"/>
          <w:sz w:val="20"/>
        </w:rPr>
        <w:t xml:space="preserve">Wallace DJ, Druzin ML, Lahita RG, Clinical rheumatologic applications of reproductive immunology.Facts, fiction, </w:t>
      </w:r>
      <w:r>
        <w:rPr>
          <w:color w:val="231F20"/>
          <w:spacing w:val="-3"/>
          <w:sz w:val="20"/>
        </w:rPr>
        <w:t xml:space="preserve">fancy, </w:t>
      </w:r>
      <w:r>
        <w:rPr>
          <w:i/>
          <w:color w:val="231F20"/>
          <w:sz w:val="20"/>
        </w:rPr>
        <w:t xml:space="preserve">Arthritis Rheumatol </w:t>
      </w:r>
      <w:r>
        <w:rPr>
          <w:color w:val="231F20"/>
          <w:sz w:val="20"/>
        </w:rPr>
        <w:t>1997; 40:</w:t>
      </w:r>
      <w:r>
        <w:rPr>
          <w:color w:val="231F20"/>
          <w:spacing w:val="4"/>
          <w:sz w:val="20"/>
        </w:rPr>
        <w:t xml:space="preserve"> </w:t>
      </w:r>
      <w:r>
        <w:rPr>
          <w:color w:val="231F20"/>
          <w:sz w:val="20"/>
        </w:rPr>
        <w:t>209-216.</w:t>
      </w:r>
    </w:p>
    <w:p w14:paraId="49DD2C9B" w14:textId="77777777" w:rsidR="00E64BC7" w:rsidRDefault="00505C62">
      <w:pPr>
        <w:pStyle w:val="ListParagraph"/>
        <w:numPr>
          <w:ilvl w:val="0"/>
          <w:numId w:val="14"/>
        </w:numPr>
        <w:tabs>
          <w:tab w:val="left" w:pos="531"/>
        </w:tabs>
        <w:spacing w:before="1"/>
        <w:ind w:hanging="390"/>
        <w:rPr>
          <w:i/>
          <w:sz w:val="20"/>
        </w:rPr>
      </w:pPr>
      <w:r>
        <w:rPr>
          <w:color w:val="231F20"/>
          <w:spacing w:val="-6"/>
          <w:sz w:val="20"/>
        </w:rPr>
        <w:t xml:space="preserve">Tsao </w:t>
      </w:r>
      <w:r>
        <w:rPr>
          <w:color w:val="231F20"/>
          <w:sz w:val="20"/>
        </w:rPr>
        <w:t xml:space="preserve">B. Wallace DJ, Genetics of systemic lupus erythematosus: Commentary, </w:t>
      </w:r>
      <w:r>
        <w:rPr>
          <w:i/>
          <w:color w:val="231F20"/>
          <w:sz w:val="20"/>
        </w:rPr>
        <w:t>Current Opinion in</w:t>
      </w:r>
      <w:r>
        <w:rPr>
          <w:i/>
          <w:color w:val="231F20"/>
          <w:spacing w:val="17"/>
          <w:sz w:val="20"/>
        </w:rPr>
        <w:t xml:space="preserve"> </w:t>
      </w:r>
      <w:r>
        <w:rPr>
          <w:i/>
          <w:color w:val="231F20"/>
          <w:sz w:val="20"/>
        </w:rPr>
        <w:t>Rheumatology,</w:t>
      </w:r>
    </w:p>
    <w:p w14:paraId="45052188" w14:textId="77777777" w:rsidR="00E64BC7" w:rsidRDefault="00505C62">
      <w:pPr>
        <w:pStyle w:val="BodyText"/>
        <w:spacing w:before="10"/>
        <w:ind w:left="520"/>
      </w:pPr>
      <w:r>
        <w:rPr>
          <w:color w:val="231F20"/>
        </w:rPr>
        <w:t>1997; 9: 377-374.</w:t>
      </w:r>
    </w:p>
    <w:p w14:paraId="70E43578" w14:textId="77777777" w:rsidR="00E64BC7" w:rsidRDefault="00505C62">
      <w:pPr>
        <w:pStyle w:val="ListParagraph"/>
        <w:numPr>
          <w:ilvl w:val="0"/>
          <w:numId w:val="14"/>
        </w:numPr>
        <w:tabs>
          <w:tab w:val="left" w:pos="585"/>
        </w:tabs>
        <w:spacing w:before="10" w:line="249" w:lineRule="auto"/>
        <w:ind w:left="520" w:right="414" w:hanging="380"/>
        <w:rPr>
          <w:sz w:val="20"/>
        </w:rPr>
      </w:pPr>
      <w:r>
        <w:rPr>
          <w:color w:val="231F20"/>
          <w:sz w:val="20"/>
        </w:rPr>
        <w:t>Clegg</w:t>
      </w:r>
      <w:r>
        <w:rPr>
          <w:color w:val="231F20"/>
          <w:spacing w:val="-4"/>
          <w:sz w:val="20"/>
        </w:rPr>
        <w:t xml:space="preserve"> </w:t>
      </w:r>
      <w:r>
        <w:rPr>
          <w:color w:val="231F20"/>
          <w:sz w:val="20"/>
        </w:rPr>
        <w:t>DO,</w:t>
      </w:r>
      <w:r>
        <w:rPr>
          <w:color w:val="231F20"/>
          <w:spacing w:val="-4"/>
          <w:sz w:val="20"/>
        </w:rPr>
        <w:t xml:space="preserve"> </w:t>
      </w:r>
      <w:r>
        <w:rPr>
          <w:color w:val="231F20"/>
          <w:sz w:val="20"/>
        </w:rPr>
        <w:t>Dietz</w:t>
      </w:r>
      <w:r>
        <w:rPr>
          <w:color w:val="231F20"/>
          <w:spacing w:val="-4"/>
          <w:sz w:val="20"/>
        </w:rPr>
        <w:t xml:space="preserve"> </w:t>
      </w:r>
      <w:r>
        <w:rPr>
          <w:color w:val="231F20"/>
          <w:spacing w:val="-16"/>
          <w:sz w:val="20"/>
        </w:rPr>
        <w:t>F.</w:t>
      </w:r>
      <w:r>
        <w:rPr>
          <w:color w:val="231F20"/>
          <w:spacing w:val="-4"/>
          <w:sz w:val="20"/>
        </w:rPr>
        <w:t xml:space="preserve"> </w:t>
      </w:r>
      <w:r>
        <w:rPr>
          <w:color w:val="231F20"/>
          <w:sz w:val="20"/>
        </w:rPr>
        <w:t>Duffy</w:t>
      </w:r>
      <w:r>
        <w:rPr>
          <w:color w:val="231F20"/>
          <w:spacing w:val="-4"/>
          <w:sz w:val="20"/>
        </w:rPr>
        <w:t xml:space="preserve"> </w:t>
      </w:r>
      <w:r>
        <w:rPr>
          <w:color w:val="231F20"/>
          <w:sz w:val="20"/>
        </w:rPr>
        <w:t>J,</w:t>
      </w:r>
      <w:r>
        <w:rPr>
          <w:color w:val="231F20"/>
          <w:spacing w:val="-4"/>
          <w:sz w:val="20"/>
        </w:rPr>
        <w:t xml:space="preserve"> </w:t>
      </w:r>
      <w:r>
        <w:rPr>
          <w:color w:val="231F20"/>
          <w:sz w:val="20"/>
        </w:rPr>
        <w:t>Willkens</w:t>
      </w:r>
      <w:r>
        <w:rPr>
          <w:color w:val="231F20"/>
          <w:spacing w:val="-4"/>
          <w:sz w:val="20"/>
        </w:rPr>
        <w:t xml:space="preserve"> </w:t>
      </w:r>
      <w:r>
        <w:rPr>
          <w:color w:val="231F20"/>
          <w:spacing w:val="-11"/>
          <w:sz w:val="20"/>
        </w:rPr>
        <w:t>RF,</w:t>
      </w:r>
      <w:r>
        <w:rPr>
          <w:color w:val="231F20"/>
          <w:spacing w:val="-4"/>
          <w:sz w:val="20"/>
        </w:rPr>
        <w:t xml:space="preserve"> </w:t>
      </w:r>
      <w:r>
        <w:rPr>
          <w:color w:val="231F20"/>
          <w:sz w:val="20"/>
        </w:rPr>
        <w:t>Hurd</w:t>
      </w:r>
      <w:r>
        <w:rPr>
          <w:color w:val="231F20"/>
          <w:spacing w:val="-4"/>
          <w:sz w:val="20"/>
        </w:rPr>
        <w:t xml:space="preserve"> </w:t>
      </w:r>
      <w:r>
        <w:rPr>
          <w:color w:val="231F20"/>
          <w:sz w:val="20"/>
        </w:rPr>
        <w:t>E,</w:t>
      </w:r>
      <w:r>
        <w:rPr>
          <w:color w:val="231F20"/>
          <w:spacing w:val="-4"/>
          <w:sz w:val="20"/>
        </w:rPr>
        <w:t xml:space="preserve"> </w:t>
      </w:r>
      <w:r>
        <w:rPr>
          <w:color w:val="231F20"/>
          <w:sz w:val="20"/>
        </w:rPr>
        <w:t>Germain</w:t>
      </w:r>
      <w:r>
        <w:rPr>
          <w:color w:val="231F20"/>
          <w:spacing w:val="-4"/>
          <w:sz w:val="20"/>
        </w:rPr>
        <w:t xml:space="preserve"> </w:t>
      </w:r>
      <w:r>
        <w:rPr>
          <w:color w:val="231F20"/>
          <w:spacing w:val="-11"/>
          <w:sz w:val="20"/>
        </w:rPr>
        <w:t>BF,</w:t>
      </w:r>
      <w:r>
        <w:rPr>
          <w:color w:val="231F20"/>
          <w:spacing w:val="-4"/>
          <w:sz w:val="20"/>
        </w:rPr>
        <w:t xml:space="preserve"> </w:t>
      </w:r>
      <w:r>
        <w:rPr>
          <w:color w:val="231F20"/>
          <w:sz w:val="20"/>
        </w:rPr>
        <w:t>Wall</w:t>
      </w:r>
      <w:r>
        <w:rPr>
          <w:color w:val="231F20"/>
          <w:spacing w:val="-4"/>
          <w:sz w:val="20"/>
        </w:rPr>
        <w:t xml:space="preserve"> </w:t>
      </w:r>
      <w:r>
        <w:rPr>
          <w:color w:val="231F20"/>
          <w:sz w:val="20"/>
        </w:rPr>
        <w:t>B.</w:t>
      </w:r>
      <w:r>
        <w:rPr>
          <w:color w:val="231F20"/>
          <w:spacing w:val="-4"/>
          <w:sz w:val="20"/>
        </w:rPr>
        <w:t xml:space="preserve"> </w:t>
      </w: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Bell</w:t>
      </w:r>
      <w:r>
        <w:rPr>
          <w:color w:val="231F20"/>
          <w:spacing w:val="-4"/>
          <w:sz w:val="20"/>
        </w:rPr>
        <w:t xml:space="preserve"> </w:t>
      </w:r>
      <w:r>
        <w:rPr>
          <w:color w:val="231F20"/>
          <w:sz w:val="20"/>
        </w:rPr>
        <w:t>CL,</w:t>
      </w:r>
      <w:r>
        <w:rPr>
          <w:color w:val="231F20"/>
          <w:spacing w:val="-4"/>
          <w:sz w:val="20"/>
        </w:rPr>
        <w:t xml:space="preserve"> </w:t>
      </w:r>
      <w:r>
        <w:rPr>
          <w:color w:val="231F20"/>
          <w:sz w:val="20"/>
        </w:rPr>
        <w:t>Sleckman</w:t>
      </w:r>
      <w:r>
        <w:rPr>
          <w:color w:val="231F20"/>
          <w:spacing w:val="-4"/>
          <w:sz w:val="20"/>
        </w:rPr>
        <w:t xml:space="preserve"> </w:t>
      </w:r>
      <w:r>
        <w:rPr>
          <w:color w:val="231F20"/>
          <w:sz w:val="20"/>
        </w:rPr>
        <w:t>J,</w:t>
      </w:r>
      <w:r>
        <w:rPr>
          <w:color w:val="231F20"/>
          <w:spacing w:val="-4"/>
          <w:sz w:val="20"/>
        </w:rPr>
        <w:t xml:space="preserve"> </w:t>
      </w:r>
      <w:r>
        <w:rPr>
          <w:color w:val="231F20"/>
          <w:sz w:val="20"/>
        </w:rPr>
        <w:t>Safety</w:t>
      </w:r>
      <w:r>
        <w:rPr>
          <w:color w:val="231F20"/>
          <w:spacing w:val="-4"/>
          <w:sz w:val="20"/>
        </w:rPr>
        <w:t xml:space="preserve"> and </w:t>
      </w:r>
      <w:r>
        <w:rPr>
          <w:color w:val="231F20"/>
          <w:sz w:val="20"/>
        </w:rPr>
        <w:t xml:space="preserve">efficacy of hydroxychloroquine as maintenance therapy for rheumatoid arthritis after combination therapy with methotrexate and hydroxychloroquine, J </w:t>
      </w:r>
      <w:r>
        <w:rPr>
          <w:i/>
          <w:color w:val="231F20"/>
          <w:sz w:val="20"/>
        </w:rPr>
        <w:t xml:space="preserve">Rhetonatol </w:t>
      </w:r>
      <w:r>
        <w:rPr>
          <w:color w:val="231F20"/>
          <w:sz w:val="20"/>
        </w:rPr>
        <w:t>1997; 24:</w:t>
      </w:r>
      <w:r>
        <w:rPr>
          <w:color w:val="231F20"/>
          <w:spacing w:val="10"/>
          <w:sz w:val="20"/>
        </w:rPr>
        <w:t xml:space="preserve"> </w:t>
      </w:r>
      <w:r>
        <w:rPr>
          <w:color w:val="231F20"/>
          <w:sz w:val="20"/>
        </w:rPr>
        <w:t>1896-1902.</w:t>
      </w:r>
    </w:p>
    <w:p w14:paraId="7DE43F57" w14:textId="77777777" w:rsidR="00E64BC7" w:rsidRDefault="00505C62">
      <w:pPr>
        <w:pStyle w:val="ListParagraph"/>
        <w:numPr>
          <w:ilvl w:val="0"/>
          <w:numId w:val="14"/>
        </w:numPr>
        <w:tabs>
          <w:tab w:val="left" w:pos="585"/>
        </w:tabs>
        <w:spacing w:before="3"/>
        <w:ind w:left="584" w:hanging="444"/>
        <w:rPr>
          <w:sz w:val="20"/>
        </w:rPr>
      </w:pPr>
      <w:r>
        <w:rPr>
          <w:color w:val="231F20"/>
          <w:sz w:val="20"/>
        </w:rPr>
        <w:t>Wallace DJ, Chloroquine and cytokines, J Rheumntol 1997; 24:</w:t>
      </w:r>
      <w:r>
        <w:rPr>
          <w:color w:val="231F20"/>
          <w:spacing w:val="2"/>
          <w:sz w:val="20"/>
        </w:rPr>
        <w:t xml:space="preserve"> </w:t>
      </w:r>
      <w:r>
        <w:rPr>
          <w:color w:val="231F20"/>
          <w:sz w:val="20"/>
        </w:rPr>
        <w:t>2051.</w:t>
      </w:r>
    </w:p>
    <w:p w14:paraId="385EEB76" w14:textId="77777777" w:rsidR="00E64BC7" w:rsidRDefault="00505C62">
      <w:pPr>
        <w:pStyle w:val="ListParagraph"/>
        <w:numPr>
          <w:ilvl w:val="0"/>
          <w:numId w:val="14"/>
        </w:numPr>
        <w:tabs>
          <w:tab w:val="left" w:pos="585"/>
        </w:tabs>
        <w:spacing w:before="10" w:line="249" w:lineRule="auto"/>
        <w:ind w:left="520" w:right="312" w:hanging="380"/>
        <w:rPr>
          <w:sz w:val="20"/>
        </w:rPr>
      </w:pPr>
      <w:r>
        <w:rPr>
          <w:color w:val="231F20"/>
          <w:w w:val="105"/>
          <w:sz w:val="20"/>
        </w:rPr>
        <w:t>Wallace</w:t>
      </w:r>
      <w:r>
        <w:rPr>
          <w:color w:val="231F20"/>
          <w:spacing w:val="-23"/>
          <w:w w:val="105"/>
          <w:sz w:val="20"/>
        </w:rPr>
        <w:t xml:space="preserve"> </w:t>
      </w:r>
      <w:r>
        <w:rPr>
          <w:color w:val="231F20"/>
          <w:w w:val="105"/>
          <w:sz w:val="20"/>
        </w:rPr>
        <w:t>DJ,</w:t>
      </w:r>
      <w:r>
        <w:rPr>
          <w:color w:val="231F20"/>
          <w:spacing w:val="-22"/>
          <w:w w:val="105"/>
          <w:sz w:val="20"/>
        </w:rPr>
        <w:t xml:space="preserve"> </w:t>
      </w:r>
      <w:r>
        <w:rPr>
          <w:color w:val="231F20"/>
          <w:w w:val="105"/>
          <w:sz w:val="20"/>
        </w:rPr>
        <w:t>Druzin</w:t>
      </w:r>
      <w:r>
        <w:rPr>
          <w:color w:val="231F20"/>
          <w:spacing w:val="-22"/>
          <w:w w:val="105"/>
          <w:sz w:val="20"/>
        </w:rPr>
        <w:t xml:space="preserve"> </w:t>
      </w:r>
      <w:r>
        <w:rPr>
          <w:color w:val="231F20"/>
          <w:w w:val="105"/>
          <w:sz w:val="20"/>
        </w:rPr>
        <w:t>M,</w:t>
      </w:r>
      <w:r>
        <w:rPr>
          <w:color w:val="231F20"/>
          <w:spacing w:val="-22"/>
          <w:w w:val="105"/>
          <w:sz w:val="20"/>
        </w:rPr>
        <w:t xml:space="preserve"> </w:t>
      </w:r>
      <w:r>
        <w:rPr>
          <w:color w:val="231F20"/>
          <w:w w:val="105"/>
          <w:sz w:val="20"/>
        </w:rPr>
        <w:t>Lahita</w:t>
      </w:r>
      <w:r>
        <w:rPr>
          <w:color w:val="231F20"/>
          <w:spacing w:val="-23"/>
          <w:w w:val="105"/>
          <w:sz w:val="20"/>
        </w:rPr>
        <w:t xml:space="preserve"> </w:t>
      </w:r>
      <w:r>
        <w:rPr>
          <w:color w:val="231F20"/>
          <w:w w:val="105"/>
          <w:sz w:val="20"/>
        </w:rPr>
        <w:t>RG,</w:t>
      </w:r>
      <w:r>
        <w:rPr>
          <w:color w:val="231F20"/>
          <w:spacing w:val="-22"/>
          <w:w w:val="105"/>
          <w:sz w:val="20"/>
        </w:rPr>
        <w:t xml:space="preserve"> </w:t>
      </w:r>
      <w:r>
        <w:rPr>
          <w:color w:val="231F20"/>
          <w:w w:val="125"/>
          <w:sz w:val="20"/>
        </w:rPr>
        <w:t>“</w:t>
      </w:r>
      <w:r>
        <w:rPr>
          <w:color w:val="231F20"/>
          <w:spacing w:val="-33"/>
          <w:w w:val="125"/>
          <w:sz w:val="20"/>
        </w:rPr>
        <w:t xml:space="preserve"> </w:t>
      </w:r>
      <w:r>
        <w:rPr>
          <w:color w:val="231F20"/>
          <w:w w:val="105"/>
          <w:sz w:val="20"/>
        </w:rPr>
        <w:t>‘Expert</w:t>
      </w:r>
      <w:r>
        <w:rPr>
          <w:color w:val="231F20"/>
          <w:spacing w:val="-22"/>
          <w:w w:val="105"/>
          <w:sz w:val="20"/>
        </w:rPr>
        <w:t xml:space="preserve"> </w:t>
      </w:r>
      <w:r>
        <w:rPr>
          <w:color w:val="231F20"/>
          <w:w w:val="105"/>
          <w:sz w:val="20"/>
        </w:rPr>
        <w:t>opinion’</w:t>
      </w:r>
      <w:r>
        <w:rPr>
          <w:color w:val="231F20"/>
          <w:spacing w:val="-23"/>
          <w:w w:val="105"/>
          <w:sz w:val="20"/>
        </w:rPr>
        <w:t xml:space="preserve"> </w:t>
      </w:r>
      <w:r>
        <w:rPr>
          <w:color w:val="231F20"/>
          <w:w w:val="105"/>
          <w:sz w:val="20"/>
        </w:rPr>
        <w:t>versus</w:t>
      </w:r>
      <w:r>
        <w:rPr>
          <w:color w:val="231F20"/>
          <w:spacing w:val="-22"/>
          <w:w w:val="105"/>
          <w:sz w:val="20"/>
        </w:rPr>
        <w:t xml:space="preserve"> </w:t>
      </w:r>
      <w:r>
        <w:rPr>
          <w:color w:val="231F20"/>
          <w:w w:val="105"/>
          <w:sz w:val="20"/>
        </w:rPr>
        <w:t>hard</w:t>
      </w:r>
      <w:r>
        <w:rPr>
          <w:color w:val="231F20"/>
          <w:spacing w:val="-22"/>
          <w:w w:val="105"/>
          <w:sz w:val="20"/>
        </w:rPr>
        <w:t xml:space="preserve"> </w:t>
      </w:r>
      <w:r>
        <w:rPr>
          <w:color w:val="231F20"/>
          <w:w w:val="105"/>
          <w:sz w:val="20"/>
        </w:rPr>
        <w:t>science:</w:t>
      </w:r>
      <w:r>
        <w:rPr>
          <w:color w:val="231F20"/>
          <w:spacing w:val="-22"/>
          <w:w w:val="105"/>
          <w:sz w:val="20"/>
        </w:rPr>
        <w:t xml:space="preserve"> </w:t>
      </w:r>
      <w:r>
        <w:rPr>
          <w:color w:val="231F20"/>
          <w:w w:val="105"/>
          <w:sz w:val="20"/>
        </w:rPr>
        <w:t>comment</w:t>
      </w:r>
      <w:r>
        <w:rPr>
          <w:color w:val="231F20"/>
          <w:spacing w:val="-22"/>
          <w:w w:val="105"/>
          <w:sz w:val="20"/>
        </w:rPr>
        <w:t xml:space="preserve"> </w:t>
      </w:r>
      <w:r>
        <w:rPr>
          <w:color w:val="231F20"/>
          <w:w w:val="105"/>
          <w:sz w:val="20"/>
        </w:rPr>
        <w:t>on</w:t>
      </w:r>
      <w:r>
        <w:rPr>
          <w:color w:val="231F20"/>
          <w:spacing w:val="-23"/>
          <w:w w:val="105"/>
          <w:sz w:val="20"/>
        </w:rPr>
        <w:t xml:space="preserve"> </w:t>
      </w:r>
      <w:r>
        <w:rPr>
          <w:color w:val="231F20"/>
          <w:w w:val="105"/>
          <w:sz w:val="20"/>
        </w:rPr>
        <w:t>the</w:t>
      </w:r>
      <w:r>
        <w:rPr>
          <w:color w:val="231F20"/>
          <w:spacing w:val="-22"/>
          <w:w w:val="105"/>
          <w:sz w:val="20"/>
        </w:rPr>
        <w:t xml:space="preserve"> </w:t>
      </w:r>
      <w:r>
        <w:rPr>
          <w:color w:val="231F20"/>
          <w:w w:val="105"/>
          <w:sz w:val="20"/>
        </w:rPr>
        <w:t>review</w:t>
      </w:r>
      <w:r>
        <w:rPr>
          <w:color w:val="231F20"/>
          <w:spacing w:val="-22"/>
          <w:w w:val="105"/>
          <w:sz w:val="20"/>
        </w:rPr>
        <w:t xml:space="preserve"> </w:t>
      </w:r>
      <w:r>
        <w:rPr>
          <w:color w:val="231F20"/>
          <w:w w:val="105"/>
          <w:sz w:val="20"/>
        </w:rPr>
        <w:t>by</w:t>
      </w:r>
      <w:r>
        <w:rPr>
          <w:color w:val="231F20"/>
          <w:spacing w:val="-22"/>
          <w:w w:val="105"/>
          <w:sz w:val="20"/>
        </w:rPr>
        <w:t xml:space="preserve"> </w:t>
      </w:r>
      <w:r>
        <w:rPr>
          <w:color w:val="231F20"/>
          <w:w w:val="105"/>
          <w:sz w:val="20"/>
        </w:rPr>
        <w:t>Wallace</w:t>
      </w:r>
      <w:r>
        <w:rPr>
          <w:color w:val="231F20"/>
          <w:spacing w:val="-22"/>
          <w:w w:val="105"/>
          <w:sz w:val="20"/>
        </w:rPr>
        <w:t xml:space="preserve"> </w:t>
      </w:r>
      <w:r>
        <w:rPr>
          <w:color w:val="231F20"/>
          <w:w w:val="105"/>
          <w:sz w:val="20"/>
        </w:rPr>
        <w:t>et</w:t>
      </w:r>
      <w:r>
        <w:rPr>
          <w:color w:val="231F20"/>
          <w:spacing w:val="-23"/>
          <w:w w:val="105"/>
          <w:sz w:val="20"/>
        </w:rPr>
        <w:t xml:space="preserve"> </w:t>
      </w:r>
      <w:r>
        <w:rPr>
          <w:color w:val="231F20"/>
          <w:spacing w:val="-5"/>
          <w:w w:val="105"/>
          <w:sz w:val="20"/>
        </w:rPr>
        <w:t xml:space="preserve">al: </w:t>
      </w:r>
      <w:r>
        <w:rPr>
          <w:color w:val="231F20"/>
          <w:spacing w:val="-3"/>
          <w:w w:val="105"/>
          <w:sz w:val="20"/>
        </w:rPr>
        <w:t xml:space="preserve">Reply,” </w:t>
      </w:r>
      <w:r>
        <w:rPr>
          <w:color w:val="231F20"/>
          <w:w w:val="105"/>
          <w:sz w:val="20"/>
        </w:rPr>
        <w:t xml:space="preserve">Arthritis </w:t>
      </w:r>
      <w:r>
        <w:rPr>
          <w:i/>
          <w:color w:val="231F20"/>
          <w:w w:val="105"/>
          <w:sz w:val="20"/>
        </w:rPr>
        <w:t xml:space="preserve">Rheum </w:t>
      </w:r>
      <w:r>
        <w:rPr>
          <w:color w:val="231F20"/>
          <w:w w:val="105"/>
          <w:sz w:val="20"/>
        </w:rPr>
        <w:t>1997;</w:t>
      </w:r>
      <w:r>
        <w:rPr>
          <w:color w:val="231F20"/>
          <w:spacing w:val="-13"/>
          <w:w w:val="105"/>
          <w:sz w:val="20"/>
        </w:rPr>
        <w:t xml:space="preserve"> </w:t>
      </w:r>
      <w:r>
        <w:rPr>
          <w:color w:val="231F20"/>
          <w:w w:val="105"/>
          <w:sz w:val="20"/>
        </w:rPr>
        <w:t>40:1910-1911.</w:t>
      </w:r>
    </w:p>
    <w:p w14:paraId="2C7BD546" w14:textId="77777777" w:rsidR="00E64BC7" w:rsidRDefault="00505C62">
      <w:pPr>
        <w:spacing w:before="1"/>
        <w:ind w:left="140"/>
        <w:rPr>
          <w:sz w:val="20"/>
        </w:rPr>
      </w:pPr>
      <w:r>
        <w:rPr>
          <w:color w:val="231F20"/>
          <w:sz w:val="20"/>
        </w:rPr>
        <w:t xml:space="preserve">l l l. Wallace, D., “Rethinking Somatization, </w:t>
      </w:r>
      <w:r>
        <w:rPr>
          <w:i/>
          <w:color w:val="231F20"/>
          <w:sz w:val="20"/>
        </w:rPr>
        <w:t xml:space="preserve">Annals Intern Med </w:t>
      </w:r>
      <w:r>
        <w:rPr>
          <w:color w:val="231F20"/>
          <w:sz w:val="20"/>
        </w:rPr>
        <w:t>127:1132-l 133, 1997</w:t>
      </w:r>
    </w:p>
    <w:p w14:paraId="25B1BC3E" w14:textId="77777777" w:rsidR="00E64BC7" w:rsidRDefault="00505C62">
      <w:pPr>
        <w:pStyle w:val="ListParagraph"/>
        <w:numPr>
          <w:ilvl w:val="0"/>
          <w:numId w:val="13"/>
        </w:numPr>
        <w:tabs>
          <w:tab w:val="left" w:pos="585"/>
        </w:tabs>
        <w:spacing w:before="10" w:line="249" w:lineRule="auto"/>
        <w:ind w:right="1366" w:hanging="380"/>
        <w:rPr>
          <w:color w:val="231F20"/>
          <w:sz w:val="20"/>
        </w:rPr>
      </w:pPr>
      <w:r>
        <w:rPr>
          <w:color w:val="231F20"/>
          <w:spacing w:val="-6"/>
          <w:sz w:val="20"/>
        </w:rPr>
        <w:t>Tsao</w:t>
      </w:r>
      <w:r>
        <w:rPr>
          <w:color w:val="231F20"/>
          <w:spacing w:val="-5"/>
          <w:sz w:val="20"/>
        </w:rPr>
        <w:t xml:space="preserve"> </w:t>
      </w:r>
      <w:r>
        <w:rPr>
          <w:color w:val="231F20"/>
          <w:spacing w:val="-12"/>
          <w:sz w:val="20"/>
        </w:rPr>
        <w:t>BP,</w:t>
      </w:r>
      <w:r>
        <w:rPr>
          <w:color w:val="231F20"/>
          <w:spacing w:val="-5"/>
          <w:sz w:val="20"/>
        </w:rPr>
        <w:t xml:space="preserve"> </w:t>
      </w:r>
      <w:r>
        <w:rPr>
          <w:color w:val="231F20"/>
          <w:sz w:val="20"/>
        </w:rPr>
        <w:t>Cantor</w:t>
      </w:r>
      <w:r>
        <w:rPr>
          <w:color w:val="231F20"/>
          <w:spacing w:val="-5"/>
          <w:sz w:val="20"/>
        </w:rPr>
        <w:t xml:space="preserve"> </w:t>
      </w:r>
      <w:r>
        <w:rPr>
          <w:color w:val="231F20"/>
          <w:sz w:val="20"/>
        </w:rPr>
        <w:t>RM,</w:t>
      </w:r>
      <w:r>
        <w:rPr>
          <w:color w:val="231F20"/>
          <w:spacing w:val="-5"/>
          <w:sz w:val="20"/>
        </w:rPr>
        <w:t xml:space="preserve"> </w:t>
      </w:r>
      <w:r>
        <w:rPr>
          <w:color w:val="231F20"/>
          <w:sz w:val="20"/>
        </w:rPr>
        <w:t>Kalunian</w:t>
      </w:r>
      <w:r>
        <w:rPr>
          <w:color w:val="231F20"/>
          <w:spacing w:val="-5"/>
          <w:sz w:val="20"/>
        </w:rPr>
        <w:t xml:space="preserve"> </w:t>
      </w:r>
      <w:r>
        <w:rPr>
          <w:color w:val="231F20"/>
          <w:sz w:val="20"/>
        </w:rPr>
        <w:t>KC,</w:t>
      </w:r>
      <w:r>
        <w:rPr>
          <w:color w:val="231F20"/>
          <w:spacing w:val="-4"/>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Hahn</w:t>
      </w:r>
      <w:r>
        <w:rPr>
          <w:color w:val="231F20"/>
          <w:spacing w:val="-5"/>
          <w:sz w:val="20"/>
        </w:rPr>
        <w:t xml:space="preserve"> </w:t>
      </w:r>
      <w:r>
        <w:rPr>
          <w:color w:val="231F20"/>
          <w:sz w:val="20"/>
        </w:rPr>
        <w:t>BH,</w:t>
      </w:r>
      <w:r>
        <w:rPr>
          <w:color w:val="231F20"/>
          <w:spacing w:val="-5"/>
          <w:sz w:val="20"/>
        </w:rPr>
        <w:t xml:space="preserve"> </w:t>
      </w:r>
      <w:r>
        <w:rPr>
          <w:color w:val="231F20"/>
          <w:sz w:val="20"/>
        </w:rPr>
        <w:t>Rotter</w:t>
      </w:r>
      <w:r>
        <w:rPr>
          <w:color w:val="231F20"/>
          <w:spacing w:val="-5"/>
          <w:sz w:val="20"/>
        </w:rPr>
        <w:t xml:space="preserve"> </w:t>
      </w:r>
      <w:r>
        <w:rPr>
          <w:color w:val="231F20"/>
          <w:sz w:val="20"/>
        </w:rPr>
        <w:t>JI,</w:t>
      </w:r>
      <w:r>
        <w:rPr>
          <w:color w:val="231F20"/>
          <w:spacing w:val="-4"/>
          <w:sz w:val="20"/>
        </w:rPr>
        <w:t xml:space="preserve"> </w:t>
      </w:r>
      <w:r>
        <w:rPr>
          <w:color w:val="231F20"/>
          <w:sz w:val="20"/>
        </w:rPr>
        <w:t>The</w:t>
      </w:r>
      <w:r>
        <w:rPr>
          <w:color w:val="231F20"/>
          <w:spacing w:val="-5"/>
          <w:sz w:val="20"/>
        </w:rPr>
        <w:t xml:space="preserve"> </w:t>
      </w:r>
      <w:r>
        <w:rPr>
          <w:color w:val="231F20"/>
          <w:sz w:val="20"/>
        </w:rPr>
        <w:t>genetic</w:t>
      </w:r>
      <w:r>
        <w:rPr>
          <w:color w:val="231F20"/>
          <w:spacing w:val="-5"/>
          <w:sz w:val="20"/>
        </w:rPr>
        <w:t xml:space="preserve"> </w:t>
      </w:r>
      <w:r>
        <w:rPr>
          <w:color w:val="231F20"/>
          <w:sz w:val="20"/>
        </w:rPr>
        <w:t>basis</w:t>
      </w:r>
      <w:r>
        <w:rPr>
          <w:color w:val="231F20"/>
          <w:spacing w:val="-5"/>
          <w:sz w:val="20"/>
        </w:rPr>
        <w:t xml:space="preserve"> </w:t>
      </w:r>
      <w:r>
        <w:rPr>
          <w:color w:val="231F20"/>
          <w:sz w:val="20"/>
        </w:rPr>
        <w:t>of</w:t>
      </w:r>
      <w:r>
        <w:rPr>
          <w:color w:val="231F20"/>
          <w:spacing w:val="-5"/>
          <w:sz w:val="20"/>
        </w:rPr>
        <w:t xml:space="preserve"> </w:t>
      </w:r>
      <w:r>
        <w:rPr>
          <w:color w:val="231F20"/>
          <w:sz w:val="20"/>
        </w:rPr>
        <w:t>systemic</w:t>
      </w:r>
      <w:r>
        <w:rPr>
          <w:color w:val="231F20"/>
          <w:spacing w:val="-5"/>
          <w:sz w:val="20"/>
        </w:rPr>
        <w:t xml:space="preserve"> </w:t>
      </w:r>
      <w:r>
        <w:rPr>
          <w:color w:val="231F20"/>
          <w:spacing w:val="-3"/>
          <w:sz w:val="20"/>
        </w:rPr>
        <w:t xml:space="preserve">lupus </w:t>
      </w:r>
      <w:r>
        <w:rPr>
          <w:color w:val="231F20"/>
          <w:sz w:val="20"/>
        </w:rPr>
        <w:t xml:space="preserve">erythematosus, </w:t>
      </w:r>
      <w:r>
        <w:rPr>
          <w:i/>
          <w:color w:val="231F20"/>
          <w:sz w:val="20"/>
        </w:rPr>
        <w:t xml:space="preserve">Proc Assoc Amer Physicians </w:t>
      </w:r>
      <w:r>
        <w:rPr>
          <w:color w:val="231F20"/>
          <w:sz w:val="20"/>
        </w:rPr>
        <w:t>1998; 110:</w:t>
      </w:r>
      <w:r>
        <w:rPr>
          <w:color w:val="231F20"/>
          <w:spacing w:val="-7"/>
          <w:sz w:val="20"/>
        </w:rPr>
        <w:t xml:space="preserve"> </w:t>
      </w:r>
      <w:r>
        <w:rPr>
          <w:color w:val="231F20"/>
          <w:sz w:val="20"/>
        </w:rPr>
        <w:t>113-117.</w:t>
      </w:r>
    </w:p>
    <w:p w14:paraId="2E8F59E3" w14:textId="77777777" w:rsidR="00E64BC7" w:rsidRDefault="00505C62">
      <w:pPr>
        <w:pStyle w:val="ListParagraph"/>
        <w:numPr>
          <w:ilvl w:val="0"/>
          <w:numId w:val="13"/>
        </w:numPr>
        <w:tabs>
          <w:tab w:val="left" w:pos="585"/>
        </w:tabs>
        <w:ind w:left="584" w:hanging="444"/>
        <w:rPr>
          <w:color w:val="231F20"/>
          <w:sz w:val="20"/>
        </w:rPr>
      </w:pPr>
      <w:r>
        <w:rPr>
          <w:color w:val="231F20"/>
          <w:spacing w:val="-4"/>
          <w:sz w:val="20"/>
        </w:rPr>
        <w:t>Cozen</w:t>
      </w:r>
      <w:r>
        <w:rPr>
          <w:color w:val="231F20"/>
          <w:spacing w:val="-11"/>
          <w:sz w:val="20"/>
        </w:rPr>
        <w:t xml:space="preserve"> </w:t>
      </w:r>
      <w:r>
        <w:rPr>
          <w:color w:val="231F20"/>
          <w:sz w:val="20"/>
        </w:rPr>
        <w:t>L,</w:t>
      </w:r>
      <w:r>
        <w:rPr>
          <w:color w:val="231F20"/>
          <w:spacing w:val="-10"/>
          <w:sz w:val="20"/>
        </w:rPr>
        <w:t xml:space="preserve"> </w:t>
      </w:r>
      <w:r>
        <w:rPr>
          <w:color w:val="231F20"/>
          <w:spacing w:val="-5"/>
          <w:sz w:val="20"/>
        </w:rPr>
        <w:t>Wallace</w:t>
      </w:r>
      <w:r>
        <w:rPr>
          <w:color w:val="231F20"/>
          <w:spacing w:val="-11"/>
          <w:sz w:val="20"/>
        </w:rPr>
        <w:t xml:space="preserve"> </w:t>
      </w:r>
      <w:r>
        <w:rPr>
          <w:color w:val="231F20"/>
          <w:spacing w:val="-3"/>
          <w:sz w:val="20"/>
        </w:rPr>
        <w:t>DJ,</w:t>
      </w:r>
      <w:r>
        <w:rPr>
          <w:color w:val="231F20"/>
          <w:spacing w:val="-10"/>
          <w:sz w:val="20"/>
        </w:rPr>
        <w:t xml:space="preserve"> </w:t>
      </w:r>
      <w:r>
        <w:rPr>
          <w:color w:val="231F20"/>
          <w:spacing w:val="-3"/>
          <w:sz w:val="20"/>
        </w:rPr>
        <w:t>Risk</w:t>
      </w:r>
      <w:r>
        <w:rPr>
          <w:color w:val="231F20"/>
          <w:spacing w:val="-11"/>
          <w:sz w:val="20"/>
        </w:rPr>
        <w:t xml:space="preserve"> </w:t>
      </w:r>
      <w:r>
        <w:rPr>
          <w:color w:val="231F20"/>
          <w:spacing w:val="-4"/>
          <w:sz w:val="20"/>
        </w:rPr>
        <w:t>factors</w:t>
      </w:r>
      <w:r>
        <w:rPr>
          <w:color w:val="231F20"/>
          <w:spacing w:val="-10"/>
          <w:sz w:val="20"/>
        </w:rPr>
        <w:t xml:space="preserve"> </w:t>
      </w:r>
      <w:r>
        <w:rPr>
          <w:color w:val="231F20"/>
          <w:spacing w:val="-3"/>
          <w:sz w:val="20"/>
        </w:rPr>
        <w:t>for</w:t>
      </w:r>
      <w:r>
        <w:rPr>
          <w:color w:val="231F20"/>
          <w:spacing w:val="-11"/>
          <w:sz w:val="20"/>
        </w:rPr>
        <w:t xml:space="preserve"> </w:t>
      </w:r>
      <w:r>
        <w:rPr>
          <w:color w:val="231F20"/>
          <w:spacing w:val="-4"/>
          <w:sz w:val="20"/>
        </w:rPr>
        <w:t>avascular</w:t>
      </w:r>
      <w:r>
        <w:rPr>
          <w:color w:val="231F20"/>
          <w:spacing w:val="-10"/>
          <w:sz w:val="20"/>
        </w:rPr>
        <w:t xml:space="preserve"> </w:t>
      </w:r>
      <w:r>
        <w:rPr>
          <w:color w:val="231F20"/>
          <w:spacing w:val="-4"/>
          <w:sz w:val="20"/>
        </w:rPr>
        <w:t>necrosis</w:t>
      </w:r>
      <w:r>
        <w:rPr>
          <w:color w:val="231F20"/>
          <w:spacing w:val="-11"/>
          <w:sz w:val="20"/>
        </w:rPr>
        <w:t xml:space="preserve"> </w:t>
      </w:r>
      <w:r>
        <w:rPr>
          <w:color w:val="231F20"/>
          <w:sz w:val="20"/>
        </w:rPr>
        <w:t>in</w:t>
      </w:r>
      <w:r>
        <w:rPr>
          <w:color w:val="231F20"/>
          <w:spacing w:val="-10"/>
          <w:sz w:val="20"/>
        </w:rPr>
        <w:t xml:space="preserve"> </w:t>
      </w:r>
      <w:r>
        <w:rPr>
          <w:color w:val="231F20"/>
          <w:spacing w:val="-4"/>
          <w:sz w:val="20"/>
        </w:rPr>
        <w:t>systemic</w:t>
      </w:r>
      <w:r>
        <w:rPr>
          <w:color w:val="231F20"/>
          <w:spacing w:val="-11"/>
          <w:sz w:val="20"/>
        </w:rPr>
        <w:t xml:space="preserve"> </w:t>
      </w:r>
      <w:r>
        <w:rPr>
          <w:color w:val="231F20"/>
          <w:spacing w:val="-4"/>
          <w:sz w:val="20"/>
        </w:rPr>
        <w:t>lupus</w:t>
      </w:r>
      <w:r>
        <w:rPr>
          <w:color w:val="231F20"/>
          <w:spacing w:val="-10"/>
          <w:sz w:val="20"/>
        </w:rPr>
        <w:t xml:space="preserve"> </w:t>
      </w:r>
      <w:r>
        <w:rPr>
          <w:color w:val="231F20"/>
          <w:spacing w:val="-4"/>
          <w:sz w:val="20"/>
        </w:rPr>
        <w:t>erythematosus,</w:t>
      </w:r>
      <w:r>
        <w:rPr>
          <w:color w:val="231F20"/>
          <w:spacing w:val="-11"/>
          <w:sz w:val="20"/>
        </w:rPr>
        <w:t xml:space="preserve"> </w:t>
      </w:r>
      <w:r>
        <w:rPr>
          <w:i/>
          <w:color w:val="231F20"/>
          <w:sz w:val="20"/>
        </w:rPr>
        <w:t>J</w:t>
      </w:r>
      <w:r>
        <w:rPr>
          <w:i/>
          <w:color w:val="231F20"/>
          <w:spacing w:val="-10"/>
          <w:sz w:val="20"/>
        </w:rPr>
        <w:t xml:space="preserve"> </w:t>
      </w:r>
      <w:r>
        <w:rPr>
          <w:i/>
          <w:color w:val="231F20"/>
          <w:spacing w:val="-4"/>
          <w:sz w:val="20"/>
        </w:rPr>
        <w:t>Rheumatol</w:t>
      </w:r>
      <w:r>
        <w:rPr>
          <w:i/>
          <w:color w:val="231F20"/>
          <w:spacing w:val="-11"/>
          <w:sz w:val="20"/>
        </w:rPr>
        <w:t xml:space="preserve"> </w:t>
      </w:r>
      <w:r>
        <w:rPr>
          <w:color w:val="231F20"/>
          <w:spacing w:val="-4"/>
          <w:sz w:val="20"/>
        </w:rPr>
        <w:t>1998;</w:t>
      </w:r>
      <w:r>
        <w:rPr>
          <w:color w:val="231F20"/>
          <w:spacing w:val="-10"/>
          <w:sz w:val="20"/>
        </w:rPr>
        <w:t xml:space="preserve"> </w:t>
      </w:r>
      <w:r>
        <w:rPr>
          <w:color w:val="231F20"/>
          <w:spacing w:val="-3"/>
          <w:sz w:val="20"/>
        </w:rPr>
        <w:t>25:</w:t>
      </w:r>
      <w:r>
        <w:rPr>
          <w:color w:val="231F20"/>
          <w:spacing w:val="-11"/>
          <w:sz w:val="20"/>
        </w:rPr>
        <w:t xml:space="preserve"> </w:t>
      </w:r>
      <w:r>
        <w:rPr>
          <w:color w:val="231F20"/>
          <w:spacing w:val="-4"/>
          <w:sz w:val="20"/>
        </w:rPr>
        <w:t>188.</w:t>
      </w:r>
    </w:p>
    <w:p w14:paraId="4C781841"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A reason for the rarity of male lupus, </w:t>
      </w:r>
      <w:r>
        <w:rPr>
          <w:i/>
          <w:color w:val="231F20"/>
          <w:sz w:val="20"/>
        </w:rPr>
        <w:t xml:space="preserve">Lupus </w:t>
      </w:r>
      <w:r>
        <w:rPr>
          <w:color w:val="231F20"/>
          <w:sz w:val="20"/>
        </w:rPr>
        <w:t>1998; 7:</w:t>
      </w:r>
      <w:r>
        <w:rPr>
          <w:color w:val="231F20"/>
          <w:spacing w:val="3"/>
          <w:sz w:val="20"/>
        </w:rPr>
        <w:t xml:space="preserve"> </w:t>
      </w:r>
      <w:r>
        <w:rPr>
          <w:color w:val="231F20"/>
          <w:sz w:val="20"/>
        </w:rPr>
        <w:t>60.</w:t>
      </w:r>
    </w:p>
    <w:p w14:paraId="364757B2" w14:textId="77777777" w:rsidR="00E64BC7" w:rsidRDefault="00505C62">
      <w:pPr>
        <w:pStyle w:val="ListParagraph"/>
        <w:numPr>
          <w:ilvl w:val="0"/>
          <w:numId w:val="13"/>
        </w:numPr>
        <w:tabs>
          <w:tab w:val="left" w:pos="585"/>
        </w:tabs>
        <w:spacing w:before="10" w:line="249" w:lineRule="auto"/>
        <w:ind w:right="467" w:hanging="380"/>
        <w:rPr>
          <w:color w:val="231F20"/>
          <w:sz w:val="20"/>
        </w:rPr>
      </w:pPr>
      <w:r>
        <w:rPr>
          <w:color w:val="231F20"/>
          <w:sz w:val="20"/>
        </w:rPr>
        <w:t xml:space="preserve">Lahita RG, Pisetsky DS, Wallace DJ, Lupus: High-stakes Dx, broad treatment options, </w:t>
      </w:r>
      <w:r>
        <w:rPr>
          <w:i/>
          <w:color w:val="231F20"/>
          <w:sz w:val="20"/>
        </w:rPr>
        <w:t>Patient Care</w:t>
      </w:r>
      <w:r>
        <w:rPr>
          <w:color w:val="231F20"/>
          <w:sz w:val="20"/>
        </w:rPr>
        <w:t>, February</w:t>
      </w:r>
      <w:r>
        <w:rPr>
          <w:color w:val="231F20"/>
          <w:spacing w:val="-23"/>
          <w:sz w:val="20"/>
        </w:rPr>
        <w:t xml:space="preserve"> </w:t>
      </w:r>
      <w:r>
        <w:rPr>
          <w:color w:val="231F20"/>
          <w:spacing w:val="-5"/>
          <w:sz w:val="20"/>
        </w:rPr>
        <w:t xml:space="preserve">28, </w:t>
      </w:r>
      <w:r>
        <w:rPr>
          <w:color w:val="231F20"/>
          <w:sz w:val="20"/>
        </w:rPr>
        <w:t>1998, pp. 105-123.</w:t>
      </w:r>
    </w:p>
    <w:p w14:paraId="69FC1896" w14:textId="77777777" w:rsidR="00E64BC7" w:rsidRDefault="00505C62">
      <w:pPr>
        <w:pStyle w:val="ListParagraph"/>
        <w:numPr>
          <w:ilvl w:val="0"/>
          <w:numId w:val="13"/>
        </w:numPr>
        <w:tabs>
          <w:tab w:val="left" w:pos="585"/>
        </w:tabs>
        <w:spacing w:line="249" w:lineRule="auto"/>
        <w:ind w:right="793" w:hanging="380"/>
        <w:rPr>
          <w:color w:val="231F20"/>
          <w:sz w:val="20"/>
        </w:rPr>
      </w:pPr>
      <w:r>
        <w:rPr>
          <w:color w:val="231F20"/>
          <w:sz w:val="20"/>
        </w:rPr>
        <w:t>Cozen</w:t>
      </w:r>
      <w:r>
        <w:rPr>
          <w:color w:val="231F20"/>
          <w:spacing w:val="-9"/>
          <w:sz w:val="20"/>
        </w:rPr>
        <w:t xml:space="preserve"> </w:t>
      </w:r>
      <w:r>
        <w:rPr>
          <w:color w:val="231F20"/>
          <w:sz w:val="20"/>
        </w:rPr>
        <w:t>L,</w:t>
      </w:r>
      <w:r>
        <w:rPr>
          <w:color w:val="231F20"/>
          <w:spacing w:val="-8"/>
          <w:sz w:val="20"/>
        </w:rPr>
        <w:t xml:space="preserve"> </w:t>
      </w:r>
      <w:r>
        <w:rPr>
          <w:color w:val="231F20"/>
          <w:sz w:val="20"/>
        </w:rPr>
        <w:t>Wallace</w:t>
      </w:r>
      <w:r>
        <w:rPr>
          <w:color w:val="231F20"/>
          <w:spacing w:val="-9"/>
          <w:sz w:val="20"/>
        </w:rPr>
        <w:t xml:space="preserve"> </w:t>
      </w:r>
      <w:r>
        <w:rPr>
          <w:color w:val="231F20"/>
          <w:sz w:val="20"/>
        </w:rPr>
        <w:t>DJ,</w:t>
      </w:r>
      <w:r>
        <w:rPr>
          <w:color w:val="231F20"/>
          <w:spacing w:val="-8"/>
          <w:sz w:val="20"/>
        </w:rPr>
        <w:t xml:space="preserve"> </w:t>
      </w:r>
      <w:r>
        <w:rPr>
          <w:color w:val="231F20"/>
          <w:sz w:val="20"/>
        </w:rPr>
        <w:t>Avascular</w:t>
      </w:r>
      <w:r>
        <w:rPr>
          <w:color w:val="231F20"/>
          <w:spacing w:val="-9"/>
          <w:sz w:val="20"/>
        </w:rPr>
        <w:t xml:space="preserve"> </w:t>
      </w:r>
      <w:r>
        <w:rPr>
          <w:color w:val="231F20"/>
          <w:sz w:val="20"/>
        </w:rPr>
        <w:t>necrosis</w:t>
      </w:r>
      <w:r>
        <w:rPr>
          <w:color w:val="231F20"/>
          <w:spacing w:val="-8"/>
          <w:sz w:val="20"/>
        </w:rPr>
        <w:t xml:space="preserve"> </w:t>
      </w:r>
      <w:r>
        <w:rPr>
          <w:color w:val="231F20"/>
          <w:sz w:val="20"/>
        </w:rPr>
        <w:t>in</w:t>
      </w:r>
      <w:r>
        <w:rPr>
          <w:color w:val="231F20"/>
          <w:spacing w:val="-8"/>
          <w:sz w:val="20"/>
        </w:rPr>
        <w:t xml:space="preserve"> </w:t>
      </w:r>
      <w:r>
        <w:rPr>
          <w:color w:val="231F20"/>
          <w:sz w:val="20"/>
        </w:rPr>
        <w:t>systemic</w:t>
      </w:r>
      <w:r>
        <w:rPr>
          <w:color w:val="231F20"/>
          <w:spacing w:val="-9"/>
          <w:sz w:val="20"/>
        </w:rPr>
        <w:t xml:space="preserve"> </w:t>
      </w:r>
      <w:r>
        <w:rPr>
          <w:color w:val="231F20"/>
          <w:sz w:val="20"/>
        </w:rPr>
        <w:t>lupus</w:t>
      </w:r>
      <w:r>
        <w:rPr>
          <w:color w:val="231F20"/>
          <w:spacing w:val="-8"/>
          <w:sz w:val="20"/>
        </w:rPr>
        <w:t xml:space="preserve"> </w:t>
      </w:r>
      <w:r>
        <w:rPr>
          <w:color w:val="231F20"/>
          <w:sz w:val="20"/>
        </w:rPr>
        <w:t>erythematosus:</w:t>
      </w:r>
      <w:r>
        <w:rPr>
          <w:color w:val="231F20"/>
          <w:spacing w:val="-9"/>
          <w:sz w:val="20"/>
        </w:rPr>
        <w:t xml:space="preserve"> </w:t>
      </w:r>
      <w:r>
        <w:rPr>
          <w:color w:val="231F20"/>
          <w:sz w:val="20"/>
        </w:rPr>
        <w:t>Clinical</w:t>
      </w:r>
      <w:r>
        <w:rPr>
          <w:color w:val="231F20"/>
          <w:spacing w:val="-8"/>
          <w:sz w:val="20"/>
        </w:rPr>
        <w:t xml:space="preserve"> </w:t>
      </w:r>
      <w:r>
        <w:rPr>
          <w:color w:val="231F20"/>
          <w:sz w:val="20"/>
        </w:rPr>
        <w:t>associations</w:t>
      </w:r>
      <w:r>
        <w:rPr>
          <w:color w:val="231F20"/>
          <w:spacing w:val="-8"/>
          <w:sz w:val="20"/>
        </w:rPr>
        <w:t xml:space="preserve"> </w:t>
      </w:r>
      <w:r>
        <w:rPr>
          <w:color w:val="231F20"/>
          <w:sz w:val="20"/>
        </w:rPr>
        <w:t>and</w:t>
      </w:r>
      <w:r>
        <w:rPr>
          <w:color w:val="231F20"/>
          <w:spacing w:val="-9"/>
          <w:sz w:val="20"/>
        </w:rPr>
        <w:t xml:space="preserve"> </w:t>
      </w:r>
      <w:r>
        <w:rPr>
          <w:color w:val="231F20"/>
          <w:sz w:val="20"/>
        </w:rPr>
        <w:t>a</w:t>
      </w:r>
      <w:r>
        <w:rPr>
          <w:color w:val="231F20"/>
          <w:spacing w:val="-8"/>
          <w:sz w:val="20"/>
        </w:rPr>
        <w:t xml:space="preserve"> </w:t>
      </w:r>
      <w:r>
        <w:rPr>
          <w:color w:val="231F20"/>
          <w:spacing w:val="-3"/>
          <w:sz w:val="20"/>
        </w:rPr>
        <w:t xml:space="preserve">47-year </w:t>
      </w:r>
      <w:r>
        <w:rPr>
          <w:color w:val="231F20"/>
          <w:sz w:val="20"/>
        </w:rPr>
        <w:t xml:space="preserve">perspective, </w:t>
      </w:r>
      <w:r>
        <w:rPr>
          <w:i/>
          <w:color w:val="231F20"/>
          <w:sz w:val="20"/>
        </w:rPr>
        <w:t xml:space="preserve">Amer J Orthopedics </w:t>
      </w:r>
      <w:r>
        <w:rPr>
          <w:color w:val="231F20"/>
          <w:sz w:val="20"/>
        </w:rPr>
        <w:t>1998;</w:t>
      </w:r>
      <w:r>
        <w:rPr>
          <w:color w:val="231F20"/>
          <w:spacing w:val="4"/>
          <w:sz w:val="20"/>
        </w:rPr>
        <w:t xml:space="preserve"> </w:t>
      </w:r>
      <w:r>
        <w:rPr>
          <w:color w:val="231F20"/>
          <w:sz w:val="20"/>
        </w:rPr>
        <w:t>27:352-354.</w:t>
      </w:r>
    </w:p>
    <w:p w14:paraId="074812EE" w14:textId="77777777" w:rsidR="00E64BC7" w:rsidRDefault="00505C62">
      <w:pPr>
        <w:pStyle w:val="ListParagraph"/>
        <w:numPr>
          <w:ilvl w:val="0"/>
          <w:numId w:val="13"/>
        </w:numPr>
        <w:tabs>
          <w:tab w:val="left" w:pos="585"/>
        </w:tabs>
        <w:spacing w:before="1"/>
        <w:ind w:left="584" w:hanging="444"/>
        <w:rPr>
          <w:color w:val="231F20"/>
          <w:sz w:val="20"/>
        </w:rPr>
      </w:pPr>
      <w:r>
        <w:rPr>
          <w:color w:val="231F20"/>
          <w:sz w:val="20"/>
        </w:rPr>
        <w:t>Post S, Wallace DJ, A prevalence survey of lupus in Moorpark, California. Is there any evidence for a lupus</w:t>
      </w:r>
      <w:r>
        <w:rPr>
          <w:color w:val="231F20"/>
          <w:spacing w:val="10"/>
          <w:sz w:val="20"/>
        </w:rPr>
        <w:t xml:space="preserve"> </w:t>
      </w:r>
      <w:r>
        <w:rPr>
          <w:color w:val="231F20"/>
          <w:spacing w:val="-3"/>
          <w:sz w:val="20"/>
        </w:rPr>
        <w:t>cluster,</w:t>
      </w:r>
    </w:p>
    <w:p w14:paraId="730ADF2B" w14:textId="77777777" w:rsidR="00E64BC7" w:rsidRDefault="00505C62">
      <w:pPr>
        <w:spacing w:before="10"/>
        <w:ind w:left="520"/>
        <w:rPr>
          <w:sz w:val="20"/>
        </w:rPr>
      </w:pPr>
      <w:r>
        <w:rPr>
          <w:i/>
          <w:color w:val="231F20"/>
          <w:sz w:val="20"/>
        </w:rPr>
        <w:t xml:space="preserve">J Clin Rheumatol </w:t>
      </w:r>
      <w:r>
        <w:rPr>
          <w:color w:val="231F20"/>
          <w:sz w:val="20"/>
        </w:rPr>
        <w:t>1998; 4: 137-140.</w:t>
      </w:r>
    </w:p>
    <w:p w14:paraId="032062FF" w14:textId="77777777" w:rsidR="00E64BC7" w:rsidRDefault="00505C62">
      <w:pPr>
        <w:pStyle w:val="ListParagraph"/>
        <w:numPr>
          <w:ilvl w:val="0"/>
          <w:numId w:val="13"/>
        </w:numPr>
        <w:tabs>
          <w:tab w:val="left" w:pos="585"/>
        </w:tabs>
        <w:spacing w:before="10"/>
        <w:ind w:left="584" w:hanging="444"/>
        <w:rPr>
          <w:color w:val="231F20"/>
          <w:sz w:val="20"/>
        </w:rPr>
      </w:pPr>
      <w:r>
        <w:rPr>
          <w:color w:val="231F20"/>
          <w:w w:val="105"/>
          <w:sz w:val="20"/>
        </w:rPr>
        <w:t>Wallace</w:t>
      </w:r>
      <w:r>
        <w:rPr>
          <w:color w:val="231F20"/>
          <w:spacing w:val="-6"/>
          <w:w w:val="105"/>
          <w:sz w:val="20"/>
        </w:rPr>
        <w:t xml:space="preserve"> </w:t>
      </w:r>
      <w:r>
        <w:rPr>
          <w:color w:val="231F20"/>
          <w:w w:val="105"/>
          <w:sz w:val="20"/>
        </w:rPr>
        <w:t>DJ,</w:t>
      </w:r>
      <w:r>
        <w:rPr>
          <w:color w:val="231F20"/>
          <w:spacing w:val="-6"/>
          <w:w w:val="105"/>
          <w:sz w:val="20"/>
        </w:rPr>
        <w:t xml:space="preserve"> </w:t>
      </w:r>
      <w:r>
        <w:rPr>
          <w:color w:val="231F20"/>
          <w:w w:val="105"/>
          <w:sz w:val="20"/>
        </w:rPr>
        <w:t>Don’t</w:t>
      </w:r>
      <w:r>
        <w:rPr>
          <w:color w:val="231F20"/>
          <w:spacing w:val="-6"/>
          <w:w w:val="105"/>
          <w:sz w:val="20"/>
        </w:rPr>
        <w:t xml:space="preserve"> </w:t>
      </w:r>
      <w:r>
        <w:rPr>
          <w:color w:val="231F20"/>
          <w:w w:val="105"/>
          <w:sz w:val="20"/>
        </w:rPr>
        <w:t>dumb</w:t>
      </w:r>
      <w:r>
        <w:rPr>
          <w:color w:val="231F20"/>
          <w:spacing w:val="-6"/>
          <w:w w:val="105"/>
          <w:sz w:val="20"/>
        </w:rPr>
        <w:t xml:space="preserve"> </w:t>
      </w:r>
      <w:r>
        <w:rPr>
          <w:color w:val="231F20"/>
          <w:w w:val="105"/>
          <w:sz w:val="20"/>
        </w:rPr>
        <w:t>down</w:t>
      </w:r>
      <w:r>
        <w:rPr>
          <w:color w:val="231F20"/>
          <w:spacing w:val="-6"/>
          <w:w w:val="105"/>
          <w:sz w:val="20"/>
        </w:rPr>
        <w:t xml:space="preserve"> </w:t>
      </w:r>
      <w:r>
        <w:rPr>
          <w:color w:val="231F20"/>
          <w:w w:val="105"/>
          <w:sz w:val="20"/>
        </w:rPr>
        <w:t>lupus</w:t>
      </w:r>
      <w:r>
        <w:rPr>
          <w:color w:val="231F20"/>
          <w:spacing w:val="-6"/>
          <w:w w:val="105"/>
          <w:sz w:val="20"/>
        </w:rPr>
        <w:t xml:space="preserve"> </w:t>
      </w:r>
      <w:r>
        <w:rPr>
          <w:color w:val="231F20"/>
          <w:w w:val="105"/>
          <w:sz w:val="20"/>
        </w:rPr>
        <w:t>patient</w:t>
      </w:r>
      <w:r>
        <w:rPr>
          <w:color w:val="231F20"/>
          <w:spacing w:val="-6"/>
          <w:w w:val="105"/>
          <w:sz w:val="20"/>
        </w:rPr>
        <w:t xml:space="preserve"> </w:t>
      </w:r>
      <w:r>
        <w:rPr>
          <w:color w:val="231F20"/>
          <w:w w:val="105"/>
          <w:sz w:val="20"/>
        </w:rPr>
        <w:t>literature!,</w:t>
      </w:r>
      <w:r>
        <w:rPr>
          <w:color w:val="231F20"/>
          <w:spacing w:val="-6"/>
          <w:w w:val="105"/>
          <w:sz w:val="20"/>
        </w:rPr>
        <w:t xml:space="preserve"> </w:t>
      </w:r>
      <w:r>
        <w:rPr>
          <w:i/>
          <w:color w:val="231F20"/>
          <w:w w:val="105"/>
          <w:sz w:val="20"/>
        </w:rPr>
        <w:t>J</w:t>
      </w:r>
      <w:r>
        <w:rPr>
          <w:i/>
          <w:color w:val="231F20"/>
          <w:spacing w:val="-6"/>
          <w:w w:val="105"/>
          <w:sz w:val="20"/>
        </w:rPr>
        <w:t xml:space="preserve"> </w:t>
      </w:r>
      <w:r>
        <w:rPr>
          <w:i/>
          <w:color w:val="231F20"/>
          <w:w w:val="105"/>
          <w:sz w:val="20"/>
        </w:rPr>
        <w:t>Rheumatol</w:t>
      </w:r>
      <w:r>
        <w:rPr>
          <w:i/>
          <w:color w:val="231F20"/>
          <w:spacing w:val="-6"/>
          <w:w w:val="105"/>
          <w:sz w:val="20"/>
        </w:rPr>
        <w:t xml:space="preserve"> </w:t>
      </w:r>
      <w:r>
        <w:rPr>
          <w:color w:val="231F20"/>
          <w:w w:val="105"/>
          <w:sz w:val="20"/>
        </w:rPr>
        <w:t>1998:</w:t>
      </w:r>
      <w:r>
        <w:rPr>
          <w:color w:val="231F20"/>
          <w:spacing w:val="-6"/>
          <w:w w:val="105"/>
          <w:sz w:val="20"/>
        </w:rPr>
        <w:t xml:space="preserve"> </w:t>
      </w:r>
      <w:r>
        <w:rPr>
          <w:color w:val="231F20"/>
          <w:w w:val="105"/>
          <w:sz w:val="20"/>
        </w:rPr>
        <w:t>25:1650.</w:t>
      </w:r>
    </w:p>
    <w:p w14:paraId="0C82732F" w14:textId="77777777" w:rsidR="00E64BC7" w:rsidRDefault="00505C62">
      <w:pPr>
        <w:pStyle w:val="ListParagraph"/>
        <w:numPr>
          <w:ilvl w:val="0"/>
          <w:numId w:val="13"/>
        </w:numPr>
        <w:tabs>
          <w:tab w:val="left" w:pos="585"/>
        </w:tabs>
        <w:spacing w:before="10" w:line="249" w:lineRule="auto"/>
        <w:ind w:right="826" w:hanging="380"/>
        <w:rPr>
          <w:color w:val="231F20"/>
          <w:sz w:val="20"/>
        </w:rPr>
      </w:pPr>
      <w:r>
        <w:rPr>
          <w:color w:val="231F20"/>
          <w:sz w:val="20"/>
        </w:rPr>
        <w:t xml:space="preserve">Wallace DJ, Editorial overview: </w:t>
      </w:r>
      <w:r>
        <w:rPr>
          <w:color w:val="231F20"/>
          <w:spacing w:val="-8"/>
          <w:sz w:val="20"/>
        </w:rPr>
        <w:t xml:space="preserve">Ten </w:t>
      </w:r>
      <w:r>
        <w:rPr>
          <w:color w:val="231F20"/>
          <w:sz w:val="20"/>
        </w:rPr>
        <w:t xml:space="preserve">important topics relating to systemic lupus erythematosus and </w:t>
      </w:r>
      <w:r>
        <w:rPr>
          <w:color w:val="231F20"/>
          <w:spacing w:val="-5"/>
          <w:sz w:val="20"/>
        </w:rPr>
        <w:t xml:space="preserve">Sjogren’s </w:t>
      </w:r>
      <w:r>
        <w:rPr>
          <w:color w:val="231F20"/>
          <w:sz w:val="20"/>
        </w:rPr>
        <w:t xml:space="preserve">syndrome, </w:t>
      </w:r>
      <w:r>
        <w:rPr>
          <w:i/>
          <w:color w:val="231F20"/>
          <w:sz w:val="20"/>
        </w:rPr>
        <w:t xml:space="preserve">Curr Opinion Rheumatol </w:t>
      </w:r>
      <w:r>
        <w:rPr>
          <w:color w:val="231F20"/>
          <w:sz w:val="20"/>
        </w:rPr>
        <w:t>1998;</w:t>
      </w:r>
      <w:r>
        <w:rPr>
          <w:color w:val="231F20"/>
          <w:spacing w:val="2"/>
          <w:sz w:val="20"/>
        </w:rPr>
        <w:t xml:space="preserve"> </w:t>
      </w:r>
      <w:r>
        <w:rPr>
          <w:color w:val="231F20"/>
          <w:sz w:val="20"/>
        </w:rPr>
        <w:t>10:397-398.</w:t>
      </w:r>
    </w:p>
    <w:p w14:paraId="03897B71" w14:textId="77777777" w:rsidR="00E64BC7" w:rsidRDefault="00505C62">
      <w:pPr>
        <w:pStyle w:val="ListParagraph"/>
        <w:numPr>
          <w:ilvl w:val="0"/>
          <w:numId w:val="13"/>
        </w:numPr>
        <w:tabs>
          <w:tab w:val="left" w:pos="585"/>
        </w:tabs>
        <w:ind w:left="584" w:hanging="444"/>
        <w:rPr>
          <w:color w:val="231F20"/>
          <w:sz w:val="20"/>
        </w:rPr>
      </w:pP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Goldfinger</w:t>
      </w:r>
      <w:r>
        <w:rPr>
          <w:color w:val="231F20"/>
          <w:spacing w:val="5"/>
          <w:sz w:val="20"/>
        </w:rPr>
        <w:t xml:space="preserve"> </w:t>
      </w:r>
      <w:r>
        <w:rPr>
          <w:color w:val="231F20"/>
          <w:sz w:val="20"/>
        </w:rPr>
        <w:t>D,</w:t>
      </w:r>
      <w:r>
        <w:rPr>
          <w:color w:val="231F20"/>
          <w:spacing w:val="6"/>
          <w:sz w:val="20"/>
        </w:rPr>
        <w:t xml:space="preserve"> </w:t>
      </w:r>
      <w:r>
        <w:rPr>
          <w:color w:val="231F20"/>
          <w:sz w:val="20"/>
        </w:rPr>
        <w:t>Pepkowitz</w:t>
      </w:r>
      <w:r>
        <w:rPr>
          <w:color w:val="231F20"/>
          <w:spacing w:val="5"/>
          <w:sz w:val="20"/>
        </w:rPr>
        <w:t xml:space="preserve"> </w:t>
      </w:r>
      <w:r>
        <w:rPr>
          <w:color w:val="231F20"/>
          <w:sz w:val="20"/>
        </w:rPr>
        <w:t>SH,</w:t>
      </w:r>
      <w:r>
        <w:rPr>
          <w:color w:val="231F20"/>
          <w:spacing w:val="5"/>
          <w:sz w:val="20"/>
        </w:rPr>
        <w:t xml:space="preserve"> </w:t>
      </w:r>
      <w:r>
        <w:rPr>
          <w:color w:val="231F20"/>
          <w:sz w:val="20"/>
        </w:rPr>
        <w:t>Fichman</w:t>
      </w:r>
      <w:r>
        <w:rPr>
          <w:color w:val="231F20"/>
          <w:spacing w:val="6"/>
          <w:sz w:val="20"/>
        </w:rPr>
        <w:t xml:space="preserve"> </w:t>
      </w:r>
      <w:r>
        <w:rPr>
          <w:color w:val="231F20"/>
          <w:sz w:val="20"/>
        </w:rPr>
        <w:t>M,</w:t>
      </w:r>
      <w:r>
        <w:rPr>
          <w:color w:val="231F20"/>
          <w:spacing w:val="5"/>
          <w:sz w:val="20"/>
        </w:rPr>
        <w:t xml:space="preserve"> </w:t>
      </w:r>
      <w:r>
        <w:rPr>
          <w:color w:val="231F20"/>
          <w:sz w:val="20"/>
        </w:rPr>
        <w:t>Metzger</w:t>
      </w:r>
      <w:r>
        <w:rPr>
          <w:color w:val="231F20"/>
          <w:spacing w:val="5"/>
          <w:sz w:val="20"/>
        </w:rPr>
        <w:t xml:space="preserve"> </w:t>
      </w:r>
      <w:r>
        <w:rPr>
          <w:color w:val="231F20"/>
          <w:sz w:val="20"/>
        </w:rPr>
        <w:t>AL,</w:t>
      </w:r>
      <w:r>
        <w:rPr>
          <w:color w:val="231F20"/>
          <w:spacing w:val="5"/>
          <w:sz w:val="20"/>
        </w:rPr>
        <w:t xml:space="preserve"> </w:t>
      </w:r>
      <w:r>
        <w:rPr>
          <w:color w:val="231F20"/>
          <w:sz w:val="20"/>
        </w:rPr>
        <w:t>Schroeder</w:t>
      </w:r>
      <w:r>
        <w:rPr>
          <w:color w:val="231F20"/>
          <w:spacing w:val="6"/>
          <w:sz w:val="20"/>
        </w:rPr>
        <w:t xml:space="preserve"> </w:t>
      </w:r>
      <w:r>
        <w:rPr>
          <w:color w:val="231F20"/>
          <w:sz w:val="20"/>
        </w:rPr>
        <w:t>JO,</w:t>
      </w:r>
      <w:r>
        <w:rPr>
          <w:color w:val="231F20"/>
          <w:spacing w:val="5"/>
          <w:sz w:val="20"/>
        </w:rPr>
        <w:t xml:space="preserve"> </w:t>
      </w:r>
      <w:r>
        <w:rPr>
          <w:color w:val="231F20"/>
          <w:sz w:val="20"/>
        </w:rPr>
        <w:t>Euler</w:t>
      </w:r>
      <w:r>
        <w:rPr>
          <w:color w:val="231F20"/>
          <w:spacing w:val="5"/>
          <w:sz w:val="20"/>
        </w:rPr>
        <w:t xml:space="preserve"> </w:t>
      </w:r>
      <w:r>
        <w:rPr>
          <w:color w:val="231F20"/>
          <w:sz w:val="20"/>
        </w:rPr>
        <w:t>HH,</w:t>
      </w:r>
      <w:r>
        <w:rPr>
          <w:color w:val="231F20"/>
          <w:spacing w:val="6"/>
          <w:sz w:val="20"/>
        </w:rPr>
        <w:t xml:space="preserve"> </w:t>
      </w:r>
      <w:r>
        <w:rPr>
          <w:color w:val="231F20"/>
          <w:sz w:val="20"/>
        </w:rPr>
        <w:t>Randomized</w:t>
      </w:r>
      <w:r>
        <w:rPr>
          <w:color w:val="231F20"/>
          <w:spacing w:val="5"/>
          <w:sz w:val="20"/>
        </w:rPr>
        <w:t xml:space="preserve"> </w:t>
      </w:r>
      <w:r>
        <w:rPr>
          <w:color w:val="231F20"/>
          <w:sz w:val="20"/>
        </w:rPr>
        <w:t>controlled</w:t>
      </w:r>
    </w:p>
    <w:p w14:paraId="4C514C59" w14:textId="77777777" w:rsidR="00E64BC7" w:rsidRDefault="00E64BC7">
      <w:pPr>
        <w:rPr>
          <w:sz w:val="20"/>
        </w:rPr>
        <w:sectPr w:rsidR="00E64BC7">
          <w:pgSz w:w="12240" w:h="15840"/>
          <w:pgMar w:top="640" w:right="600" w:bottom="540" w:left="580" w:header="0" w:footer="354" w:gutter="0"/>
          <w:cols w:space="720"/>
        </w:sectPr>
      </w:pPr>
    </w:p>
    <w:p w14:paraId="65EAC6A7" w14:textId="77777777" w:rsidR="00E64BC7" w:rsidRDefault="00505C62">
      <w:pPr>
        <w:pStyle w:val="BodyText"/>
        <w:spacing w:before="92"/>
        <w:ind w:left="520"/>
        <w:rPr>
          <w:i/>
        </w:rPr>
      </w:pPr>
      <w:r>
        <w:rPr>
          <w:color w:val="231F20"/>
        </w:rPr>
        <w:lastRenderedPageBreak/>
        <w:t xml:space="preserve">trial of pulse/synchronization cyclophosphamide/apheresis for proliferative lupus nephritis, </w:t>
      </w:r>
      <w:r>
        <w:rPr>
          <w:i/>
          <w:color w:val="231F20"/>
        </w:rPr>
        <w:t>J Clinical Apheresis</w:t>
      </w:r>
    </w:p>
    <w:p w14:paraId="7AD3E32F" w14:textId="77777777" w:rsidR="00E64BC7" w:rsidRDefault="00505C62">
      <w:pPr>
        <w:pStyle w:val="BodyText"/>
        <w:spacing w:before="10"/>
        <w:ind w:left="520"/>
      </w:pPr>
      <w:r>
        <w:rPr>
          <w:color w:val="231F20"/>
        </w:rPr>
        <w:t>1998; 13: 163-166</w:t>
      </w:r>
    </w:p>
    <w:p w14:paraId="2DBF7F35" w14:textId="77777777" w:rsidR="00E64BC7" w:rsidRDefault="00505C62">
      <w:pPr>
        <w:pStyle w:val="ListParagraph"/>
        <w:numPr>
          <w:ilvl w:val="0"/>
          <w:numId w:val="13"/>
        </w:numPr>
        <w:tabs>
          <w:tab w:val="left" w:pos="585"/>
        </w:tabs>
        <w:spacing w:before="10" w:line="249" w:lineRule="auto"/>
        <w:ind w:right="359" w:hanging="380"/>
        <w:jc w:val="both"/>
        <w:rPr>
          <w:color w:val="231F20"/>
          <w:sz w:val="20"/>
        </w:rPr>
      </w:pPr>
      <w:r>
        <w:rPr>
          <w:color w:val="231F20"/>
          <w:sz w:val="20"/>
        </w:rPr>
        <w:t xml:space="preserve">Shai R, Quismorio FP </w:t>
      </w:r>
      <w:r>
        <w:rPr>
          <w:color w:val="231F20"/>
          <w:spacing w:val="-7"/>
          <w:sz w:val="20"/>
        </w:rPr>
        <w:t xml:space="preserve">Jr, </w:t>
      </w:r>
      <w:r>
        <w:rPr>
          <w:color w:val="231F20"/>
          <w:sz w:val="20"/>
        </w:rPr>
        <w:t xml:space="preserve">Kwon OJ, Morrison J, Wallace DJ, Neuwelt CM, Brautbar C, Gauderman WJ, Jacob </w:t>
      </w:r>
      <w:r>
        <w:rPr>
          <w:color w:val="231F20"/>
          <w:spacing w:val="-6"/>
          <w:sz w:val="20"/>
        </w:rPr>
        <w:t xml:space="preserve">CO, </w:t>
      </w:r>
      <w:r>
        <w:rPr>
          <w:color w:val="231F20"/>
          <w:sz w:val="20"/>
        </w:rPr>
        <w:t xml:space="preserve">Genome-wide screen for systemic lupus erythematosus susceptibility genes in multiplex families, </w:t>
      </w:r>
      <w:r>
        <w:rPr>
          <w:i/>
          <w:color w:val="231F20"/>
          <w:sz w:val="20"/>
        </w:rPr>
        <w:t xml:space="preserve">Hum Mol Genet </w:t>
      </w:r>
      <w:r>
        <w:rPr>
          <w:color w:val="231F20"/>
          <w:sz w:val="20"/>
        </w:rPr>
        <w:t>1999; 8: 639-644.</w:t>
      </w:r>
    </w:p>
    <w:p w14:paraId="267FD4EB" w14:textId="77777777" w:rsidR="00E64BC7" w:rsidRDefault="00505C62">
      <w:pPr>
        <w:pStyle w:val="ListParagraph"/>
        <w:numPr>
          <w:ilvl w:val="0"/>
          <w:numId w:val="13"/>
        </w:numPr>
        <w:tabs>
          <w:tab w:val="left" w:pos="585"/>
        </w:tabs>
        <w:spacing w:before="3"/>
        <w:ind w:left="584" w:hanging="444"/>
        <w:rPr>
          <w:color w:val="231F20"/>
          <w:sz w:val="20"/>
        </w:rPr>
      </w:pPr>
      <w:r>
        <w:rPr>
          <w:color w:val="231F20"/>
          <w:sz w:val="20"/>
        </w:rPr>
        <w:t xml:space="preserve">Wallace DJ, What constitutes a fibromyalgia expert? </w:t>
      </w:r>
      <w:r>
        <w:rPr>
          <w:i/>
          <w:color w:val="231F20"/>
          <w:sz w:val="20"/>
        </w:rPr>
        <w:t xml:space="preserve">Arthritis Care and Research </w:t>
      </w:r>
      <w:r>
        <w:rPr>
          <w:color w:val="231F20"/>
          <w:sz w:val="20"/>
        </w:rPr>
        <w:t>1999; 12:</w:t>
      </w:r>
      <w:r>
        <w:rPr>
          <w:color w:val="231F20"/>
          <w:spacing w:val="10"/>
          <w:sz w:val="20"/>
        </w:rPr>
        <w:t xml:space="preserve"> </w:t>
      </w:r>
      <w:r>
        <w:rPr>
          <w:color w:val="231F20"/>
          <w:sz w:val="20"/>
        </w:rPr>
        <w:t>82-84.</w:t>
      </w:r>
    </w:p>
    <w:p w14:paraId="11180BD9" w14:textId="77777777" w:rsidR="00E64BC7" w:rsidRDefault="00505C62">
      <w:pPr>
        <w:pStyle w:val="ListParagraph"/>
        <w:numPr>
          <w:ilvl w:val="0"/>
          <w:numId w:val="13"/>
        </w:numPr>
        <w:tabs>
          <w:tab w:val="left" w:pos="585"/>
        </w:tabs>
        <w:spacing w:before="10" w:line="249" w:lineRule="auto"/>
        <w:ind w:right="842" w:hanging="380"/>
        <w:rPr>
          <w:color w:val="231F20"/>
          <w:sz w:val="20"/>
        </w:rPr>
      </w:pPr>
      <w:r>
        <w:rPr>
          <w:color w:val="231F20"/>
          <w:sz w:val="20"/>
        </w:rPr>
        <w:t xml:space="preserve">Ad Hoc Committee on Neuropsychiatric Lupus Nomenclature, The American College of Rheumatology nomenclature and case definitions for neuropsychiatric lupus syndromes, </w:t>
      </w:r>
      <w:r>
        <w:rPr>
          <w:i/>
          <w:color w:val="231F20"/>
          <w:sz w:val="20"/>
        </w:rPr>
        <w:t xml:space="preserve">Arthritis Rheum </w:t>
      </w:r>
      <w:r>
        <w:rPr>
          <w:color w:val="231F20"/>
          <w:sz w:val="20"/>
        </w:rPr>
        <w:t>1999: 42:</w:t>
      </w:r>
      <w:r>
        <w:rPr>
          <w:color w:val="231F20"/>
          <w:spacing w:val="49"/>
          <w:sz w:val="20"/>
        </w:rPr>
        <w:t xml:space="preserve"> </w:t>
      </w:r>
      <w:r>
        <w:rPr>
          <w:color w:val="231F20"/>
          <w:sz w:val="20"/>
        </w:rPr>
        <w:t>599-608.</w:t>
      </w:r>
    </w:p>
    <w:p w14:paraId="628B3A74" w14:textId="77777777" w:rsidR="00E64BC7" w:rsidRDefault="00505C62">
      <w:pPr>
        <w:pStyle w:val="ListParagraph"/>
        <w:numPr>
          <w:ilvl w:val="0"/>
          <w:numId w:val="13"/>
        </w:numPr>
        <w:tabs>
          <w:tab w:val="left" w:pos="585"/>
        </w:tabs>
        <w:spacing w:before="1" w:line="249" w:lineRule="auto"/>
        <w:ind w:right="354" w:hanging="380"/>
        <w:rPr>
          <w:color w:val="231F20"/>
          <w:sz w:val="20"/>
        </w:rPr>
      </w:pPr>
      <w:r>
        <w:rPr>
          <w:color w:val="231F20"/>
          <w:sz w:val="20"/>
        </w:rPr>
        <w:t xml:space="preserve">Linker-Israeli M, Honda M, Nand R, Mandyam R, Mengesha E, Wallace DJ, Metzger A, Beharier B, Klinenberg </w:t>
      </w:r>
      <w:r>
        <w:rPr>
          <w:color w:val="231F20"/>
          <w:spacing w:val="-6"/>
          <w:sz w:val="20"/>
        </w:rPr>
        <w:t xml:space="preserve">JR, </w:t>
      </w:r>
      <w:r>
        <w:rPr>
          <w:color w:val="231F20"/>
          <w:sz w:val="20"/>
        </w:rPr>
        <w:t xml:space="preserve">Exogenous IL-10 and IL-4 down-regulate IL-6 production by SLE-derived PBMC, </w:t>
      </w:r>
      <w:r>
        <w:rPr>
          <w:i/>
          <w:color w:val="231F20"/>
          <w:sz w:val="20"/>
        </w:rPr>
        <w:t xml:space="preserve">Clin Immunology </w:t>
      </w:r>
      <w:r>
        <w:rPr>
          <w:color w:val="231F20"/>
          <w:sz w:val="20"/>
        </w:rPr>
        <w:t>1999; 91:</w:t>
      </w:r>
      <w:r>
        <w:rPr>
          <w:color w:val="231F20"/>
          <w:spacing w:val="54"/>
          <w:sz w:val="20"/>
        </w:rPr>
        <w:t xml:space="preserve"> </w:t>
      </w:r>
      <w:r>
        <w:rPr>
          <w:color w:val="231F20"/>
          <w:sz w:val="20"/>
        </w:rPr>
        <w:t>6-16.</w:t>
      </w:r>
    </w:p>
    <w:p w14:paraId="124E5DF1" w14:textId="77777777" w:rsidR="00E64BC7" w:rsidRDefault="00505C62">
      <w:pPr>
        <w:pStyle w:val="ListParagraph"/>
        <w:numPr>
          <w:ilvl w:val="0"/>
          <w:numId w:val="13"/>
        </w:numPr>
        <w:tabs>
          <w:tab w:val="left" w:pos="585"/>
        </w:tabs>
        <w:spacing w:line="249" w:lineRule="auto"/>
        <w:ind w:right="470" w:hanging="380"/>
        <w:rPr>
          <w:color w:val="231F20"/>
          <w:sz w:val="20"/>
        </w:rPr>
      </w:pPr>
      <w:r>
        <w:rPr>
          <w:color w:val="231F20"/>
          <w:sz w:val="20"/>
        </w:rPr>
        <w:t xml:space="preserve">Wallace DJ, Lyon I, Pierre Cazenave and the first detailed modern description of lupus erythematosus, </w:t>
      </w:r>
      <w:r>
        <w:rPr>
          <w:i/>
          <w:color w:val="231F20"/>
          <w:sz w:val="20"/>
        </w:rPr>
        <w:t xml:space="preserve">Seminars Arthritis Rheum </w:t>
      </w:r>
      <w:r>
        <w:rPr>
          <w:color w:val="231F20"/>
          <w:sz w:val="20"/>
        </w:rPr>
        <w:t>1999; 28: 305-313.</w:t>
      </w:r>
    </w:p>
    <w:p w14:paraId="6376AC4F" w14:textId="77777777" w:rsidR="00E64BC7" w:rsidRDefault="00505C62">
      <w:pPr>
        <w:pStyle w:val="ListParagraph"/>
        <w:numPr>
          <w:ilvl w:val="0"/>
          <w:numId w:val="13"/>
        </w:numPr>
        <w:tabs>
          <w:tab w:val="left" w:pos="585"/>
        </w:tabs>
        <w:spacing w:line="249" w:lineRule="auto"/>
        <w:ind w:right="376" w:hanging="380"/>
        <w:rPr>
          <w:color w:val="231F20"/>
          <w:sz w:val="20"/>
        </w:rPr>
      </w:pPr>
      <w:r>
        <w:rPr>
          <w:color w:val="231F20"/>
          <w:spacing w:val="-6"/>
          <w:sz w:val="20"/>
        </w:rPr>
        <w:t xml:space="preserve">Tsao </w:t>
      </w:r>
      <w:r>
        <w:rPr>
          <w:color w:val="231F20"/>
          <w:spacing w:val="-12"/>
          <w:sz w:val="20"/>
        </w:rPr>
        <w:t xml:space="preserve">BP, </w:t>
      </w:r>
      <w:r>
        <w:rPr>
          <w:color w:val="231F20"/>
          <w:sz w:val="20"/>
        </w:rPr>
        <w:t xml:space="preserve">Cantor RM, Grossman JM, Shen N, Theophilov </w:t>
      </w:r>
      <w:r>
        <w:rPr>
          <w:color w:val="231F20"/>
          <w:spacing w:val="-8"/>
          <w:sz w:val="20"/>
        </w:rPr>
        <w:t xml:space="preserve">NT, </w:t>
      </w:r>
      <w:r>
        <w:rPr>
          <w:color w:val="231F20"/>
          <w:sz w:val="20"/>
        </w:rPr>
        <w:t xml:space="preserve">Wallace DJ, Arnett FC, Hartung K, Goldstein R, Kalunian KC, Hahn BH, Rotter JI, </w:t>
      </w:r>
      <w:r>
        <w:rPr>
          <w:i/>
          <w:color w:val="231F20"/>
          <w:spacing w:val="-4"/>
          <w:sz w:val="20"/>
        </w:rPr>
        <w:t xml:space="preserve">PARP </w:t>
      </w:r>
      <w:r>
        <w:rPr>
          <w:color w:val="231F20"/>
          <w:sz w:val="20"/>
        </w:rPr>
        <w:t>alleles within the linked chromosomal region are associated with</w:t>
      </w:r>
      <w:r>
        <w:rPr>
          <w:color w:val="231F20"/>
          <w:spacing w:val="-18"/>
          <w:sz w:val="20"/>
        </w:rPr>
        <w:t xml:space="preserve"> </w:t>
      </w:r>
      <w:r>
        <w:rPr>
          <w:color w:val="231F20"/>
          <w:sz w:val="20"/>
        </w:rPr>
        <w:t xml:space="preserve">systemic lupus erythematosus, </w:t>
      </w:r>
      <w:r>
        <w:rPr>
          <w:i/>
          <w:color w:val="231F20"/>
          <w:sz w:val="20"/>
        </w:rPr>
        <w:t xml:space="preserve">J Clin Invest </w:t>
      </w:r>
      <w:r>
        <w:rPr>
          <w:color w:val="231F20"/>
          <w:sz w:val="20"/>
        </w:rPr>
        <w:t>1999; 103:</w:t>
      </w:r>
      <w:r>
        <w:rPr>
          <w:color w:val="231F20"/>
          <w:spacing w:val="-1"/>
          <w:sz w:val="20"/>
        </w:rPr>
        <w:t xml:space="preserve"> </w:t>
      </w:r>
      <w:r>
        <w:rPr>
          <w:color w:val="231F20"/>
          <w:sz w:val="20"/>
        </w:rPr>
        <w:t>1135-1140.</w:t>
      </w:r>
    </w:p>
    <w:p w14:paraId="5ABD30A8" w14:textId="77777777" w:rsidR="00E64BC7" w:rsidRDefault="00505C62">
      <w:pPr>
        <w:pStyle w:val="ListParagraph"/>
        <w:numPr>
          <w:ilvl w:val="0"/>
          <w:numId w:val="13"/>
        </w:numPr>
        <w:tabs>
          <w:tab w:val="left" w:pos="585"/>
        </w:tabs>
        <w:ind w:left="584" w:hanging="444"/>
        <w:rPr>
          <w:color w:val="231F20"/>
          <w:sz w:val="20"/>
        </w:rPr>
      </w:pPr>
      <w:r>
        <w:rPr>
          <w:color w:val="231F20"/>
          <w:sz w:val="20"/>
        </w:rPr>
        <w:t xml:space="preserve">Wallace DJ, Apheresis for lupus erythematosus, </w:t>
      </w:r>
      <w:r>
        <w:rPr>
          <w:i/>
          <w:color w:val="231F20"/>
          <w:sz w:val="20"/>
        </w:rPr>
        <w:t xml:space="preserve">Lupus </w:t>
      </w:r>
      <w:r>
        <w:rPr>
          <w:color w:val="231F20"/>
          <w:sz w:val="20"/>
        </w:rPr>
        <w:t>1999; 8:</w:t>
      </w:r>
      <w:r>
        <w:rPr>
          <w:color w:val="231F20"/>
          <w:spacing w:val="-2"/>
          <w:sz w:val="20"/>
        </w:rPr>
        <w:t xml:space="preserve"> </w:t>
      </w:r>
      <w:r>
        <w:rPr>
          <w:color w:val="231F20"/>
          <w:sz w:val="20"/>
        </w:rPr>
        <w:t>174-180.</w:t>
      </w:r>
    </w:p>
    <w:p w14:paraId="270094B2"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Systemic lupus erythematosus, </w:t>
      </w:r>
      <w:r>
        <w:rPr>
          <w:i/>
          <w:color w:val="231F20"/>
          <w:sz w:val="20"/>
        </w:rPr>
        <w:t xml:space="preserve">Science &amp; Medicine </w:t>
      </w:r>
      <w:r>
        <w:rPr>
          <w:color w:val="231F20"/>
          <w:sz w:val="20"/>
        </w:rPr>
        <w:t>1999; 6:</w:t>
      </w:r>
      <w:r>
        <w:rPr>
          <w:color w:val="231F20"/>
          <w:spacing w:val="-3"/>
          <w:sz w:val="20"/>
        </w:rPr>
        <w:t xml:space="preserve"> </w:t>
      </w:r>
      <w:r>
        <w:rPr>
          <w:color w:val="231F20"/>
          <w:sz w:val="20"/>
        </w:rPr>
        <w:t>18-27.</w:t>
      </w:r>
    </w:p>
    <w:p w14:paraId="5C552736" w14:textId="77777777" w:rsidR="00E64BC7" w:rsidRDefault="00505C62">
      <w:pPr>
        <w:pStyle w:val="ListParagraph"/>
        <w:numPr>
          <w:ilvl w:val="0"/>
          <w:numId w:val="13"/>
        </w:numPr>
        <w:tabs>
          <w:tab w:val="left" w:pos="585"/>
        </w:tabs>
        <w:spacing w:before="10" w:line="249" w:lineRule="auto"/>
        <w:ind w:right="1056" w:hanging="380"/>
        <w:rPr>
          <w:color w:val="231F20"/>
          <w:sz w:val="20"/>
        </w:rPr>
      </w:pPr>
      <w:r>
        <w:rPr>
          <w:color w:val="231F20"/>
          <w:sz w:val="20"/>
        </w:rPr>
        <w:t xml:space="preserve">Wallace DJ, Linker-Israeli M, </w:t>
      </w:r>
      <w:r>
        <w:rPr>
          <w:color w:val="231F20"/>
          <w:spacing w:val="-4"/>
          <w:sz w:val="20"/>
        </w:rPr>
        <w:t xml:space="preserve">It’s </w:t>
      </w:r>
      <w:r>
        <w:rPr>
          <w:color w:val="231F20"/>
          <w:sz w:val="20"/>
        </w:rPr>
        <w:t xml:space="preserve">not the same old lupus or </w:t>
      </w:r>
      <w:r>
        <w:rPr>
          <w:color w:val="231F20"/>
          <w:spacing w:val="-3"/>
          <w:sz w:val="20"/>
        </w:rPr>
        <w:t xml:space="preserve">Sjogren’s </w:t>
      </w:r>
      <w:r>
        <w:rPr>
          <w:color w:val="231F20"/>
          <w:sz w:val="20"/>
        </w:rPr>
        <w:t xml:space="preserve">any more: one hundred new insights, approaches and options since 1990, </w:t>
      </w:r>
      <w:r>
        <w:rPr>
          <w:i/>
          <w:color w:val="231F20"/>
          <w:sz w:val="20"/>
        </w:rPr>
        <w:t xml:space="preserve">Current Opinion Rheumatol </w:t>
      </w:r>
      <w:r>
        <w:rPr>
          <w:color w:val="231F20"/>
          <w:sz w:val="20"/>
        </w:rPr>
        <w:t>1999; 11:</w:t>
      </w:r>
      <w:r>
        <w:rPr>
          <w:color w:val="231F20"/>
          <w:spacing w:val="14"/>
          <w:sz w:val="20"/>
        </w:rPr>
        <w:t xml:space="preserve"> </w:t>
      </w:r>
      <w:r>
        <w:rPr>
          <w:color w:val="231F20"/>
          <w:sz w:val="20"/>
        </w:rPr>
        <w:t>321-329.</w:t>
      </w:r>
    </w:p>
    <w:p w14:paraId="49CE2573" w14:textId="77777777" w:rsidR="00E64BC7" w:rsidRDefault="00505C62">
      <w:pPr>
        <w:pStyle w:val="ListParagraph"/>
        <w:numPr>
          <w:ilvl w:val="0"/>
          <w:numId w:val="13"/>
        </w:numPr>
        <w:tabs>
          <w:tab w:val="left" w:pos="585"/>
        </w:tabs>
        <w:ind w:left="584" w:hanging="444"/>
        <w:rPr>
          <w:color w:val="231F20"/>
          <w:sz w:val="20"/>
        </w:rPr>
      </w:pPr>
      <w:r>
        <w:rPr>
          <w:color w:val="231F20"/>
          <w:sz w:val="20"/>
        </w:rPr>
        <w:t xml:space="preserve">Wallace DJ, Shapiro S, Panush RS, Update of fibromyalgia syndrome, </w:t>
      </w:r>
      <w:r>
        <w:rPr>
          <w:i/>
          <w:color w:val="231F20"/>
          <w:sz w:val="20"/>
        </w:rPr>
        <w:t xml:space="preserve">Bulletin Rheum Dis </w:t>
      </w:r>
      <w:r>
        <w:rPr>
          <w:color w:val="231F20"/>
          <w:sz w:val="20"/>
        </w:rPr>
        <w:t>1999; 48:</w:t>
      </w:r>
      <w:r>
        <w:rPr>
          <w:color w:val="231F20"/>
          <w:spacing w:val="-33"/>
          <w:sz w:val="20"/>
        </w:rPr>
        <w:t xml:space="preserve"> </w:t>
      </w:r>
      <w:r>
        <w:rPr>
          <w:color w:val="231F20"/>
          <w:sz w:val="20"/>
        </w:rPr>
        <w:t>(no.5)</w:t>
      </w:r>
    </w:p>
    <w:p w14:paraId="047F76A9" w14:textId="77777777" w:rsidR="00E64BC7" w:rsidRDefault="00505C62">
      <w:pPr>
        <w:pStyle w:val="ListParagraph"/>
        <w:numPr>
          <w:ilvl w:val="0"/>
          <w:numId w:val="13"/>
        </w:numPr>
        <w:tabs>
          <w:tab w:val="left" w:pos="585"/>
        </w:tabs>
        <w:spacing w:before="10"/>
        <w:ind w:left="584" w:hanging="444"/>
        <w:rPr>
          <w:color w:val="231F20"/>
          <w:sz w:val="20"/>
        </w:rPr>
      </w:pPr>
      <w:r>
        <w:rPr>
          <w:color w:val="231F20"/>
          <w:spacing w:val="-5"/>
          <w:sz w:val="20"/>
        </w:rPr>
        <w:t xml:space="preserve">Wallace </w:t>
      </w:r>
      <w:r>
        <w:rPr>
          <w:color w:val="231F20"/>
          <w:spacing w:val="-3"/>
          <w:sz w:val="20"/>
        </w:rPr>
        <w:t xml:space="preserve">DJ, </w:t>
      </w:r>
      <w:r>
        <w:rPr>
          <w:color w:val="231F20"/>
          <w:spacing w:val="-4"/>
          <w:sz w:val="20"/>
        </w:rPr>
        <w:t xml:space="preserve">Advances </w:t>
      </w:r>
      <w:r>
        <w:rPr>
          <w:color w:val="231F20"/>
          <w:sz w:val="20"/>
        </w:rPr>
        <w:t xml:space="preserve">in </w:t>
      </w:r>
      <w:r>
        <w:rPr>
          <w:color w:val="231F20"/>
          <w:spacing w:val="-3"/>
          <w:sz w:val="20"/>
        </w:rPr>
        <w:t xml:space="preserve">the </w:t>
      </w:r>
      <w:r>
        <w:rPr>
          <w:color w:val="231F20"/>
          <w:spacing w:val="-4"/>
          <w:sz w:val="20"/>
        </w:rPr>
        <w:t xml:space="preserve">management </w:t>
      </w:r>
      <w:r>
        <w:rPr>
          <w:color w:val="231F20"/>
          <w:sz w:val="20"/>
        </w:rPr>
        <w:t xml:space="preserve">of </w:t>
      </w:r>
      <w:r>
        <w:rPr>
          <w:color w:val="231F20"/>
          <w:spacing w:val="-4"/>
          <w:sz w:val="20"/>
        </w:rPr>
        <w:t xml:space="preserve">systemic lupus erythematosus (Editorial), </w:t>
      </w:r>
      <w:r>
        <w:rPr>
          <w:i/>
          <w:color w:val="231F20"/>
          <w:spacing w:val="-4"/>
          <w:sz w:val="20"/>
        </w:rPr>
        <w:t xml:space="preserve">Saudi </w:t>
      </w:r>
      <w:r>
        <w:rPr>
          <w:i/>
          <w:color w:val="231F20"/>
          <w:spacing w:val="-3"/>
          <w:sz w:val="20"/>
        </w:rPr>
        <w:t xml:space="preserve">Med </w:t>
      </w:r>
      <w:r>
        <w:rPr>
          <w:i/>
          <w:color w:val="231F20"/>
          <w:sz w:val="20"/>
        </w:rPr>
        <w:t xml:space="preserve">J </w:t>
      </w:r>
      <w:r>
        <w:rPr>
          <w:color w:val="231F20"/>
          <w:spacing w:val="-4"/>
          <w:sz w:val="20"/>
        </w:rPr>
        <w:t xml:space="preserve">1999; </w:t>
      </w:r>
      <w:r>
        <w:rPr>
          <w:color w:val="231F20"/>
          <w:spacing w:val="-3"/>
          <w:sz w:val="20"/>
        </w:rPr>
        <w:t>20:</w:t>
      </w:r>
      <w:r>
        <w:rPr>
          <w:color w:val="231F20"/>
          <w:spacing w:val="-37"/>
          <w:sz w:val="20"/>
        </w:rPr>
        <w:t xml:space="preserve"> </w:t>
      </w:r>
      <w:r>
        <w:rPr>
          <w:color w:val="231F20"/>
          <w:spacing w:val="-4"/>
          <w:sz w:val="20"/>
        </w:rPr>
        <w:t>489-490.</w:t>
      </w:r>
    </w:p>
    <w:p w14:paraId="28F7E89E"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Current care for systemic lupus erythematosus, </w:t>
      </w:r>
      <w:r>
        <w:rPr>
          <w:i/>
          <w:color w:val="231F20"/>
          <w:sz w:val="20"/>
        </w:rPr>
        <w:t xml:space="preserve">J Musculoskeletal Medicine </w:t>
      </w:r>
      <w:r>
        <w:rPr>
          <w:color w:val="231F20"/>
          <w:sz w:val="20"/>
        </w:rPr>
        <w:t>1999; 16:</w:t>
      </w:r>
      <w:r>
        <w:rPr>
          <w:color w:val="231F20"/>
          <w:spacing w:val="12"/>
          <w:sz w:val="20"/>
        </w:rPr>
        <w:t xml:space="preserve"> </w:t>
      </w:r>
      <w:r>
        <w:rPr>
          <w:color w:val="231F20"/>
          <w:sz w:val="20"/>
        </w:rPr>
        <w:t>531-539.</w:t>
      </w:r>
    </w:p>
    <w:p w14:paraId="49A3CA38" w14:textId="77777777" w:rsidR="00E64BC7" w:rsidRDefault="00505C62">
      <w:pPr>
        <w:pStyle w:val="ListParagraph"/>
        <w:numPr>
          <w:ilvl w:val="0"/>
          <w:numId w:val="13"/>
        </w:numPr>
        <w:tabs>
          <w:tab w:val="left" w:pos="585"/>
        </w:tabs>
        <w:spacing w:before="10" w:line="249" w:lineRule="auto"/>
        <w:ind w:right="229" w:hanging="380"/>
        <w:rPr>
          <w:color w:val="231F20"/>
          <w:sz w:val="20"/>
        </w:rPr>
      </w:pPr>
      <w:r>
        <w:rPr>
          <w:color w:val="231F20"/>
          <w:sz w:val="20"/>
        </w:rPr>
        <w:t xml:space="preserve">Gladman DD, Urowitz MB, Esdaile JM, Hahn BH, Klippel JH, Lahita R, Liang MH, Schur </w:t>
      </w:r>
      <w:r>
        <w:rPr>
          <w:color w:val="231F20"/>
          <w:spacing w:val="-18"/>
          <w:sz w:val="20"/>
        </w:rPr>
        <w:t xml:space="preserve">P, </w:t>
      </w:r>
      <w:r>
        <w:rPr>
          <w:color w:val="231F20"/>
          <w:sz w:val="20"/>
        </w:rPr>
        <w:t xml:space="preserve">Petri M, Wallace D, </w:t>
      </w:r>
      <w:r>
        <w:rPr>
          <w:color w:val="231F20"/>
          <w:spacing w:val="-4"/>
          <w:sz w:val="20"/>
        </w:rPr>
        <w:t>Guidelines</w:t>
      </w:r>
      <w:r>
        <w:rPr>
          <w:color w:val="231F20"/>
          <w:spacing w:val="1"/>
          <w:sz w:val="20"/>
        </w:rPr>
        <w:t xml:space="preserve"> </w:t>
      </w:r>
      <w:r>
        <w:rPr>
          <w:color w:val="231F20"/>
          <w:spacing w:val="-3"/>
          <w:sz w:val="20"/>
        </w:rPr>
        <w:t>for</w:t>
      </w:r>
      <w:r>
        <w:rPr>
          <w:color w:val="231F20"/>
          <w:spacing w:val="1"/>
          <w:sz w:val="20"/>
        </w:rPr>
        <w:t xml:space="preserve"> </w:t>
      </w:r>
      <w:r>
        <w:rPr>
          <w:color w:val="231F20"/>
          <w:spacing w:val="-4"/>
          <w:sz w:val="20"/>
        </w:rPr>
        <w:t>referral</w:t>
      </w:r>
      <w:r>
        <w:rPr>
          <w:color w:val="231F20"/>
          <w:spacing w:val="2"/>
          <w:sz w:val="20"/>
        </w:rPr>
        <w:t xml:space="preserve"> </w:t>
      </w:r>
      <w:r>
        <w:rPr>
          <w:color w:val="231F20"/>
          <w:spacing w:val="-3"/>
          <w:sz w:val="20"/>
        </w:rPr>
        <w:t>and</w:t>
      </w:r>
      <w:r>
        <w:rPr>
          <w:color w:val="231F20"/>
          <w:spacing w:val="1"/>
          <w:sz w:val="20"/>
        </w:rPr>
        <w:t xml:space="preserve"> </w:t>
      </w:r>
      <w:r>
        <w:rPr>
          <w:color w:val="231F20"/>
          <w:spacing w:val="-4"/>
          <w:sz w:val="20"/>
        </w:rPr>
        <w:t>management</w:t>
      </w:r>
      <w:r>
        <w:rPr>
          <w:color w:val="231F20"/>
          <w:spacing w:val="2"/>
          <w:sz w:val="20"/>
        </w:rPr>
        <w:t xml:space="preserve"> </w:t>
      </w:r>
      <w:r>
        <w:rPr>
          <w:color w:val="231F20"/>
          <w:sz w:val="20"/>
        </w:rPr>
        <w:t>of</w:t>
      </w:r>
      <w:r>
        <w:rPr>
          <w:color w:val="231F20"/>
          <w:spacing w:val="1"/>
          <w:sz w:val="20"/>
        </w:rPr>
        <w:t xml:space="preserve"> </w:t>
      </w:r>
      <w:r>
        <w:rPr>
          <w:color w:val="231F20"/>
          <w:spacing w:val="-4"/>
          <w:sz w:val="20"/>
        </w:rPr>
        <w:t>systemic</w:t>
      </w:r>
      <w:r>
        <w:rPr>
          <w:color w:val="231F20"/>
          <w:spacing w:val="1"/>
          <w:sz w:val="20"/>
        </w:rPr>
        <w:t xml:space="preserve"> </w:t>
      </w:r>
      <w:r>
        <w:rPr>
          <w:color w:val="231F20"/>
          <w:spacing w:val="-4"/>
          <w:sz w:val="20"/>
        </w:rPr>
        <w:t>lupus</w:t>
      </w:r>
      <w:r>
        <w:rPr>
          <w:color w:val="231F20"/>
          <w:spacing w:val="2"/>
          <w:sz w:val="20"/>
        </w:rPr>
        <w:t xml:space="preserve"> </w:t>
      </w:r>
      <w:r>
        <w:rPr>
          <w:color w:val="231F20"/>
          <w:spacing w:val="-4"/>
          <w:sz w:val="20"/>
        </w:rPr>
        <w:t>erythematosus</w:t>
      </w:r>
      <w:r>
        <w:rPr>
          <w:color w:val="231F20"/>
          <w:spacing w:val="1"/>
          <w:sz w:val="20"/>
        </w:rPr>
        <w:t xml:space="preserve"> </w:t>
      </w:r>
      <w:r>
        <w:rPr>
          <w:color w:val="231F20"/>
          <w:sz w:val="20"/>
        </w:rPr>
        <w:t>in</w:t>
      </w:r>
      <w:r>
        <w:rPr>
          <w:color w:val="231F20"/>
          <w:spacing w:val="2"/>
          <w:sz w:val="20"/>
        </w:rPr>
        <w:t xml:space="preserve"> </w:t>
      </w:r>
      <w:r>
        <w:rPr>
          <w:color w:val="231F20"/>
          <w:spacing w:val="-4"/>
          <w:sz w:val="20"/>
        </w:rPr>
        <w:t>adults,</w:t>
      </w:r>
      <w:r>
        <w:rPr>
          <w:color w:val="231F20"/>
          <w:spacing w:val="1"/>
          <w:sz w:val="20"/>
        </w:rPr>
        <w:t xml:space="preserve"> </w:t>
      </w:r>
      <w:r>
        <w:rPr>
          <w:color w:val="231F20"/>
          <w:spacing w:val="-4"/>
          <w:sz w:val="20"/>
        </w:rPr>
        <w:t>Arthritis</w:t>
      </w:r>
      <w:r>
        <w:rPr>
          <w:color w:val="231F20"/>
          <w:spacing w:val="1"/>
          <w:sz w:val="20"/>
        </w:rPr>
        <w:t xml:space="preserve"> </w:t>
      </w:r>
      <w:r>
        <w:rPr>
          <w:color w:val="231F20"/>
          <w:spacing w:val="-4"/>
          <w:sz w:val="20"/>
        </w:rPr>
        <w:t>Rheum</w:t>
      </w:r>
      <w:r>
        <w:rPr>
          <w:color w:val="231F20"/>
          <w:spacing w:val="2"/>
          <w:sz w:val="20"/>
        </w:rPr>
        <w:t xml:space="preserve"> </w:t>
      </w:r>
      <w:r>
        <w:rPr>
          <w:color w:val="231F20"/>
          <w:spacing w:val="-4"/>
          <w:sz w:val="20"/>
        </w:rPr>
        <w:t>1999;</w:t>
      </w:r>
      <w:r>
        <w:rPr>
          <w:color w:val="231F20"/>
          <w:spacing w:val="1"/>
          <w:sz w:val="20"/>
        </w:rPr>
        <w:t xml:space="preserve"> </w:t>
      </w:r>
      <w:r>
        <w:rPr>
          <w:color w:val="231F20"/>
          <w:spacing w:val="-6"/>
          <w:sz w:val="20"/>
        </w:rPr>
        <w:t>42:1785-1786.</w:t>
      </w:r>
    </w:p>
    <w:p w14:paraId="2B919180" w14:textId="77777777" w:rsidR="00E64BC7" w:rsidRDefault="00505C62">
      <w:pPr>
        <w:pStyle w:val="ListParagraph"/>
        <w:numPr>
          <w:ilvl w:val="0"/>
          <w:numId w:val="13"/>
        </w:numPr>
        <w:tabs>
          <w:tab w:val="left" w:pos="585"/>
        </w:tabs>
        <w:spacing w:before="1"/>
        <w:ind w:left="584" w:hanging="444"/>
        <w:rPr>
          <w:color w:val="231F20"/>
          <w:sz w:val="20"/>
        </w:rPr>
      </w:pPr>
      <w:r>
        <w:rPr>
          <w:color w:val="231F20"/>
          <w:sz w:val="20"/>
        </w:rPr>
        <w:t xml:space="preserve">Wallace DJ, Lupus for the Non-Rheumatologist, </w:t>
      </w:r>
      <w:r>
        <w:rPr>
          <w:i/>
          <w:color w:val="231F20"/>
          <w:sz w:val="20"/>
        </w:rPr>
        <w:t xml:space="preserve">Bulletin on the Rheumatic Diseases </w:t>
      </w:r>
      <w:r>
        <w:rPr>
          <w:color w:val="231F20"/>
          <w:sz w:val="20"/>
        </w:rPr>
        <w:t>1999; 48: 1-4 (n o</w:t>
      </w:r>
      <w:r>
        <w:rPr>
          <w:color w:val="231F20"/>
          <w:spacing w:val="6"/>
          <w:sz w:val="20"/>
        </w:rPr>
        <w:t xml:space="preserve"> </w:t>
      </w:r>
      <w:r>
        <w:rPr>
          <w:color w:val="231F20"/>
          <w:sz w:val="20"/>
        </w:rPr>
        <w:t>9)</w:t>
      </w:r>
    </w:p>
    <w:p w14:paraId="0A879619" w14:textId="77777777" w:rsidR="00E64BC7" w:rsidRDefault="00505C62">
      <w:pPr>
        <w:pStyle w:val="ListParagraph"/>
        <w:numPr>
          <w:ilvl w:val="0"/>
          <w:numId w:val="13"/>
        </w:numPr>
        <w:tabs>
          <w:tab w:val="left" w:pos="585"/>
        </w:tabs>
        <w:spacing w:before="10" w:line="249" w:lineRule="auto"/>
        <w:ind w:right="384" w:hanging="380"/>
        <w:rPr>
          <w:color w:val="231F20"/>
          <w:sz w:val="20"/>
        </w:rPr>
      </w:pPr>
      <w:r>
        <w:rPr>
          <w:color w:val="231F20"/>
          <w:w w:val="105"/>
          <w:sz w:val="20"/>
        </w:rPr>
        <w:t>Wallace</w:t>
      </w:r>
      <w:r>
        <w:rPr>
          <w:color w:val="231F20"/>
          <w:spacing w:val="-19"/>
          <w:w w:val="105"/>
          <w:sz w:val="20"/>
        </w:rPr>
        <w:t xml:space="preserve"> </w:t>
      </w:r>
      <w:r>
        <w:rPr>
          <w:color w:val="231F20"/>
          <w:w w:val="105"/>
          <w:sz w:val="20"/>
        </w:rPr>
        <w:t>DJ,</w:t>
      </w:r>
      <w:r>
        <w:rPr>
          <w:color w:val="231F20"/>
          <w:spacing w:val="-19"/>
          <w:w w:val="105"/>
          <w:sz w:val="20"/>
        </w:rPr>
        <w:t xml:space="preserve"> </w:t>
      </w:r>
      <w:r>
        <w:rPr>
          <w:color w:val="231F20"/>
          <w:w w:val="105"/>
          <w:sz w:val="20"/>
        </w:rPr>
        <w:t>What</w:t>
      </w:r>
      <w:r>
        <w:rPr>
          <w:color w:val="231F20"/>
          <w:spacing w:val="-19"/>
          <w:w w:val="105"/>
          <w:sz w:val="20"/>
        </w:rPr>
        <w:t xml:space="preserve"> </w:t>
      </w:r>
      <w:r>
        <w:rPr>
          <w:color w:val="231F20"/>
          <w:w w:val="105"/>
          <w:sz w:val="20"/>
        </w:rPr>
        <w:t>constitutes</w:t>
      </w:r>
      <w:r>
        <w:rPr>
          <w:color w:val="231F20"/>
          <w:spacing w:val="-18"/>
          <w:w w:val="105"/>
          <w:sz w:val="20"/>
        </w:rPr>
        <w:t xml:space="preserve"> </w:t>
      </w:r>
      <w:r>
        <w:rPr>
          <w:color w:val="231F20"/>
          <w:w w:val="105"/>
          <w:sz w:val="20"/>
        </w:rPr>
        <w:t>a</w:t>
      </w:r>
      <w:r>
        <w:rPr>
          <w:color w:val="231F20"/>
          <w:spacing w:val="-19"/>
          <w:w w:val="105"/>
          <w:sz w:val="20"/>
        </w:rPr>
        <w:t xml:space="preserve"> </w:t>
      </w:r>
      <w:r>
        <w:rPr>
          <w:color w:val="231F20"/>
          <w:w w:val="105"/>
          <w:sz w:val="20"/>
        </w:rPr>
        <w:t>mortality</w:t>
      </w:r>
      <w:r>
        <w:rPr>
          <w:color w:val="231F20"/>
          <w:spacing w:val="-19"/>
          <w:w w:val="105"/>
          <w:sz w:val="20"/>
        </w:rPr>
        <w:t xml:space="preserve"> </w:t>
      </w:r>
      <w:r>
        <w:rPr>
          <w:color w:val="231F20"/>
          <w:w w:val="105"/>
          <w:sz w:val="20"/>
        </w:rPr>
        <w:t>study?</w:t>
      </w:r>
      <w:r>
        <w:rPr>
          <w:color w:val="231F20"/>
          <w:spacing w:val="-19"/>
          <w:w w:val="105"/>
          <w:sz w:val="20"/>
        </w:rPr>
        <w:t xml:space="preserve"> </w:t>
      </w:r>
      <w:r>
        <w:rPr>
          <w:color w:val="231F20"/>
          <w:w w:val="105"/>
          <w:sz w:val="20"/>
        </w:rPr>
        <w:t>Comment</w:t>
      </w:r>
      <w:r>
        <w:rPr>
          <w:color w:val="231F20"/>
          <w:spacing w:val="-18"/>
          <w:w w:val="105"/>
          <w:sz w:val="20"/>
        </w:rPr>
        <w:t xml:space="preserve"> </w:t>
      </w:r>
      <w:r>
        <w:rPr>
          <w:color w:val="231F20"/>
          <w:w w:val="105"/>
          <w:sz w:val="20"/>
        </w:rPr>
        <w:t>on</w:t>
      </w:r>
      <w:r>
        <w:rPr>
          <w:color w:val="231F20"/>
          <w:spacing w:val="-19"/>
          <w:w w:val="105"/>
          <w:sz w:val="20"/>
        </w:rPr>
        <w:t xml:space="preserve"> </w:t>
      </w:r>
      <w:r>
        <w:rPr>
          <w:color w:val="231F20"/>
          <w:w w:val="105"/>
          <w:sz w:val="20"/>
        </w:rPr>
        <w:t>the</w:t>
      </w:r>
      <w:r>
        <w:rPr>
          <w:color w:val="231F20"/>
          <w:spacing w:val="-19"/>
          <w:w w:val="105"/>
          <w:sz w:val="20"/>
        </w:rPr>
        <w:t xml:space="preserve"> </w:t>
      </w:r>
      <w:r>
        <w:rPr>
          <w:color w:val="231F20"/>
          <w:w w:val="105"/>
          <w:sz w:val="20"/>
        </w:rPr>
        <w:t>article</w:t>
      </w:r>
      <w:r>
        <w:rPr>
          <w:color w:val="231F20"/>
          <w:spacing w:val="-19"/>
          <w:w w:val="105"/>
          <w:sz w:val="20"/>
        </w:rPr>
        <w:t xml:space="preserve"> </w:t>
      </w:r>
      <w:r>
        <w:rPr>
          <w:color w:val="231F20"/>
          <w:w w:val="105"/>
          <w:sz w:val="20"/>
        </w:rPr>
        <w:t>by</w:t>
      </w:r>
      <w:r>
        <w:rPr>
          <w:color w:val="231F20"/>
          <w:spacing w:val="-18"/>
          <w:w w:val="105"/>
          <w:sz w:val="20"/>
        </w:rPr>
        <w:t xml:space="preserve"> </w:t>
      </w:r>
      <w:r>
        <w:rPr>
          <w:color w:val="231F20"/>
          <w:w w:val="105"/>
          <w:sz w:val="20"/>
        </w:rPr>
        <w:t>Uramoto</w:t>
      </w:r>
      <w:r>
        <w:rPr>
          <w:color w:val="231F20"/>
          <w:spacing w:val="-19"/>
          <w:w w:val="105"/>
          <w:sz w:val="20"/>
        </w:rPr>
        <w:t xml:space="preserve"> </w:t>
      </w:r>
      <w:r>
        <w:rPr>
          <w:color w:val="231F20"/>
          <w:w w:val="105"/>
          <w:sz w:val="20"/>
        </w:rPr>
        <w:t>et</w:t>
      </w:r>
      <w:r>
        <w:rPr>
          <w:color w:val="231F20"/>
          <w:spacing w:val="-19"/>
          <w:w w:val="105"/>
          <w:sz w:val="20"/>
        </w:rPr>
        <w:t xml:space="preserve"> </w:t>
      </w:r>
      <w:r>
        <w:rPr>
          <w:color w:val="231F20"/>
          <w:w w:val="105"/>
          <w:sz w:val="20"/>
        </w:rPr>
        <w:t>al,</w:t>
      </w:r>
      <w:r>
        <w:rPr>
          <w:color w:val="231F20"/>
          <w:spacing w:val="-19"/>
          <w:w w:val="105"/>
          <w:sz w:val="20"/>
        </w:rPr>
        <w:t xml:space="preserve"> </w:t>
      </w:r>
      <w:r>
        <w:rPr>
          <w:color w:val="231F20"/>
          <w:w w:val="105"/>
          <w:sz w:val="20"/>
        </w:rPr>
        <w:t>Arthritis</w:t>
      </w:r>
      <w:r>
        <w:rPr>
          <w:color w:val="231F20"/>
          <w:spacing w:val="-18"/>
          <w:w w:val="105"/>
          <w:sz w:val="20"/>
        </w:rPr>
        <w:t xml:space="preserve"> </w:t>
      </w:r>
      <w:r>
        <w:rPr>
          <w:color w:val="231F20"/>
          <w:w w:val="105"/>
          <w:sz w:val="20"/>
        </w:rPr>
        <w:t>Rheum</w:t>
      </w:r>
      <w:r>
        <w:rPr>
          <w:color w:val="231F20"/>
          <w:spacing w:val="-19"/>
          <w:w w:val="105"/>
          <w:sz w:val="20"/>
        </w:rPr>
        <w:t xml:space="preserve"> </w:t>
      </w:r>
      <w:r>
        <w:rPr>
          <w:color w:val="231F20"/>
          <w:spacing w:val="-3"/>
          <w:w w:val="105"/>
          <w:sz w:val="20"/>
        </w:rPr>
        <w:t xml:space="preserve">1999; </w:t>
      </w:r>
      <w:r>
        <w:rPr>
          <w:color w:val="231F20"/>
          <w:w w:val="105"/>
          <w:sz w:val="20"/>
        </w:rPr>
        <w:t>42:</w:t>
      </w:r>
      <w:r>
        <w:rPr>
          <w:color w:val="231F20"/>
          <w:spacing w:val="-4"/>
          <w:w w:val="105"/>
          <w:sz w:val="20"/>
        </w:rPr>
        <w:t xml:space="preserve"> </w:t>
      </w:r>
      <w:r>
        <w:rPr>
          <w:color w:val="231F20"/>
          <w:w w:val="105"/>
          <w:sz w:val="20"/>
        </w:rPr>
        <w:t>2021-2022.</w:t>
      </w:r>
    </w:p>
    <w:p w14:paraId="0E95F236" w14:textId="77777777" w:rsidR="00E64BC7" w:rsidRDefault="00505C62">
      <w:pPr>
        <w:pStyle w:val="ListParagraph"/>
        <w:numPr>
          <w:ilvl w:val="0"/>
          <w:numId w:val="13"/>
        </w:numPr>
        <w:tabs>
          <w:tab w:val="left" w:pos="585"/>
        </w:tabs>
        <w:spacing w:line="249" w:lineRule="auto"/>
        <w:ind w:right="348" w:hanging="380"/>
        <w:rPr>
          <w:color w:val="231F20"/>
          <w:sz w:val="20"/>
        </w:rPr>
      </w:pPr>
      <w:r>
        <w:rPr>
          <w:color w:val="231F20"/>
          <w:sz w:val="20"/>
        </w:rPr>
        <w:t xml:space="preserve">Wallace DJ, Leukocytapheresis and rheumatoid arthritis: Comment on the article by Hidaka et al, Arthritis </w:t>
      </w:r>
      <w:r>
        <w:rPr>
          <w:color w:val="231F20"/>
          <w:spacing w:val="-3"/>
          <w:sz w:val="20"/>
        </w:rPr>
        <w:t xml:space="preserve">Rheum </w:t>
      </w:r>
      <w:r>
        <w:rPr>
          <w:color w:val="231F20"/>
          <w:sz w:val="20"/>
        </w:rPr>
        <w:t>42: 2255-2256, 1999.</w:t>
      </w:r>
    </w:p>
    <w:p w14:paraId="2979ACC7" w14:textId="77777777" w:rsidR="00E64BC7" w:rsidRDefault="00505C62">
      <w:pPr>
        <w:pStyle w:val="ListParagraph"/>
        <w:numPr>
          <w:ilvl w:val="0"/>
          <w:numId w:val="13"/>
        </w:numPr>
        <w:tabs>
          <w:tab w:val="left" w:pos="585"/>
        </w:tabs>
        <w:spacing w:line="249" w:lineRule="auto"/>
        <w:ind w:right="1097" w:hanging="380"/>
        <w:rPr>
          <w:color w:val="231F20"/>
          <w:sz w:val="20"/>
        </w:rPr>
      </w:pPr>
      <w:r>
        <w:rPr>
          <w:color w:val="231F20"/>
          <w:sz w:val="20"/>
        </w:rPr>
        <w:t xml:space="preserve">Pachinian N, Wallace DJ, Klinenberg JR, Mycophenolate mofetil for systemic lupus erythematosus, </w:t>
      </w:r>
      <w:r>
        <w:rPr>
          <w:i/>
          <w:color w:val="231F20"/>
          <w:sz w:val="20"/>
        </w:rPr>
        <w:t xml:space="preserve">J </w:t>
      </w:r>
      <w:r>
        <w:rPr>
          <w:i/>
          <w:color w:val="231F20"/>
          <w:spacing w:val="-4"/>
          <w:sz w:val="20"/>
        </w:rPr>
        <w:t xml:space="preserve">Clin </w:t>
      </w:r>
      <w:r>
        <w:rPr>
          <w:i/>
          <w:color w:val="231F20"/>
          <w:sz w:val="20"/>
        </w:rPr>
        <w:t xml:space="preserve">Rheumatol </w:t>
      </w:r>
      <w:r>
        <w:rPr>
          <w:color w:val="231F20"/>
          <w:sz w:val="20"/>
        </w:rPr>
        <w:t>1999; 4: 374-376.</w:t>
      </w:r>
    </w:p>
    <w:p w14:paraId="3BE619BF" w14:textId="77777777" w:rsidR="00E64BC7" w:rsidRDefault="00505C62">
      <w:pPr>
        <w:pStyle w:val="ListParagraph"/>
        <w:numPr>
          <w:ilvl w:val="0"/>
          <w:numId w:val="13"/>
        </w:numPr>
        <w:tabs>
          <w:tab w:val="left" w:pos="585"/>
        </w:tabs>
        <w:spacing w:before="1" w:line="249" w:lineRule="auto"/>
        <w:ind w:right="332" w:hanging="380"/>
        <w:rPr>
          <w:color w:val="231F20"/>
          <w:sz w:val="20"/>
        </w:rPr>
      </w:pPr>
      <w:r>
        <w:rPr>
          <w:color w:val="231F20"/>
          <w:sz w:val="20"/>
        </w:rPr>
        <w:t xml:space="preserve">Wallace DJ, Weisman M, Should a war criminal be rewarded with eponymous distinction? The double life of </w:t>
      </w:r>
      <w:r>
        <w:rPr>
          <w:color w:val="231F20"/>
          <w:spacing w:val="-4"/>
          <w:sz w:val="20"/>
        </w:rPr>
        <w:t xml:space="preserve">Hans </w:t>
      </w:r>
      <w:r>
        <w:rPr>
          <w:color w:val="231F20"/>
          <w:sz w:val="20"/>
        </w:rPr>
        <w:t xml:space="preserve">Reiter (1881-1969), </w:t>
      </w:r>
      <w:r>
        <w:rPr>
          <w:i/>
          <w:color w:val="231F20"/>
          <w:sz w:val="20"/>
        </w:rPr>
        <w:t xml:space="preserve">J Clin Rheumatol </w:t>
      </w:r>
      <w:r>
        <w:rPr>
          <w:color w:val="231F20"/>
          <w:sz w:val="20"/>
        </w:rPr>
        <w:t>2000; 6:</w:t>
      </w:r>
      <w:r>
        <w:rPr>
          <w:color w:val="231F20"/>
          <w:spacing w:val="-2"/>
          <w:sz w:val="20"/>
        </w:rPr>
        <w:t xml:space="preserve"> </w:t>
      </w:r>
      <w:r>
        <w:rPr>
          <w:color w:val="231F20"/>
          <w:sz w:val="20"/>
        </w:rPr>
        <w:t>49-54.</w:t>
      </w:r>
    </w:p>
    <w:p w14:paraId="05768ADC" w14:textId="77777777" w:rsidR="00E64BC7" w:rsidRDefault="00505C62">
      <w:pPr>
        <w:pStyle w:val="ListParagraph"/>
        <w:numPr>
          <w:ilvl w:val="0"/>
          <w:numId w:val="13"/>
        </w:numPr>
        <w:tabs>
          <w:tab w:val="left" w:pos="585"/>
        </w:tabs>
        <w:ind w:left="584" w:hanging="444"/>
        <w:rPr>
          <w:color w:val="231F20"/>
          <w:sz w:val="20"/>
        </w:rPr>
      </w:pPr>
      <w:r>
        <w:rPr>
          <w:color w:val="231F20"/>
          <w:sz w:val="20"/>
        </w:rPr>
        <w:t xml:space="preserve">Wallace DJ, Is there a role for quinacrine (Atabrine) in the new millennium? (Editorial), </w:t>
      </w:r>
      <w:r>
        <w:rPr>
          <w:i/>
          <w:color w:val="231F20"/>
          <w:sz w:val="20"/>
        </w:rPr>
        <w:t xml:space="preserve">Lupus </w:t>
      </w:r>
      <w:r>
        <w:rPr>
          <w:color w:val="231F20"/>
          <w:sz w:val="20"/>
        </w:rPr>
        <w:t>2000; 9:</w:t>
      </w:r>
      <w:r>
        <w:rPr>
          <w:color w:val="231F20"/>
          <w:spacing w:val="22"/>
          <w:sz w:val="20"/>
        </w:rPr>
        <w:t xml:space="preserve"> </w:t>
      </w:r>
      <w:r>
        <w:rPr>
          <w:color w:val="231F20"/>
          <w:sz w:val="20"/>
        </w:rPr>
        <w:t>81-82.</w:t>
      </w:r>
    </w:p>
    <w:p w14:paraId="2FB9BE90"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Hallegua DS, Wallace DJ, How accelerated atherosclerosis in SLE has changed our management of the</w:t>
      </w:r>
      <w:r>
        <w:rPr>
          <w:color w:val="231F20"/>
          <w:spacing w:val="4"/>
          <w:sz w:val="20"/>
        </w:rPr>
        <w:t xml:space="preserve"> </w:t>
      </w:r>
      <w:r>
        <w:rPr>
          <w:color w:val="231F20"/>
          <w:spacing w:val="-3"/>
          <w:sz w:val="20"/>
        </w:rPr>
        <w:t>disorder,</w:t>
      </w:r>
    </w:p>
    <w:p w14:paraId="03D06D56" w14:textId="77777777" w:rsidR="00E64BC7" w:rsidRDefault="00505C62">
      <w:pPr>
        <w:spacing w:before="10"/>
        <w:ind w:left="520"/>
        <w:rPr>
          <w:sz w:val="20"/>
        </w:rPr>
      </w:pPr>
      <w:r>
        <w:rPr>
          <w:i/>
          <w:color w:val="231F20"/>
          <w:sz w:val="20"/>
        </w:rPr>
        <w:t xml:space="preserve">Lupus </w:t>
      </w:r>
      <w:r>
        <w:rPr>
          <w:color w:val="231F20"/>
          <w:sz w:val="20"/>
        </w:rPr>
        <w:t>2000; 9: 228-231.</w:t>
      </w:r>
    </w:p>
    <w:p w14:paraId="6DFF399B" w14:textId="77777777" w:rsidR="00E64BC7" w:rsidRDefault="00505C62">
      <w:pPr>
        <w:pStyle w:val="ListParagraph"/>
        <w:numPr>
          <w:ilvl w:val="0"/>
          <w:numId w:val="13"/>
        </w:numPr>
        <w:tabs>
          <w:tab w:val="left" w:pos="585"/>
        </w:tabs>
        <w:spacing w:before="10" w:line="249" w:lineRule="auto"/>
        <w:ind w:right="595" w:hanging="380"/>
        <w:rPr>
          <w:color w:val="231F20"/>
          <w:sz w:val="20"/>
        </w:rPr>
      </w:pPr>
      <w:r>
        <w:rPr>
          <w:color w:val="231F20"/>
          <w:sz w:val="20"/>
        </w:rPr>
        <w:t xml:space="preserve">Hallegua D, Wallace DJ, Metzger AL, Rinaldi RZ, Klinenberg JR, Cyclosporine for lupus membranous </w:t>
      </w:r>
      <w:r>
        <w:rPr>
          <w:color w:val="231F20"/>
          <w:spacing w:val="-2"/>
          <w:sz w:val="20"/>
        </w:rPr>
        <w:t xml:space="preserve">nephritis: </w:t>
      </w:r>
      <w:r>
        <w:rPr>
          <w:color w:val="231F20"/>
          <w:sz w:val="20"/>
        </w:rPr>
        <w:t xml:space="preserve">experience with ten patients and review of the literature, </w:t>
      </w:r>
      <w:r>
        <w:rPr>
          <w:i/>
          <w:color w:val="231F20"/>
          <w:sz w:val="20"/>
        </w:rPr>
        <w:t xml:space="preserve">Lupus </w:t>
      </w:r>
      <w:r>
        <w:rPr>
          <w:color w:val="231F20"/>
          <w:sz w:val="20"/>
        </w:rPr>
        <w:t>2000; 9:</w:t>
      </w:r>
      <w:r>
        <w:rPr>
          <w:color w:val="231F20"/>
          <w:spacing w:val="25"/>
          <w:sz w:val="20"/>
        </w:rPr>
        <w:t xml:space="preserve"> </w:t>
      </w:r>
      <w:r>
        <w:rPr>
          <w:color w:val="231F20"/>
          <w:sz w:val="20"/>
        </w:rPr>
        <w:t>241-251.</w:t>
      </w:r>
    </w:p>
    <w:p w14:paraId="7351E671" w14:textId="77777777" w:rsidR="00E64BC7" w:rsidRDefault="00505C62">
      <w:pPr>
        <w:pStyle w:val="ListParagraph"/>
        <w:numPr>
          <w:ilvl w:val="0"/>
          <w:numId w:val="13"/>
        </w:numPr>
        <w:tabs>
          <w:tab w:val="left" w:pos="585"/>
        </w:tabs>
        <w:spacing w:line="249" w:lineRule="auto"/>
        <w:ind w:right="179" w:hanging="380"/>
        <w:rPr>
          <w:color w:val="231F20"/>
          <w:sz w:val="20"/>
        </w:rPr>
      </w:pPr>
      <w:r>
        <w:rPr>
          <w:color w:val="231F20"/>
          <w:sz w:val="20"/>
        </w:rPr>
        <w:t>Wallace DJ, Salonen E-M, Avaniss-Aghajani E, Morris R, Metzger AL, Pashinian N, Anti-telomere antibodies in systemic</w:t>
      </w:r>
      <w:r>
        <w:rPr>
          <w:color w:val="231F20"/>
          <w:spacing w:val="10"/>
          <w:sz w:val="20"/>
        </w:rPr>
        <w:t xml:space="preserve"> </w:t>
      </w:r>
      <w:r>
        <w:rPr>
          <w:color w:val="231F20"/>
          <w:sz w:val="20"/>
        </w:rPr>
        <w:t>lupus</w:t>
      </w:r>
      <w:r>
        <w:rPr>
          <w:color w:val="231F20"/>
          <w:spacing w:val="10"/>
          <w:sz w:val="20"/>
        </w:rPr>
        <w:t xml:space="preserve"> </w:t>
      </w:r>
      <w:r>
        <w:rPr>
          <w:color w:val="231F20"/>
          <w:sz w:val="20"/>
        </w:rPr>
        <w:t>erythematosus:</w:t>
      </w:r>
      <w:r>
        <w:rPr>
          <w:color w:val="231F20"/>
          <w:spacing w:val="10"/>
          <w:sz w:val="20"/>
        </w:rPr>
        <w:t xml:space="preserve"> </w:t>
      </w:r>
      <w:r>
        <w:rPr>
          <w:color w:val="231F20"/>
          <w:sz w:val="20"/>
        </w:rPr>
        <w:t>a</w:t>
      </w:r>
      <w:r>
        <w:rPr>
          <w:color w:val="231F20"/>
          <w:spacing w:val="10"/>
          <w:sz w:val="20"/>
        </w:rPr>
        <w:t xml:space="preserve"> </w:t>
      </w:r>
      <w:r>
        <w:rPr>
          <w:color w:val="231F20"/>
          <w:sz w:val="20"/>
        </w:rPr>
        <w:t>new</w:t>
      </w:r>
      <w:r>
        <w:rPr>
          <w:color w:val="231F20"/>
          <w:spacing w:val="10"/>
          <w:sz w:val="20"/>
        </w:rPr>
        <w:t xml:space="preserve"> </w:t>
      </w:r>
      <w:r>
        <w:rPr>
          <w:color w:val="231F20"/>
          <w:sz w:val="20"/>
        </w:rPr>
        <w:t>ELISA</w:t>
      </w:r>
      <w:r>
        <w:rPr>
          <w:color w:val="231F20"/>
          <w:spacing w:val="10"/>
          <w:sz w:val="20"/>
        </w:rPr>
        <w:t xml:space="preserve"> </w:t>
      </w:r>
      <w:r>
        <w:rPr>
          <w:color w:val="231F20"/>
          <w:sz w:val="20"/>
        </w:rPr>
        <w:t>test</w:t>
      </w:r>
      <w:r>
        <w:rPr>
          <w:color w:val="231F20"/>
          <w:spacing w:val="10"/>
          <w:sz w:val="20"/>
        </w:rPr>
        <w:t xml:space="preserve"> </w:t>
      </w:r>
      <w:r>
        <w:rPr>
          <w:color w:val="231F20"/>
          <w:sz w:val="20"/>
        </w:rPr>
        <w:t>for</w:t>
      </w:r>
      <w:r>
        <w:rPr>
          <w:color w:val="231F20"/>
          <w:spacing w:val="10"/>
          <w:sz w:val="20"/>
        </w:rPr>
        <w:t xml:space="preserve"> </w:t>
      </w:r>
      <w:r>
        <w:rPr>
          <w:color w:val="231F20"/>
          <w:sz w:val="20"/>
        </w:rPr>
        <w:t>anti-DNA</w:t>
      </w:r>
      <w:r>
        <w:rPr>
          <w:color w:val="231F20"/>
          <w:spacing w:val="10"/>
          <w:sz w:val="20"/>
        </w:rPr>
        <w:t xml:space="preserve"> </w:t>
      </w:r>
      <w:r>
        <w:rPr>
          <w:color w:val="231F20"/>
          <w:sz w:val="20"/>
        </w:rPr>
        <w:t>with</w:t>
      </w:r>
      <w:r>
        <w:rPr>
          <w:color w:val="231F20"/>
          <w:spacing w:val="10"/>
          <w:sz w:val="20"/>
        </w:rPr>
        <w:t xml:space="preserve"> </w:t>
      </w:r>
      <w:r>
        <w:rPr>
          <w:color w:val="231F20"/>
          <w:sz w:val="20"/>
        </w:rPr>
        <w:t>potential</w:t>
      </w:r>
      <w:r>
        <w:rPr>
          <w:color w:val="231F20"/>
          <w:spacing w:val="10"/>
          <w:sz w:val="20"/>
        </w:rPr>
        <w:t xml:space="preserve"> </w:t>
      </w:r>
      <w:r>
        <w:rPr>
          <w:color w:val="231F20"/>
          <w:sz w:val="20"/>
        </w:rPr>
        <w:t>pathogenetic</w:t>
      </w:r>
      <w:r>
        <w:rPr>
          <w:color w:val="231F20"/>
          <w:spacing w:val="10"/>
          <w:sz w:val="20"/>
        </w:rPr>
        <w:t xml:space="preserve"> </w:t>
      </w:r>
      <w:r>
        <w:rPr>
          <w:color w:val="231F20"/>
          <w:sz w:val="20"/>
        </w:rPr>
        <w:t>implications,</w:t>
      </w:r>
      <w:r>
        <w:rPr>
          <w:color w:val="231F20"/>
          <w:spacing w:val="10"/>
          <w:sz w:val="20"/>
        </w:rPr>
        <w:t xml:space="preserve"> </w:t>
      </w:r>
      <w:r>
        <w:rPr>
          <w:i/>
          <w:color w:val="231F20"/>
          <w:sz w:val="20"/>
        </w:rPr>
        <w:t>Lupus</w:t>
      </w:r>
      <w:r>
        <w:rPr>
          <w:i/>
          <w:color w:val="231F20"/>
          <w:spacing w:val="11"/>
          <w:sz w:val="20"/>
        </w:rPr>
        <w:t xml:space="preserve"> </w:t>
      </w:r>
      <w:r>
        <w:rPr>
          <w:color w:val="231F20"/>
          <w:spacing w:val="-4"/>
          <w:sz w:val="20"/>
        </w:rPr>
        <w:t>2000;</w:t>
      </w:r>
    </w:p>
    <w:p w14:paraId="28027610" w14:textId="77777777" w:rsidR="00E64BC7" w:rsidRDefault="00505C62">
      <w:pPr>
        <w:pStyle w:val="BodyText"/>
        <w:spacing w:before="49"/>
        <w:ind w:left="520"/>
      </w:pPr>
      <w:r>
        <w:rPr>
          <w:color w:val="231F20"/>
        </w:rPr>
        <w:t>9:328-332.</w:t>
      </w:r>
    </w:p>
    <w:p w14:paraId="017804C8" w14:textId="77777777" w:rsidR="00E64BC7" w:rsidRDefault="00505C62">
      <w:pPr>
        <w:pStyle w:val="ListParagraph"/>
        <w:numPr>
          <w:ilvl w:val="0"/>
          <w:numId w:val="13"/>
        </w:numPr>
        <w:tabs>
          <w:tab w:val="left" w:pos="585"/>
        </w:tabs>
        <w:spacing w:before="10"/>
        <w:ind w:left="584" w:hanging="444"/>
        <w:rPr>
          <w:i/>
          <w:color w:val="231F20"/>
          <w:sz w:val="20"/>
        </w:rPr>
      </w:pPr>
      <w:r>
        <w:rPr>
          <w:color w:val="231F20"/>
          <w:sz w:val="20"/>
        </w:rPr>
        <w:t>Wallace</w:t>
      </w:r>
      <w:r>
        <w:rPr>
          <w:color w:val="231F20"/>
          <w:spacing w:val="5"/>
          <w:sz w:val="20"/>
        </w:rPr>
        <w:t xml:space="preserve"> </w:t>
      </w:r>
      <w:r>
        <w:rPr>
          <w:color w:val="231F20"/>
          <w:sz w:val="20"/>
        </w:rPr>
        <w:t>DJ,</w:t>
      </w:r>
      <w:r>
        <w:rPr>
          <w:color w:val="231F20"/>
          <w:spacing w:val="6"/>
          <w:sz w:val="20"/>
        </w:rPr>
        <w:t xml:space="preserve"> </w:t>
      </w:r>
      <w:r>
        <w:rPr>
          <w:color w:val="231F20"/>
          <w:sz w:val="20"/>
        </w:rPr>
        <w:t>Metzger</w:t>
      </w:r>
      <w:r>
        <w:rPr>
          <w:color w:val="231F20"/>
          <w:spacing w:val="6"/>
          <w:sz w:val="20"/>
        </w:rPr>
        <w:t xml:space="preserve"> </w:t>
      </w:r>
      <w:r>
        <w:rPr>
          <w:color w:val="231F20"/>
          <w:sz w:val="20"/>
        </w:rPr>
        <w:t>AL,</w:t>
      </w:r>
      <w:r>
        <w:rPr>
          <w:color w:val="231F20"/>
          <w:spacing w:val="5"/>
          <w:sz w:val="20"/>
        </w:rPr>
        <w:t xml:space="preserve"> </w:t>
      </w:r>
      <w:r>
        <w:rPr>
          <w:color w:val="231F20"/>
          <w:sz w:val="20"/>
        </w:rPr>
        <w:t>Neumann</w:t>
      </w:r>
      <w:r>
        <w:rPr>
          <w:color w:val="231F20"/>
          <w:spacing w:val="6"/>
          <w:sz w:val="20"/>
        </w:rPr>
        <w:t xml:space="preserve"> </w:t>
      </w:r>
      <w:r>
        <w:rPr>
          <w:color w:val="231F20"/>
          <w:sz w:val="20"/>
        </w:rPr>
        <w:t>K,</w:t>
      </w:r>
      <w:r>
        <w:rPr>
          <w:color w:val="231F20"/>
          <w:spacing w:val="6"/>
          <w:sz w:val="20"/>
        </w:rPr>
        <w:t xml:space="preserve"> </w:t>
      </w:r>
      <w:r>
        <w:rPr>
          <w:color w:val="231F20"/>
          <w:sz w:val="20"/>
        </w:rPr>
        <w:t>Osteoporosis--Less</w:t>
      </w:r>
      <w:r>
        <w:rPr>
          <w:color w:val="231F20"/>
          <w:spacing w:val="5"/>
          <w:sz w:val="20"/>
        </w:rPr>
        <w:t xml:space="preserve"> </w:t>
      </w:r>
      <w:r>
        <w:rPr>
          <w:color w:val="231F20"/>
          <w:sz w:val="20"/>
        </w:rPr>
        <w:t>than</w:t>
      </w:r>
      <w:r>
        <w:rPr>
          <w:color w:val="231F20"/>
          <w:spacing w:val="6"/>
          <w:sz w:val="20"/>
        </w:rPr>
        <w:t xml:space="preserve"> </w:t>
      </w:r>
      <w:r>
        <w:rPr>
          <w:color w:val="231F20"/>
          <w:sz w:val="20"/>
        </w:rPr>
        <w:t>expected</w:t>
      </w:r>
      <w:r>
        <w:rPr>
          <w:color w:val="231F20"/>
          <w:spacing w:val="6"/>
          <w:sz w:val="20"/>
        </w:rPr>
        <w:t xml:space="preserve"> </w:t>
      </w:r>
      <w:r>
        <w:rPr>
          <w:color w:val="231F20"/>
          <w:sz w:val="20"/>
        </w:rPr>
        <w:t>in</w:t>
      </w:r>
      <w:r>
        <w:rPr>
          <w:color w:val="231F20"/>
          <w:spacing w:val="6"/>
          <w:sz w:val="20"/>
        </w:rPr>
        <w:t xml:space="preserve"> </w:t>
      </w:r>
      <w:r>
        <w:rPr>
          <w:color w:val="231F20"/>
          <w:sz w:val="20"/>
        </w:rPr>
        <w:t>patients</w:t>
      </w:r>
      <w:r>
        <w:rPr>
          <w:color w:val="231F20"/>
          <w:spacing w:val="5"/>
          <w:sz w:val="20"/>
        </w:rPr>
        <w:t xml:space="preserve"> </w:t>
      </w:r>
      <w:r>
        <w:rPr>
          <w:color w:val="231F20"/>
          <w:sz w:val="20"/>
        </w:rPr>
        <w:t>with</w:t>
      </w:r>
      <w:r>
        <w:rPr>
          <w:color w:val="231F20"/>
          <w:spacing w:val="6"/>
          <w:sz w:val="20"/>
        </w:rPr>
        <w:t xml:space="preserve"> </w:t>
      </w:r>
      <w:r>
        <w:rPr>
          <w:color w:val="231F20"/>
          <w:sz w:val="20"/>
        </w:rPr>
        <w:t>scleroderma,</w:t>
      </w:r>
      <w:r>
        <w:rPr>
          <w:color w:val="231F20"/>
          <w:spacing w:val="6"/>
          <w:sz w:val="20"/>
        </w:rPr>
        <w:t xml:space="preserve"> </w:t>
      </w:r>
      <w:r>
        <w:rPr>
          <w:i/>
          <w:color w:val="231F20"/>
          <w:sz w:val="20"/>
        </w:rPr>
        <w:t>J</w:t>
      </w:r>
      <w:r>
        <w:rPr>
          <w:i/>
          <w:color w:val="231F20"/>
          <w:spacing w:val="5"/>
          <w:sz w:val="20"/>
        </w:rPr>
        <w:t xml:space="preserve"> </w:t>
      </w:r>
      <w:r>
        <w:rPr>
          <w:i/>
          <w:color w:val="231F20"/>
          <w:sz w:val="20"/>
        </w:rPr>
        <w:t>Rheumatol</w:t>
      </w:r>
    </w:p>
    <w:p w14:paraId="745C0C46" w14:textId="77777777" w:rsidR="00E64BC7" w:rsidRDefault="00505C62">
      <w:pPr>
        <w:pStyle w:val="BodyText"/>
        <w:spacing w:before="10"/>
        <w:ind w:left="520"/>
      </w:pPr>
      <w:r>
        <w:rPr>
          <w:color w:val="231F20"/>
        </w:rPr>
        <w:t>2000; 7:1822-1823.</w:t>
      </w:r>
    </w:p>
    <w:p w14:paraId="0A4FCC4D" w14:textId="77777777" w:rsidR="00E64BC7" w:rsidRDefault="00505C62">
      <w:pPr>
        <w:pStyle w:val="ListParagraph"/>
        <w:numPr>
          <w:ilvl w:val="0"/>
          <w:numId w:val="13"/>
        </w:numPr>
        <w:tabs>
          <w:tab w:val="left" w:pos="585"/>
        </w:tabs>
        <w:spacing w:before="10" w:line="249" w:lineRule="auto"/>
        <w:ind w:right="630" w:hanging="380"/>
        <w:rPr>
          <w:color w:val="231F20"/>
          <w:sz w:val="20"/>
        </w:rPr>
      </w:pPr>
      <w:r>
        <w:rPr>
          <w:color w:val="231F20"/>
          <w:sz w:val="20"/>
        </w:rPr>
        <w:t xml:space="preserve">Hallegua DS, Wallace DJ, Gastrointestinal manifestations of systemic lupus erythematosus, </w:t>
      </w:r>
      <w:r>
        <w:rPr>
          <w:i/>
          <w:color w:val="231F20"/>
          <w:sz w:val="20"/>
        </w:rPr>
        <w:t xml:space="preserve">Current Opinion </w:t>
      </w:r>
      <w:r>
        <w:rPr>
          <w:i/>
          <w:color w:val="231F20"/>
          <w:spacing w:val="-8"/>
          <w:sz w:val="20"/>
        </w:rPr>
        <w:t xml:space="preserve">in </w:t>
      </w:r>
      <w:r>
        <w:rPr>
          <w:i/>
          <w:color w:val="231F20"/>
          <w:sz w:val="20"/>
        </w:rPr>
        <w:t xml:space="preserve">Rheumatology </w:t>
      </w:r>
      <w:r>
        <w:rPr>
          <w:color w:val="231F20"/>
          <w:sz w:val="20"/>
        </w:rPr>
        <w:t>2000; 12:379-385.</w:t>
      </w:r>
    </w:p>
    <w:p w14:paraId="325D5029" w14:textId="77777777" w:rsidR="00E64BC7" w:rsidRDefault="00505C62">
      <w:pPr>
        <w:pStyle w:val="ListParagraph"/>
        <w:numPr>
          <w:ilvl w:val="0"/>
          <w:numId w:val="13"/>
        </w:numPr>
        <w:tabs>
          <w:tab w:val="left" w:pos="585"/>
        </w:tabs>
        <w:spacing w:line="249" w:lineRule="auto"/>
        <w:ind w:left="521" w:right="116" w:hanging="381"/>
        <w:rPr>
          <w:color w:val="231F20"/>
          <w:sz w:val="20"/>
        </w:rPr>
      </w:pPr>
      <w:r>
        <w:rPr>
          <w:color w:val="231F20"/>
          <w:sz w:val="20"/>
        </w:rPr>
        <w:t xml:space="preserve">Linker-Israeli M, Wallace DJ, Prehn J, Michael D, Honda M, </w:t>
      </w:r>
      <w:r>
        <w:rPr>
          <w:color w:val="231F20"/>
          <w:spacing w:val="-4"/>
          <w:sz w:val="20"/>
        </w:rPr>
        <w:t xml:space="preserve">Taylor </w:t>
      </w:r>
      <w:r>
        <w:rPr>
          <w:color w:val="231F20"/>
          <w:sz w:val="20"/>
        </w:rPr>
        <w:t xml:space="preserve">DK, Paullabr M, Fischelg N, Fraser </w:t>
      </w:r>
      <w:r>
        <w:rPr>
          <w:color w:val="231F20"/>
          <w:spacing w:val="-5"/>
          <w:sz w:val="20"/>
        </w:rPr>
        <w:t>PA,</w:t>
      </w:r>
      <w:r>
        <w:rPr>
          <w:color w:val="231F20"/>
          <w:spacing w:val="-33"/>
          <w:sz w:val="20"/>
        </w:rPr>
        <w:t xml:space="preserve"> </w:t>
      </w:r>
      <w:r>
        <w:rPr>
          <w:color w:val="231F20"/>
          <w:sz w:val="20"/>
        </w:rPr>
        <w:t xml:space="preserve">Klinenberg JR, Assocaition of IL-6 gene alleles with systemic lupus erythematosus and elevated IL-6 expression, </w:t>
      </w:r>
      <w:r>
        <w:rPr>
          <w:i/>
          <w:color w:val="231F20"/>
          <w:sz w:val="20"/>
        </w:rPr>
        <w:t xml:space="preserve">Genes Immun </w:t>
      </w:r>
      <w:r>
        <w:rPr>
          <w:color w:val="231F20"/>
          <w:sz w:val="20"/>
        </w:rPr>
        <w:t>1999; 1: 45-52.</w:t>
      </w:r>
    </w:p>
    <w:p w14:paraId="40D8F27C" w14:textId="77777777" w:rsidR="00E64BC7" w:rsidRDefault="00505C62">
      <w:pPr>
        <w:pStyle w:val="ListParagraph"/>
        <w:numPr>
          <w:ilvl w:val="0"/>
          <w:numId w:val="13"/>
        </w:numPr>
        <w:tabs>
          <w:tab w:val="left" w:pos="586"/>
        </w:tabs>
        <w:spacing w:line="249" w:lineRule="auto"/>
        <w:ind w:left="521" w:right="209" w:hanging="380"/>
        <w:rPr>
          <w:color w:val="231F20"/>
          <w:sz w:val="20"/>
        </w:rPr>
      </w:pPr>
      <w:r>
        <w:rPr>
          <w:color w:val="231F20"/>
          <w:spacing w:val="-6"/>
          <w:sz w:val="20"/>
        </w:rPr>
        <w:t xml:space="preserve">Tsao </w:t>
      </w:r>
      <w:r>
        <w:rPr>
          <w:color w:val="231F20"/>
          <w:spacing w:val="-12"/>
          <w:sz w:val="20"/>
        </w:rPr>
        <w:t xml:space="preserve">BP, </w:t>
      </w:r>
      <w:r>
        <w:rPr>
          <w:color w:val="231F20"/>
          <w:sz w:val="20"/>
        </w:rPr>
        <w:t xml:space="preserve">Cantor RM, Grossman JM, Shen N, </w:t>
      </w:r>
      <w:r>
        <w:rPr>
          <w:color w:val="231F20"/>
          <w:spacing w:val="-3"/>
          <w:sz w:val="20"/>
        </w:rPr>
        <w:t xml:space="preserve">Teophilov </w:t>
      </w:r>
      <w:r>
        <w:rPr>
          <w:color w:val="231F20"/>
          <w:sz w:val="20"/>
        </w:rPr>
        <w:t xml:space="preserve">NI, Wallace DJ, Arnett FC, Hartung K, Goldstein R, Kalunian KC, Hahn BH, Rotter JI, </w:t>
      </w:r>
      <w:r>
        <w:rPr>
          <w:color w:val="231F20"/>
          <w:spacing w:val="-4"/>
          <w:sz w:val="20"/>
        </w:rPr>
        <w:t xml:space="preserve">PARP </w:t>
      </w:r>
      <w:r>
        <w:rPr>
          <w:color w:val="231F20"/>
          <w:sz w:val="20"/>
        </w:rPr>
        <w:t>alleles within the linked chromosomal region are associated with systemic</w:t>
      </w:r>
      <w:r>
        <w:rPr>
          <w:color w:val="231F20"/>
          <w:spacing w:val="8"/>
          <w:sz w:val="20"/>
        </w:rPr>
        <w:t xml:space="preserve"> </w:t>
      </w:r>
      <w:r>
        <w:rPr>
          <w:color w:val="231F20"/>
          <w:sz w:val="20"/>
        </w:rPr>
        <w:t>lupus</w:t>
      </w:r>
    </w:p>
    <w:p w14:paraId="5DDB64B9" w14:textId="77777777" w:rsidR="00E64BC7" w:rsidRDefault="00505C62">
      <w:pPr>
        <w:spacing w:before="50"/>
        <w:ind w:left="521"/>
        <w:rPr>
          <w:sz w:val="20"/>
        </w:rPr>
      </w:pPr>
      <w:r>
        <w:rPr>
          <w:color w:val="231F20"/>
          <w:sz w:val="20"/>
        </w:rPr>
        <w:t xml:space="preserve">erythematosus (Reply to letters), </w:t>
      </w:r>
      <w:r>
        <w:rPr>
          <w:i/>
          <w:color w:val="231F20"/>
          <w:sz w:val="20"/>
        </w:rPr>
        <w:t xml:space="preserve">J Clin Invest </w:t>
      </w:r>
      <w:r>
        <w:rPr>
          <w:color w:val="231F20"/>
          <w:sz w:val="20"/>
        </w:rPr>
        <w:t>2000; 105: 1501-1506.</w:t>
      </w:r>
    </w:p>
    <w:p w14:paraId="44B3F9B4" w14:textId="77777777" w:rsidR="00E64BC7" w:rsidRDefault="00505C62">
      <w:pPr>
        <w:pStyle w:val="ListParagraph"/>
        <w:numPr>
          <w:ilvl w:val="0"/>
          <w:numId w:val="13"/>
        </w:numPr>
        <w:tabs>
          <w:tab w:val="left" w:pos="608"/>
        </w:tabs>
        <w:spacing w:before="21"/>
        <w:ind w:right="501" w:hanging="379"/>
        <w:rPr>
          <w:color w:val="231F20"/>
          <w:sz w:val="20"/>
        </w:rPr>
      </w:pPr>
      <w:r>
        <w:rPr>
          <w:color w:val="231F20"/>
          <w:sz w:val="20"/>
        </w:rPr>
        <w:t>Panush</w:t>
      </w:r>
      <w:r>
        <w:rPr>
          <w:color w:val="231F20"/>
          <w:spacing w:val="-7"/>
          <w:sz w:val="20"/>
        </w:rPr>
        <w:t xml:space="preserve"> </w:t>
      </w:r>
      <w:r>
        <w:rPr>
          <w:color w:val="231F20"/>
          <w:sz w:val="20"/>
        </w:rPr>
        <w:t>RS,</w:t>
      </w:r>
      <w:r>
        <w:rPr>
          <w:color w:val="231F20"/>
          <w:spacing w:val="-6"/>
          <w:sz w:val="20"/>
        </w:rPr>
        <w:t xml:space="preserve"> </w:t>
      </w:r>
      <w:r>
        <w:rPr>
          <w:color w:val="231F20"/>
          <w:sz w:val="20"/>
        </w:rPr>
        <w:t>Mihailescu</w:t>
      </w:r>
      <w:r>
        <w:rPr>
          <w:color w:val="231F20"/>
          <w:spacing w:val="-6"/>
          <w:sz w:val="20"/>
        </w:rPr>
        <w:t xml:space="preserve"> </w:t>
      </w:r>
      <w:r>
        <w:rPr>
          <w:color w:val="231F20"/>
          <w:sz w:val="20"/>
        </w:rPr>
        <w:t>GD,</w:t>
      </w:r>
      <w:r>
        <w:rPr>
          <w:color w:val="231F20"/>
          <w:spacing w:val="-7"/>
          <w:sz w:val="20"/>
        </w:rPr>
        <w:t xml:space="preserve"> </w:t>
      </w:r>
      <w:r>
        <w:rPr>
          <w:color w:val="231F20"/>
          <w:sz w:val="20"/>
        </w:rPr>
        <w:t>Gornisiewicz</w:t>
      </w:r>
      <w:r>
        <w:rPr>
          <w:color w:val="231F20"/>
          <w:spacing w:val="-6"/>
          <w:sz w:val="20"/>
        </w:rPr>
        <w:t xml:space="preserve"> </w:t>
      </w:r>
      <w:r>
        <w:rPr>
          <w:color w:val="231F20"/>
          <w:spacing w:val="-8"/>
          <w:sz w:val="20"/>
        </w:rPr>
        <w:t>MT,</w:t>
      </w:r>
      <w:r>
        <w:rPr>
          <w:color w:val="231F20"/>
          <w:spacing w:val="-6"/>
          <w:sz w:val="20"/>
        </w:rPr>
        <w:t xml:space="preserve"> </w:t>
      </w:r>
      <w:r>
        <w:rPr>
          <w:color w:val="231F20"/>
          <w:sz w:val="20"/>
        </w:rPr>
        <w:t>Sutaria</w:t>
      </w:r>
      <w:r>
        <w:rPr>
          <w:color w:val="231F20"/>
          <w:spacing w:val="-6"/>
          <w:sz w:val="20"/>
        </w:rPr>
        <w:t xml:space="preserve"> </w:t>
      </w:r>
      <w:r>
        <w:rPr>
          <w:color w:val="231F20"/>
          <w:sz w:val="20"/>
        </w:rPr>
        <w:t>SH,</w:t>
      </w:r>
      <w:r>
        <w:rPr>
          <w:color w:val="231F20"/>
          <w:spacing w:val="-7"/>
          <w:sz w:val="20"/>
        </w:rPr>
        <w:t xml:space="preserve"> </w:t>
      </w:r>
      <w:r>
        <w:rPr>
          <w:color w:val="231F20"/>
          <w:sz w:val="20"/>
        </w:rPr>
        <w:t>Wallace</w:t>
      </w:r>
      <w:r>
        <w:rPr>
          <w:color w:val="231F20"/>
          <w:spacing w:val="-6"/>
          <w:sz w:val="20"/>
        </w:rPr>
        <w:t xml:space="preserve"> </w:t>
      </w:r>
      <w:r>
        <w:rPr>
          <w:color w:val="231F20"/>
          <w:sz w:val="20"/>
        </w:rPr>
        <w:t>DJ,</w:t>
      </w:r>
      <w:r>
        <w:rPr>
          <w:color w:val="231F20"/>
          <w:spacing w:val="-6"/>
          <w:sz w:val="20"/>
        </w:rPr>
        <w:t xml:space="preserve"> </w:t>
      </w:r>
      <w:r>
        <w:rPr>
          <w:color w:val="231F20"/>
          <w:sz w:val="20"/>
        </w:rPr>
        <w:t>Sex</w:t>
      </w:r>
      <w:r>
        <w:rPr>
          <w:color w:val="231F20"/>
          <w:spacing w:val="-6"/>
          <w:sz w:val="20"/>
        </w:rPr>
        <w:t xml:space="preserve"> </w:t>
      </w:r>
      <w:r>
        <w:rPr>
          <w:color w:val="231F20"/>
          <w:sz w:val="20"/>
        </w:rPr>
        <w:t>and</w:t>
      </w:r>
      <w:r>
        <w:rPr>
          <w:color w:val="231F20"/>
          <w:spacing w:val="-7"/>
          <w:sz w:val="20"/>
        </w:rPr>
        <w:t xml:space="preserve"> </w:t>
      </w:r>
      <w:r>
        <w:rPr>
          <w:color w:val="231F20"/>
          <w:sz w:val="20"/>
        </w:rPr>
        <w:t>arthrtis,</w:t>
      </w:r>
      <w:r>
        <w:rPr>
          <w:color w:val="231F20"/>
          <w:spacing w:val="-6"/>
          <w:sz w:val="20"/>
        </w:rPr>
        <w:t xml:space="preserve"> </w:t>
      </w:r>
      <w:r>
        <w:rPr>
          <w:i/>
          <w:color w:val="231F20"/>
          <w:sz w:val="20"/>
        </w:rPr>
        <w:t>Bulletin</w:t>
      </w:r>
      <w:r>
        <w:rPr>
          <w:i/>
          <w:color w:val="231F20"/>
          <w:spacing w:val="-6"/>
          <w:sz w:val="20"/>
        </w:rPr>
        <w:t xml:space="preserve"> </w:t>
      </w:r>
      <w:r>
        <w:rPr>
          <w:i/>
          <w:color w:val="231F20"/>
          <w:sz w:val="20"/>
        </w:rPr>
        <w:t>of</w:t>
      </w:r>
      <w:r>
        <w:rPr>
          <w:i/>
          <w:color w:val="231F20"/>
          <w:spacing w:val="-7"/>
          <w:sz w:val="20"/>
        </w:rPr>
        <w:t xml:space="preserve"> </w:t>
      </w:r>
      <w:r>
        <w:rPr>
          <w:i/>
          <w:color w:val="231F20"/>
          <w:sz w:val="20"/>
        </w:rPr>
        <w:t>the</w:t>
      </w:r>
      <w:r>
        <w:rPr>
          <w:i/>
          <w:color w:val="231F20"/>
          <w:spacing w:val="-6"/>
          <w:sz w:val="20"/>
        </w:rPr>
        <w:t xml:space="preserve"> </w:t>
      </w:r>
      <w:r>
        <w:rPr>
          <w:i/>
          <w:color w:val="231F20"/>
          <w:sz w:val="20"/>
        </w:rPr>
        <w:t xml:space="preserve">Rheumatic Diseases </w:t>
      </w:r>
      <w:r>
        <w:rPr>
          <w:color w:val="231F20"/>
          <w:sz w:val="20"/>
        </w:rPr>
        <w:t>2000; 49: 1-4 (no.</w:t>
      </w:r>
      <w:r>
        <w:rPr>
          <w:color w:val="231F20"/>
          <w:spacing w:val="-3"/>
          <w:sz w:val="20"/>
        </w:rPr>
        <w:t xml:space="preserve"> </w:t>
      </w:r>
      <w:r>
        <w:rPr>
          <w:color w:val="231F20"/>
          <w:sz w:val="20"/>
        </w:rPr>
        <w:t>7).</w:t>
      </w:r>
    </w:p>
    <w:p w14:paraId="477F48D4" w14:textId="77777777" w:rsidR="00E64BC7" w:rsidRDefault="00505C62">
      <w:pPr>
        <w:pStyle w:val="ListParagraph"/>
        <w:numPr>
          <w:ilvl w:val="0"/>
          <w:numId w:val="13"/>
        </w:numPr>
        <w:tabs>
          <w:tab w:val="left" w:pos="585"/>
        </w:tabs>
        <w:spacing w:before="11"/>
        <w:ind w:left="584" w:hanging="444"/>
        <w:rPr>
          <w:color w:val="231F20"/>
          <w:sz w:val="20"/>
        </w:rPr>
      </w:pPr>
      <w:r>
        <w:rPr>
          <w:color w:val="231F20"/>
          <w:sz w:val="20"/>
        </w:rPr>
        <w:t>Wallace DJ, Clinical and pharmacological experience with LJP-394, Exp Opin Invst drugs 2001; 10:</w:t>
      </w:r>
      <w:r>
        <w:rPr>
          <w:color w:val="231F20"/>
          <w:spacing w:val="22"/>
          <w:sz w:val="20"/>
        </w:rPr>
        <w:t xml:space="preserve"> </w:t>
      </w:r>
      <w:r>
        <w:rPr>
          <w:color w:val="231F20"/>
          <w:sz w:val="20"/>
        </w:rPr>
        <w:t>111-117.</w:t>
      </w:r>
    </w:p>
    <w:p w14:paraId="7919D011" w14:textId="77777777" w:rsidR="00E64BC7" w:rsidRDefault="00505C62">
      <w:pPr>
        <w:pStyle w:val="ListParagraph"/>
        <w:numPr>
          <w:ilvl w:val="0"/>
          <w:numId w:val="13"/>
        </w:numPr>
        <w:tabs>
          <w:tab w:val="left" w:pos="641"/>
        </w:tabs>
        <w:spacing w:before="10"/>
        <w:ind w:left="640" w:hanging="500"/>
        <w:rPr>
          <w:color w:val="231F20"/>
          <w:sz w:val="20"/>
        </w:rPr>
      </w:pPr>
      <w:r>
        <w:rPr>
          <w:color w:val="231F20"/>
          <w:sz w:val="20"/>
        </w:rPr>
        <w:t xml:space="preserve">Wallace DJ, Apheresis for lupus erythematosus--state of the art, </w:t>
      </w:r>
      <w:r>
        <w:rPr>
          <w:i/>
          <w:color w:val="231F20"/>
          <w:sz w:val="20"/>
        </w:rPr>
        <w:t xml:space="preserve">Lupus </w:t>
      </w:r>
      <w:r>
        <w:rPr>
          <w:color w:val="231F20"/>
          <w:sz w:val="20"/>
        </w:rPr>
        <w:t>2001; 10:</w:t>
      </w:r>
      <w:r>
        <w:rPr>
          <w:color w:val="231F20"/>
          <w:spacing w:val="7"/>
          <w:sz w:val="20"/>
        </w:rPr>
        <w:t xml:space="preserve"> </w:t>
      </w:r>
      <w:r>
        <w:rPr>
          <w:color w:val="231F20"/>
          <w:sz w:val="20"/>
        </w:rPr>
        <w:t>193-196.</w:t>
      </w:r>
    </w:p>
    <w:p w14:paraId="6E502152"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Albano SA, Wallace DJ, Managing fatigue in patients with SLE, </w:t>
      </w:r>
      <w:r>
        <w:rPr>
          <w:i/>
          <w:color w:val="231F20"/>
          <w:sz w:val="20"/>
        </w:rPr>
        <w:t xml:space="preserve">J Musculoskel Medicine </w:t>
      </w:r>
      <w:r>
        <w:rPr>
          <w:color w:val="231F20"/>
          <w:sz w:val="20"/>
        </w:rPr>
        <w:t>2001; 18:</w:t>
      </w:r>
      <w:r>
        <w:rPr>
          <w:color w:val="231F20"/>
          <w:spacing w:val="32"/>
          <w:sz w:val="20"/>
        </w:rPr>
        <w:t xml:space="preserve"> </w:t>
      </w:r>
      <w:r>
        <w:rPr>
          <w:color w:val="231F20"/>
          <w:sz w:val="20"/>
        </w:rPr>
        <w:t>149-152.</w:t>
      </w:r>
    </w:p>
    <w:p w14:paraId="131B3E74" w14:textId="77777777" w:rsidR="00E64BC7" w:rsidRDefault="00505C62">
      <w:pPr>
        <w:pStyle w:val="ListParagraph"/>
        <w:numPr>
          <w:ilvl w:val="0"/>
          <w:numId w:val="13"/>
        </w:numPr>
        <w:tabs>
          <w:tab w:val="left" w:pos="674"/>
        </w:tabs>
        <w:spacing w:before="21"/>
        <w:ind w:left="519" w:right="507" w:hanging="379"/>
        <w:rPr>
          <w:color w:val="231F20"/>
          <w:sz w:val="24"/>
        </w:rPr>
      </w:pPr>
      <w:r>
        <w:rPr>
          <w:color w:val="231F20"/>
          <w:sz w:val="20"/>
        </w:rPr>
        <w:t xml:space="preserve">Wallace DJ, Weisman MH, Comments regarding Hans Reiter’s role in Nazi Germany, </w:t>
      </w:r>
      <w:r>
        <w:rPr>
          <w:i/>
          <w:color w:val="231F20"/>
          <w:sz w:val="20"/>
        </w:rPr>
        <w:t xml:space="preserve">J Clin Rheumatol </w:t>
      </w:r>
      <w:r>
        <w:rPr>
          <w:color w:val="231F20"/>
          <w:sz w:val="20"/>
        </w:rPr>
        <w:t>2001;</w:t>
      </w:r>
      <w:r>
        <w:rPr>
          <w:color w:val="231F20"/>
          <w:spacing w:val="-29"/>
          <w:sz w:val="20"/>
        </w:rPr>
        <w:t xml:space="preserve"> </w:t>
      </w:r>
      <w:r>
        <w:rPr>
          <w:color w:val="231F20"/>
          <w:spacing w:val="-7"/>
          <w:sz w:val="20"/>
        </w:rPr>
        <w:t xml:space="preserve">7: </w:t>
      </w:r>
      <w:r>
        <w:rPr>
          <w:color w:val="231F20"/>
          <w:sz w:val="20"/>
        </w:rPr>
        <w:t>127-130.</w:t>
      </w:r>
    </w:p>
    <w:p w14:paraId="17379EC4" w14:textId="77777777" w:rsidR="00E64BC7" w:rsidRDefault="00505C62">
      <w:pPr>
        <w:pStyle w:val="ListParagraph"/>
        <w:numPr>
          <w:ilvl w:val="0"/>
          <w:numId w:val="13"/>
        </w:numPr>
        <w:tabs>
          <w:tab w:val="left" w:pos="585"/>
        </w:tabs>
        <w:spacing w:before="11"/>
        <w:ind w:left="584"/>
        <w:rPr>
          <w:color w:val="231F20"/>
          <w:sz w:val="20"/>
        </w:rPr>
      </w:pPr>
      <w:r>
        <w:rPr>
          <w:color w:val="231F20"/>
          <w:sz w:val="20"/>
        </w:rPr>
        <w:t xml:space="preserve">Linker-Isareli M, Elstner E, Klinenberg JR, Wallace DJ, Koeffler </w:t>
      </w:r>
      <w:r>
        <w:rPr>
          <w:color w:val="231F20"/>
          <w:spacing w:val="-12"/>
          <w:sz w:val="20"/>
        </w:rPr>
        <w:t xml:space="preserve">HP, </w:t>
      </w:r>
      <w:r>
        <w:rPr>
          <w:color w:val="231F20"/>
          <w:sz w:val="20"/>
        </w:rPr>
        <w:t>Vitamin D3 and its synthetic analogs inhibit</w:t>
      </w:r>
      <w:r>
        <w:rPr>
          <w:color w:val="231F20"/>
          <w:spacing w:val="17"/>
          <w:sz w:val="20"/>
        </w:rPr>
        <w:t xml:space="preserve"> </w:t>
      </w:r>
      <w:r>
        <w:rPr>
          <w:color w:val="231F20"/>
          <w:sz w:val="20"/>
        </w:rPr>
        <w:t>the</w:t>
      </w:r>
    </w:p>
    <w:p w14:paraId="4BD288A3" w14:textId="77777777" w:rsidR="00E64BC7" w:rsidRDefault="00E64BC7">
      <w:pPr>
        <w:rPr>
          <w:sz w:val="20"/>
        </w:rPr>
        <w:sectPr w:rsidR="00E64BC7">
          <w:pgSz w:w="12240" w:h="15840"/>
          <w:pgMar w:top="640" w:right="600" w:bottom="540" w:left="580" w:header="0" w:footer="354" w:gutter="0"/>
          <w:cols w:space="720"/>
        </w:sectPr>
      </w:pPr>
    </w:p>
    <w:p w14:paraId="66D0C156" w14:textId="77777777" w:rsidR="00E64BC7" w:rsidRDefault="00505C62">
      <w:pPr>
        <w:pStyle w:val="BodyText"/>
        <w:spacing w:before="92"/>
        <w:ind w:left="520"/>
      </w:pPr>
      <w:r>
        <w:rPr>
          <w:color w:val="231F20"/>
          <w:w w:val="105"/>
        </w:rPr>
        <w:lastRenderedPageBreak/>
        <w:t xml:space="preserve">spontaneous in vitro immunoglobulin production by SLE-derived PBMC, </w:t>
      </w:r>
      <w:r>
        <w:rPr>
          <w:i/>
          <w:color w:val="231F20"/>
          <w:w w:val="105"/>
        </w:rPr>
        <w:t xml:space="preserve">Clinical Immunology, </w:t>
      </w:r>
      <w:r>
        <w:rPr>
          <w:color w:val="231F20"/>
          <w:w w:val="105"/>
        </w:rPr>
        <w:t>99: 82-93, 2001.</w:t>
      </w:r>
    </w:p>
    <w:p w14:paraId="7195DE33"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SLE--A prospect for the 21st century: Lessons from the past, </w:t>
      </w:r>
      <w:r>
        <w:rPr>
          <w:i/>
          <w:color w:val="231F20"/>
          <w:sz w:val="20"/>
        </w:rPr>
        <w:t xml:space="preserve">The Ryumachi </w:t>
      </w:r>
      <w:r>
        <w:rPr>
          <w:color w:val="231F20"/>
          <w:sz w:val="20"/>
        </w:rPr>
        <w:t>2001;</w:t>
      </w:r>
      <w:r>
        <w:rPr>
          <w:color w:val="231F20"/>
          <w:spacing w:val="-13"/>
          <w:sz w:val="20"/>
        </w:rPr>
        <w:t xml:space="preserve"> </w:t>
      </w:r>
      <w:r>
        <w:rPr>
          <w:color w:val="231F20"/>
          <w:sz w:val="20"/>
        </w:rPr>
        <w:t>41:174.</w:t>
      </w:r>
    </w:p>
    <w:p w14:paraId="1D7A4231" w14:textId="77777777" w:rsidR="00E64BC7" w:rsidRDefault="00505C62">
      <w:pPr>
        <w:pStyle w:val="ListParagraph"/>
        <w:numPr>
          <w:ilvl w:val="0"/>
          <w:numId w:val="13"/>
        </w:numPr>
        <w:tabs>
          <w:tab w:val="left" w:pos="585"/>
        </w:tabs>
        <w:spacing w:before="10" w:line="249" w:lineRule="auto"/>
        <w:ind w:right="416" w:hanging="380"/>
        <w:rPr>
          <w:color w:val="231F20"/>
          <w:sz w:val="20"/>
        </w:rPr>
      </w:pPr>
      <w:r>
        <w:rPr>
          <w:color w:val="231F20"/>
          <w:sz w:val="20"/>
        </w:rPr>
        <w:t xml:space="preserve">Honda M, Mengesha E, Albano S, Nichols WS, Wallace DJ, Metzger A, Klinenberg JR, Linker-Israeli M, </w:t>
      </w:r>
      <w:r>
        <w:rPr>
          <w:color w:val="231F20"/>
          <w:spacing w:val="-6"/>
          <w:sz w:val="20"/>
        </w:rPr>
        <w:t xml:space="preserve">Telomere </w:t>
      </w:r>
      <w:r>
        <w:rPr>
          <w:color w:val="231F20"/>
          <w:sz w:val="20"/>
        </w:rPr>
        <w:t xml:space="preserve">shortening and decreased replicative potential, contrasted by continued proliferation of telomerase positive CD8+CD28- </w:t>
      </w:r>
      <w:r>
        <w:rPr>
          <w:color w:val="231F20"/>
          <w:spacing w:val="-4"/>
          <w:sz w:val="20"/>
        </w:rPr>
        <w:t xml:space="preserve">T-cells </w:t>
      </w:r>
      <w:r>
        <w:rPr>
          <w:color w:val="231F20"/>
          <w:sz w:val="20"/>
        </w:rPr>
        <w:t xml:space="preserve">in patients with systemic lupus erythematosus, </w:t>
      </w:r>
      <w:r>
        <w:rPr>
          <w:i/>
          <w:color w:val="231F20"/>
          <w:sz w:val="20"/>
        </w:rPr>
        <w:t xml:space="preserve">Clin Immunology </w:t>
      </w:r>
      <w:r>
        <w:rPr>
          <w:color w:val="231F20"/>
          <w:sz w:val="20"/>
        </w:rPr>
        <w:t>20001; 99:</w:t>
      </w:r>
      <w:r>
        <w:rPr>
          <w:color w:val="231F20"/>
          <w:spacing w:val="36"/>
          <w:sz w:val="20"/>
        </w:rPr>
        <w:t xml:space="preserve"> </w:t>
      </w:r>
      <w:r>
        <w:rPr>
          <w:color w:val="231F20"/>
          <w:sz w:val="20"/>
        </w:rPr>
        <w:t>211-221.</w:t>
      </w:r>
    </w:p>
    <w:p w14:paraId="764A086C" w14:textId="77777777" w:rsidR="00E64BC7" w:rsidRDefault="00505C62">
      <w:pPr>
        <w:pStyle w:val="ListParagraph"/>
        <w:numPr>
          <w:ilvl w:val="0"/>
          <w:numId w:val="13"/>
        </w:numPr>
        <w:tabs>
          <w:tab w:val="left" w:pos="585"/>
        </w:tabs>
        <w:spacing w:before="3" w:line="249" w:lineRule="auto"/>
        <w:ind w:right="695" w:hanging="380"/>
        <w:rPr>
          <w:color w:val="231F20"/>
          <w:sz w:val="20"/>
        </w:rPr>
      </w:pPr>
      <w:r>
        <w:rPr>
          <w:color w:val="231F20"/>
          <w:sz w:val="20"/>
        </w:rPr>
        <w:t xml:space="preserve">Wallace DJ, Hallegua DS, Quality-of-life, legal-financial, and disability issues in fibromyalgia, </w:t>
      </w:r>
      <w:r>
        <w:rPr>
          <w:i/>
          <w:color w:val="231F20"/>
          <w:sz w:val="20"/>
        </w:rPr>
        <w:t xml:space="preserve">Current Pain </w:t>
      </w:r>
      <w:r>
        <w:rPr>
          <w:i/>
          <w:color w:val="231F20"/>
          <w:spacing w:val="-5"/>
          <w:sz w:val="20"/>
        </w:rPr>
        <w:t xml:space="preserve">and </w:t>
      </w:r>
      <w:r>
        <w:rPr>
          <w:i/>
          <w:color w:val="231F20"/>
          <w:sz w:val="20"/>
        </w:rPr>
        <w:t xml:space="preserve">Headache Reports </w:t>
      </w:r>
      <w:r>
        <w:rPr>
          <w:color w:val="231F20"/>
          <w:sz w:val="20"/>
        </w:rPr>
        <w:t>2001; 5:</w:t>
      </w:r>
      <w:r>
        <w:rPr>
          <w:color w:val="231F20"/>
          <w:spacing w:val="-1"/>
          <w:sz w:val="20"/>
        </w:rPr>
        <w:t xml:space="preserve"> </w:t>
      </w:r>
      <w:r>
        <w:rPr>
          <w:color w:val="231F20"/>
          <w:sz w:val="20"/>
        </w:rPr>
        <w:t>313-319.</w:t>
      </w:r>
    </w:p>
    <w:p w14:paraId="11320109" w14:textId="77777777" w:rsidR="00E64BC7" w:rsidRDefault="00505C62">
      <w:pPr>
        <w:pStyle w:val="ListParagraph"/>
        <w:numPr>
          <w:ilvl w:val="0"/>
          <w:numId w:val="13"/>
        </w:numPr>
        <w:tabs>
          <w:tab w:val="left" w:pos="585"/>
        </w:tabs>
        <w:spacing w:before="1"/>
        <w:ind w:left="584" w:hanging="444"/>
        <w:rPr>
          <w:color w:val="231F20"/>
          <w:sz w:val="20"/>
        </w:rPr>
      </w:pPr>
      <w:r>
        <w:rPr>
          <w:color w:val="231F20"/>
          <w:sz w:val="20"/>
        </w:rPr>
        <w:t xml:space="preserve">Wallace DJ, Antimalarials--the ‘real’ advance in lupus, </w:t>
      </w:r>
      <w:r>
        <w:rPr>
          <w:i/>
          <w:color w:val="231F20"/>
          <w:sz w:val="20"/>
        </w:rPr>
        <w:t>Lupus</w:t>
      </w:r>
      <w:r>
        <w:rPr>
          <w:color w:val="231F20"/>
          <w:sz w:val="20"/>
        </w:rPr>
        <w:t>, 2001; 10: 385-387.</w:t>
      </w:r>
    </w:p>
    <w:p w14:paraId="465E7C07" w14:textId="77777777" w:rsidR="00E64BC7" w:rsidRDefault="00505C62">
      <w:pPr>
        <w:pStyle w:val="ListParagraph"/>
        <w:numPr>
          <w:ilvl w:val="0"/>
          <w:numId w:val="13"/>
        </w:numPr>
        <w:tabs>
          <w:tab w:val="left" w:pos="641"/>
        </w:tabs>
        <w:spacing w:before="10" w:line="249" w:lineRule="auto"/>
        <w:ind w:right="303" w:hanging="380"/>
        <w:rPr>
          <w:color w:val="231F20"/>
          <w:sz w:val="20"/>
        </w:rPr>
      </w:pPr>
      <w:r>
        <w:rPr>
          <w:color w:val="231F20"/>
          <w:w w:val="105"/>
          <w:sz w:val="20"/>
        </w:rPr>
        <w:t>Wallce</w:t>
      </w:r>
      <w:r>
        <w:rPr>
          <w:color w:val="231F20"/>
          <w:spacing w:val="-35"/>
          <w:w w:val="105"/>
          <w:sz w:val="20"/>
        </w:rPr>
        <w:t xml:space="preserve"> </w:t>
      </w:r>
      <w:r>
        <w:rPr>
          <w:color w:val="231F20"/>
          <w:w w:val="105"/>
          <w:sz w:val="20"/>
        </w:rPr>
        <w:t>DJ,</w:t>
      </w:r>
      <w:r>
        <w:rPr>
          <w:color w:val="231F20"/>
          <w:spacing w:val="-34"/>
          <w:w w:val="105"/>
          <w:sz w:val="20"/>
        </w:rPr>
        <w:t xml:space="preserve"> </w:t>
      </w:r>
      <w:r>
        <w:rPr>
          <w:color w:val="231F20"/>
          <w:w w:val="105"/>
          <w:sz w:val="20"/>
        </w:rPr>
        <w:t>Linker-Israeli</w:t>
      </w:r>
      <w:r>
        <w:rPr>
          <w:color w:val="231F20"/>
          <w:spacing w:val="-34"/>
          <w:w w:val="105"/>
          <w:sz w:val="20"/>
        </w:rPr>
        <w:t xml:space="preserve"> </w:t>
      </w:r>
      <w:r>
        <w:rPr>
          <w:color w:val="231F20"/>
          <w:w w:val="105"/>
          <w:sz w:val="20"/>
        </w:rPr>
        <w:t>M,</w:t>
      </w:r>
      <w:r>
        <w:rPr>
          <w:color w:val="231F20"/>
          <w:spacing w:val="-34"/>
          <w:w w:val="105"/>
          <w:sz w:val="20"/>
        </w:rPr>
        <w:t xml:space="preserve"> </w:t>
      </w:r>
      <w:r>
        <w:rPr>
          <w:color w:val="231F20"/>
          <w:w w:val="105"/>
          <w:sz w:val="20"/>
        </w:rPr>
        <w:t>Hallegua</w:t>
      </w:r>
      <w:r>
        <w:rPr>
          <w:color w:val="231F20"/>
          <w:spacing w:val="-34"/>
          <w:w w:val="105"/>
          <w:sz w:val="20"/>
        </w:rPr>
        <w:t xml:space="preserve"> </w:t>
      </w:r>
      <w:r>
        <w:rPr>
          <w:color w:val="231F20"/>
          <w:w w:val="105"/>
          <w:sz w:val="20"/>
        </w:rPr>
        <w:t>D,</w:t>
      </w:r>
      <w:r>
        <w:rPr>
          <w:color w:val="231F20"/>
          <w:spacing w:val="-35"/>
          <w:w w:val="105"/>
          <w:sz w:val="20"/>
        </w:rPr>
        <w:t xml:space="preserve"> </w:t>
      </w:r>
      <w:r>
        <w:rPr>
          <w:color w:val="231F20"/>
          <w:w w:val="105"/>
          <w:sz w:val="20"/>
        </w:rPr>
        <w:t>Silverman</w:t>
      </w:r>
      <w:r>
        <w:rPr>
          <w:color w:val="231F20"/>
          <w:spacing w:val="-34"/>
          <w:w w:val="105"/>
          <w:sz w:val="20"/>
        </w:rPr>
        <w:t xml:space="preserve"> </w:t>
      </w:r>
      <w:r>
        <w:rPr>
          <w:color w:val="231F20"/>
          <w:w w:val="105"/>
          <w:sz w:val="20"/>
        </w:rPr>
        <w:t>S,</w:t>
      </w:r>
      <w:r>
        <w:rPr>
          <w:color w:val="231F20"/>
          <w:spacing w:val="-34"/>
          <w:w w:val="105"/>
          <w:sz w:val="20"/>
        </w:rPr>
        <w:t xml:space="preserve"> </w:t>
      </w:r>
      <w:r>
        <w:rPr>
          <w:color w:val="231F20"/>
          <w:w w:val="105"/>
          <w:sz w:val="20"/>
        </w:rPr>
        <w:t>Silver</w:t>
      </w:r>
      <w:r>
        <w:rPr>
          <w:color w:val="231F20"/>
          <w:spacing w:val="-34"/>
          <w:w w:val="105"/>
          <w:sz w:val="20"/>
        </w:rPr>
        <w:t xml:space="preserve"> </w:t>
      </w:r>
      <w:r>
        <w:rPr>
          <w:color w:val="231F20"/>
          <w:w w:val="105"/>
          <w:sz w:val="20"/>
        </w:rPr>
        <w:t>D,</w:t>
      </w:r>
      <w:r>
        <w:rPr>
          <w:color w:val="231F20"/>
          <w:spacing w:val="-34"/>
          <w:w w:val="105"/>
          <w:sz w:val="20"/>
        </w:rPr>
        <w:t xml:space="preserve"> </w:t>
      </w:r>
      <w:r>
        <w:rPr>
          <w:color w:val="231F20"/>
          <w:w w:val="105"/>
          <w:sz w:val="20"/>
        </w:rPr>
        <w:t>Weisman</w:t>
      </w:r>
      <w:r>
        <w:rPr>
          <w:color w:val="231F20"/>
          <w:spacing w:val="-34"/>
          <w:w w:val="105"/>
          <w:sz w:val="20"/>
        </w:rPr>
        <w:t xml:space="preserve"> </w:t>
      </w:r>
      <w:r>
        <w:rPr>
          <w:color w:val="231F20"/>
          <w:w w:val="105"/>
          <w:sz w:val="20"/>
        </w:rPr>
        <w:t>MH,</w:t>
      </w:r>
      <w:r>
        <w:rPr>
          <w:color w:val="231F20"/>
          <w:spacing w:val="-35"/>
          <w:w w:val="105"/>
          <w:sz w:val="20"/>
        </w:rPr>
        <w:t xml:space="preserve"> </w:t>
      </w:r>
      <w:r>
        <w:rPr>
          <w:color w:val="231F20"/>
          <w:w w:val="105"/>
          <w:sz w:val="20"/>
        </w:rPr>
        <w:t>Cytokines</w:t>
      </w:r>
      <w:r>
        <w:rPr>
          <w:color w:val="231F20"/>
          <w:spacing w:val="-34"/>
          <w:w w:val="105"/>
          <w:sz w:val="20"/>
        </w:rPr>
        <w:t xml:space="preserve"> </w:t>
      </w:r>
      <w:r>
        <w:rPr>
          <w:color w:val="231F20"/>
          <w:w w:val="105"/>
          <w:sz w:val="20"/>
        </w:rPr>
        <w:t>play</w:t>
      </w:r>
      <w:r>
        <w:rPr>
          <w:color w:val="231F20"/>
          <w:spacing w:val="-34"/>
          <w:w w:val="105"/>
          <w:sz w:val="20"/>
        </w:rPr>
        <w:t xml:space="preserve"> </w:t>
      </w:r>
      <w:r>
        <w:rPr>
          <w:color w:val="231F20"/>
          <w:w w:val="105"/>
          <w:sz w:val="20"/>
        </w:rPr>
        <w:t>an</w:t>
      </w:r>
      <w:r>
        <w:rPr>
          <w:color w:val="231F20"/>
          <w:spacing w:val="-34"/>
          <w:w w:val="105"/>
          <w:sz w:val="20"/>
        </w:rPr>
        <w:t xml:space="preserve"> </w:t>
      </w:r>
      <w:r>
        <w:rPr>
          <w:color w:val="231F20"/>
          <w:w w:val="105"/>
          <w:sz w:val="20"/>
        </w:rPr>
        <w:t>aetiopathogenetic role</w:t>
      </w:r>
      <w:r>
        <w:rPr>
          <w:color w:val="231F20"/>
          <w:spacing w:val="-8"/>
          <w:w w:val="105"/>
          <w:sz w:val="20"/>
        </w:rPr>
        <w:t xml:space="preserve"> </w:t>
      </w:r>
      <w:r>
        <w:rPr>
          <w:color w:val="231F20"/>
          <w:w w:val="105"/>
          <w:sz w:val="20"/>
        </w:rPr>
        <w:t>in</w:t>
      </w:r>
      <w:r>
        <w:rPr>
          <w:color w:val="231F20"/>
          <w:spacing w:val="-8"/>
          <w:w w:val="105"/>
          <w:sz w:val="20"/>
        </w:rPr>
        <w:t xml:space="preserve"> </w:t>
      </w:r>
      <w:r>
        <w:rPr>
          <w:color w:val="231F20"/>
          <w:w w:val="105"/>
          <w:sz w:val="20"/>
        </w:rPr>
        <w:t>fibromyalgia:</w:t>
      </w:r>
      <w:r>
        <w:rPr>
          <w:color w:val="231F20"/>
          <w:spacing w:val="-8"/>
          <w:w w:val="105"/>
          <w:sz w:val="20"/>
        </w:rPr>
        <w:t xml:space="preserve"> </w:t>
      </w:r>
      <w:r>
        <w:rPr>
          <w:color w:val="231F20"/>
          <w:w w:val="105"/>
          <w:sz w:val="20"/>
        </w:rPr>
        <w:t>a</w:t>
      </w:r>
      <w:r>
        <w:rPr>
          <w:color w:val="231F20"/>
          <w:spacing w:val="-8"/>
          <w:w w:val="105"/>
          <w:sz w:val="20"/>
        </w:rPr>
        <w:t xml:space="preserve"> </w:t>
      </w:r>
      <w:r>
        <w:rPr>
          <w:color w:val="231F20"/>
          <w:w w:val="105"/>
          <w:sz w:val="20"/>
        </w:rPr>
        <w:t>hypothesis</w:t>
      </w:r>
      <w:r>
        <w:rPr>
          <w:color w:val="231F20"/>
          <w:spacing w:val="-8"/>
          <w:w w:val="105"/>
          <w:sz w:val="20"/>
        </w:rPr>
        <w:t xml:space="preserve"> </w:t>
      </w:r>
      <w:r>
        <w:rPr>
          <w:color w:val="231F20"/>
          <w:w w:val="105"/>
          <w:sz w:val="20"/>
        </w:rPr>
        <w:t>and</w:t>
      </w:r>
      <w:r>
        <w:rPr>
          <w:color w:val="231F20"/>
          <w:spacing w:val="-8"/>
          <w:w w:val="105"/>
          <w:sz w:val="20"/>
        </w:rPr>
        <w:t xml:space="preserve"> </w:t>
      </w:r>
      <w:r>
        <w:rPr>
          <w:color w:val="231F20"/>
          <w:w w:val="105"/>
          <w:sz w:val="20"/>
        </w:rPr>
        <w:t>pilot</w:t>
      </w:r>
      <w:r>
        <w:rPr>
          <w:color w:val="231F20"/>
          <w:spacing w:val="-8"/>
          <w:w w:val="105"/>
          <w:sz w:val="20"/>
        </w:rPr>
        <w:t xml:space="preserve"> </w:t>
      </w:r>
      <w:r>
        <w:rPr>
          <w:color w:val="231F20"/>
          <w:spacing w:val="-3"/>
          <w:w w:val="105"/>
          <w:sz w:val="20"/>
        </w:rPr>
        <w:t>study,</w:t>
      </w:r>
      <w:r>
        <w:rPr>
          <w:color w:val="231F20"/>
          <w:spacing w:val="-8"/>
          <w:w w:val="105"/>
          <w:sz w:val="20"/>
        </w:rPr>
        <w:t xml:space="preserve"> </w:t>
      </w:r>
      <w:r>
        <w:rPr>
          <w:i/>
          <w:color w:val="231F20"/>
          <w:w w:val="105"/>
          <w:sz w:val="20"/>
        </w:rPr>
        <w:t>Rheumatology</w:t>
      </w:r>
      <w:r>
        <w:rPr>
          <w:i/>
          <w:color w:val="231F20"/>
          <w:spacing w:val="-8"/>
          <w:w w:val="105"/>
          <w:sz w:val="20"/>
        </w:rPr>
        <w:t xml:space="preserve"> </w:t>
      </w:r>
      <w:r>
        <w:rPr>
          <w:i/>
          <w:color w:val="231F20"/>
          <w:w w:val="105"/>
          <w:sz w:val="20"/>
        </w:rPr>
        <w:t>(Oxford),</w:t>
      </w:r>
      <w:r>
        <w:rPr>
          <w:i/>
          <w:color w:val="231F20"/>
          <w:spacing w:val="-8"/>
          <w:w w:val="105"/>
          <w:sz w:val="20"/>
        </w:rPr>
        <w:t xml:space="preserve"> </w:t>
      </w:r>
      <w:r>
        <w:rPr>
          <w:color w:val="231F20"/>
          <w:w w:val="105"/>
          <w:sz w:val="20"/>
        </w:rPr>
        <w:t>2001;</w:t>
      </w:r>
      <w:r>
        <w:rPr>
          <w:color w:val="231F20"/>
          <w:spacing w:val="-8"/>
          <w:w w:val="105"/>
          <w:sz w:val="20"/>
        </w:rPr>
        <w:t xml:space="preserve"> </w:t>
      </w:r>
      <w:r>
        <w:rPr>
          <w:color w:val="231F20"/>
          <w:w w:val="105"/>
          <w:sz w:val="20"/>
        </w:rPr>
        <w:t>40:</w:t>
      </w:r>
      <w:r>
        <w:rPr>
          <w:color w:val="231F20"/>
          <w:spacing w:val="-8"/>
          <w:w w:val="105"/>
          <w:sz w:val="20"/>
        </w:rPr>
        <w:t xml:space="preserve"> </w:t>
      </w:r>
      <w:r>
        <w:rPr>
          <w:color w:val="231F20"/>
          <w:w w:val="105"/>
          <w:sz w:val="20"/>
        </w:rPr>
        <w:t>74-743.</w:t>
      </w:r>
    </w:p>
    <w:p w14:paraId="31C8F681" w14:textId="77777777" w:rsidR="00E64BC7" w:rsidRDefault="00505C62">
      <w:pPr>
        <w:pStyle w:val="ListParagraph"/>
        <w:numPr>
          <w:ilvl w:val="0"/>
          <w:numId w:val="13"/>
        </w:numPr>
        <w:tabs>
          <w:tab w:val="left" w:pos="585"/>
        </w:tabs>
        <w:spacing w:line="249" w:lineRule="auto"/>
        <w:ind w:right="131" w:hanging="380"/>
        <w:rPr>
          <w:color w:val="231F20"/>
          <w:sz w:val="20"/>
        </w:rPr>
      </w:pPr>
      <w:r>
        <w:rPr>
          <w:color w:val="231F20"/>
          <w:sz w:val="20"/>
        </w:rPr>
        <w:t xml:space="preserve">Remer </w:t>
      </w:r>
      <w:r>
        <w:rPr>
          <w:color w:val="231F20"/>
          <w:spacing w:val="-11"/>
          <w:sz w:val="20"/>
        </w:rPr>
        <w:t xml:space="preserve">CF, </w:t>
      </w:r>
      <w:r>
        <w:rPr>
          <w:color w:val="231F20"/>
          <w:sz w:val="20"/>
        </w:rPr>
        <w:t xml:space="preserve">Weisman MH, Wallace DJ, Benefits of leflunomide in systemic lupus erythematosus: a pilot </w:t>
      </w:r>
      <w:r>
        <w:rPr>
          <w:color w:val="231F20"/>
          <w:spacing w:val="-2"/>
          <w:sz w:val="20"/>
        </w:rPr>
        <w:t xml:space="preserve">observational </w:t>
      </w:r>
      <w:r>
        <w:rPr>
          <w:color w:val="231F20"/>
          <w:spacing w:val="-3"/>
          <w:sz w:val="20"/>
        </w:rPr>
        <w:t xml:space="preserve">study, </w:t>
      </w:r>
      <w:r>
        <w:rPr>
          <w:i/>
          <w:color w:val="231F20"/>
          <w:sz w:val="20"/>
        </w:rPr>
        <w:t xml:space="preserve">Lupus </w:t>
      </w:r>
      <w:r>
        <w:rPr>
          <w:color w:val="231F20"/>
          <w:sz w:val="20"/>
        </w:rPr>
        <w:t>2001; 10:</w:t>
      </w:r>
      <w:r>
        <w:rPr>
          <w:color w:val="231F20"/>
          <w:spacing w:val="2"/>
          <w:sz w:val="20"/>
        </w:rPr>
        <w:t xml:space="preserve"> </w:t>
      </w:r>
      <w:r>
        <w:rPr>
          <w:color w:val="231F20"/>
          <w:sz w:val="20"/>
        </w:rPr>
        <w:t>480-483.</w:t>
      </w:r>
    </w:p>
    <w:p w14:paraId="05A5842A" w14:textId="77777777" w:rsidR="00E64BC7" w:rsidRDefault="00505C62">
      <w:pPr>
        <w:pStyle w:val="ListParagraph"/>
        <w:numPr>
          <w:ilvl w:val="0"/>
          <w:numId w:val="13"/>
        </w:numPr>
        <w:tabs>
          <w:tab w:val="left" w:pos="585"/>
        </w:tabs>
        <w:spacing w:line="249" w:lineRule="auto"/>
        <w:ind w:right="249" w:hanging="380"/>
        <w:rPr>
          <w:color w:val="231F20"/>
          <w:sz w:val="20"/>
        </w:rPr>
      </w:pPr>
      <w:r>
        <w:rPr>
          <w:color w:val="231F20"/>
          <w:sz w:val="20"/>
        </w:rPr>
        <w:t>Pimentel M, Chow EJ, Hallegua D, Wallace D, Lin HC, Small intestinal bacterial overgrowth: A possible association with fibromyalgia, J Musculoskeletal Pain 2001; 9:</w:t>
      </w:r>
      <w:r>
        <w:rPr>
          <w:color w:val="231F20"/>
          <w:spacing w:val="2"/>
          <w:sz w:val="20"/>
        </w:rPr>
        <w:t xml:space="preserve"> </w:t>
      </w:r>
      <w:r>
        <w:rPr>
          <w:color w:val="231F20"/>
          <w:sz w:val="20"/>
        </w:rPr>
        <w:t>107-113.</w:t>
      </w:r>
    </w:p>
    <w:p w14:paraId="39CBF5CE" w14:textId="77777777" w:rsidR="00E64BC7" w:rsidRDefault="00505C62">
      <w:pPr>
        <w:pStyle w:val="ListParagraph"/>
        <w:numPr>
          <w:ilvl w:val="0"/>
          <w:numId w:val="13"/>
        </w:numPr>
        <w:tabs>
          <w:tab w:val="left" w:pos="585"/>
        </w:tabs>
        <w:spacing w:before="1" w:line="249" w:lineRule="auto"/>
        <w:ind w:right="941" w:hanging="380"/>
        <w:rPr>
          <w:color w:val="231F20"/>
          <w:sz w:val="20"/>
        </w:rPr>
      </w:pPr>
      <w:r>
        <w:rPr>
          <w:color w:val="231F20"/>
          <w:sz w:val="20"/>
        </w:rPr>
        <w:t xml:space="preserve">Hallegua DS, Wallace DJ, Silverman S, Bonert </w:t>
      </w:r>
      <w:r>
        <w:rPr>
          <w:color w:val="231F20"/>
          <w:spacing w:val="-13"/>
          <w:sz w:val="20"/>
        </w:rPr>
        <w:t xml:space="preserve">V, </w:t>
      </w:r>
      <w:r>
        <w:rPr>
          <w:color w:val="231F20"/>
          <w:sz w:val="20"/>
        </w:rPr>
        <w:t xml:space="preserve">Mathur JR, Prevalence of fibromyalgia in growth </w:t>
      </w:r>
      <w:r>
        <w:rPr>
          <w:color w:val="231F20"/>
          <w:spacing w:val="-3"/>
          <w:sz w:val="20"/>
        </w:rPr>
        <w:t xml:space="preserve">hormone </w:t>
      </w:r>
      <w:r>
        <w:rPr>
          <w:color w:val="231F20"/>
          <w:sz w:val="20"/>
        </w:rPr>
        <w:t>deficient adults, J Musculoskeletal Pain 2001:</w:t>
      </w:r>
      <w:r>
        <w:rPr>
          <w:color w:val="231F20"/>
          <w:spacing w:val="1"/>
          <w:sz w:val="20"/>
        </w:rPr>
        <w:t xml:space="preserve"> </w:t>
      </w:r>
      <w:r>
        <w:rPr>
          <w:color w:val="231F20"/>
          <w:sz w:val="20"/>
        </w:rPr>
        <w:t>35-42.</w:t>
      </w:r>
    </w:p>
    <w:p w14:paraId="60A1C2AA" w14:textId="77777777" w:rsidR="00E64BC7" w:rsidRDefault="00505C62">
      <w:pPr>
        <w:pStyle w:val="ListParagraph"/>
        <w:numPr>
          <w:ilvl w:val="0"/>
          <w:numId w:val="13"/>
        </w:numPr>
        <w:tabs>
          <w:tab w:val="left" w:pos="585"/>
        </w:tabs>
        <w:spacing w:line="249" w:lineRule="auto"/>
        <w:ind w:right="507" w:hanging="380"/>
        <w:rPr>
          <w:color w:val="231F20"/>
          <w:sz w:val="20"/>
        </w:rPr>
      </w:pPr>
      <w:r>
        <w:rPr>
          <w:color w:val="231F20"/>
          <w:sz w:val="20"/>
        </w:rPr>
        <w:t xml:space="preserve">Dequet CR, Wallace DJ, Novel therapies in the treatment of systemic lupus erythematosus, Curr Opinion </w:t>
      </w:r>
      <w:r>
        <w:rPr>
          <w:color w:val="231F20"/>
          <w:spacing w:val="-3"/>
          <w:sz w:val="20"/>
        </w:rPr>
        <w:t xml:space="preserve">Invest </w:t>
      </w:r>
      <w:r>
        <w:rPr>
          <w:color w:val="231F20"/>
          <w:sz w:val="20"/>
        </w:rPr>
        <w:t>Drugs 2001; 2: 1045-1053.</w:t>
      </w:r>
    </w:p>
    <w:p w14:paraId="38B5E400" w14:textId="77777777" w:rsidR="00E64BC7" w:rsidRDefault="00505C62">
      <w:pPr>
        <w:pStyle w:val="ListParagraph"/>
        <w:numPr>
          <w:ilvl w:val="0"/>
          <w:numId w:val="13"/>
        </w:numPr>
        <w:tabs>
          <w:tab w:val="left" w:pos="585"/>
        </w:tabs>
        <w:spacing w:before="1"/>
        <w:ind w:left="584" w:hanging="444"/>
        <w:rPr>
          <w:color w:val="231F20"/>
          <w:sz w:val="20"/>
        </w:rPr>
      </w:pPr>
      <w:r>
        <w:rPr>
          <w:color w:val="231F20"/>
          <w:sz w:val="20"/>
        </w:rPr>
        <w:t>Wallace</w:t>
      </w:r>
      <w:r>
        <w:rPr>
          <w:color w:val="231F20"/>
          <w:spacing w:val="-4"/>
          <w:sz w:val="20"/>
        </w:rPr>
        <w:t xml:space="preserve"> </w:t>
      </w:r>
      <w:r>
        <w:rPr>
          <w:color w:val="231F20"/>
          <w:sz w:val="20"/>
        </w:rPr>
        <w:t>DJ,</w:t>
      </w:r>
      <w:r>
        <w:rPr>
          <w:color w:val="231F20"/>
          <w:spacing w:val="-3"/>
          <w:sz w:val="20"/>
        </w:rPr>
        <w:t xml:space="preserve"> </w:t>
      </w:r>
      <w:r>
        <w:rPr>
          <w:color w:val="231F20"/>
          <w:sz w:val="20"/>
        </w:rPr>
        <w:t>Clinical</w:t>
      </w:r>
      <w:r>
        <w:rPr>
          <w:color w:val="231F20"/>
          <w:spacing w:val="-4"/>
          <w:sz w:val="20"/>
        </w:rPr>
        <w:t xml:space="preserve"> </w:t>
      </w:r>
      <w:r>
        <w:rPr>
          <w:color w:val="231F20"/>
          <w:sz w:val="20"/>
        </w:rPr>
        <w:t>correlates</w:t>
      </w:r>
      <w:r>
        <w:rPr>
          <w:color w:val="231F20"/>
          <w:spacing w:val="-3"/>
          <w:sz w:val="20"/>
        </w:rPr>
        <w:t xml:space="preserve"> </w:t>
      </w:r>
      <w:r>
        <w:rPr>
          <w:color w:val="231F20"/>
          <w:sz w:val="20"/>
        </w:rPr>
        <w:t>of</w:t>
      </w:r>
      <w:r>
        <w:rPr>
          <w:color w:val="231F20"/>
          <w:spacing w:val="-3"/>
          <w:sz w:val="20"/>
        </w:rPr>
        <w:t xml:space="preserve"> </w:t>
      </w:r>
      <w:r>
        <w:rPr>
          <w:color w:val="231F20"/>
          <w:sz w:val="20"/>
        </w:rPr>
        <w:t>avascular</w:t>
      </w:r>
      <w:r>
        <w:rPr>
          <w:color w:val="231F20"/>
          <w:spacing w:val="-4"/>
          <w:sz w:val="20"/>
        </w:rPr>
        <w:t xml:space="preserve"> </w:t>
      </w:r>
      <w:r>
        <w:rPr>
          <w:color w:val="231F20"/>
          <w:sz w:val="20"/>
        </w:rPr>
        <w:t>necrosis</w:t>
      </w:r>
      <w:r>
        <w:rPr>
          <w:color w:val="231F20"/>
          <w:spacing w:val="-3"/>
          <w:sz w:val="20"/>
        </w:rPr>
        <w:t xml:space="preserve"> </w:t>
      </w:r>
      <w:r>
        <w:rPr>
          <w:color w:val="231F20"/>
          <w:sz w:val="20"/>
        </w:rPr>
        <w:t>in</w:t>
      </w:r>
      <w:r>
        <w:rPr>
          <w:color w:val="231F20"/>
          <w:spacing w:val="-3"/>
          <w:sz w:val="20"/>
        </w:rPr>
        <w:t xml:space="preserve"> </w:t>
      </w:r>
      <w:r>
        <w:rPr>
          <w:color w:val="231F20"/>
          <w:sz w:val="20"/>
        </w:rPr>
        <w:t>systemic</w:t>
      </w:r>
      <w:r>
        <w:rPr>
          <w:color w:val="231F20"/>
          <w:spacing w:val="-4"/>
          <w:sz w:val="20"/>
        </w:rPr>
        <w:t xml:space="preserve"> </w:t>
      </w:r>
      <w:r>
        <w:rPr>
          <w:color w:val="231F20"/>
          <w:sz w:val="20"/>
        </w:rPr>
        <w:t>lupus</w:t>
      </w:r>
      <w:r>
        <w:rPr>
          <w:color w:val="231F20"/>
          <w:spacing w:val="-3"/>
          <w:sz w:val="20"/>
        </w:rPr>
        <w:t xml:space="preserve"> </w:t>
      </w:r>
      <w:r>
        <w:rPr>
          <w:color w:val="231F20"/>
          <w:sz w:val="20"/>
        </w:rPr>
        <w:t>erythematosus,</w:t>
      </w:r>
      <w:r>
        <w:rPr>
          <w:color w:val="231F20"/>
          <w:spacing w:val="-3"/>
          <w:sz w:val="20"/>
        </w:rPr>
        <w:t xml:space="preserve"> </w:t>
      </w:r>
      <w:r>
        <w:rPr>
          <w:color w:val="231F20"/>
          <w:sz w:val="20"/>
        </w:rPr>
        <w:t>J</w:t>
      </w:r>
      <w:r>
        <w:rPr>
          <w:color w:val="231F20"/>
          <w:spacing w:val="-4"/>
          <w:sz w:val="20"/>
        </w:rPr>
        <w:t xml:space="preserve"> </w:t>
      </w:r>
      <w:r>
        <w:rPr>
          <w:color w:val="231F20"/>
          <w:sz w:val="20"/>
        </w:rPr>
        <w:t>Rheumatol</w:t>
      </w:r>
      <w:r>
        <w:rPr>
          <w:color w:val="231F20"/>
          <w:spacing w:val="-3"/>
          <w:sz w:val="20"/>
        </w:rPr>
        <w:t xml:space="preserve"> </w:t>
      </w:r>
      <w:r>
        <w:rPr>
          <w:color w:val="231F20"/>
          <w:sz w:val="20"/>
        </w:rPr>
        <w:t>2001;</w:t>
      </w:r>
      <w:r>
        <w:rPr>
          <w:color w:val="231F20"/>
          <w:spacing w:val="-3"/>
          <w:sz w:val="20"/>
        </w:rPr>
        <w:t xml:space="preserve"> </w:t>
      </w:r>
      <w:r>
        <w:rPr>
          <w:color w:val="231F20"/>
          <w:sz w:val="20"/>
        </w:rPr>
        <w:t>28:</w:t>
      </w:r>
      <w:r>
        <w:rPr>
          <w:color w:val="231F20"/>
          <w:spacing w:val="-4"/>
          <w:sz w:val="20"/>
        </w:rPr>
        <w:t xml:space="preserve"> </w:t>
      </w:r>
      <w:r>
        <w:rPr>
          <w:color w:val="231F20"/>
          <w:sz w:val="20"/>
        </w:rPr>
        <w:t>2365.</w:t>
      </w:r>
    </w:p>
    <w:p w14:paraId="34F8B196"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Systemic lupus erythematosus, </w:t>
      </w:r>
      <w:r>
        <w:rPr>
          <w:i/>
          <w:color w:val="231F20"/>
          <w:sz w:val="20"/>
        </w:rPr>
        <w:t xml:space="preserve">Drugs of </w:t>
      </w:r>
      <w:r>
        <w:rPr>
          <w:i/>
          <w:color w:val="231F20"/>
          <w:spacing w:val="-5"/>
          <w:sz w:val="20"/>
        </w:rPr>
        <w:t xml:space="preserve">Today </w:t>
      </w:r>
      <w:r>
        <w:rPr>
          <w:color w:val="231F20"/>
          <w:sz w:val="20"/>
        </w:rPr>
        <w:t>2002; 38:</w:t>
      </w:r>
      <w:r>
        <w:rPr>
          <w:color w:val="231F20"/>
          <w:spacing w:val="3"/>
          <w:sz w:val="20"/>
        </w:rPr>
        <w:t xml:space="preserve"> </w:t>
      </w:r>
      <w:r>
        <w:rPr>
          <w:color w:val="231F20"/>
          <w:sz w:val="20"/>
        </w:rPr>
        <w:t>256-263.</w:t>
      </w:r>
    </w:p>
    <w:p w14:paraId="43C19C50" w14:textId="77777777" w:rsidR="00E64BC7" w:rsidRDefault="00505C62">
      <w:pPr>
        <w:pStyle w:val="ListParagraph"/>
        <w:numPr>
          <w:ilvl w:val="0"/>
          <w:numId w:val="13"/>
        </w:numPr>
        <w:tabs>
          <w:tab w:val="left" w:pos="585"/>
        </w:tabs>
        <w:spacing w:before="11"/>
        <w:ind w:left="584" w:hanging="444"/>
        <w:rPr>
          <w:color w:val="231F20"/>
          <w:sz w:val="20"/>
        </w:rPr>
      </w:pPr>
      <w:r>
        <w:rPr>
          <w:color w:val="231F20"/>
          <w:sz w:val="20"/>
        </w:rPr>
        <w:t xml:space="preserve">Wallace DJ, Management of lupus erythematosus: recent insights, </w:t>
      </w:r>
      <w:r>
        <w:rPr>
          <w:i/>
          <w:color w:val="231F20"/>
          <w:sz w:val="20"/>
        </w:rPr>
        <w:t xml:space="preserve">Curr Opinion Rheumatol </w:t>
      </w:r>
      <w:r>
        <w:rPr>
          <w:color w:val="231F20"/>
          <w:sz w:val="20"/>
        </w:rPr>
        <w:t>2002: 14:</w:t>
      </w:r>
      <w:r>
        <w:rPr>
          <w:color w:val="231F20"/>
          <w:spacing w:val="48"/>
          <w:sz w:val="20"/>
        </w:rPr>
        <w:t xml:space="preserve"> </w:t>
      </w:r>
      <w:r>
        <w:rPr>
          <w:color w:val="231F20"/>
          <w:sz w:val="20"/>
        </w:rPr>
        <w:t>212-219.</w:t>
      </w:r>
    </w:p>
    <w:p w14:paraId="75967436" w14:textId="77777777" w:rsidR="00E64BC7" w:rsidRDefault="00505C62">
      <w:pPr>
        <w:pStyle w:val="ListParagraph"/>
        <w:numPr>
          <w:ilvl w:val="0"/>
          <w:numId w:val="13"/>
        </w:numPr>
        <w:tabs>
          <w:tab w:val="left" w:pos="585"/>
        </w:tabs>
        <w:spacing w:before="10" w:line="249" w:lineRule="auto"/>
        <w:ind w:right="564" w:hanging="380"/>
        <w:rPr>
          <w:color w:val="231F20"/>
          <w:sz w:val="20"/>
        </w:rPr>
      </w:pPr>
      <w:r>
        <w:rPr>
          <w:color w:val="231F20"/>
          <w:sz w:val="20"/>
        </w:rPr>
        <w:t xml:space="preserve">Solsky MA, Wallace DJ, New therapies in systemic lupus erythematosus, </w:t>
      </w:r>
      <w:r>
        <w:rPr>
          <w:i/>
          <w:color w:val="231F20"/>
          <w:sz w:val="20"/>
        </w:rPr>
        <w:t xml:space="preserve">Best Prac Res Clin Immunol </w:t>
      </w:r>
      <w:r>
        <w:rPr>
          <w:color w:val="231F20"/>
          <w:sz w:val="20"/>
        </w:rPr>
        <w:t xml:space="preserve">2002; </w:t>
      </w:r>
      <w:r>
        <w:rPr>
          <w:color w:val="231F20"/>
          <w:spacing w:val="-6"/>
          <w:sz w:val="20"/>
        </w:rPr>
        <w:t xml:space="preserve">16: </w:t>
      </w:r>
      <w:r>
        <w:rPr>
          <w:color w:val="231F20"/>
          <w:sz w:val="20"/>
        </w:rPr>
        <w:t>293-312.</w:t>
      </w:r>
    </w:p>
    <w:p w14:paraId="27F542F1" w14:textId="77777777" w:rsidR="00E64BC7" w:rsidRDefault="00505C62">
      <w:pPr>
        <w:pStyle w:val="ListParagraph"/>
        <w:numPr>
          <w:ilvl w:val="0"/>
          <w:numId w:val="13"/>
        </w:numPr>
        <w:tabs>
          <w:tab w:val="left" w:pos="585"/>
        </w:tabs>
        <w:spacing w:before="1" w:line="249" w:lineRule="auto"/>
        <w:ind w:right="121" w:hanging="380"/>
        <w:rPr>
          <w:color w:val="231F20"/>
          <w:sz w:val="20"/>
        </w:rPr>
      </w:pPr>
      <w:r>
        <w:rPr>
          <w:color w:val="231F20"/>
          <w:sz w:val="20"/>
        </w:rPr>
        <w:t xml:space="preserve">Lander SA, Wallace DJ, Weisman MH, Celecoxib for systemic lupus erythematosus: case series and literature </w:t>
      </w:r>
      <w:r>
        <w:rPr>
          <w:color w:val="231F20"/>
          <w:spacing w:val="-4"/>
          <w:sz w:val="20"/>
        </w:rPr>
        <w:t xml:space="preserve">review </w:t>
      </w:r>
      <w:r>
        <w:rPr>
          <w:color w:val="231F20"/>
          <w:sz w:val="20"/>
        </w:rPr>
        <w:t xml:space="preserve">of the use of NSAIDs in SLE, </w:t>
      </w:r>
      <w:r>
        <w:rPr>
          <w:i/>
          <w:color w:val="231F20"/>
          <w:sz w:val="20"/>
        </w:rPr>
        <w:t xml:space="preserve">Lupus </w:t>
      </w:r>
      <w:r>
        <w:rPr>
          <w:color w:val="231F20"/>
          <w:sz w:val="20"/>
        </w:rPr>
        <w:t>2002; 11:</w:t>
      </w:r>
      <w:r>
        <w:rPr>
          <w:color w:val="231F20"/>
          <w:spacing w:val="-5"/>
          <w:sz w:val="20"/>
        </w:rPr>
        <w:t xml:space="preserve"> </w:t>
      </w:r>
      <w:r>
        <w:rPr>
          <w:color w:val="231F20"/>
          <w:sz w:val="20"/>
        </w:rPr>
        <w:t>340-347.</w:t>
      </w:r>
    </w:p>
    <w:p w14:paraId="0715CCD4" w14:textId="77777777" w:rsidR="00E64BC7" w:rsidRDefault="00505C62">
      <w:pPr>
        <w:pStyle w:val="ListParagraph"/>
        <w:numPr>
          <w:ilvl w:val="0"/>
          <w:numId w:val="13"/>
        </w:numPr>
        <w:tabs>
          <w:tab w:val="left" w:pos="585"/>
        </w:tabs>
        <w:ind w:left="584" w:hanging="444"/>
        <w:rPr>
          <w:color w:val="231F20"/>
          <w:sz w:val="20"/>
        </w:rPr>
      </w:pPr>
      <w:r>
        <w:rPr>
          <w:color w:val="231F20"/>
          <w:spacing w:val="-4"/>
          <w:sz w:val="20"/>
        </w:rPr>
        <w:t>Silver</w:t>
      </w:r>
      <w:r>
        <w:rPr>
          <w:color w:val="231F20"/>
          <w:spacing w:val="-8"/>
          <w:sz w:val="20"/>
        </w:rPr>
        <w:t xml:space="preserve"> </w:t>
      </w:r>
      <w:r>
        <w:rPr>
          <w:color w:val="231F20"/>
          <w:spacing w:val="-3"/>
          <w:sz w:val="20"/>
        </w:rPr>
        <w:t>DS,</w:t>
      </w:r>
      <w:r>
        <w:rPr>
          <w:color w:val="231F20"/>
          <w:spacing w:val="-7"/>
          <w:sz w:val="20"/>
        </w:rPr>
        <w:t xml:space="preserve"> </w:t>
      </w:r>
      <w:r>
        <w:rPr>
          <w:color w:val="231F20"/>
          <w:spacing w:val="-5"/>
          <w:sz w:val="20"/>
        </w:rPr>
        <w:t>Wallace</w:t>
      </w:r>
      <w:r>
        <w:rPr>
          <w:color w:val="231F20"/>
          <w:spacing w:val="-7"/>
          <w:sz w:val="20"/>
        </w:rPr>
        <w:t xml:space="preserve"> </w:t>
      </w:r>
      <w:r>
        <w:rPr>
          <w:color w:val="231F20"/>
          <w:spacing w:val="-3"/>
          <w:sz w:val="20"/>
        </w:rPr>
        <w:t>DJ,</w:t>
      </w:r>
      <w:r>
        <w:rPr>
          <w:color w:val="231F20"/>
          <w:spacing w:val="-7"/>
          <w:sz w:val="20"/>
        </w:rPr>
        <w:t xml:space="preserve"> </w:t>
      </w:r>
      <w:r>
        <w:rPr>
          <w:color w:val="231F20"/>
          <w:spacing w:val="-3"/>
          <w:sz w:val="20"/>
        </w:rPr>
        <w:t>The</w:t>
      </w:r>
      <w:r>
        <w:rPr>
          <w:color w:val="231F20"/>
          <w:spacing w:val="-8"/>
          <w:sz w:val="20"/>
        </w:rPr>
        <w:t xml:space="preserve"> </w:t>
      </w:r>
      <w:r>
        <w:rPr>
          <w:color w:val="231F20"/>
          <w:spacing w:val="-4"/>
          <w:sz w:val="20"/>
        </w:rPr>
        <w:t>management</w:t>
      </w:r>
      <w:r>
        <w:rPr>
          <w:color w:val="231F20"/>
          <w:spacing w:val="-7"/>
          <w:sz w:val="20"/>
        </w:rPr>
        <w:t xml:space="preserve"> </w:t>
      </w:r>
      <w:r>
        <w:rPr>
          <w:color w:val="231F20"/>
          <w:sz w:val="20"/>
        </w:rPr>
        <w:t>of</w:t>
      </w:r>
      <w:r>
        <w:rPr>
          <w:color w:val="231F20"/>
          <w:spacing w:val="-7"/>
          <w:sz w:val="20"/>
        </w:rPr>
        <w:t xml:space="preserve"> </w:t>
      </w:r>
      <w:r>
        <w:rPr>
          <w:color w:val="231F20"/>
          <w:spacing w:val="-4"/>
          <w:sz w:val="20"/>
        </w:rPr>
        <w:t>fibromyalgia-associated</w:t>
      </w:r>
      <w:r>
        <w:rPr>
          <w:color w:val="231F20"/>
          <w:spacing w:val="-7"/>
          <w:sz w:val="20"/>
        </w:rPr>
        <w:t xml:space="preserve"> </w:t>
      </w:r>
      <w:r>
        <w:rPr>
          <w:color w:val="231F20"/>
          <w:spacing w:val="-4"/>
          <w:sz w:val="20"/>
        </w:rPr>
        <w:t>syndromes,</w:t>
      </w:r>
      <w:r>
        <w:rPr>
          <w:color w:val="231F20"/>
          <w:spacing w:val="-7"/>
          <w:sz w:val="20"/>
        </w:rPr>
        <w:t xml:space="preserve"> </w:t>
      </w:r>
      <w:r>
        <w:rPr>
          <w:i/>
          <w:color w:val="231F20"/>
          <w:spacing w:val="-3"/>
          <w:sz w:val="20"/>
        </w:rPr>
        <w:t>Rhem</w:t>
      </w:r>
      <w:r>
        <w:rPr>
          <w:i/>
          <w:color w:val="231F20"/>
          <w:spacing w:val="-8"/>
          <w:sz w:val="20"/>
        </w:rPr>
        <w:t xml:space="preserve"> </w:t>
      </w:r>
      <w:r>
        <w:rPr>
          <w:i/>
          <w:color w:val="231F20"/>
          <w:spacing w:val="-3"/>
          <w:sz w:val="20"/>
        </w:rPr>
        <w:t>Dis</w:t>
      </w:r>
      <w:r>
        <w:rPr>
          <w:i/>
          <w:color w:val="231F20"/>
          <w:spacing w:val="-7"/>
          <w:sz w:val="20"/>
        </w:rPr>
        <w:t xml:space="preserve"> </w:t>
      </w:r>
      <w:r>
        <w:rPr>
          <w:i/>
          <w:color w:val="231F20"/>
          <w:spacing w:val="-3"/>
          <w:sz w:val="20"/>
        </w:rPr>
        <w:t>Clin</w:t>
      </w:r>
      <w:r>
        <w:rPr>
          <w:i/>
          <w:color w:val="231F20"/>
          <w:spacing w:val="-7"/>
          <w:sz w:val="20"/>
        </w:rPr>
        <w:t xml:space="preserve"> </w:t>
      </w:r>
      <w:r>
        <w:rPr>
          <w:i/>
          <w:color w:val="231F20"/>
          <w:sz w:val="20"/>
        </w:rPr>
        <w:t>N</w:t>
      </w:r>
      <w:r>
        <w:rPr>
          <w:i/>
          <w:color w:val="231F20"/>
          <w:spacing w:val="-7"/>
          <w:sz w:val="20"/>
        </w:rPr>
        <w:t xml:space="preserve"> </w:t>
      </w:r>
      <w:r>
        <w:rPr>
          <w:i/>
          <w:color w:val="231F20"/>
          <w:sz w:val="20"/>
        </w:rPr>
        <w:t>Am</w:t>
      </w:r>
      <w:r>
        <w:rPr>
          <w:i/>
          <w:color w:val="231F20"/>
          <w:spacing w:val="-8"/>
          <w:sz w:val="20"/>
        </w:rPr>
        <w:t xml:space="preserve"> </w:t>
      </w:r>
      <w:r>
        <w:rPr>
          <w:color w:val="231F20"/>
          <w:spacing w:val="-4"/>
          <w:sz w:val="20"/>
        </w:rPr>
        <w:t>2002;</w:t>
      </w:r>
      <w:r>
        <w:rPr>
          <w:color w:val="231F20"/>
          <w:spacing w:val="-7"/>
          <w:sz w:val="20"/>
        </w:rPr>
        <w:t xml:space="preserve"> </w:t>
      </w:r>
      <w:r>
        <w:rPr>
          <w:color w:val="231F20"/>
          <w:spacing w:val="-3"/>
          <w:sz w:val="20"/>
        </w:rPr>
        <w:t>28:</w:t>
      </w:r>
      <w:r>
        <w:rPr>
          <w:color w:val="231F20"/>
          <w:spacing w:val="-7"/>
          <w:sz w:val="20"/>
        </w:rPr>
        <w:t xml:space="preserve"> </w:t>
      </w:r>
      <w:r>
        <w:rPr>
          <w:color w:val="231F20"/>
          <w:spacing w:val="-4"/>
          <w:sz w:val="20"/>
        </w:rPr>
        <w:t>405-417.</w:t>
      </w:r>
    </w:p>
    <w:p w14:paraId="6A5F9A1C" w14:textId="77777777" w:rsidR="00E64BC7" w:rsidRDefault="00505C62">
      <w:pPr>
        <w:pStyle w:val="ListParagraph"/>
        <w:numPr>
          <w:ilvl w:val="0"/>
          <w:numId w:val="13"/>
        </w:numPr>
        <w:tabs>
          <w:tab w:val="left" w:pos="585"/>
        </w:tabs>
        <w:spacing w:before="10" w:line="249" w:lineRule="auto"/>
        <w:ind w:right="737" w:hanging="380"/>
        <w:rPr>
          <w:color w:val="231F20"/>
          <w:sz w:val="20"/>
        </w:rPr>
      </w:pPr>
      <w:r>
        <w:rPr>
          <w:color w:val="231F20"/>
          <w:sz w:val="20"/>
        </w:rPr>
        <w:t xml:space="preserve">Wallace DJ, Silicone breast implants do not cause rheumatic diseases, but can they influence them?, </w:t>
      </w:r>
      <w:r>
        <w:rPr>
          <w:i/>
          <w:color w:val="231F20"/>
          <w:sz w:val="20"/>
        </w:rPr>
        <w:t xml:space="preserve">Arthritis Rheum </w:t>
      </w:r>
      <w:r>
        <w:rPr>
          <w:color w:val="231F20"/>
          <w:sz w:val="20"/>
        </w:rPr>
        <w:t>2002; 46:</w:t>
      </w:r>
      <w:r>
        <w:rPr>
          <w:color w:val="231F20"/>
          <w:spacing w:val="-1"/>
          <w:sz w:val="20"/>
        </w:rPr>
        <w:t xml:space="preserve"> </w:t>
      </w:r>
      <w:r>
        <w:rPr>
          <w:color w:val="231F20"/>
          <w:sz w:val="20"/>
        </w:rPr>
        <w:t>2545.</w:t>
      </w:r>
    </w:p>
    <w:p w14:paraId="70A80DBE" w14:textId="77777777" w:rsidR="00E64BC7" w:rsidRDefault="00505C62">
      <w:pPr>
        <w:pStyle w:val="ListParagraph"/>
        <w:numPr>
          <w:ilvl w:val="0"/>
          <w:numId w:val="13"/>
        </w:numPr>
        <w:tabs>
          <w:tab w:val="left" w:pos="585"/>
        </w:tabs>
        <w:spacing w:before="1" w:line="249" w:lineRule="auto"/>
        <w:ind w:right="533" w:hanging="380"/>
        <w:rPr>
          <w:color w:val="231F20"/>
          <w:sz w:val="20"/>
        </w:rPr>
      </w:pPr>
      <w:r>
        <w:rPr>
          <w:color w:val="231F20"/>
          <w:spacing w:val="-6"/>
          <w:sz w:val="20"/>
        </w:rPr>
        <w:t>Tsao</w:t>
      </w:r>
      <w:r>
        <w:rPr>
          <w:color w:val="231F20"/>
          <w:spacing w:val="-8"/>
          <w:sz w:val="20"/>
        </w:rPr>
        <w:t xml:space="preserve"> </w:t>
      </w:r>
      <w:r>
        <w:rPr>
          <w:color w:val="231F20"/>
          <w:spacing w:val="-12"/>
          <w:sz w:val="20"/>
        </w:rPr>
        <w:t>BP,</w:t>
      </w:r>
      <w:r>
        <w:rPr>
          <w:color w:val="231F20"/>
          <w:spacing w:val="-8"/>
          <w:sz w:val="20"/>
        </w:rPr>
        <w:t xml:space="preserve"> </w:t>
      </w:r>
      <w:r>
        <w:rPr>
          <w:color w:val="231F20"/>
          <w:sz w:val="20"/>
        </w:rPr>
        <w:t>Grossman</w:t>
      </w:r>
      <w:r>
        <w:rPr>
          <w:color w:val="231F20"/>
          <w:spacing w:val="-8"/>
          <w:sz w:val="20"/>
        </w:rPr>
        <w:t xml:space="preserve"> </w:t>
      </w:r>
      <w:r>
        <w:rPr>
          <w:color w:val="231F20"/>
          <w:sz w:val="20"/>
        </w:rPr>
        <w:t>JM,</w:t>
      </w:r>
      <w:r>
        <w:rPr>
          <w:color w:val="231F20"/>
          <w:spacing w:val="-8"/>
          <w:sz w:val="20"/>
        </w:rPr>
        <w:t xml:space="preserve"> </w:t>
      </w:r>
      <w:r>
        <w:rPr>
          <w:color w:val="231F20"/>
          <w:sz w:val="20"/>
        </w:rPr>
        <w:t>Riemekasten</w:t>
      </w:r>
      <w:r>
        <w:rPr>
          <w:color w:val="231F20"/>
          <w:spacing w:val="-7"/>
          <w:sz w:val="20"/>
        </w:rPr>
        <w:t xml:space="preserve"> </w:t>
      </w:r>
      <w:r>
        <w:rPr>
          <w:color w:val="231F20"/>
          <w:sz w:val="20"/>
        </w:rPr>
        <w:t>G,</w:t>
      </w:r>
      <w:r>
        <w:rPr>
          <w:color w:val="231F20"/>
          <w:spacing w:val="-8"/>
          <w:sz w:val="20"/>
        </w:rPr>
        <w:t xml:space="preserve"> </w:t>
      </w:r>
      <w:r>
        <w:rPr>
          <w:color w:val="231F20"/>
          <w:sz w:val="20"/>
        </w:rPr>
        <w:t>Strong</w:t>
      </w:r>
      <w:r>
        <w:rPr>
          <w:color w:val="231F20"/>
          <w:spacing w:val="-8"/>
          <w:sz w:val="20"/>
        </w:rPr>
        <w:t xml:space="preserve"> </w:t>
      </w:r>
      <w:r>
        <w:rPr>
          <w:color w:val="231F20"/>
          <w:sz w:val="20"/>
        </w:rPr>
        <w:t>N,</w:t>
      </w:r>
      <w:r>
        <w:rPr>
          <w:color w:val="231F20"/>
          <w:spacing w:val="-8"/>
          <w:sz w:val="20"/>
        </w:rPr>
        <w:t xml:space="preserve"> </w:t>
      </w:r>
      <w:r>
        <w:rPr>
          <w:color w:val="231F20"/>
          <w:sz w:val="20"/>
        </w:rPr>
        <w:t>Kalsi</w:t>
      </w:r>
      <w:r>
        <w:rPr>
          <w:color w:val="231F20"/>
          <w:spacing w:val="-8"/>
          <w:sz w:val="20"/>
        </w:rPr>
        <w:t xml:space="preserve"> </w:t>
      </w:r>
      <w:r>
        <w:rPr>
          <w:color w:val="231F20"/>
          <w:sz w:val="20"/>
        </w:rPr>
        <w:t>J,</w:t>
      </w:r>
      <w:r>
        <w:rPr>
          <w:color w:val="231F20"/>
          <w:spacing w:val="-7"/>
          <w:sz w:val="20"/>
        </w:rPr>
        <w:t xml:space="preserve"> </w:t>
      </w:r>
      <w:r>
        <w:rPr>
          <w:color w:val="231F20"/>
          <w:sz w:val="20"/>
        </w:rPr>
        <w:t>Wallace</w:t>
      </w:r>
      <w:r>
        <w:rPr>
          <w:color w:val="231F20"/>
          <w:spacing w:val="-8"/>
          <w:sz w:val="20"/>
        </w:rPr>
        <w:t xml:space="preserve"> </w:t>
      </w:r>
      <w:r>
        <w:rPr>
          <w:color w:val="231F20"/>
          <w:sz w:val="20"/>
        </w:rPr>
        <w:t>DJ,</w:t>
      </w:r>
      <w:r>
        <w:rPr>
          <w:color w:val="231F20"/>
          <w:spacing w:val="-8"/>
          <w:sz w:val="20"/>
        </w:rPr>
        <w:t xml:space="preserve"> </w:t>
      </w:r>
      <w:r>
        <w:rPr>
          <w:color w:val="231F20"/>
          <w:sz w:val="20"/>
        </w:rPr>
        <w:t>Chen</w:t>
      </w:r>
      <w:r>
        <w:rPr>
          <w:color w:val="231F20"/>
          <w:spacing w:val="-8"/>
          <w:sz w:val="20"/>
        </w:rPr>
        <w:t xml:space="preserve"> </w:t>
      </w:r>
      <w:r>
        <w:rPr>
          <w:color w:val="231F20"/>
          <w:sz w:val="20"/>
        </w:rPr>
        <w:t>C-J,</w:t>
      </w:r>
      <w:r>
        <w:rPr>
          <w:color w:val="231F20"/>
          <w:spacing w:val="-8"/>
          <w:sz w:val="20"/>
        </w:rPr>
        <w:t xml:space="preserve"> </w:t>
      </w:r>
      <w:r>
        <w:rPr>
          <w:color w:val="231F20"/>
          <w:sz w:val="20"/>
        </w:rPr>
        <w:t>Lau</w:t>
      </w:r>
      <w:r>
        <w:rPr>
          <w:color w:val="231F20"/>
          <w:spacing w:val="-7"/>
          <w:sz w:val="20"/>
        </w:rPr>
        <w:t xml:space="preserve"> </w:t>
      </w:r>
      <w:r>
        <w:rPr>
          <w:color w:val="231F20"/>
          <w:sz w:val="20"/>
        </w:rPr>
        <w:t>CS,</w:t>
      </w:r>
      <w:r>
        <w:rPr>
          <w:color w:val="231F20"/>
          <w:spacing w:val="-8"/>
          <w:sz w:val="20"/>
        </w:rPr>
        <w:t xml:space="preserve"> </w:t>
      </w:r>
      <w:r>
        <w:rPr>
          <w:color w:val="231F20"/>
          <w:sz w:val="20"/>
        </w:rPr>
        <w:t>Ginzler</w:t>
      </w:r>
      <w:r>
        <w:rPr>
          <w:color w:val="231F20"/>
          <w:spacing w:val="-8"/>
          <w:sz w:val="20"/>
        </w:rPr>
        <w:t xml:space="preserve"> </w:t>
      </w:r>
      <w:r>
        <w:rPr>
          <w:color w:val="231F20"/>
          <w:sz w:val="20"/>
        </w:rPr>
        <w:t>EM,</w:t>
      </w:r>
      <w:r>
        <w:rPr>
          <w:color w:val="231F20"/>
          <w:spacing w:val="-8"/>
          <w:sz w:val="20"/>
        </w:rPr>
        <w:t xml:space="preserve"> </w:t>
      </w:r>
      <w:r>
        <w:rPr>
          <w:color w:val="231F20"/>
          <w:sz w:val="20"/>
        </w:rPr>
        <w:t xml:space="preserve">Goldstein R, Kalunian KC, Harley JB, Arnett FC, Hahn BH, Cantor RM, Familiality and co-occurrence of clinical features of systemic lupus erythematosus, </w:t>
      </w:r>
      <w:r>
        <w:rPr>
          <w:i/>
          <w:color w:val="231F20"/>
          <w:sz w:val="20"/>
        </w:rPr>
        <w:t xml:space="preserve">Arthritis Rheum </w:t>
      </w:r>
      <w:r>
        <w:rPr>
          <w:color w:val="231F20"/>
          <w:sz w:val="20"/>
        </w:rPr>
        <w:t>2002; 46: 2678-2685.</w:t>
      </w:r>
    </w:p>
    <w:p w14:paraId="7A242F9A" w14:textId="77777777" w:rsidR="00E64BC7" w:rsidRDefault="00505C62">
      <w:pPr>
        <w:pStyle w:val="ListParagraph"/>
        <w:numPr>
          <w:ilvl w:val="0"/>
          <w:numId w:val="13"/>
        </w:numPr>
        <w:tabs>
          <w:tab w:val="left" w:pos="585"/>
        </w:tabs>
        <w:spacing w:before="3" w:line="249" w:lineRule="auto"/>
        <w:ind w:right="750" w:hanging="380"/>
        <w:rPr>
          <w:color w:val="231F20"/>
          <w:sz w:val="20"/>
        </w:rPr>
      </w:pPr>
      <w:r>
        <w:rPr>
          <w:color w:val="231F20"/>
          <w:sz w:val="20"/>
        </w:rPr>
        <w:t xml:space="preserve">WallaceDJ, Weisman MH, The role of environmental factors in rheumatic diseases, </w:t>
      </w:r>
      <w:r>
        <w:rPr>
          <w:i/>
          <w:color w:val="231F20"/>
          <w:sz w:val="20"/>
        </w:rPr>
        <w:t xml:space="preserve">Bulletin on the Rheumatic Diseases, </w:t>
      </w:r>
      <w:r>
        <w:rPr>
          <w:color w:val="231F20"/>
          <w:sz w:val="20"/>
        </w:rPr>
        <w:t>2002; 51: number</w:t>
      </w:r>
      <w:r>
        <w:rPr>
          <w:color w:val="231F20"/>
          <w:spacing w:val="-1"/>
          <w:sz w:val="20"/>
        </w:rPr>
        <w:t xml:space="preserve"> </w:t>
      </w:r>
      <w:r>
        <w:rPr>
          <w:color w:val="231F20"/>
          <w:sz w:val="20"/>
        </w:rPr>
        <w:t>10.</w:t>
      </w:r>
    </w:p>
    <w:p w14:paraId="59431144" w14:textId="77777777" w:rsidR="00E64BC7" w:rsidRDefault="00505C62">
      <w:pPr>
        <w:pStyle w:val="ListParagraph"/>
        <w:numPr>
          <w:ilvl w:val="0"/>
          <w:numId w:val="13"/>
        </w:numPr>
        <w:tabs>
          <w:tab w:val="left" w:pos="585"/>
        </w:tabs>
        <w:spacing w:line="249" w:lineRule="auto"/>
        <w:ind w:right="174" w:hanging="380"/>
        <w:rPr>
          <w:color w:val="231F20"/>
          <w:sz w:val="20"/>
        </w:rPr>
      </w:pPr>
      <w:r>
        <w:rPr>
          <w:color w:val="231F20"/>
          <w:spacing w:val="-6"/>
          <w:sz w:val="20"/>
        </w:rPr>
        <w:t>Tsao</w:t>
      </w:r>
      <w:r>
        <w:rPr>
          <w:color w:val="231F20"/>
          <w:spacing w:val="-8"/>
          <w:sz w:val="20"/>
        </w:rPr>
        <w:t xml:space="preserve"> </w:t>
      </w:r>
      <w:r>
        <w:rPr>
          <w:color w:val="231F20"/>
          <w:spacing w:val="-12"/>
          <w:sz w:val="20"/>
        </w:rPr>
        <w:t>BP,</w:t>
      </w:r>
      <w:r>
        <w:rPr>
          <w:color w:val="231F20"/>
          <w:spacing w:val="-7"/>
          <w:sz w:val="20"/>
        </w:rPr>
        <w:t xml:space="preserve"> </w:t>
      </w:r>
      <w:r>
        <w:rPr>
          <w:color w:val="231F20"/>
          <w:sz w:val="20"/>
        </w:rPr>
        <w:t>Cantor</w:t>
      </w:r>
      <w:r>
        <w:rPr>
          <w:color w:val="231F20"/>
          <w:spacing w:val="-8"/>
          <w:sz w:val="20"/>
        </w:rPr>
        <w:t xml:space="preserve"> </w:t>
      </w:r>
      <w:r>
        <w:rPr>
          <w:color w:val="231F20"/>
          <w:sz w:val="20"/>
        </w:rPr>
        <w:t>RM,</w:t>
      </w:r>
      <w:r>
        <w:rPr>
          <w:color w:val="231F20"/>
          <w:spacing w:val="-7"/>
          <w:sz w:val="20"/>
        </w:rPr>
        <w:t xml:space="preserve"> </w:t>
      </w:r>
      <w:r>
        <w:rPr>
          <w:color w:val="231F20"/>
          <w:sz w:val="20"/>
        </w:rPr>
        <w:t>Grossman</w:t>
      </w:r>
      <w:r>
        <w:rPr>
          <w:color w:val="231F20"/>
          <w:spacing w:val="-8"/>
          <w:sz w:val="20"/>
        </w:rPr>
        <w:t xml:space="preserve"> </w:t>
      </w:r>
      <w:r>
        <w:rPr>
          <w:color w:val="231F20"/>
          <w:sz w:val="20"/>
        </w:rPr>
        <w:t>JM,</w:t>
      </w:r>
      <w:r>
        <w:rPr>
          <w:color w:val="231F20"/>
          <w:spacing w:val="-7"/>
          <w:sz w:val="20"/>
        </w:rPr>
        <w:t xml:space="preserve"> </w:t>
      </w:r>
      <w:r>
        <w:rPr>
          <w:color w:val="231F20"/>
          <w:sz w:val="20"/>
        </w:rPr>
        <w:t>Kim</w:t>
      </w:r>
      <w:r>
        <w:rPr>
          <w:color w:val="231F20"/>
          <w:spacing w:val="-8"/>
          <w:sz w:val="20"/>
        </w:rPr>
        <w:t xml:space="preserve"> </w:t>
      </w:r>
      <w:r>
        <w:rPr>
          <w:color w:val="231F20"/>
          <w:sz w:val="20"/>
        </w:rPr>
        <w:t>SK,</w:t>
      </w:r>
      <w:r>
        <w:rPr>
          <w:color w:val="231F20"/>
          <w:spacing w:val="-7"/>
          <w:sz w:val="20"/>
        </w:rPr>
        <w:t xml:space="preserve"> </w:t>
      </w:r>
      <w:r>
        <w:rPr>
          <w:color w:val="231F20"/>
          <w:sz w:val="20"/>
        </w:rPr>
        <w:t>Strong</w:t>
      </w:r>
      <w:r>
        <w:rPr>
          <w:color w:val="231F20"/>
          <w:spacing w:val="-7"/>
          <w:sz w:val="20"/>
        </w:rPr>
        <w:t xml:space="preserve"> </w:t>
      </w:r>
      <w:r>
        <w:rPr>
          <w:color w:val="231F20"/>
          <w:sz w:val="20"/>
        </w:rPr>
        <w:t>N,</w:t>
      </w:r>
      <w:r>
        <w:rPr>
          <w:color w:val="231F20"/>
          <w:spacing w:val="-8"/>
          <w:sz w:val="20"/>
        </w:rPr>
        <w:t xml:space="preserve"> </w:t>
      </w:r>
      <w:r>
        <w:rPr>
          <w:color w:val="231F20"/>
          <w:sz w:val="20"/>
        </w:rPr>
        <w:t>Lau</w:t>
      </w:r>
      <w:r>
        <w:rPr>
          <w:color w:val="231F20"/>
          <w:spacing w:val="-7"/>
          <w:sz w:val="20"/>
        </w:rPr>
        <w:t xml:space="preserve"> </w:t>
      </w:r>
      <w:r>
        <w:rPr>
          <w:color w:val="231F20"/>
          <w:sz w:val="20"/>
        </w:rPr>
        <w:t>CS,</w:t>
      </w:r>
      <w:r>
        <w:rPr>
          <w:color w:val="231F20"/>
          <w:spacing w:val="-8"/>
          <w:sz w:val="20"/>
        </w:rPr>
        <w:t xml:space="preserve"> </w:t>
      </w:r>
      <w:r>
        <w:rPr>
          <w:color w:val="231F20"/>
          <w:sz w:val="20"/>
        </w:rPr>
        <w:t>Chen</w:t>
      </w:r>
      <w:r>
        <w:rPr>
          <w:color w:val="231F20"/>
          <w:spacing w:val="-7"/>
          <w:sz w:val="20"/>
        </w:rPr>
        <w:t xml:space="preserve"> </w:t>
      </w:r>
      <w:r>
        <w:rPr>
          <w:color w:val="231F20"/>
          <w:sz w:val="20"/>
        </w:rPr>
        <w:t>J-J,</w:t>
      </w:r>
      <w:r>
        <w:rPr>
          <w:color w:val="231F20"/>
          <w:spacing w:val="-8"/>
          <w:sz w:val="20"/>
        </w:rPr>
        <w:t xml:space="preserve"> </w:t>
      </w:r>
      <w:r>
        <w:rPr>
          <w:color w:val="231F20"/>
          <w:sz w:val="20"/>
        </w:rPr>
        <w:t>Shen</w:t>
      </w:r>
      <w:r>
        <w:rPr>
          <w:color w:val="231F20"/>
          <w:spacing w:val="-7"/>
          <w:sz w:val="20"/>
        </w:rPr>
        <w:t xml:space="preserve"> </w:t>
      </w:r>
      <w:r>
        <w:rPr>
          <w:color w:val="231F20"/>
          <w:sz w:val="20"/>
        </w:rPr>
        <w:t>N,</w:t>
      </w:r>
      <w:r>
        <w:rPr>
          <w:color w:val="231F20"/>
          <w:spacing w:val="-8"/>
          <w:sz w:val="20"/>
        </w:rPr>
        <w:t xml:space="preserve"> </w:t>
      </w:r>
      <w:r>
        <w:rPr>
          <w:color w:val="231F20"/>
          <w:sz w:val="20"/>
        </w:rPr>
        <w:t>Ginzler</w:t>
      </w:r>
      <w:r>
        <w:rPr>
          <w:color w:val="231F20"/>
          <w:spacing w:val="-7"/>
          <w:sz w:val="20"/>
        </w:rPr>
        <w:t xml:space="preserve"> </w:t>
      </w:r>
      <w:r>
        <w:rPr>
          <w:color w:val="231F20"/>
          <w:sz w:val="20"/>
        </w:rPr>
        <w:t>EM,</w:t>
      </w:r>
      <w:r>
        <w:rPr>
          <w:color w:val="231F20"/>
          <w:spacing w:val="-7"/>
          <w:sz w:val="20"/>
        </w:rPr>
        <w:t xml:space="preserve"> </w:t>
      </w:r>
      <w:r>
        <w:rPr>
          <w:color w:val="231F20"/>
          <w:sz w:val="20"/>
        </w:rPr>
        <w:t>Goldstein</w:t>
      </w:r>
      <w:r>
        <w:rPr>
          <w:color w:val="231F20"/>
          <w:spacing w:val="-8"/>
          <w:sz w:val="20"/>
        </w:rPr>
        <w:t xml:space="preserve"> </w:t>
      </w:r>
      <w:r>
        <w:rPr>
          <w:color w:val="231F20"/>
          <w:sz w:val="20"/>
        </w:rPr>
        <w:t>R,</w:t>
      </w:r>
      <w:r>
        <w:rPr>
          <w:color w:val="231F20"/>
          <w:spacing w:val="-7"/>
          <w:sz w:val="20"/>
        </w:rPr>
        <w:t xml:space="preserve"> </w:t>
      </w:r>
      <w:r>
        <w:rPr>
          <w:color w:val="231F20"/>
          <w:sz w:val="20"/>
        </w:rPr>
        <w:t xml:space="preserve">Kalunian KC, Arnett FC, Wallace DJ, Hahn BH, Linkage and interaction of loci on 1q23 and 16q12 may contribute to susceptibility to systemic lupus erythematosus, </w:t>
      </w:r>
      <w:r>
        <w:rPr>
          <w:i/>
          <w:color w:val="231F20"/>
          <w:sz w:val="20"/>
        </w:rPr>
        <w:t xml:space="preserve">Arthritis Rheum 2002; </w:t>
      </w:r>
      <w:r>
        <w:rPr>
          <w:color w:val="231F20"/>
          <w:sz w:val="20"/>
        </w:rPr>
        <w:t>46:</w:t>
      </w:r>
      <w:r>
        <w:rPr>
          <w:color w:val="231F20"/>
          <w:spacing w:val="8"/>
          <w:sz w:val="20"/>
        </w:rPr>
        <w:t xml:space="preserve"> </w:t>
      </w:r>
      <w:r>
        <w:rPr>
          <w:color w:val="231F20"/>
          <w:sz w:val="20"/>
        </w:rPr>
        <w:t>2928-2936.</w:t>
      </w:r>
    </w:p>
    <w:p w14:paraId="7CFA5450" w14:textId="77777777" w:rsidR="00E64BC7" w:rsidRDefault="00505C62">
      <w:pPr>
        <w:pStyle w:val="ListParagraph"/>
        <w:numPr>
          <w:ilvl w:val="0"/>
          <w:numId w:val="13"/>
        </w:numPr>
        <w:tabs>
          <w:tab w:val="left" w:pos="585"/>
        </w:tabs>
        <w:spacing w:line="249" w:lineRule="auto"/>
        <w:ind w:right="523" w:hanging="380"/>
        <w:rPr>
          <w:color w:val="231F20"/>
          <w:sz w:val="20"/>
        </w:rPr>
      </w:pPr>
      <w:r>
        <w:rPr>
          <w:color w:val="231F20"/>
          <w:sz w:val="20"/>
        </w:rPr>
        <w:t xml:space="preserve">Wallace DJ, Pyridostigmine for fibromyalgia: comment on the article by Paiva and a historical vignette, </w:t>
      </w:r>
      <w:r>
        <w:rPr>
          <w:i/>
          <w:color w:val="231F20"/>
          <w:sz w:val="20"/>
        </w:rPr>
        <w:t xml:space="preserve">Arthritis Rheum </w:t>
      </w:r>
      <w:r>
        <w:rPr>
          <w:color w:val="231F20"/>
          <w:sz w:val="20"/>
        </w:rPr>
        <w:t>2003; 48:</w:t>
      </w:r>
      <w:r>
        <w:rPr>
          <w:color w:val="231F20"/>
          <w:spacing w:val="-1"/>
          <w:sz w:val="20"/>
        </w:rPr>
        <w:t xml:space="preserve"> </w:t>
      </w:r>
      <w:r>
        <w:rPr>
          <w:color w:val="231F20"/>
          <w:sz w:val="20"/>
        </w:rPr>
        <w:t>277-278.</w:t>
      </w:r>
    </w:p>
    <w:p w14:paraId="2A816F82" w14:textId="77777777" w:rsidR="00E64BC7" w:rsidRDefault="00505C62">
      <w:pPr>
        <w:pStyle w:val="ListParagraph"/>
        <w:numPr>
          <w:ilvl w:val="0"/>
          <w:numId w:val="13"/>
        </w:numPr>
        <w:tabs>
          <w:tab w:val="left" w:pos="585"/>
        </w:tabs>
        <w:spacing w:line="249" w:lineRule="auto"/>
        <w:ind w:right="370" w:hanging="380"/>
        <w:rPr>
          <w:color w:val="231F20"/>
          <w:sz w:val="20"/>
        </w:rPr>
      </w:pPr>
      <w:r>
        <w:rPr>
          <w:color w:val="231F20"/>
          <w:w w:val="105"/>
          <w:sz w:val="20"/>
        </w:rPr>
        <w:t>Wallace</w:t>
      </w:r>
      <w:r>
        <w:rPr>
          <w:color w:val="231F20"/>
          <w:spacing w:val="-26"/>
          <w:w w:val="105"/>
          <w:sz w:val="20"/>
        </w:rPr>
        <w:t xml:space="preserve"> </w:t>
      </w:r>
      <w:r>
        <w:rPr>
          <w:color w:val="231F20"/>
          <w:w w:val="105"/>
          <w:sz w:val="20"/>
        </w:rPr>
        <w:t>DJ,</w:t>
      </w:r>
      <w:r>
        <w:rPr>
          <w:color w:val="231F20"/>
          <w:spacing w:val="-26"/>
          <w:w w:val="105"/>
          <w:sz w:val="20"/>
        </w:rPr>
        <w:t xml:space="preserve"> </w:t>
      </w:r>
      <w:r>
        <w:rPr>
          <w:color w:val="231F20"/>
          <w:w w:val="105"/>
          <w:sz w:val="20"/>
        </w:rPr>
        <w:t>Weisman</w:t>
      </w:r>
      <w:r>
        <w:rPr>
          <w:color w:val="231F20"/>
          <w:spacing w:val="-26"/>
          <w:w w:val="105"/>
          <w:sz w:val="20"/>
        </w:rPr>
        <w:t xml:space="preserve"> </w:t>
      </w:r>
      <w:r>
        <w:rPr>
          <w:color w:val="231F20"/>
          <w:w w:val="105"/>
          <w:sz w:val="20"/>
        </w:rPr>
        <w:t>MH,</w:t>
      </w:r>
      <w:r>
        <w:rPr>
          <w:color w:val="231F20"/>
          <w:spacing w:val="-26"/>
          <w:w w:val="105"/>
          <w:sz w:val="20"/>
        </w:rPr>
        <w:t xml:space="preserve"> </w:t>
      </w:r>
      <w:r>
        <w:rPr>
          <w:color w:val="231F20"/>
          <w:w w:val="105"/>
          <w:sz w:val="20"/>
        </w:rPr>
        <w:t>The</w:t>
      </w:r>
      <w:r>
        <w:rPr>
          <w:color w:val="231F20"/>
          <w:spacing w:val="-26"/>
          <w:w w:val="105"/>
          <w:sz w:val="20"/>
        </w:rPr>
        <w:t xml:space="preserve"> </w:t>
      </w:r>
      <w:r>
        <w:rPr>
          <w:color w:val="231F20"/>
          <w:w w:val="105"/>
          <w:sz w:val="20"/>
        </w:rPr>
        <w:t>physician</w:t>
      </w:r>
      <w:r>
        <w:rPr>
          <w:color w:val="231F20"/>
          <w:spacing w:val="-26"/>
          <w:w w:val="105"/>
          <w:sz w:val="20"/>
        </w:rPr>
        <w:t xml:space="preserve"> </w:t>
      </w:r>
      <w:r>
        <w:rPr>
          <w:color w:val="231F20"/>
          <w:w w:val="105"/>
          <w:sz w:val="20"/>
        </w:rPr>
        <w:t>Hans</w:t>
      </w:r>
      <w:r>
        <w:rPr>
          <w:color w:val="231F20"/>
          <w:spacing w:val="-25"/>
          <w:w w:val="105"/>
          <w:sz w:val="20"/>
        </w:rPr>
        <w:t xml:space="preserve"> </w:t>
      </w:r>
      <w:r>
        <w:rPr>
          <w:color w:val="231F20"/>
          <w:w w:val="105"/>
          <w:sz w:val="20"/>
        </w:rPr>
        <w:t>Reiter</w:t>
      </w:r>
      <w:r>
        <w:rPr>
          <w:color w:val="231F20"/>
          <w:spacing w:val="-26"/>
          <w:w w:val="105"/>
          <w:sz w:val="20"/>
        </w:rPr>
        <w:t xml:space="preserve"> </w:t>
      </w:r>
      <w:r>
        <w:rPr>
          <w:color w:val="231F20"/>
          <w:w w:val="105"/>
          <w:sz w:val="20"/>
        </w:rPr>
        <w:t>as</w:t>
      </w:r>
      <w:r>
        <w:rPr>
          <w:color w:val="231F20"/>
          <w:spacing w:val="-26"/>
          <w:w w:val="105"/>
          <w:sz w:val="20"/>
        </w:rPr>
        <w:t xml:space="preserve"> </w:t>
      </w:r>
      <w:r>
        <w:rPr>
          <w:color w:val="231F20"/>
          <w:w w:val="105"/>
          <w:sz w:val="20"/>
        </w:rPr>
        <w:t>prisoner</w:t>
      </w:r>
      <w:r>
        <w:rPr>
          <w:color w:val="231F20"/>
          <w:spacing w:val="-26"/>
          <w:w w:val="105"/>
          <w:sz w:val="20"/>
        </w:rPr>
        <w:t xml:space="preserve"> </w:t>
      </w:r>
      <w:r>
        <w:rPr>
          <w:color w:val="231F20"/>
          <w:w w:val="105"/>
          <w:sz w:val="20"/>
        </w:rPr>
        <w:t>of</w:t>
      </w:r>
      <w:r>
        <w:rPr>
          <w:color w:val="231F20"/>
          <w:spacing w:val="-26"/>
          <w:w w:val="105"/>
          <w:sz w:val="20"/>
        </w:rPr>
        <w:t xml:space="preserve"> </w:t>
      </w:r>
      <w:r>
        <w:rPr>
          <w:color w:val="231F20"/>
          <w:w w:val="105"/>
          <w:sz w:val="20"/>
        </w:rPr>
        <w:t>war</w:t>
      </w:r>
      <w:r>
        <w:rPr>
          <w:color w:val="231F20"/>
          <w:spacing w:val="-26"/>
          <w:w w:val="105"/>
          <w:sz w:val="20"/>
        </w:rPr>
        <w:t xml:space="preserve"> </w:t>
      </w:r>
      <w:r>
        <w:rPr>
          <w:color w:val="231F20"/>
          <w:w w:val="105"/>
          <w:sz w:val="20"/>
        </w:rPr>
        <w:t>in</w:t>
      </w:r>
      <w:r>
        <w:rPr>
          <w:color w:val="231F20"/>
          <w:spacing w:val="-25"/>
          <w:w w:val="105"/>
          <w:sz w:val="20"/>
        </w:rPr>
        <w:t xml:space="preserve"> </w:t>
      </w:r>
      <w:r>
        <w:rPr>
          <w:color w:val="231F20"/>
          <w:w w:val="105"/>
          <w:sz w:val="20"/>
        </w:rPr>
        <w:t>Nuremberg:</w:t>
      </w:r>
      <w:r>
        <w:rPr>
          <w:color w:val="231F20"/>
          <w:spacing w:val="-26"/>
          <w:w w:val="105"/>
          <w:sz w:val="20"/>
        </w:rPr>
        <w:t xml:space="preserve"> </w:t>
      </w:r>
      <w:r>
        <w:rPr>
          <w:color w:val="231F20"/>
          <w:w w:val="105"/>
          <w:sz w:val="20"/>
        </w:rPr>
        <w:t>A</w:t>
      </w:r>
      <w:r>
        <w:rPr>
          <w:color w:val="231F20"/>
          <w:spacing w:val="-26"/>
          <w:w w:val="105"/>
          <w:sz w:val="20"/>
        </w:rPr>
        <w:t xml:space="preserve"> </w:t>
      </w:r>
      <w:r>
        <w:rPr>
          <w:color w:val="231F20"/>
          <w:w w:val="105"/>
          <w:sz w:val="20"/>
        </w:rPr>
        <w:t>contextual</w:t>
      </w:r>
      <w:r>
        <w:rPr>
          <w:color w:val="231F20"/>
          <w:spacing w:val="-26"/>
          <w:w w:val="105"/>
          <w:sz w:val="20"/>
        </w:rPr>
        <w:t xml:space="preserve"> </w:t>
      </w:r>
      <w:r>
        <w:rPr>
          <w:color w:val="231F20"/>
          <w:w w:val="105"/>
          <w:sz w:val="20"/>
        </w:rPr>
        <w:t>review</w:t>
      </w:r>
      <w:r>
        <w:rPr>
          <w:color w:val="231F20"/>
          <w:spacing w:val="-26"/>
          <w:w w:val="105"/>
          <w:sz w:val="20"/>
        </w:rPr>
        <w:t xml:space="preserve"> </w:t>
      </w:r>
      <w:r>
        <w:rPr>
          <w:color w:val="231F20"/>
          <w:w w:val="105"/>
          <w:sz w:val="20"/>
        </w:rPr>
        <w:t>of</w:t>
      </w:r>
      <w:r>
        <w:rPr>
          <w:color w:val="231F20"/>
          <w:spacing w:val="-26"/>
          <w:w w:val="105"/>
          <w:sz w:val="20"/>
        </w:rPr>
        <w:t xml:space="preserve"> </w:t>
      </w:r>
      <w:r>
        <w:rPr>
          <w:color w:val="231F20"/>
          <w:spacing w:val="-5"/>
          <w:w w:val="105"/>
          <w:sz w:val="20"/>
        </w:rPr>
        <w:t xml:space="preserve">his </w:t>
      </w:r>
      <w:r>
        <w:rPr>
          <w:color w:val="231F20"/>
          <w:w w:val="105"/>
          <w:sz w:val="20"/>
        </w:rPr>
        <w:t>interrogations</w:t>
      </w:r>
      <w:r>
        <w:rPr>
          <w:color w:val="231F20"/>
          <w:spacing w:val="-7"/>
          <w:w w:val="105"/>
          <w:sz w:val="20"/>
        </w:rPr>
        <w:t xml:space="preserve"> </w:t>
      </w:r>
      <w:r>
        <w:rPr>
          <w:color w:val="231F20"/>
          <w:w w:val="105"/>
          <w:sz w:val="20"/>
        </w:rPr>
        <w:t>(1945-1947),</w:t>
      </w:r>
      <w:r>
        <w:rPr>
          <w:color w:val="231F20"/>
          <w:spacing w:val="-6"/>
          <w:w w:val="105"/>
          <w:sz w:val="20"/>
        </w:rPr>
        <w:t xml:space="preserve"> </w:t>
      </w:r>
      <w:r>
        <w:rPr>
          <w:i/>
          <w:color w:val="231F20"/>
          <w:w w:val="105"/>
          <w:sz w:val="20"/>
        </w:rPr>
        <w:t>Semin</w:t>
      </w:r>
      <w:r>
        <w:rPr>
          <w:i/>
          <w:color w:val="231F20"/>
          <w:spacing w:val="-6"/>
          <w:w w:val="105"/>
          <w:sz w:val="20"/>
        </w:rPr>
        <w:t xml:space="preserve"> </w:t>
      </w:r>
      <w:r>
        <w:rPr>
          <w:i/>
          <w:color w:val="231F20"/>
          <w:w w:val="105"/>
          <w:sz w:val="20"/>
        </w:rPr>
        <w:t>Arthritis</w:t>
      </w:r>
      <w:r>
        <w:rPr>
          <w:i/>
          <w:color w:val="231F20"/>
          <w:spacing w:val="-6"/>
          <w:w w:val="105"/>
          <w:sz w:val="20"/>
        </w:rPr>
        <w:t xml:space="preserve"> </w:t>
      </w:r>
      <w:r>
        <w:rPr>
          <w:i/>
          <w:color w:val="231F20"/>
          <w:w w:val="105"/>
          <w:sz w:val="20"/>
        </w:rPr>
        <w:t>Rheum</w:t>
      </w:r>
      <w:r>
        <w:rPr>
          <w:i/>
          <w:color w:val="231F20"/>
          <w:spacing w:val="-6"/>
          <w:w w:val="105"/>
          <w:sz w:val="20"/>
        </w:rPr>
        <w:t xml:space="preserve"> </w:t>
      </w:r>
      <w:r>
        <w:rPr>
          <w:color w:val="231F20"/>
          <w:w w:val="105"/>
          <w:sz w:val="20"/>
        </w:rPr>
        <w:t>2003;</w:t>
      </w:r>
      <w:r>
        <w:rPr>
          <w:color w:val="231F20"/>
          <w:spacing w:val="-7"/>
          <w:w w:val="105"/>
          <w:sz w:val="20"/>
        </w:rPr>
        <w:t xml:space="preserve"> </w:t>
      </w:r>
      <w:r>
        <w:rPr>
          <w:color w:val="231F20"/>
          <w:w w:val="105"/>
          <w:sz w:val="20"/>
        </w:rPr>
        <w:t>32:</w:t>
      </w:r>
      <w:r>
        <w:rPr>
          <w:color w:val="231F20"/>
          <w:spacing w:val="-6"/>
          <w:w w:val="105"/>
          <w:sz w:val="20"/>
        </w:rPr>
        <w:t xml:space="preserve"> </w:t>
      </w:r>
      <w:r>
        <w:rPr>
          <w:color w:val="231F20"/>
          <w:w w:val="105"/>
          <w:sz w:val="20"/>
        </w:rPr>
        <w:t>208-230.</w:t>
      </w:r>
    </w:p>
    <w:p w14:paraId="429F9E2D" w14:textId="77777777" w:rsidR="00E64BC7" w:rsidRDefault="00505C62">
      <w:pPr>
        <w:pStyle w:val="ListParagraph"/>
        <w:numPr>
          <w:ilvl w:val="0"/>
          <w:numId w:val="13"/>
        </w:numPr>
        <w:tabs>
          <w:tab w:val="left" w:pos="585"/>
        </w:tabs>
        <w:spacing w:before="1" w:line="249" w:lineRule="auto"/>
        <w:ind w:right="699" w:hanging="380"/>
        <w:rPr>
          <w:color w:val="231F20"/>
          <w:sz w:val="20"/>
        </w:rPr>
      </w:pPr>
      <w:r>
        <w:rPr>
          <w:color w:val="231F20"/>
          <w:sz w:val="20"/>
        </w:rPr>
        <w:t xml:space="preserve">Boumpas DR, Furie R, Manzi S, Ilei GG, Wallace DJ, Balow JE, Vaishnaw A, A short course of BG9588 (anti- CD 40 ligand antibody) imprives serologic activity and decreases hematuria in patients with proliferative </w:t>
      </w:r>
      <w:r>
        <w:rPr>
          <w:color w:val="231F20"/>
          <w:spacing w:val="-3"/>
          <w:sz w:val="20"/>
        </w:rPr>
        <w:t xml:space="preserve">lupus </w:t>
      </w:r>
      <w:r>
        <w:rPr>
          <w:color w:val="231F20"/>
          <w:sz w:val="20"/>
        </w:rPr>
        <w:t xml:space="preserve">glomerulonephritis, </w:t>
      </w:r>
      <w:r>
        <w:rPr>
          <w:i/>
          <w:color w:val="231F20"/>
          <w:sz w:val="20"/>
        </w:rPr>
        <w:t xml:space="preserve">Arthritis Rheum 2003; </w:t>
      </w:r>
      <w:r>
        <w:rPr>
          <w:color w:val="231F20"/>
          <w:sz w:val="20"/>
        </w:rPr>
        <w:t>48:</w:t>
      </w:r>
      <w:r>
        <w:rPr>
          <w:color w:val="231F20"/>
          <w:spacing w:val="4"/>
          <w:sz w:val="20"/>
        </w:rPr>
        <w:t xml:space="preserve"> </w:t>
      </w:r>
      <w:r>
        <w:rPr>
          <w:color w:val="231F20"/>
          <w:sz w:val="20"/>
        </w:rPr>
        <w:t>719-727.</w:t>
      </w:r>
    </w:p>
    <w:p w14:paraId="0083F6EC" w14:textId="77777777" w:rsidR="00E64BC7" w:rsidRDefault="00505C62">
      <w:pPr>
        <w:pStyle w:val="ListParagraph"/>
        <w:numPr>
          <w:ilvl w:val="0"/>
          <w:numId w:val="13"/>
        </w:numPr>
        <w:tabs>
          <w:tab w:val="left" w:pos="585"/>
        </w:tabs>
        <w:spacing w:before="3" w:line="249" w:lineRule="auto"/>
        <w:ind w:right="857" w:hanging="380"/>
        <w:rPr>
          <w:color w:val="231F20"/>
          <w:sz w:val="20"/>
        </w:rPr>
      </w:pPr>
      <w:r>
        <w:rPr>
          <w:color w:val="231F20"/>
          <w:sz w:val="20"/>
        </w:rPr>
        <w:t xml:space="preserve">Wallace DJ, Historical Vignette: When thought leaders mislead: “Discoid lupus is not related to SLE”, </w:t>
      </w:r>
      <w:r>
        <w:rPr>
          <w:i/>
          <w:color w:val="231F20"/>
          <w:sz w:val="20"/>
        </w:rPr>
        <w:t xml:space="preserve">J </w:t>
      </w:r>
      <w:r>
        <w:rPr>
          <w:i/>
          <w:color w:val="231F20"/>
          <w:spacing w:val="-4"/>
          <w:sz w:val="20"/>
        </w:rPr>
        <w:t xml:space="preserve">Clin </w:t>
      </w:r>
      <w:r>
        <w:rPr>
          <w:i/>
          <w:color w:val="231F20"/>
          <w:sz w:val="20"/>
        </w:rPr>
        <w:t xml:space="preserve">Rheumatol </w:t>
      </w:r>
      <w:r>
        <w:rPr>
          <w:color w:val="231F20"/>
          <w:sz w:val="20"/>
        </w:rPr>
        <w:t>2003; 9:98.</w:t>
      </w:r>
    </w:p>
    <w:p w14:paraId="61A475A7" w14:textId="77777777" w:rsidR="00E64BC7" w:rsidRDefault="00505C62">
      <w:pPr>
        <w:pStyle w:val="ListParagraph"/>
        <w:numPr>
          <w:ilvl w:val="0"/>
          <w:numId w:val="13"/>
        </w:numPr>
        <w:tabs>
          <w:tab w:val="left" w:pos="585"/>
        </w:tabs>
        <w:spacing w:before="1" w:line="249" w:lineRule="auto"/>
        <w:ind w:right="227" w:hanging="380"/>
        <w:rPr>
          <w:color w:val="231F20"/>
          <w:sz w:val="20"/>
        </w:rPr>
      </w:pPr>
      <w:r>
        <w:rPr>
          <w:color w:val="231F20"/>
          <w:sz w:val="20"/>
        </w:rPr>
        <w:t>Wallace DJ, Historical Vignette: Raynaud’s phenomenon as perceived by musculoskeletal specialists (1862-1957),</w:t>
      </w:r>
      <w:r>
        <w:rPr>
          <w:color w:val="231F20"/>
          <w:spacing w:val="-38"/>
          <w:sz w:val="20"/>
        </w:rPr>
        <w:t xml:space="preserve"> </w:t>
      </w:r>
      <w:r>
        <w:rPr>
          <w:i/>
          <w:color w:val="231F20"/>
          <w:spacing w:val="-16"/>
          <w:sz w:val="20"/>
        </w:rPr>
        <w:t xml:space="preserve">J </w:t>
      </w:r>
      <w:r>
        <w:rPr>
          <w:i/>
          <w:color w:val="231F20"/>
          <w:sz w:val="20"/>
        </w:rPr>
        <w:t xml:space="preserve">Clin Rheumatol </w:t>
      </w:r>
      <w:r>
        <w:rPr>
          <w:color w:val="231F20"/>
          <w:sz w:val="20"/>
        </w:rPr>
        <w:t>2003; 9:87.</w:t>
      </w:r>
    </w:p>
    <w:p w14:paraId="7D42712A" w14:textId="77777777" w:rsidR="00E64BC7" w:rsidRDefault="00505C62">
      <w:pPr>
        <w:pStyle w:val="ListParagraph"/>
        <w:numPr>
          <w:ilvl w:val="0"/>
          <w:numId w:val="13"/>
        </w:numPr>
        <w:tabs>
          <w:tab w:val="left" w:pos="585"/>
        </w:tabs>
        <w:spacing w:line="249" w:lineRule="auto"/>
        <w:ind w:right="766" w:hanging="380"/>
        <w:rPr>
          <w:color w:val="231F20"/>
          <w:sz w:val="20"/>
        </w:rPr>
      </w:pPr>
      <w:r>
        <w:rPr>
          <w:color w:val="231F20"/>
          <w:sz w:val="20"/>
        </w:rPr>
        <w:t xml:space="preserve">Wallace DJ, Guest Editorial: Apheresis for rheumtic and other autoimmune conditions: Where do we </w:t>
      </w:r>
      <w:r>
        <w:rPr>
          <w:color w:val="231F20"/>
          <w:spacing w:val="-3"/>
          <w:sz w:val="20"/>
        </w:rPr>
        <w:t>stand</w:t>
      </w:r>
      <w:r>
        <w:rPr>
          <w:i/>
          <w:color w:val="231F20"/>
          <w:spacing w:val="-3"/>
          <w:sz w:val="20"/>
        </w:rPr>
        <w:t xml:space="preserve">?, </w:t>
      </w:r>
      <w:r>
        <w:rPr>
          <w:i/>
          <w:color w:val="231F20"/>
          <w:sz w:val="20"/>
        </w:rPr>
        <w:t xml:space="preserve">Therapeutic Apheresis and Dialysis </w:t>
      </w:r>
      <w:r>
        <w:rPr>
          <w:color w:val="231F20"/>
          <w:sz w:val="20"/>
        </w:rPr>
        <w:t>2003; 7:</w:t>
      </w:r>
      <w:r>
        <w:rPr>
          <w:color w:val="231F20"/>
          <w:spacing w:val="-1"/>
          <w:sz w:val="20"/>
        </w:rPr>
        <w:t xml:space="preserve"> </w:t>
      </w:r>
      <w:r>
        <w:rPr>
          <w:color w:val="231F20"/>
          <w:sz w:val="20"/>
        </w:rPr>
        <w:t>143-144.</w:t>
      </w:r>
    </w:p>
    <w:p w14:paraId="78FC5A55" w14:textId="77777777" w:rsidR="00E64BC7" w:rsidRDefault="00505C62">
      <w:pPr>
        <w:pStyle w:val="ListParagraph"/>
        <w:numPr>
          <w:ilvl w:val="0"/>
          <w:numId w:val="13"/>
        </w:numPr>
        <w:tabs>
          <w:tab w:val="left" w:pos="585"/>
        </w:tabs>
        <w:spacing w:line="249" w:lineRule="auto"/>
        <w:ind w:right="156" w:hanging="380"/>
        <w:rPr>
          <w:color w:val="231F20"/>
          <w:sz w:val="20"/>
        </w:rPr>
      </w:pPr>
      <w:r>
        <w:rPr>
          <w:color w:val="231F20"/>
          <w:sz w:val="20"/>
        </w:rPr>
        <w:t xml:space="preserve">Chen LX, Eberhard R, Enzenauer RJ, Horwitz HH, Luk AJ, Menicoff I, Pepmuellar PH, Queen </w:t>
      </w:r>
      <w:r>
        <w:rPr>
          <w:color w:val="231F20"/>
          <w:spacing w:val="-8"/>
          <w:sz w:val="20"/>
        </w:rPr>
        <w:t xml:space="preserve">KT, </w:t>
      </w:r>
      <w:r>
        <w:rPr>
          <w:color w:val="231F20"/>
          <w:sz w:val="20"/>
        </w:rPr>
        <w:t xml:space="preserve">Ramanujam </w:t>
      </w:r>
      <w:r>
        <w:rPr>
          <w:color w:val="231F20"/>
          <w:spacing w:val="-12"/>
          <w:sz w:val="20"/>
        </w:rPr>
        <w:t xml:space="preserve">T, </w:t>
      </w:r>
      <w:r>
        <w:rPr>
          <w:color w:val="231F20"/>
          <w:sz w:val="20"/>
        </w:rPr>
        <w:t>Straka</w:t>
      </w:r>
      <w:r>
        <w:rPr>
          <w:color w:val="231F20"/>
          <w:spacing w:val="-8"/>
          <w:sz w:val="20"/>
        </w:rPr>
        <w:t xml:space="preserve"> </w:t>
      </w:r>
      <w:r>
        <w:rPr>
          <w:color w:val="231F20"/>
          <w:sz w:val="20"/>
        </w:rPr>
        <w:t>PC,</w:t>
      </w:r>
      <w:r>
        <w:rPr>
          <w:color w:val="231F20"/>
          <w:spacing w:val="-8"/>
          <w:sz w:val="20"/>
        </w:rPr>
        <w:t xml:space="preserve"> </w:t>
      </w:r>
      <w:r>
        <w:rPr>
          <w:color w:val="231F20"/>
          <w:sz w:val="20"/>
        </w:rPr>
        <w:t>Svara</w:t>
      </w:r>
      <w:r>
        <w:rPr>
          <w:color w:val="231F20"/>
          <w:spacing w:val="-7"/>
          <w:sz w:val="20"/>
        </w:rPr>
        <w:t xml:space="preserve"> </w:t>
      </w:r>
      <w:r>
        <w:rPr>
          <w:color w:val="231F20"/>
          <w:sz w:val="20"/>
        </w:rPr>
        <w:t>C,</w:t>
      </w:r>
      <w:r>
        <w:rPr>
          <w:color w:val="231F20"/>
          <w:spacing w:val="-8"/>
          <w:sz w:val="20"/>
        </w:rPr>
        <w:t xml:space="preserve"> </w:t>
      </w:r>
      <w:r>
        <w:rPr>
          <w:color w:val="231F20"/>
          <w:spacing w:val="-3"/>
          <w:sz w:val="20"/>
        </w:rPr>
        <w:t>Travers</w:t>
      </w:r>
      <w:r>
        <w:rPr>
          <w:color w:val="231F20"/>
          <w:spacing w:val="-7"/>
          <w:sz w:val="20"/>
        </w:rPr>
        <w:t xml:space="preserve"> </w:t>
      </w:r>
      <w:r>
        <w:rPr>
          <w:color w:val="231F20"/>
          <w:sz w:val="20"/>
        </w:rPr>
        <w:t>R,</w:t>
      </w:r>
      <w:r>
        <w:rPr>
          <w:color w:val="231F20"/>
          <w:spacing w:val="-8"/>
          <w:sz w:val="20"/>
        </w:rPr>
        <w:t xml:space="preserve"> </w:t>
      </w:r>
      <w:r>
        <w:rPr>
          <w:color w:val="231F20"/>
          <w:sz w:val="20"/>
        </w:rPr>
        <w:t>Wallace</w:t>
      </w:r>
      <w:r>
        <w:rPr>
          <w:color w:val="231F20"/>
          <w:spacing w:val="-7"/>
          <w:sz w:val="20"/>
        </w:rPr>
        <w:t xml:space="preserve"> </w:t>
      </w:r>
      <w:r>
        <w:rPr>
          <w:color w:val="231F20"/>
          <w:sz w:val="20"/>
        </w:rPr>
        <w:t>D,</w:t>
      </w:r>
      <w:r>
        <w:rPr>
          <w:color w:val="231F20"/>
          <w:spacing w:val="-8"/>
          <w:sz w:val="20"/>
        </w:rPr>
        <w:t xml:space="preserve"> </w:t>
      </w:r>
      <w:r>
        <w:rPr>
          <w:color w:val="231F20"/>
          <w:sz w:val="20"/>
        </w:rPr>
        <w:t>Watanabe</w:t>
      </w:r>
      <w:r>
        <w:rPr>
          <w:color w:val="231F20"/>
          <w:spacing w:val="-7"/>
          <w:sz w:val="20"/>
        </w:rPr>
        <w:t xml:space="preserve"> </w:t>
      </w:r>
      <w:r>
        <w:rPr>
          <w:color w:val="231F20"/>
          <w:spacing w:val="-8"/>
          <w:sz w:val="20"/>
        </w:rPr>
        <w:t xml:space="preserve">W, </w:t>
      </w:r>
      <w:r>
        <w:rPr>
          <w:color w:val="231F20"/>
          <w:sz w:val="20"/>
        </w:rPr>
        <w:t>Weiss</w:t>
      </w:r>
      <w:r>
        <w:rPr>
          <w:color w:val="231F20"/>
          <w:spacing w:val="-7"/>
          <w:sz w:val="20"/>
        </w:rPr>
        <w:t xml:space="preserve"> </w:t>
      </w:r>
      <w:r>
        <w:rPr>
          <w:color w:val="231F20"/>
          <w:spacing w:val="-12"/>
          <w:sz w:val="20"/>
        </w:rPr>
        <w:t>T,</w:t>
      </w:r>
      <w:r>
        <w:rPr>
          <w:color w:val="231F20"/>
          <w:spacing w:val="-8"/>
          <w:sz w:val="20"/>
        </w:rPr>
        <w:t xml:space="preserve"> </w:t>
      </w:r>
      <w:r>
        <w:rPr>
          <w:color w:val="231F20"/>
          <w:sz w:val="20"/>
        </w:rPr>
        <w:t>Schumacher</w:t>
      </w:r>
      <w:r>
        <w:rPr>
          <w:color w:val="231F20"/>
          <w:spacing w:val="-7"/>
          <w:sz w:val="20"/>
        </w:rPr>
        <w:t xml:space="preserve"> </w:t>
      </w:r>
      <w:r>
        <w:rPr>
          <w:color w:val="231F20"/>
          <w:sz w:val="20"/>
        </w:rPr>
        <w:t>HR,</w:t>
      </w:r>
      <w:r>
        <w:rPr>
          <w:color w:val="231F20"/>
          <w:spacing w:val="-8"/>
          <w:sz w:val="20"/>
        </w:rPr>
        <w:t xml:space="preserve"> </w:t>
      </w:r>
      <w:r>
        <w:rPr>
          <w:color w:val="231F20"/>
          <w:sz w:val="20"/>
        </w:rPr>
        <w:t>A</w:t>
      </w:r>
      <w:r>
        <w:rPr>
          <w:color w:val="231F20"/>
          <w:spacing w:val="-8"/>
          <w:sz w:val="20"/>
        </w:rPr>
        <w:t xml:space="preserve"> </w:t>
      </w:r>
      <w:r>
        <w:rPr>
          <w:color w:val="231F20"/>
          <w:sz w:val="20"/>
        </w:rPr>
        <w:t>look</w:t>
      </w:r>
      <w:r>
        <w:rPr>
          <w:color w:val="231F20"/>
          <w:spacing w:val="-7"/>
          <w:sz w:val="20"/>
        </w:rPr>
        <w:t xml:space="preserve"> </w:t>
      </w:r>
      <w:r>
        <w:rPr>
          <w:color w:val="231F20"/>
          <w:sz w:val="20"/>
        </w:rPr>
        <w:t>at</w:t>
      </w:r>
      <w:r>
        <w:rPr>
          <w:color w:val="231F20"/>
          <w:spacing w:val="-8"/>
          <w:sz w:val="20"/>
        </w:rPr>
        <w:t xml:space="preserve"> </w:t>
      </w:r>
      <w:r>
        <w:rPr>
          <w:color w:val="231F20"/>
          <w:sz w:val="20"/>
        </w:rPr>
        <w:t>rheumatology</w:t>
      </w:r>
      <w:r>
        <w:rPr>
          <w:color w:val="231F20"/>
          <w:spacing w:val="-7"/>
          <w:sz w:val="20"/>
        </w:rPr>
        <w:t xml:space="preserve"> </w:t>
      </w:r>
      <w:r>
        <w:rPr>
          <w:color w:val="231F20"/>
          <w:sz w:val="20"/>
        </w:rPr>
        <w:t>in</w:t>
      </w:r>
      <w:r>
        <w:rPr>
          <w:color w:val="231F20"/>
          <w:spacing w:val="-8"/>
          <w:sz w:val="20"/>
        </w:rPr>
        <w:t xml:space="preserve"> </w:t>
      </w:r>
      <w:r>
        <w:rPr>
          <w:color w:val="231F20"/>
          <w:sz w:val="20"/>
        </w:rPr>
        <w:t>China,</w:t>
      </w:r>
      <w:r>
        <w:rPr>
          <w:color w:val="231F20"/>
          <w:spacing w:val="-7"/>
          <w:sz w:val="20"/>
        </w:rPr>
        <w:t xml:space="preserve"> </w:t>
      </w:r>
      <w:r>
        <w:rPr>
          <w:i/>
          <w:color w:val="231F20"/>
          <w:spacing w:val="-14"/>
          <w:sz w:val="20"/>
        </w:rPr>
        <w:t xml:space="preserve">J </w:t>
      </w:r>
      <w:r>
        <w:rPr>
          <w:i/>
          <w:color w:val="231F20"/>
          <w:sz w:val="20"/>
        </w:rPr>
        <w:t xml:space="preserve">Clin Rheumatol </w:t>
      </w:r>
      <w:r>
        <w:rPr>
          <w:color w:val="231F20"/>
          <w:sz w:val="20"/>
        </w:rPr>
        <w:t>2003; 9: 228-238.</w:t>
      </w:r>
    </w:p>
    <w:p w14:paraId="0422554F" w14:textId="77777777" w:rsidR="00E64BC7" w:rsidRDefault="00505C62">
      <w:pPr>
        <w:pStyle w:val="ListParagraph"/>
        <w:numPr>
          <w:ilvl w:val="0"/>
          <w:numId w:val="13"/>
        </w:numPr>
        <w:tabs>
          <w:tab w:val="left" w:pos="585"/>
        </w:tabs>
        <w:spacing w:line="249" w:lineRule="auto"/>
        <w:ind w:right="347" w:hanging="380"/>
        <w:rPr>
          <w:color w:val="231F20"/>
          <w:sz w:val="20"/>
        </w:rPr>
      </w:pPr>
      <w:r>
        <w:rPr>
          <w:color w:val="231F20"/>
          <w:sz w:val="20"/>
        </w:rPr>
        <w:t xml:space="preserve">Wallace DJ, Weisman MH, The use of etanercept and other tumor necrosis-alpha blockers in infertility: Its time </w:t>
      </w:r>
      <w:r>
        <w:rPr>
          <w:color w:val="231F20"/>
          <w:spacing w:val="-8"/>
          <w:sz w:val="20"/>
        </w:rPr>
        <w:t xml:space="preserve">to </w:t>
      </w:r>
      <w:r>
        <w:rPr>
          <w:color w:val="231F20"/>
          <w:sz w:val="20"/>
        </w:rPr>
        <w:t xml:space="preserve">get serious, </w:t>
      </w:r>
      <w:r>
        <w:rPr>
          <w:i/>
          <w:color w:val="231F20"/>
          <w:sz w:val="20"/>
        </w:rPr>
        <w:t xml:space="preserve">J Rheumatol </w:t>
      </w:r>
      <w:r>
        <w:rPr>
          <w:color w:val="231F20"/>
          <w:sz w:val="20"/>
        </w:rPr>
        <w:t>2003; 30: 1897-1899.</w:t>
      </w:r>
    </w:p>
    <w:p w14:paraId="342F76DD" w14:textId="77777777" w:rsidR="00E64BC7" w:rsidRDefault="00505C62">
      <w:pPr>
        <w:pStyle w:val="ListParagraph"/>
        <w:numPr>
          <w:ilvl w:val="0"/>
          <w:numId w:val="13"/>
        </w:numPr>
        <w:tabs>
          <w:tab w:val="left" w:pos="585"/>
        </w:tabs>
        <w:spacing w:line="249" w:lineRule="auto"/>
        <w:ind w:right="789" w:hanging="380"/>
        <w:rPr>
          <w:color w:val="231F20"/>
          <w:sz w:val="20"/>
        </w:rPr>
      </w:pPr>
      <w:r>
        <w:rPr>
          <w:color w:val="231F20"/>
          <w:sz w:val="20"/>
        </w:rPr>
        <w:t xml:space="preserve">Strand </w:t>
      </w:r>
      <w:r>
        <w:rPr>
          <w:color w:val="231F20"/>
          <w:spacing w:val="-13"/>
          <w:sz w:val="20"/>
        </w:rPr>
        <w:t xml:space="preserve">V, </w:t>
      </w:r>
      <w:r>
        <w:rPr>
          <w:color w:val="231F20"/>
          <w:sz w:val="20"/>
        </w:rPr>
        <w:t xml:space="preserve">Aranow C, Cardiel MH, Alarcon-Segovia A, Furie R, </w:t>
      </w:r>
      <w:r>
        <w:rPr>
          <w:color w:val="231F20"/>
          <w:spacing w:val="-4"/>
          <w:sz w:val="20"/>
        </w:rPr>
        <w:t xml:space="preserve">SherrerY, Tumlin </w:t>
      </w:r>
      <w:r>
        <w:rPr>
          <w:color w:val="231F20"/>
          <w:sz w:val="20"/>
        </w:rPr>
        <w:t xml:space="preserve">J, Wallace DJ, Improvement in health-related quality of life in systemic lupus erythematosus patients enrolled in a randomized clinical </w:t>
      </w:r>
      <w:r>
        <w:rPr>
          <w:color w:val="231F20"/>
          <w:spacing w:val="-4"/>
          <w:sz w:val="20"/>
        </w:rPr>
        <w:t xml:space="preserve">trial </w:t>
      </w:r>
      <w:r>
        <w:rPr>
          <w:color w:val="231F20"/>
          <w:sz w:val="20"/>
        </w:rPr>
        <w:t xml:space="preserve">comparing LJP 394 treatment with placebo, </w:t>
      </w:r>
      <w:r>
        <w:rPr>
          <w:i/>
          <w:color w:val="231F20"/>
          <w:sz w:val="20"/>
        </w:rPr>
        <w:t xml:space="preserve">Lupus </w:t>
      </w:r>
      <w:r>
        <w:rPr>
          <w:color w:val="231F20"/>
          <w:sz w:val="20"/>
        </w:rPr>
        <w:t>2003; 12:</w:t>
      </w:r>
      <w:r>
        <w:rPr>
          <w:color w:val="231F20"/>
          <w:spacing w:val="8"/>
          <w:sz w:val="20"/>
        </w:rPr>
        <w:t xml:space="preserve"> </w:t>
      </w:r>
      <w:r>
        <w:rPr>
          <w:color w:val="231F20"/>
          <w:sz w:val="20"/>
        </w:rPr>
        <w:t>677-686.</w:t>
      </w:r>
    </w:p>
    <w:p w14:paraId="1BEFDAD9" w14:textId="77777777" w:rsidR="00E64BC7" w:rsidRDefault="00505C62">
      <w:pPr>
        <w:pStyle w:val="ListParagraph"/>
        <w:numPr>
          <w:ilvl w:val="0"/>
          <w:numId w:val="13"/>
        </w:numPr>
        <w:tabs>
          <w:tab w:val="left" w:pos="585"/>
        </w:tabs>
        <w:ind w:left="584" w:hanging="444"/>
        <w:rPr>
          <w:i/>
          <w:color w:val="231F20"/>
          <w:sz w:val="20"/>
        </w:rPr>
      </w:pPr>
      <w:r>
        <w:rPr>
          <w:color w:val="231F20"/>
          <w:sz w:val="20"/>
        </w:rPr>
        <w:t xml:space="preserve">Wallace DJ, Advances in the management of systemic lupus erythematosus, </w:t>
      </w:r>
      <w:r>
        <w:rPr>
          <w:i/>
          <w:color w:val="231F20"/>
          <w:sz w:val="20"/>
        </w:rPr>
        <w:t>Bulletin on the Rheumatic</w:t>
      </w:r>
      <w:r>
        <w:rPr>
          <w:i/>
          <w:color w:val="231F20"/>
          <w:spacing w:val="-1"/>
          <w:sz w:val="20"/>
        </w:rPr>
        <w:t xml:space="preserve"> </w:t>
      </w:r>
      <w:r>
        <w:rPr>
          <w:i/>
          <w:color w:val="231F20"/>
          <w:sz w:val="20"/>
        </w:rPr>
        <w:t>Diseases,</w:t>
      </w:r>
    </w:p>
    <w:p w14:paraId="5BAB7326" w14:textId="77777777" w:rsidR="00E64BC7" w:rsidRDefault="00505C62">
      <w:pPr>
        <w:pStyle w:val="BodyText"/>
        <w:spacing w:before="10"/>
        <w:ind w:left="520"/>
      </w:pPr>
      <w:r>
        <w:rPr>
          <w:color w:val="231F20"/>
        </w:rPr>
        <w:t>2004; 51: (no 11) 1-7.</w:t>
      </w:r>
    </w:p>
    <w:p w14:paraId="5B6D5B1C"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Pimentel M, Wallace D, Hallegua D, Chow E, Kong </w:t>
      </w:r>
      <w:r>
        <w:rPr>
          <w:color w:val="231F20"/>
          <w:spacing w:val="-14"/>
          <w:sz w:val="20"/>
        </w:rPr>
        <w:t xml:space="preserve">Y, </w:t>
      </w:r>
      <w:r>
        <w:rPr>
          <w:color w:val="231F20"/>
          <w:sz w:val="20"/>
        </w:rPr>
        <w:t>Park S, Lin HC, A link between irritable bowel syndrome</w:t>
      </w:r>
      <w:r>
        <w:rPr>
          <w:color w:val="231F20"/>
          <w:spacing w:val="30"/>
          <w:sz w:val="20"/>
        </w:rPr>
        <w:t xml:space="preserve"> </w:t>
      </w:r>
      <w:r>
        <w:rPr>
          <w:color w:val="231F20"/>
          <w:sz w:val="20"/>
        </w:rPr>
        <w:t>and</w:t>
      </w:r>
    </w:p>
    <w:p w14:paraId="0D4D2701" w14:textId="77777777" w:rsidR="00E64BC7" w:rsidRDefault="00E64BC7">
      <w:pPr>
        <w:rPr>
          <w:sz w:val="20"/>
        </w:rPr>
        <w:sectPr w:rsidR="00E64BC7">
          <w:pgSz w:w="12240" w:h="15840"/>
          <w:pgMar w:top="640" w:right="600" w:bottom="540" w:left="580" w:header="0" w:footer="354" w:gutter="0"/>
          <w:cols w:space="720"/>
        </w:sectPr>
      </w:pPr>
    </w:p>
    <w:p w14:paraId="63DDFF11" w14:textId="77777777" w:rsidR="00E64BC7" w:rsidRDefault="00505C62">
      <w:pPr>
        <w:pStyle w:val="BodyText"/>
        <w:spacing w:before="92"/>
        <w:ind w:left="520"/>
      </w:pPr>
      <w:r>
        <w:rPr>
          <w:color w:val="231F20"/>
          <w:w w:val="105"/>
        </w:rPr>
        <w:lastRenderedPageBreak/>
        <w:t xml:space="preserve">fibromyalgia may be related to findings on lactulose breath testing, </w:t>
      </w:r>
      <w:r>
        <w:rPr>
          <w:i/>
          <w:color w:val="231F20"/>
          <w:w w:val="105"/>
        </w:rPr>
        <w:t xml:space="preserve">Ann Rheum Dis 2004; </w:t>
      </w:r>
      <w:r>
        <w:rPr>
          <w:color w:val="231F20"/>
          <w:w w:val="105"/>
        </w:rPr>
        <w:t>63: 450-452.</w:t>
      </w:r>
    </w:p>
    <w:p w14:paraId="568F27BC" w14:textId="77777777" w:rsidR="00E64BC7" w:rsidRDefault="00505C62">
      <w:pPr>
        <w:pStyle w:val="ListParagraph"/>
        <w:numPr>
          <w:ilvl w:val="0"/>
          <w:numId w:val="13"/>
        </w:numPr>
        <w:tabs>
          <w:tab w:val="left" w:pos="585"/>
        </w:tabs>
        <w:spacing w:before="10"/>
        <w:ind w:left="584" w:hanging="444"/>
        <w:rPr>
          <w:color w:val="231F20"/>
          <w:sz w:val="20"/>
        </w:rPr>
      </w:pPr>
      <w:r>
        <w:rPr>
          <w:color w:val="231F20"/>
          <w:spacing w:val="-5"/>
          <w:sz w:val="20"/>
        </w:rPr>
        <w:t xml:space="preserve">Wallace </w:t>
      </w:r>
      <w:r>
        <w:rPr>
          <w:color w:val="231F20"/>
          <w:spacing w:val="-3"/>
          <w:sz w:val="20"/>
        </w:rPr>
        <w:t xml:space="preserve">DJ, </w:t>
      </w:r>
      <w:r>
        <w:rPr>
          <w:color w:val="231F20"/>
          <w:spacing w:val="-14"/>
          <w:sz w:val="20"/>
        </w:rPr>
        <w:t xml:space="preserve">To </w:t>
      </w:r>
      <w:r>
        <w:rPr>
          <w:color w:val="231F20"/>
          <w:spacing w:val="-4"/>
          <w:sz w:val="20"/>
        </w:rPr>
        <w:t xml:space="preserve">fibromyalgia nihilists: </w:t>
      </w:r>
      <w:r>
        <w:rPr>
          <w:color w:val="231F20"/>
          <w:spacing w:val="-3"/>
          <w:sz w:val="20"/>
        </w:rPr>
        <w:t xml:space="preserve">Stop </w:t>
      </w:r>
      <w:r>
        <w:rPr>
          <w:color w:val="231F20"/>
          <w:spacing w:val="-4"/>
          <w:sz w:val="20"/>
        </w:rPr>
        <w:t xml:space="preserve">pontificating </w:t>
      </w:r>
      <w:r>
        <w:rPr>
          <w:color w:val="231F20"/>
          <w:spacing w:val="-3"/>
          <w:sz w:val="20"/>
        </w:rPr>
        <w:t xml:space="preserve">and test your </w:t>
      </w:r>
      <w:r>
        <w:rPr>
          <w:color w:val="231F20"/>
          <w:spacing w:val="-4"/>
          <w:sz w:val="20"/>
        </w:rPr>
        <w:t xml:space="preserve">hypothesis (Editorial), </w:t>
      </w:r>
      <w:r>
        <w:rPr>
          <w:i/>
          <w:color w:val="231F20"/>
          <w:sz w:val="20"/>
        </w:rPr>
        <w:t xml:space="preserve">J </w:t>
      </w:r>
      <w:r>
        <w:rPr>
          <w:i/>
          <w:color w:val="231F20"/>
          <w:spacing w:val="-4"/>
          <w:sz w:val="20"/>
        </w:rPr>
        <w:t xml:space="preserve">Rheumatol 2004; </w:t>
      </w:r>
      <w:r>
        <w:rPr>
          <w:color w:val="231F20"/>
          <w:spacing w:val="-3"/>
          <w:sz w:val="20"/>
        </w:rPr>
        <w:t>31:</w:t>
      </w:r>
      <w:r>
        <w:rPr>
          <w:color w:val="231F20"/>
          <w:spacing w:val="11"/>
          <w:sz w:val="20"/>
        </w:rPr>
        <w:t xml:space="preserve"> </w:t>
      </w:r>
      <w:r>
        <w:rPr>
          <w:color w:val="231F20"/>
          <w:spacing w:val="-4"/>
          <w:sz w:val="20"/>
        </w:rPr>
        <w:t>632.</w:t>
      </w:r>
    </w:p>
    <w:p w14:paraId="4CF43B1A" w14:textId="77777777" w:rsidR="00E64BC7" w:rsidRDefault="00505C62">
      <w:pPr>
        <w:pStyle w:val="ListParagraph"/>
        <w:numPr>
          <w:ilvl w:val="0"/>
          <w:numId w:val="13"/>
        </w:numPr>
        <w:tabs>
          <w:tab w:val="left" w:pos="585"/>
        </w:tabs>
        <w:spacing w:before="10" w:line="249" w:lineRule="auto"/>
        <w:ind w:right="341" w:hanging="380"/>
        <w:rPr>
          <w:color w:val="231F20"/>
          <w:sz w:val="20"/>
        </w:rPr>
      </w:pPr>
      <w:r>
        <w:rPr>
          <w:color w:val="231F20"/>
          <w:sz w:val="20"/>
        </w:rPr>
        <w:t xml:space="preserve">Wallace DJ, </w:t>
      </w:r>
      <w:r>
        <w:rPr>
          <w:color w:val="231F20"/>
          <w:spacing w:val="-4"/>
          <w:sz w:val="20"/>
        </w:rPr>
        <w:t xml:space="preserve">Tumlin </w:t>
      </w:r>
      <w:r>
        <w:rPr>
          <w:color w:val="231F20"/>
          <w:sz w:val="20"/>
        </w:rPr>
        <w:t>JA, LJP 394 (abetimus sodium, Riquent) in the management of systemic lupus erythematosus, Lupus 2004; 13:</w:t>
      </w:r>
      <w:r>
        <w:rPr>
          <w:color w:val="231F20"/>
          <w:spacing w:val="-1"/>
          <w:sz w:val="20"/>
        </w:rPr>
        <w:t xml:space="preserve"> </w:t>
      </w:r>
      <w:r>
        <w:rPr>
          <w:color w:val="231F20"/>
          <w:sz w:val="20"/>
        </w:rPr>
        <w:t>323-327.</w:t>
      </w:r>
    </w:p>
    <w:p w14:paraId="508C2C30" w14:textId="77777777" w:rsidR="00E64BC7" w:rsidRDefault="00505C62">
      <w:pPr>
        <w:pStyle w:val="ListParagraph"/>
        <w:numPr>
          <w:ilvl w:val="0"/>
          <w:numId w:val="13"/>
        </w:numPr>
        <w:tabs>
          <w:tab w:val="left" w:pos="585"/>
        </w:tabs>
        <w:ind w:left="584" w:hanging="444"/>
        <w:rPr>
          <w:color w:val="231F20"/>
          <w:sz w:val="20"/>
        </w:rPr>
      </w:pPr>
      <w:r>
        <w:rPr>
          <w:color w:val="231F20"/>
          <w:sz w:val="20"/>
        </w:rPr>
        <w:t>Horizon</w:t>
      </w:r>
      <w:r>
        <w:rPr>
          <w:color w:val="231F20"/>
          <w:spacing w:val="5"/>
          <w:sz w:val="20"/>
        </w:rPr>
        <w:t xml:space="preserve"> </w:t>
      </w:r>
      <w:r>
        <w:rPr>
          <w:color w:val="231F20"/>
          <w:sz w:val="20"/>
        </w:rPr>
        <w:t>A,</w:t>
      </w:r>
      <w:r>
        <w:rPr>
          <w:color w:val="231F20"/>
          <w:spacing w:val="6"/>
          <w:sz w:val="20"/>
        </w:rPr>
        <w:t xml:space="preserve"> </w:t>
      </w:r>
      <w:r>
        <w:rPr>
          <w:color w:val="231F20"/>
          <w:sz w:val="20"/>
        </w:rPr>
        <w:t>Wallace</w:t>
      </w:r>
      <w:r>
        <w:rPr>
          <w:color w:val="231F20"/>
          <w:spacing w:val="6"/>
          <w:sz w:val="20"/>
        </w:rPr>
        <w:t xml:space="preserve"> </w:t>
      </w:r>
      <w:r>
        <w:rPr>
          <w:color w:val="231F20"/>
          <w:sz w:val="20"/>
        </w:rPr>
        <w:t>D,</w:t>
      </w:r>
      <w:r>
        <w:rPr>
          <w:color w:val="231F20"/>
          <w:spacing w:val="5"/>
          <w:sz w:val="20"/>
        </w:rPr>
        <w:t xml:space="preserve"> </w:t>
      </w:r>
      <w:r>
        <w:rPr>
          <w:color w:val="231F20"/>
          <w:sz w:val="20"/>
        </w:rPr>
        <w:t>Risk:benefit</w:t>
      </w:r>
      <w:r>
        <w:rPr>
          <w:color w:val="231F20"/>
          <w:spacing w:val="6"/>
          <w:sz w:val="20"/>
        </w:rPr>
        <w:t xml:space="preserve"> </w:t>
      </w:r>
      <w:r>
        <w:rPr>
          <w:color w:val="231F20"/>
          <w:sz w:val="20"/>
        </w:rPr>
        <w:t>ratio</w:t>
      </w:r>
      <w:r>
        <w:rPr>
          <w:color w:val="231F20"/>
          <w:spacing w:val="6"/>
          <w:sz w:val="20"/>
        </w:rPr>
        <w:t xml:space="preserve"> </w:t>
      </w:r>
      <w:r>
        <w:rPr>
          <w:color w:val="231F20"/>
          <w:sz w:val="20"/>
        </w:rPr>
        <w:t>of</w:t>
      </w:r>
      <w:r>
        <w:rPr>
          <w:color w:val="231F20"/>
          <w:spacing w:val="6"/>
          <w:sz w:val="20"/>
        </w:rPr>
        <w:t xml:space="preserve"> </w:t>
      </w:r>
      <w:r>
        <w:rPr>
          <w:color w:val="231F20"/>
          <w:sz w:val="20"/>
        </w:rPr>
        <w:t>nonsteroidal</w:t>
      </w:r>
      <w:r>
        <w:rPr>
          <w:color w:val="231F20"/>
          <w:spacing w:val="5"/>
          <w:sz w:val="20"/>
        </w:rPr>
        <w:t xml:space="preserve"> </w:t>
      </w:r>
      <w:r>
        <w:rPr>
          <w:color w:val="231F20"/>
          <w:sz w:val="20"/>
        </w:rPr>
        <w:t>anti-inflammatory</w:t>
      </w:r>
      <w:r>
        <w:rPr>
          <w:color w:val="231F20"/>
          <w:spacing w:val="6"/>
          <w:sz w:val="20"/>
        </w:rPr>
        <w:t xml:space="preserve"> </w:t>
      </w:r>
      <w:r>
        <w:rPr>
          <w:color w:val="231F20"/>
          <w:sz w:val="20"/>
        </w:rPr>
        <w:t>drugs</w:t>
      </w:r>
      <w:r>
        <w:rPr>
          <w:color w:val="231F20"/>
          <w:spacing w:val="6"/>
          <w:sz w:val="20"/>
        </w:rPr>
        <w:t xml:space="preserve"> </w:t>
      </w:r>
      <w:r>
        <w:rPr>
          <w:color w:val="231F20"/>
          <w:sz w:val="20"/>
        </w:rPr>
        <w:t>in</w:t>
      </w:r>
      <w:r>
        <w:rPr>
          <w:color w:val="231F20"/>
          <w:spacing w:val="5"/>
          <w:sz w:val="20"/>
        </w:rPr>
        <w:t xml:space="preserve"> </w:t>
      </w:r>
      <w:r>
        <w:rPr>
          <w:color w:val="231F20"/>
          <w:sz w:val="20"/>
        </w:rPr>
        <w:t>systemic</w:t>
      </w:r>
      <w:r>
        <w:rPr>
          <w:color w:val="231F20"/>
          <w:spacing w:val="6"/>
          <w:sz w:val="20"/>
        </w:rPr>
        <w:t xml:space="preserve"> </w:t>
      </w:r>
      <w:r>
        <w:rPr>
          <w:color w:val="231F20"/>
          <w:sz w:val="20"/>
        </w:rPr>
        <w:t>lupus</w:t>
      </w:r>
      <w:r>
        <w:rPr>
          <w:color w:val="231F20"/>
          <w:spacing w:val="6"/>
          <w:sz w:val="20"/>
        </w:rPr>
        <w:t xml:space="preserve"> </w:t>
      </w:r>
      <w:r>
        <w:rPr>
          <w:color w:val="231F20"/>
          <w:sz w:val="20"/>
        </w:rPr>
        <w:t>erythematosus,</w:t>
      </w:r>
    </w:p>
    <w:p w14:paraId="2C87FBD0" w14:textId="77777777" w:rsidR="00E64BC7" w:rsidRDefault="00505C62">
      <w:pPr>
        <w:spacing w:before="10"/>
        <w:ind w:left="520"/>
        <w:rPr>
          <w:sz w:val="20"/>
        </w:rPr>
      </w:pPr>
      <w:r>
        <w:rPr>
          <w:i/>
          <w:color w:val="231F20"/>
          <w:sz w:val="20"/>
        </w:rPr>
        <w:t xml:space="preserve">Expert Opinion in Drug Safety </w:t>
      </w:r>
      <w:r>
        <w:rPr>
          <w:color w:val="231F20"/>
          <w:sz w:val="20"/>
        </w:rPr>
        <w:t>2004; 3: 273-278.</w:t>
      </w:r>
    </w:p>
    <w:p w14:paraId="77D43440"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Fever therapy for arthritis, </w:t>
      </w:r>
      <w:r>
        <w:rPr>
          <w:i/>
          <w:color w:val="231F20"/>
          <w:sz w:val="20"/>
        </w:rPr>
        <w:t xml:space="preserve">J Clinical Rheumatology </w:t>
      </w:r>
      <w:r>
        <w:rPr>
          <w:color w:val="231F20"/>
          <w:sz w:val="20"/>
        </w:rPr>
        <w:t>2004;</w:t>
      </w:r>
      <w:r>
        <w:rPr>
          <w:color w:val="231F20"/>
          <w:spacing w:val="5"/>
          <w:sz w:val="20"/>
        </w:rPr>
        <w:t xml:space="preserve"> </w:t>
      </w:r>
      <w:r>
        <w:rPr>
          <w:color w:val="231F20"/>
          <w:sz w:val="20"/>
        </w:rPr>
        <w:t>10:228.</w:t>
      </w:r>
    </w:p>
    <w:p w14:paraId="22E5655A"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Wallace DJ, Hallegua DS, Fibromyalgia: The gastrointestinal link</w:t>
      </w:r>
      <w:r>
        <w:rPr>
          <w:i/>
          <w:color w:val="231F20"/>
          <w:sz w:val="20"/>
        </w:rPr>
        <w:t xml:space="preserve">, Curr Pain Headache Rep </w:t>
      </w:r>
      <w:r>
        <w:rPr>
          <w:color w:val="231F20"/>
          <w:sz w:val="20"/>
        </w:rPr>
        <w:t>2004; 8:</w:t>
      </w:r>
      <w:r>
        <w:rPr>
          <w:color w:val="231F20"/>
          <w:spacing w:val="-11"/>
          <w:sz w:val="20"/>
        </w:rPr>
        <w:t xml:space="preserve"> </w:t>
      </w:r>
      <w:r>
        <w:rPr>
          <w:color w:val="231F20"/>
          <w:sz w:val="20"/>
        </w:rPr>
        <w:t>364-368.</w:t>
      </w:r>
    </w:p>
    <w:p w14:paraId="556DE8F6" w14:textId="77777777" w:rsidR="00E64BC7" w:rsidRDefault="00505C62">
      <w:pPr>
        <w:pStyle w:val="ListParagraph"/>
        <w:numPr>
          <w:ilvl w:val="0"/>
          <w:numId w:val="13"/>
        </w:numPr>
        <w:tabs>
          <w:tab w:val="left" w:pos="585"/>
        </w:tabs>
        <w:spacing w:before="10" w:line="249" w:lineRule="auto"/>
        <w:ind w:right="663" w:hanging="380"/>
        <w:rPr>
          <w:color w:val="231F20"/>
          <w:sz w:val="20"/>
        </w:rPr>
      </w:pPr>
      <w:r>
        <w:rPr>
          <w:color w:val="231F20"/>
          <w:sz w:val="20"/>
        </w:rPr>
        <w:t>Wallace DJ, Railway spine, posttraumatic fibromyalgia, and junk science in the courtroom (ca. 1975</w:t>
      </w:r>
      <w:r>
        <w:rPr>
          <w:i/>
          <w:color w:val="231F20"/>
          <w:sz w:val="20"/>
        </w:rPr>
        <w:t xml:space="preserve">), J Clinical Rheumatology </w:t>
      </w:r>
      <w:r>
        <w:rPr>
          <w:color w:val="231F20"/>
          <w:sz w:val="20"/>
        </w:rPr>
        <w:t>2004; 10: 284.</w:t>
      </w:r>
    </w:p>
    <w:p w14:paraId="748F1934" w14:textId="77777777" w:rsidR="00E64BC7" w:rsidRDefault="00505C62">
      <w:pPr>
        <w:pStyle w:val="ListParagraph"/>
        <w:numPr>
          <w:ilvl w:val="0"/>
          <w:numId w:val="13"/>
        </w:numPr>
        <w:tabs>
          <w:tab w:val="left" w:pos="585"/>
        </w:tabs>
        <w:spacing w:line="249" w:lineRule="auto"/>
        <w:ind w:right="601" w:hanging="380"/>
        <w:rPr>
          <w:color w:val="231F20"/>
          <w:sz w:val="20"/>
        </w:rPr>
      </w:pPr>
      <w:r>
        <w:rPr>
          <w:color w:val="231F20"/>
          <w:sz w:val="20"/>
        </w:rPr>
        <w:t xml:space="preserve">Nichol MB, Shi S, Knight TK, Wallace DJ, Weisman MH, Eligibility, utilization and costs in a California Medicaid lupus population, </w:t>
      </w:r>
      <w:r>
        <w:rPr>
          <w:i/>
          <w:color w:val="231F20"/>
          <w:sz w:val="20"/>
        </w:rPr>
        <w:t xml:space="preserve">Arthritis Care Res </w:t>
      </w:r>
      <w:r>
        <w:rPr>
          <w:color w:val="231F20"/>
          <w:sz w:val="20"/>
        </w:rPr>
        <w:t>2004; 51:</w:t>
      </w:r>
      <w:r>
        <w:rPr>
          <w:color w:val="231F20"/>
          <w:spacing w:val="2"/>
          <w:sz w:val="20"/>
        </w:rPr>
        <w:t xml:space="preserve"> </w:t>
      </w:r>
      <w:r>
        <w:rPr>
          <w:color w:val="231F20"/>
          <w:sz w:val="20"/>
        </w:rPr>
        <w:t>996-1003.</w:t>
      </w:r>
    </w:p>
    <w:p w14:paraId="30C6D90D" w14:textId="77777777" w:rsidR="00E64BC7" w:rsidRDefault="00505C62">
      <w:pPr>
        <w:pStyle w:val="ListParagraph"/>
        <w:numPr>
          <w:ilvl w:val="0"/>
          <w:numId w:val="13"/>
        </w:numPr>
        <w:tabs>
          <w:tab w:val="left" w:pos="585"/>
        </w:tabs>
        <w:spacing w:before="1" w:line="249" w:lineRule="auto"/>
        <w:ind w:right="247" w:hanging="380"/>
        <w:rPr>
          <w:color w:val="231F20"/>
          <w:sz w:val="20"/>
        </w:rPr>
      </w:pPr>
      <w:r>
        <w:rPr>
          <w:color w:val="231F20"/>
          <w:sz w:val="20"/>
        </w:rPr>
        <w:t xml:space="preserve">Wallace DJ, The end of an era: A commentary on the demise of the </w:t>
      </w:r>
      <w:r>
        <w:rPr>
          <w:i/>
          <w:color w:val="231F20"/>
          <w:sz w:val="20"/>
        </w:rPr>
        <w:t xml:space="preserve">Bulletin on Rheumatic Diseases </w:t>
      </w:r>
      <w:r>
        <w:rPr>
          <w:color w:val="231F20"/>
          <w:sz w:val="20"/>
        </w:rPr>
        <w:t xml:space="preserve">(1950-2004), </w:t>
      </w:r>
      <w:r>
        <w:rPr>
          <w:i/>
          <w:color w:val="231F20"/>
          <w:spacing w:val="-16"/>
          <w:sz w:val="20"/>
        </w:rPr>
        <w:t xml:space="preserve">J </w:t>
      </w:r>
      <w:r>
        <w:rPr>
          <w:i/>
          <w:color w:val="231F20"/>
          <w:sz w:val="20"/>
        </w:rPr>
        <w:t xml:space="preserve">Clin Rheumatol </w:t>
      </w:r>
      <w:r>
        <w:rPr>
          <w:color w:val="231F20"/>
          <w:sz w:val="20"/>
        </w:rPr>
        <w:t>2004; 10: 360.</w:t>
      </w:r>
    </w:p>
    <w:p w14:paraId="5781969F" w14:textId="77777777" w:rsidR="00E64BC7" w:rsidRDefault="00505C62">
      <w:pPr>
        <w:pStyle w:val="ListParagraph"/>
        <w:numPr>
          <w:ilvl w:val="0"/>
          <w:numId w:val="13"/>
        </w:numPr>
        <w:tabs>
          <w:tab w:val="left" w:pos="585"/>
        </w:tabs>
        <w:ind w:left="584" w:hanging="444"/>
        <w:rPr>
          <w:color w:val="231F20"/>
          <w:sz w:val="20"/>
        </w:rPr>
      </w:pPr>
      <w:r>
        <w:rPr>
          <w:color w:val="231F20"/>
          <w:spacing w:val="-5"/>
          <w:sz w:val="20"/>
        </w:rPr>
        <w:t xml:space="preserve">Wallace </w:t>
      </w:r>
      <w:r>
        <w:rPr>
          <w:color w:val="231F20"/>
          <w:spacing w:val="-3"/>
          <w:sz w:val="20"/>
        </w:rPr>
        <w:t xml:space="preserve">DJ, </w:t>
      </w:r>
      <w:r>
        <w:rPr>
          <w:color w:val="231F20"/>
          <w:spacing w:val="-4"/>
          <w:sz w:val="20"/>
        </w:rPr>
        <w:t xml:space="preserve">Whiplash. </w:t>
      </w:r>
      <w:r>
        <w:rPr>
          <w:color w:val="231F20"/>
          <w:sz w:val="20"/>
        </w:rPr>
        <w:t xml:space="preserve">A </w:t>
      </w:r>
      <w:r>
        <w:rPr>
          <w:color w:val="231F20"/>
          <w:spacing w:val="-3"/>
          <w:sz w:val="20"/>
        </w:rPr>
        <w:t xml:space="preserve">case </w:t>
      </w:r>
      <w:r>
        <w:rPr>
          <w:color w:val="231F20"/>
          <w:sz w:val="20"/>
        </w:rPr>
        <w:t xml:space="preserve">of </w:t>
      </w:r>
      <w:r>
        <w:rPr>
          <w:color w:val="231F20"/>
          <w:spacing w:val="-5"/>
          <w:sz w:val="20"/>
        </w:rPr>
        <w:t xml:space="preserve">regretting </w:t>
      </w:r>
      <w:r>
        <w:rPr>
          <w:color w:val="231F20"/>
          <w:spacing w:val="-4"/>
          <w:sz w:val="20"/>
        </w:rPr>
        <w:t xml:space="preserve">being responsible </w:t>
      </w:r>
      <w:r>
        <w:rPr>
          <w:color w:val="231F20"/>
          <w:spacing w:val="-3"/>
          <w:sz w:val="20"/>
        </w:rPr>
        <w:t xml:space="preserve">for </w:t>
      </w:r>
      <w:r>
        <w:rPr>
          <w:color w:val="231F20"/>
          <w:spacing w:val="-4"/>
          <w:sz w:val="20"/>
        </w:rPr>
        <w:t xml:space="preserve">naming </w:t>
      </w:r>
      <w:r>
        <w:rPr>
          <w:color w:val="231F20"/>
          <w:sz w:val="20"/>
        </w:rPr>
        <w:t xml:space="preserve">a </w:t>
      </w:r>
      <w:r>
        <w:rPr>
          <w:color w:val="231F20"/>
          <w:spacing w:val="-4"/>
          <w:sz w:val="20"/>
        </w:rPr>
        <w:t xml:space="preserve">condition, </w:t>
      </w:r>
      <w:r>
        <w:rPr>
          <w:i/>
          <w:color w:val="231F20"/>
          <w:sz w:val="20"/>
        </w:rPr>
        <w:t xml:space="preserve">J </w:t>
      </w:r>
      <w:r>
        <w:rPr>
          <w:i/>
          <w:color w:val="231F20"/>
          <w:spacing w:val="-3"/>
          <w:sz w:val="20"/>
        </w:rPr>
        <w:t xml:space="preserve">Clin </w:t>
      </w:r>
      <w:r>
        <w:rPr>
          <w:i/>
          <w:color w:val="231F20"/>
          <w:spacing w:val="-4"/>
          <w:sz w:val="20"/>
        </w:rPr>
        <w:t xml:space="preserve">Rheumatol </w:t>
      </w:r>
      <w:r>
        <w:rPr>
          <w:color w:val="231F20"/>
          <w:spacing w:val="-4"/>
          <w:sz w:val="20"/>
        </w:rPr>
        <w:t xml:space="preserve">2005; </w:t>
      </w:r>
      <w:r>
        <w:rPr>
          <w:color w:val="231F20"/>
          <w:spacing w:val="-3"/>
          <w:sz w:val="20"/>
        </w:rPr>
        <w:t>11:</w:t>
      </w:r>
      <w:r>
        <w:rPr>
          <w:color w:val="231F20"/>
          <w:spacing w:val="22"/>
          <w:sz w:val="20"/>
        </w:rPr>
        <w:t xml:space="preserve"> </w:t>
      </w:r>
      <w:r>
        <w:rPr>
          <w:color w:val="231F20"/>
          <w:spacing w:val="-4"/>
          <w:sz w:val="20"/>
        </w:rPr>
        <w:t>61.</w:t>
      </w:r>
    </w:p>
    <w:p w14:paraId="217C35DE" w14:textId="77777777" w:rsidR="00E64BC7" w:rsidRDefault="00505C62">
      <w:pPr>
        <w:pStyle w:val="ListParagraph"/>
        <w:numPr>
          <w:ilvl w:val="0"/>
          <w:numId w:val="13"/>
        </w:numPr>
        <w:tabs>
          <w:tab w:val="left" w:pos="641"/>
        </w:tabs>
        <w:spacing w:before="10"/>
        <w:ind w:left="640" w:hanging="500"/>
        <w:rPr>
          <w:color w:val="231F20"/>
          <w:sz w:val="20"/>
        </w:rPr>
      </w:pPr>
      <w:r>
        <w:rPr>
          <w:color w:val="231F20"/>
          <w:sz w:val="20"/>
        </w:rPr>
        <w:t>Wallace DJ, Rapid prevention of vertebral fractures associated with</w:t>
      </w:r>
      <w:r>
        <w:rPr>
          <w:color w:val="231F20"/>
          <w:spacing w:val="11"/>
          <w:sz w:val="20"/>
        </w:rPr>
        <w:t xml:space="preserve"> </w:t>
      </w:r>
      <w:r>
        <w:rPr>
          <w:color w:val="231F20"/>
          <w:sz w:val="20"/>
        </w:rPr>
        <w:t>osteoporosis.</w:t>
      </w:r>
    </w:p>
    <w:p w14:paraId="352B52E7" w14:textId="77777777" w:rsidR="00E64BC7" w:rsidRDefault="00505C62">
      <w:pPr>
        <w:spacing w:before="10"/>
        <w:ind w:left="520"/>
        <w:rPr>
          <w:sz w:val="20"/>
        </w:rPr>
      </w:pPr>
      <w:r>
        <w:rPr>
          <w:i/>
          <w:color w:val="231F20"/>
          <w:sz w:val="20"/>
        </w:rPr>
        <w:t xml:space="preserve">Orthopedics. </w:t>
      </w:r>
      <w:r>
        <w:rPr>
          <w:color w:val="231F20"/>
          <w:sz w:val="20"/>
        </w:rPr>
        <w:t>2005 Mar;28(3):291-8.</w:t>
      </w:r>
    </w:p>
    <w:p w14:paraId="5A1825CF" w14:textId="77777777" w:rsidR="00E64BC7" w:rsidRDefault="00505C62">
      <w:pPr>
        <w:pStyle w:val="ListParagraph"/>
        <w:numPr>
          <w:ilvl w:val="0"/>
          <w:numId w:val="13"/>
        </w:numPr>
        <w:tabs>
          <w:tab w:val="left" w:pos="585"/>
        </w:tabs>
        <w:spacing w:before="10" w:line="249" w:lineRule="auto"/>
        <w:ind w:right="160" w:hanging="380"/>
        <w:rPr>
          <w:color w:val="231F20"/>
          <w:sz w:val="20"/>
        </w:rPr>
      </w:pPr>
      <w:r>
        <w:rPr>
          <w:color w:val="231F20"/>
          <w:sz w:val="20"/>
        </w:rPr>
        <w:t xml:space="preserve">Antoni CE, Kavanaugh A, Kirkham B, </w:t>
      </w:r>
      <w:r>
        <w:rPr>
          <w:color w:val="231F20"/>
          <w:spacing w:val="-3"/>
          <w:sz w:val="20"/>
        </w:rPr>
        <w:t xml:space="preserve">Tutuncu </w:t>
      </w:r>
      <w:r>
        <w:rPr>
          <w:color w:val="231F20"/>
          <w:sz w:val="20"/>
        </w:rPr>
        <w:t>Z, Burmester GR, Schneider U, Furst DE, Molitor J, Keystone E, Gladman</w:t>
      </w:r>
      <w:r>
        <w:rPr>
          <w:color w:val="231F20"/>
          <w:spacing w:val="-7"/>
          <w:sz w:val="20"/>
        </w:rPr>
        <w:t xml:space="preserve"> </w:t>
      </w:r>
      <w:r>
        <w:rPr>
          <w:color w:val="231F20"/>
          <w:sz w:val="20"/>
        </w:rPr>
        <w:t>D,</w:t>
      </w:r>
      <w:r>
        <w:rPr>
          <w:color w:val="231F20"/>
          <w:spacing w:val="-6"/>
          <w:sz w:val="20"/>
        </w:rPr>
        <w:t xml:space="preserve"> </w:t>
      </w:r>
      <w:r>
        <w:rPr>
          <w:color w:val="231F20"/>
          <w:sz w:val="20"/>
        </w:rPr>
        <w:t>Manger</w:t>
      </w:r>
      <w:r>
        <w:rPr>
          <w:color w:val="231F20"/>
          <w:spacing w:val="-6"/>
          <w:sz w:val="20"/>
        </w:rPr>
        <w:t xml:space="preserve"> </w:t>
      </w:r>
      <w:r>
        <w:rPr>
          <w:color w:val="231F20"/>
          <w:sz w:val="20"/>
        </w:rPr>
        <w:t>B,</w:t>
      </w:r>
      <w:r>
        <w:rPr>
          <w:color w:val="231F20"/>
          <w:spacing w:val="-6"/>
          <w:sz w:val="20"/>
        </w:rPr>
        <w:t xml:space="preserve"> </w:t>
      </w:r>
      <w:r>
        <w:rPr>
          <w:color w:val="231F20"/>
          <w:sz w:val="20"/>
        </w:rPr>
        <w:t>Wassenberg</w:t>
      </w:r>
      <w:r>
        <w:rPr>
          <w:color w:val="231F20"/>
          <w:spacing w:val="-6"/>
          <w:sz w:val="20"/>
        </w:rPr>
        <w:t xml:space="preserve"> </w:t>
      </w:r>
      <w:r>
        <w:rPr>
          <w:color w:val="231F20"/>
          <w:sz w:val="20"/>
        </w:rPr>
        <w:t>S,</w:t>
      </w:r>
      <w:r>
        <w:rPr>
          <w:color w:val="231F20"/>
          <w:spacing w:val="-6"/>
          <w:sz w:val="20"/>
        </w:rPr>
        <w:t xml:space="preserve"> </w:t>
      </w:r>
      <w:r>
        <w:rPr>
          <w:color w:val="231F20"/>
          <w:sz w:val="20"/>
        </w:rPr>
        <w:t>Weier</w:t>
      </w:r>
      <w:r>
        <w:rPr>
          <w:color w:val="231F20"/>
          <w:spacing w:val="-6"/>
          <w:sz w:val="20"/>
        </w:rPr>
        <w:t xml:space="preserve"> </w:t>
      </w:r>
      <w:r>
        <w:rPr>
          <w:color w:val="231F20"/>
          <w:sz w:val="20"/>
        </w:rPr>
        <w:t>R,</w:t>
      </w:r>
      <w:r>
        <w:rPr>
          <w:color w:val="231F20"/>
          <w:spacing w:val="-6"/>
          <w:sz w:val="20"/>
        </w:rPr>
        <w:t xml:space="preserve"> </w:t>
      </w:r>
      <w:r>
        <w:rPr>
          <w:color w:val="231F20"/>
          <w:sz w:val="20"/>
        </w:rPr>
        <w:t>Wallace</w:t>
      </w:r>
      <w:r>
        <w:rPr>
          <w:color w:val="231F20"/>
          <w:spacing w:val="-6"/>
          <w:sz w:val="20"/>
        </w:rPr>
        <w:t xml:space="preserve"> </w:t>
      </w:r>
      <w:r>
        <w:rPr>
          <w:color w:val="231F20"/>
          <w:sz w:val="20"/>
        </w:rPr>
        <w:t>DJ,</w:t>
      </w:r>
      <w:r>
        <w:rPr>
          <w:color w:val="231F20"/>
          <w:spacing w:val="-6"/>
          <w:sz w:val="20"/>
        </w:rPr>
        <w:t xml:space="preserve"> </w:t>
      </w:r>
      <w:r>
        <w:rPr>
          <w:color w:val="231F20"/>
          <w:sz w:val="20"/>
        </w:rPr>
        <w:t>Weisman</w:t>
      </w:r>
      <w:r>
        <w:rPr>
          <w:color w:val="231F20"/>
          <w:spacing w:val="-6"/>
          <w:sz w:val="20"/>
        </w:rPr>
        <w:t xml:space="preserve"> </w:t>
      </w:r>
      <w:r>
        <w:rPr>
          <w:color w:val="231F20"/>
          <w:sz w:val="20"/>
        </w:rPr>
        <w:t>MH,</w:t>
      </w:r>
      <w:r>
        <w:rPr>
          <w:color w:val="231F20"/>
          <w:spacing w:val="-6"/>
          <w:sz w:val="20"/>
        </w:rPr>
        <w:t xml:space="preserve"> </w:t>
      </w:r>
      <w:r>
        <w:rPr>
          <w:color w:val="231F20"/>
          <w:sz w:val="20"/>
        </w:rPr>
        <w:t>Kalden</w:t>
      </w:r>
      <w:r>
        <w:rPr>
          <w:color w:val="231F20"/>
          <w:spacing w:val="-6"/>
          <w:sz w:val="20"/>
        </w:rPr>
        <w:t xml:space="preserve"> </w:t>
      </w:r>
      <w:r>
        <w:rPr>
          <w:color w:val="231F20"/>
          <w:sz w:val="20"/>
        </w:rPr>
        <w:t>JR,</w:t>
      </w:r>
      <w:r>
        <w:rPr>
          <w:color w:val="231F20"/>
          <w:spacing w:val="-6"/>
          <w:sz w:val="20"/>
        </w:rPr>
        <w:t xml:space="preserve"> </w:t>
      </w:r>
      <w:r>
        <w:rPr>
          <w:color w:val="231F20"/>
          <w:sz w:val="20"/>
        </w:rPr>
        <w:t>Smolen</w:t>
      </w:r>
      <w:r>
        <w:rPr>
          <w:color w:val="231F20"/>
          <w:spacing w:val="-6"/>
          <w:sz w:val="20"/>
        </w:rPr>
        <w:t xml:space="preserve"> </w:t>
      </w:r>
      <w:r>
        <w:rPr>
          <w:color w:val="231F20"/>
          <w:sz w:val="20"/>
        </w:rPr>
        <w:t>J,</w:t>
      </w:r>
      <w:r>
        <w:rPr>
          <w:color w:val="231F20"/>
          <w:spacing w:val="44"/>
          <w:sz w:val="20"/>
        </w:rPr>
        <w:t xml:space="preserve"> </w:t>
      </w:r>
      <w:r>
        <w:rPr>
          <w:color w:val="231F20"/>
          <w:sz w:val="20"/>
        </w:rPr>
        <w:t>Sustained</w:t>
      </w:r>
      <w:r>
        <w:rPr>
          <w:color w:val="231F20"/>
          <w:spacing w:val="-6"/>
          <w:sz w:val="20"/>
        </w:rPr>
        <w:t xml:space="preserve"> </w:t>
      </w:r>
      <w:r>
        <w:rPr>
          <w:color w:val="231F20"/>
          <w:sz w:val="20"/>
        </w:rPr>
        <w:t>benefits of infliximab therapy for dermatologic and articular manifestations of psoriatic arthritis: Results from the infliximab multinational psoriatic arthritis controlled trial (IMPACT). Arthritis Rheum. 2005</w:t>
      </w:r>
      <w:r>
        <w:rPr>
          <w:color w:val="231F20"/>
          <w:spacing w:val="22"/>
          <w:sz w:val="20"/>
        </w:rPr>
        <w:t xml:space="preserve"> </w:t>
      </w:r>
      <w:r>
        <w:rPr>
          <w:color w:val="231F20"/>
          <w:sz w:val="20"/>
        </w:rPr>
        <w:t>;52:1227-36.</w:t>
      </w:r>
    </w:p>
    <w:p w14:paraId="6B6F5162" w14:textId="77777777" w:rsidR="00E64BC7" w:rsidRDefault="00505C62">
      <w:pPr>
        <w:pStyle w:val="ListParagraph"/>
        <w:numPr>
          <w:ilvl w:val="0"/>
          <w:numId w:val="13"/>
        </w:numPr>
        <w:tabs>
          <w:tab w:val="left" w:pos="585"/>
        </w:tabs>
        <w:spacing w:before="3" w:line="249" w:lineRule="auto"/>
        <w:ind w:right="375" w:hanging="380"/>
        <w:rPr>
          <w:color w:val="231F20"/>
          <w:sz w:val="20"/>
        </w:rPr>
      </w:pPr>
      <w:r>
        <w:rPr>
          <w:color w:val="231F20"/>
          <w:sz w:val="20"/>
        </w:rPr>
        <w:t xml:space="preserve">Hallegua DS, Wallace DJ, Managing fibromyalgia: A comprehensive approach, J Musculoskeletal Medicine </w:t>
      </w:r>
      <w:r>
        <w:rPr>
          <w:color w:val="231F20"/>
          <w:spacing w:val="-3"/>
          <w:sz w:val="20"/>
        </w:rPr>
        <w:t xml:space="preserve">2005; </w:t>
      </w:r>
      <w:r>
        <w:rPr>
          <w:color w:val="231F20"/>
          <w:sz w:val="20"/>
        </w:rPr>
        <w:t>22: 382-390.</w:t>
      </w:r>
    </w:p>
    <w:p w14:paraId="28921EFB" w14:textId="77777777" w:rsidR="00E64BC7" w:rsidRDefault="00505C62">
      <w:pPr>
        <w:pStyle w:val="ListParagraph"/>
        <w:numPr>
          <w:ilvl w:val="0"/>
          <w:numId w:val="13"/>
        </w:numPr>
        <w:tabs>
          <w:tab w:val="left" w:pos="585"/>
        </w:tabs>
        <w:spacing w:line="249" w:lineRule="auto"/>
        <w:ind w:right="366" w:hanging="380"/>
        <w:rPr>
          <w:color w:val="231F20"/>
          <w:sz w:val="20"/>
        </w:rPr>
      </w:pPr>
      <w:r>
        <w:rPr>
          <w:color w:val="231F20"/>
          <w:sz w:val="20"/>
        </w:rPr>
        <w:t xml:space="preserve">Wu H, Cantor RM, Graham DSC, Lingren CM, Farwell L, de Jager PL, Bottini N, Grossman JN, Wallace DJ, Hahn BH, Julkunen H, Hebert LA, Rovin BH, Birmingham DJ, Rioux JD, </w:t>
      </w:r>
      <w:r>
        <w:rPr>
          <w:color w:val="231F20"/>
          <w:spacing w:val="-8"/>
          <w:sz w:val="20"/>
        </w:rPr>
        <w:t xml:space="preserve">Yu </w:t>
      </w:r>
      <w:r>
        <w:rPr>
          <w:color w:val="231F20"/>
          <w:spacing w:val="-10"/>
          <w:sz w:val="20"/>
        </w:rPr>
        <w:t xml:space="preserve">CY, </w:t>
      </w:r>
      <w:r>
        <w:rPr>
          <w:color w:val="231F20"/>
          <w:sz w:val="20"/>
        </w:rPr>
        <w:t xml:space="preserve">Kere J, Vyse TJ, </w:t>
      </w:r>
      <w:r>
        <w:rPr>
          <w:color w:val="231F20"/>
          <w:spacing w:val="-6"/>
          <w:sz w:val="20"/>
        </w:rPr>
        <w:t xml:space="preserve">Tsao </w:t>
      </w:r>
      <w:r>
        <w:rPr>
          <w:color w:val="231F20"/>
          <w:spacing w:val="-12"/>
          <w:sz w:val="20"/>
        </w:rPr>
        <w:t xml:space="preserve">BP, </w:t>
      </w:r>
      <w:r>
        <w:rPr>
          <w:color w:val="231F20"/>
          <w:sz w:val="20"/>
        </w:rPr>
        <w:t xml:space="preserve">Association analysis of the R620W polymorphism of protein tyrosine phosphatase </w:t>
      </w:r>
      <w:r>
        <w:rPr>
          <w:i/>
          <w:color w:val="231F20"/>
          <w:sz w:val="20"/>
        </w:rPr>
        <w:t xml:space="preserve">PTPN22 </w:t>
      </w:r>
      <w:r>
        <w:rPr>
          <w:color w:val="231F20"/>
          <w:sz w:val="20"/>
        </w:rPr>
        <w:t xml:space="preserve">in systemic lupus erythematosus families. Increased T allele frequency in systemic lupus patients with autoimmune thyroid disease, Arthritis </w:t>
      </w:r>
      <w:r>
        <w:rPr>
          <w:color w:val="231F20"/>
          <w:spacing w:val="-3"/>
          <w:sz w:val="20"/>
        </w:rPr>
        <w:t xml:space="preserve">Rheum </w:t>
      </w:r>
      <w:r>
        <w:rPr>
          <w:color w:val="231F20"/>
          <w:sz w:val="20"/>
        </w:rPr>
        <w:t>2005; 52: 2396-2402.</w:t>
      </w:r>
    </w:p>
    <w:p w14:paraId="08BB38C3" w14:textId="77777777" w:rsidR="00E64BC7" w:rsidRDefault="00505C62">
      <w:pPr>
        <w:pStyle w:val="ListParagraph"/>
        <w:numPr>
          <w:ilvl w:val="0"/>
          <w:numId w:val="13"/>
        </w:numPr>
        <w:tabs>
          <w:tab w:val="left" w:pos="585"/>
        </w:tabs>
        <w:spacing w:before="4" w:line="249" w:lineRule="auto"/>
        <w:ind w:right="443" w:hanging="380"/>
        <w:rPr>
          <w:color w:val="231F20"/>
          <w:sz w:val="20"/>
        </w:rPr>
      </w:pPr>
      <w:r>
        <w:rPr>
          <w:color w:val="231F20"/>
          <w:sz w:val="20"/>
        </w:rPr>
        <w:t>Wallace DJ, Clauw DJ, Hallegua DS, Adressing behavioral problems in fibromyalgia, J Musculoskeletal Medicine 2005; 22: 562-579.</w:t>
      </w:r>
    </w:p>
    <w:p w14:paraId="117D3F73" w14:textId="77777777" w:rsidR="00E64BC7" w:rsidRDefault="00505C62">
      <w:pPr>
        <w:pStyle w:val="ListParagraph"/>
        <w:numPr>
          <w:ilvl w:val="0"/>
          <w:numId w:val="13"/>
        </w:numPr>
        <w:tabs>
          <w:tab w:val="left" w:pos="585"/>
        </w:tabs>
        <w:spacing w:line="249" w:lineRule="auto"/>
        <w:ind w:right="361" w:hanging="380"/>
        <w:jc w:val="both"/>
        <w:rPr>
          <w:color w:val="231F20"/>
          <w:sz w:val="20"/>
        </w:rPr>
      </w:pPr>
      <w:r>
        <w:rPr>
          <w:color w:val="231F20"/>
          <w:sz w:val="20"/>
        </w:rPr>
        <w:t xml:space="preserve">Ginzler EM, Dooley MA, Aranow C, Kim </w:t>
      </w:r>
      <w:r>
        <w:rPr>
          <w:color w:val="231F20"/>
          <w:spacing w:val="-10"/>
          <w:sz w:val="20"/>
        </w:rPr>
        <w:t xml:space="preserve">MY, </w:t>
      </w:r>
      <w:r>
        <w:rPr>
          <w:color w:val="231F20"/>
          <w:sz w:val="20"/>
        </w:rPr>
        <w:t xml:space="preserve">Buyon J, Merrill </w:t>
      </w:r>
      <w:r>
        <w:rPr>
          <w:color w:val="231F20"/>
          <w:spacing w:val="-8"/>
          <w:sz w:val="20"/>
        </w:rPr>
        <w:t xml:space="preserve">JT, </w:t>
      </w:r>
      <w:r>
        <w:rPr>
          <w:color w:val="231F20"/>
          <w:sz w:val="20"/>
        </w:rPr>
        <w:t xml:space="preserve">Petri M, Gilkeson GS, Wallace DJ, Weisman </w:t>
      </w:r>
      <w:r>
        <w:rPr>
          <w:color w:val="231F20"/>
          <w:spacing w:val="-5"/>
          <w:sz w:val="20"/>
        </w:rPr>
        <w:t xml:space="preserve">MH, </w:t>
      </w:r>
      <w:r>
        <w:rPr>
          <w:color w:val="231F20"/>
          <w:sz w:val="20"/>
        </w:rPr>
        <w:t xml:space="preserve">Appel GB, Mycophenolate mofetil or intravenous cyclophosphamide for lupus nephritis, </w:t>
      </w:r>
      <w:r>
        <w:rPr>
          <w:i/>
          <w:color w:val="231F20"/>
          <w:sz w:val="20"/>
        </w:rPr>
        <w:t xml:space="preserve">N Engl J Med </w:t>
      </w:r>
      <w:r>
        <w:rPr>
          <w:color w:val="231F20"/>
          <w:sz w:val="20"/>
        </w:rPr>
        <w:t xml:space="preserve">2005; </w:t>
      </w:r>
      <w:r>
        <w:rPr>
          <w:color w:val="231F20"/>
          <w:spacing w:val="-5"/>
          <w:sz w:val="20"/>
        </w:rPr>
        <w:t xml:space="preserve">353: </w:t>
      </w:r>
      <w:r>
        <w:rPr>
          <w:color w:val="231F20"/>
          <w:sz w:val="20"/>
        </w:rPr>
        <w:t>2219-2228.</w:t>
      </w:r>
    </w:p>
    <w:p w14:paraId="0CF7D182" w14:textId="77777777" w:rsidR="00E64BC7" w:rsidRDefault="00505C62">
      <w:pPr>
        <w:pStyle w:val="ListParagraph"/>
        <w:numPr>
          <w:ilvl w:val="0"/>
          <w:numId w:val="13"/>
        </w:numPr>
        <w:tabs>
          <w:tab w:val="left" w:pos="585"/>
        </w:tabs>
        <w:spacing w:line="249" w:lineRule="auto"/>
        <w:ind w:right="639" w:hanging="380"/>
        <w:rPr>
          <w:color w:val="231F20"/>
          <w:sz w:val="20"/>
        </w:rPr>
      </w:pPr>
      <w:r>
        <w:rPr>
          <w:color w:val="231F20"/>
          <w:sz w:val="20"/>
        </w:rPr>
        <w:t xml:space="preserve">Chiou </w:t>
      </w:r>
      <w:r>
        <w:rPr>
          <w:color w:val="231F20"/>
          <w:spacing w:val="-8"/>
          <w:sz w:val="20"/>
        </w:rPr>
        <w:t xml:space="preserve">C-F, </w:t>
      </w:r>
      <w:r>
        <w:rPr>
          <w:color w:val="231F20"/>
          <w:sz w:val="20"/>
        </w:rPr>
        <w:t xml:space="preserve">Weisman M, Sherbourne CD, Reyes C, Dylan M, Ofman J, Wallace DJ, Mizutani </w:t>
      </w:r>
      <w:r>
        <w:rPr>
          <w:color w:val="231F20"/>
          <w:spacing w:val="-8"/>
          <w:sz w:val="20"/>
        </w:rPr>
        <w:t xml:space="preserve">W, </w:t>
      </w:r>
      <w:r>
        <w:rPr>
          <w:color w:val="231F20"/>
          <w:spacing w:val="-3"/>
          <w:sz w:val="20"/>
        </w:rPr>
        <w:t xml:space="preserve">Suarez-Almazor </w:t>
      </w:r>
      <w:r>
        <w:rPr>
          <w:color w:val="231F20"/>
          <w:sz w:val="20"/>
        </w:rPr>
        <w:t xml:space="preserve">ME, Measuring preference weights for American College of Rheumatology response criteria for patients with rheumatoid arthritis, </w:t>
      </w:r>
      <w:r>
        <w:rPr>
          <w:i/>
          <w:color w:val="231F20"/>
          <w:sz w:val="20"/>
        </w:rPr>
        <w:t xml:space="preserve">Arthritis Rheum </w:t>
      </w:r>
      <w:r>
        <w:rPr>
          <w:color w:val="231F20"/>
          <w:sz w:val="20"/>
        </w:rPr>
        <w:t>2005; 32:</w:t>
      </w:r>
      <w:r>
        <w:rPr>
          <w:color w:val="231F20"/>
          <w:spacing w:val="5"/>
          <w:sz w:val="20"/>
        </w:rPr>
        <w:t xml:space="preserve"> </w:t>
      </w:r>
      <w:r>
        <w:rPr>
          <w:color w:val="231F20"/>
          <w:sz w:val="20"/>
        </w:rPr>
        <w:t>2326-2329.</w:t>
      </w:r>
    </w:p>
    <w:p w14:paraId="1A2D1A95" w14:textId="77777777" w:rsidR="00E64BC7" w:rsidRDefault="00505C62">
      <w:pPr>
        <w:pStyle w:val="ListParagraph"/>
        <w:numPr>
          <w:ilvl w:val="0"/>
          <w:numId w:val="13"/>
        </w:numPr>
        <w:tabs>
          <w:tab w:val="left" w:pos="585"/>
        </w:tabs>
        <w:spacing w:line="249" w:lineRule="auto"/>
        <w:ind w:right="231" w:hanging="380"/>
        <w:jc w:val="both"/>
        <w:rPr>
          <w:color w:val="231F20"/>
          <w:sz w:val="20"/>
        </w:rPr>
      </w:pPr>
      <w:r>
        <w:rPr>
          <w:color w:val="231F20"/>
          <w:w w:val="105"/>
          <w:sz w:val="20"/>
        </w:rPr>
        <w:t>Lu</w:t>
      </w:r>
      <w:r>
        <w:rPr>
          <w:color w:val="231F20"/>
          <w:spacing w:val="-31"/>
          <w:w w:val="105"/>
          <w:sz w:val="20"/>
        </w:rPr>
        <w:t xml:space="preserve"> </w:t>
      </w:r>
      <w:r>
        <w:rPr>
          <w:color w:val="231F20"/>
          <w:w w:val="105"/>
          <w:sz w:val="20"/>
        </w:rPr>
        <w:t>C-S,</w:t>
      </w:r>
      <w:r>
        <w:rPr>
          <w:color w:val="231F20"/>
          <w:spacing w:val="-31"/>
          <w:w w:val="105"/>
          <w:sz w:val="20"/>
        </w:rPr>
        <w:t xml:space="preserve"> </w:t>
      </w:r>
      <w:r>
        <w:rPr>
          <w:color w:val="231F20"/>
          <w:w w:val="105"/>
          <w:sz w:val="20"/>
        </w:rPr>
        <w:t>Horizon</w:t>
      </w:r>
      <w:r>
        <w:rPr>
          <w:color w:val="231F20"/>
          <w:spacing w:val="-31"/>
          <w:w w:val="105"/>
          <w:sz w:val="20"/>
        </w:rPr>
        <w:t xml:space="preserve"> </w:t>
      </w:r>
      <w:r>
        <w:rPr>
          <w:color w:val="231F20"/>
          <w:w w:val="105"/>
          <w:sz w:val="20"/>
        </w:rPr>
        <w:t>AA,</w:t>
      </w:r>
      <w:r>
        <w:rPr>
          <w:color w:val="231F20"/>
          <w:spacing w:val="-31"/>
          <w:w w:val="105"/>
          <w:sz w:val="20"/>
        </w:rPr>
        <w:t xml:space="preserve"> </w:t>
      </w:r>
      <w:r>
        <w:rPr>
          <w:color w:val="231F20"/>
          <w:w w:val="105"/>
          <w:sz w:val="20"/>
        </w:rPr>
        <w:t>Hwang</w:t>
      </w:r>
      <w:r>
        <w:rPr>
          <w:color w:val="231F20"/>
          <w:spacing w:val="-31"/>
          <w:w w:val="105"/>
          <w:sz w:val="20"/>
        </w:rPr>
        <w:t xml:space="preserve"> </w:t>
      </w:r>
      <w:r>
        <w:rPr>
          <w:color w:val="231F20"/>
          <w:w w:val="105"/>
          <w:sz w:val="20"/>
        </w:rPr>
        <w:t>K-K,</w:t>
      </w:r>
      <w:r>
        <w:rPr>
          <w:color w:val="231F20"/>
          <w:spacing w:val="-30"/>
          <w:w w:val="105"/>
          <w:sz w:val="20"/>
        </w:rPr>
        <w:t xml:space="preserve"> </w:t>
      </w:r>
      <w:r>
        <w:rPr>
          <w:color w:val="231F20"/>
          <w:w w:val="105"/>
          <w:sz w:val="20"/>
        </w:rPr>
        <w:t>FitzGerald</w:t>
      </w:r>
      <w:r>
        <w:rPr>
          <w:color w:val="231F20"/>
          <w:spacing w:val="-31"/>
          <w:w w:val="105"/>
          <w:sz w:val="20"/>
        </w:rPr>
        <w:t xml:space="preserve"> </w:t>
      </w:r>
      <w:r>
        <w:rPr>
          <w:color w:val="231F20"/>
          <w:w w:val="105"/>
          <w:sz w:val="20"/>
        </w:rPr>
        <w:t>J,</w:t>
      </w:r>
      <w:r>
        <w:rPr>
          <w:color w:val="231F20"/>
          <w:spacing w:val="-31"/>
          <w:w w:val="105"/>
          <w:sz w:val="20"/>
        </w:rPr>
        <w:t xml:space="preserve"> </w:t>
      </w:r>
      <w:r>
        <w:rPr>
          <w:color w:val="231F20"/>
          <w:w w:val="105"/>
          <w:sz w:val="20"/>
        </w:rPr>
        <w:t>Lin</w:t>
      </w:r>
      <w:r>
        <w:rPr>
          <w:color w:val="231F20"/>
          <w:spacing w:val="-31"/>
          <w:w w:val="105"/>
          <w:sz w:val="20"/>
        </w:rPr>
        <w:t xml:space="preserve"> </w:t>
      </w:r>
      <w:r>
        <w:rPr>
          <w:color w:val="231F20"/>
          <w:w w:val="105"/>
          <w:sz w:val="20"/>
        </w:rPr>
        <w:t>W-S,</w:t>
      </w:r>
      <w:r>
        <w:rPr>
          <w:color w:val="231F20"/>
          <w:spacing w:val="-31"/>
          <w:w w:val="105"/>
          <w:sz w:val="20"/>
        </w:rPr>
        <w:t xml:space="preserve"> </w:t>
      </w:r>
      <w:r>
        <w:rPr>
          <w:color w:val="231F20"/>
          <w:w w:val="105"/>
          <w:sz w:val="20"/>
        </w:rPr>
        <w:t>Hahn</w:t>
      </w:r>
      <w:r>
        <w:rPr>
          <w:color w:val="231F20"/>
          <w:spacing w:val="-30"/>
          <w:w w:val="105"/>
          <w:sz w:val="20"/>
        </w:rPr>
        <w:t xml:space="preserve"> </w:t>
      </w:r>
      <w:r>
        <w:rPr>
          <w:color w:val="231F20"/>
          <w:w w:val="105"/>
          <w:sz w:val="20"/>
        </w:rPr>
        <w:t>BH,</w:t>
      </w:r>
      <w:r>
        <w:rPr>
          <w:color w:val="231F20"/>
          <w:spacing w:val="-31"/>
          <w:w w:val="105"/>
          <w:sz w:val="20"/>
        </w:rPr>
        <w:t xml:space="preserve"> </w:t>
      </w:r>
      <w:r>
        <w:rPr>
          <w:color w:val="231F20"/>
          <w:w w:val="105"/>
          <w:sz w:val="20"/>
        </w:rPr>
        <w:t>Wallace</w:t>
      </w:r>
      <w:r>
        <w:rPr>
          <w:color w:val="231F20"/>
          <w:spacing w:val="-31"/>
          <w:w w:val="105"/>
          <w:sz w:val="20"/>
        </w:rPr>
        <w:t xml:space="preserve"> </w:t>
      </w:r>
      <w:r>
        <w:rPr>
          <w:color w:val="231F20"/>
          <w:w w:val="105"/>
          <w:sz w:val="20"/>
        </w:rPr>
        <w:t>DJ,</w:t>
      </w:r>
      <w:r>
        <w:rPr>
          <w:color w:val="231F20"/>
          <w:spacing w:val="-31"/>
          <w:w w:val="105"/>
          <w:sz w:val="20"/>
        </w:rPr>
        <w:t xml:space="preserve"> </w:t>
      </w:r>
      <w:r>
        <w:rPr>
          <w:color w:val="231F20"/>
          <w:w w:val="105"/>
          <w:sz w:val="20"/>
        </w:rPr>
        <w:t>Metzger</w:t>
      </w:r>
      <w:r>
        <w:rPr>
          <w:color w:val="231F20"/>
          <w:spacing w:val="-31"/>
          <w:w w:val="105"/>
          <w:sz w:val="20"/>
        </w:rPr>
        <w:t xml:space="preserve"> </w:t>
      </w:r>
      <w:r>
        <w:rPr>
          <w:color w:val="231F20"/>
          <w:w w:val="105"/>
          <w:sz w:val="20"/>
        </w:rPr>
        <w:t>AL,</w:t>
      </w:r>
      <w:r>
        <w:rPr>
          <w:color w:val="231F20"/>
          <w:spacing w:val="-30"/>
          <w:w w:val="105"/>
          <w:sz w:val="20"/>
        </w:rPr>
        <w:t xml:space="preserve"> </w:t>
      </w:r>
      <w:r>
        <w:rPr>
          <w:color w:val="231F20"/>
          <w:w w:val="105"/>
          <w:sz w:val="20"/>
        </w:rPr>
        <w:t>Weisman</w:t>
      </w:r>
      <w:r>
        <w:rPr>
          <w:color w:val="231F20"/>
          <w:spacing w:val="-31"/>
          <w:w w:val="105"/>
          <w:sz w:val="20"/>
        </w:rPr>
        <w:t xml:space="preserve"> </w:t>
      </w:r>
      <w:r>
        <w:rPr>
          <w:color w:val="231F20"/>
          <w:w w:val="105"/>
          <w:sz w:val="20"/>
        </w:rPr>
        <w:t>MH,</w:t>
      </w:r>
      <w:r>
        <w:rPr>
          <w:color w:val="231F20"/>
          <w:spacing w:val="-31"/>
          <w:w w:val="105"/>
          <w:sz w:val="20"/>
        </w:rPr>
        <w:t xml:space="preserve"> </w:t>
      </w:r>
      <w:r>
        <w:rPr>
          <w:color w:val="231F20"/>
          <w:w w:val="105"/>
          <w:sz w:val="20"/>
        </w:rPr>
        <w:t>Chen</w:t>
      </w:r>
      <w:r>
        <w:rPr>
          <w:color w:val="231F20"/>
          <w:spacing w:val="-31"/>
          <w:w w:val="105"/>
          <w:sz w:val="20"/>
        </w:rPr>
        <w:t xml:space="preserve"> </w:t>
      </w:r>
      <w:r>
        <w:rPr>
          <w:color w:val="231F20"/>
          <w:spacing w:val="-12"/>
          <w:w w:val="105"/>
          <w:sz w:val="20"/>
        </w:rPr>
        <w:t xml:space="preserve">PP, </w:t>
      </w:r>
      <w:r>
        <w:rPr>
          <w:color w:val="231F20"/>
          <w:w w:val="105"/>
          <w:sz w:val="20"/>
        </w:rPr>
        <w:t>Identification</w:t>
      </w:r>
      <w:r>
        <w:rPr>
          <w:color w:val="231F20"/>
          <w:spacing w:val="-22"/>
          <w:w w:val="105"/>
          <w:sz w:val="20"/>
        </w:rPr>
        <w:t xml:space="preserve"> </w:t>
      </w:r>
      <w:r>
        <w:rPr>
          <w:color w:val="231F20"/>
          <w:w w:val="105"/>
          <w:sz w:val="20"/>
        </w:rPr>
        <w:t>of</w:t>
      </w:r>
      <w:r>
        <w:rPr>
          <w:color w:val="231F20"/>
          <w:spacing w:val="-21"/>
          <w:w w:val="105"/>
          <w:sz w:val="20"/>
        </w:rPr>
        <w:t xml:space="preserve"> </w:t>
      </w:r>
      <w:r>
        <w:rPr>
          <w:color w:val="231F20"/>
          <w:w w:val="105"/>
          <w:sz w:val="20"/>
        </w:rPr>
        <w:t>polyclonal</w:t>
      </w:r>
      <w:r>
        <w:rPr>
          <w:color w:val="231F20"/>
          <w:spacing w:val="-22"/>
          <w:w w:val="105"/>
          <w:sz w:val="20"/>
        </w:rPr>
        <w:t xml:space="preserve"> </w:t>
      </w:r>
      <w:r>
        <w:rPr>
          <w:color w:val="231F20"/>
          <w:w w:val="105"/>
          <w:sz w:val="20"/>
        </w:rPr>
        <w:t>and</w:t>
      </w:r>
      <w:r>
        <w:rPr>
          <w:color w:val="231F20"/>
          <w:spacing w:val="-21"/>
          <w:w w:val="105"/>
          <w:sz w:val="20"/>
        </w:rPr>
        <w:t xml:space="preserve"> </w:t>
      </w:r>
      <w:r>
        <w:rPr>
          <w:color w:val="231F20"/>
          <w:w w:val="105"/>
          <w:sz w:val="20"/>
        </w:rPr>
        <w:t>monoclonal</w:t>
      </w:r>
      <w:r>
        <w:rPr>
          <w:color w:val="231F20"/>
          <w:spacing w:val="-22"/>
          <w:w w:val="105"/>
          <w:sz w:val="20"/>
        </w:rPr>
        <w:t xml:space="preserve"> </w:t>
      </w:r>
      <w:r>
        <w:rPr>
          <w:color w:val="231F20"/>
          <w:w w:val="105"/>
          <w:sz w:val="20"/>
        </w:rPr>
        <w:t>antibodies</w:t>
      </w:r>
      <w:r>
        <w:rPr>
          <w:color w:val="231F20"/>
          <w:spacing w:val="-21"/>
          <w:w w:val="105"/>
          <w:sz w:val="20"/>
        </w:rPr>
        <w:t xml:space="preserve"> </w:t>
      </w:r>
      <w:r>
        <w:rPr>
          <w:color w:val="231F20"/>
          <w:w w:val="105"/>
          <w:sz w:val="20"/>
        </w:rPr>
        <w:t>against</w:t>
      </w:r>
      <w:r>
        <w:rPr>
          <w:color w:val="231F20"/>
          <w:spacing w:val="-22"/>
          <w:w w:val="105"/>
          <w:sz w:val="20"/>
        </w:rPr>
        <w:t xml:space="preserve"> </w:t>
      </w:r>
      <w:r>
        <w:rPr>
          <w:color w:val="231F20"/>
          <w:w w:val="105"/>
          <w:sz w:val="20"/>
        </w:rPr>
        <w:t>tissue</w:t>
      </w:r>
      <w:r>
        <w:rPr>
          <w:color w:val="231F20"/>
          <w:spacing w:val="-21"/>
          <w:w w:val="105"/>
          <w:sz w:val="20"/>
        </w:rPr>
        <w:t xml:space="preserve"> </w:t>
      </w:r>
      <w:r>
        <w:rPr>
          <w:color w:val="231F20"/>
          <w:w w:val="105"/>
          <w:sz w:val="20"/>
        </w:rPr>
        <w:t>plasminogen</w:t>
      </w:r>
      <w:r>
        <w:rPr>
          <w:color w:val="231F20"/>
          <w:spacing w:val="-22"/>
          <w:w w:val="105"/>
          <w:sz w:val="20"/>
        </w:rPr>
        <w:t xml:space="preserve"> </w:t>
      </w:r>
      <w:r>
        <w:rPr>
          <w:color w:val="231F20"/>
          <w:w w:val="105"/>
          <w:sz w:val="20"/>
        </w:rPr>
        <w:t>activator</w:t>
      </w:r>
      <w:r>
        <w:rPr>
          <w:color w:val="231F20"/>
          <w:spacing w:val="-21"/>
          <w:w w:val="105"/>
          <w:sz w:val="20"/>
        </w:rPr>
        <w:t xml:space="preserve"> </w:t>
      </w:r>
      <w:r>
        <w:rPr>
          <w:color w:val="231F20"/>
          <w:w w:val="105"/>
          <w:sz w:val="20"/>
        </w:rPr>
        <w:t>in</w:t>
      </w:r>
      <w:r>
        <w:rPr>
          <w:color w:val="231F20"/>
          <w:spacing w:val="-22"/>
          <w:w w:val="105"/>
          <w:sz w:val="20"/>
        </w:rPr>
        <w:t xml:space="preserve"> </w:t>
      </w:r>
      <w:r>
        <w:rPr>
          <w:color w:val="231F20"/>
          <w:w w:val="105"/>
          <w:sz w:val="20"/>
        </w:rPr>
        <w:t>the</w:t>
      </w:r>
      <w:r>
        <w:rPr>
          <w:color w:val="231F20"/>
          <w:spacing w:val="-21"/>
          <w:w w:val="105"/>
          <w:sz w:val="20"/>
        </w:rPr>
        <w:t xml:space="preserve"> </w:t>
      </w:r>
      <w:r>
        <w:rPr>
          <w:color w:val="231F20"/>
          <w:w w:val="105"/>
          <w:sz w:val="20"/>
        </w:rPr>
        <w:t>antiphospholipid syndrome</w:t>
      </w:r>
      <w:r>
        <w:rPr>
          <w:i/>
          <w:color w:val="231F20"/>
          <w:w w:val="105"/>
          <w:sz w:val="20"/>
        </w:rPr>
        <w:t xml:space="preserve">, Arthritis Rheum </w:t>
      </w:r>
      <w:r>
        <w:rPr>
          <w:color w:val="231F20"/>
          <w:w w:val="105"/>
          <w:sz w:val="20"/>
        </w:rPr>
        <w:t>2005; 52:</w:t>
      </w:r>
      <w:r>
        <w:rPr>
          <w:color w:val="231F20"/>
          <w:spacing w:val="-22"/>
          <w:w w:val="105"/>
          <w:sz w:val="20"/>
        </w:rPr>
        <w:t xml:space="preserve"> </w:t>
      </w:r>
      <w:r>
        <w:rPr>
          <w:color w:val="231F20"/>
          <w:w w:val="105"/>
          <w:sz w:val="20"/>
        </w:rPr>
        <w:t>4018-4027.</w:t>
      </w:r>
    </w:p>
    <w:p w14:paraId="4F617C00" w14:textId="77777777" w:rsidR="00E64BC7" w:rsidRDefault="00505C62">
      <w:pPr>
        <w:pStyle w:val="ListParagraph"/>
        <w:numPr>
          <w:ilvl w:val="0"/>
          <w:numId w:val="13"/>
        </w:numPr>
        <w:tabs>
          <w:tab w:val="left" w:pos="585"/>
        </w:tabs>
        <w:spacing w:before="3" w:line="249" w:lineRule="auto"/>
        <w:ind w:right="277" w:hanging="380"/>
        <w:rPr>
          <w:color w:val="231F20"/>
          <w:sz w:val="20"/>
        </w:rPr>
      </w:pPr>
      <w:r>
        <w:rPr>
          <w:color w:val="231F20"/>
          <w:sz w:val="20"/>
        </w:rPr>
        <w:t xml:space="preserve">Vina ER, Fang AJ. Wallace DJ, Weisman MH, Chronic inflammatory demyelinating polyneuropathy in patients </w:t>
      </w:r>
      <w:r>
        <w:rPr>
          <w:color w:val="231F20"/>
          <w:spacing w:val="-5"/>
          <w:sz w:val="20"/>
        </w:rPr>
        <w:t xml:space="preserve">with </w:t>
      </w:r>
      <w:r>
        <w:rPr>
          <w:color w:val="231F20"/>
          <w:sz w:val="20"/>
        </w:rPr>
        <w:t xml:space="preserve">systemic lupus erythematosus: prognosis and outcome, </w:t>
      </w:r>
      <w:r>
        <w:rPr>
          <w:i/>
          <w:color w:val="231F20"/>
          <w:sz w:val="20"/>
        </w:rPr>
        <w:t xml:space="preserve">Seminars Arthritis Rheum </w:t>
      </w:r>
      <w:r>
        <w:rPr>
          <w:color w:val="231F20"/>
          <w:sz w:val="20"/>
        </w:rPr>
        <w:t>2005; 35:</w:t>
      </w:r>
      <w:r>
        <w:rPr>
          <w:color w:val="231F20"/>
          <w:spacing w:val="6"/>
          <w:sz w:val="20"/>
        </w:rPr>
        <w:t xml:space="preserve"> </w:t>
      </w:r>
      <w:r>
        <w:rPr>
          <w:color w:val="231F20"/>
          <w:sz w:val="20"/>
        </w:rPr>
        <w:t>175-184.</w:t>
      </w:r>
    </w:p>
    <w:p w14:paraId="69DEFCD7" w14:textId="77777777" w:rsidR="00E64BC7" w:rsidRDefault="00505C62">
      <w:pPr>
        <w:pStyle w:val="ListParagraph"/>
        <w:numPr>
          <w:ilvl w:val="0"/>
          <w:numId w:val="13"/>
        </w:numPr>
        <w:tabs>
          <w:tab w:val="left" w:pos="585"/>
        </w:tabs>
        <w:spacing w:line="249" w:lineRule="auto"/>
        <w:ind w:right="277" w:hanging="380"/>
        <w:rPr>
          <w:color w:val="231F20"/>
          <w:sz w:val="20"/>
        </w:rPr>
      </w:pPr>
      <w:r>
        <w:rPr>
          <w:color w:val="231F20"/>
          <w:sz w:val="20"/>
        </w:rPr>
        <w:t>Wallace DJ, Is there a role for cytokine based therapies in fibromyalgia</w:t>
      </w:r>
      <w:r>
        <w:rPr>
          <w:i/>
          <w:color w:val="231F20"/>
          <w:sz w:val="20"/>
        </w:rPr>
        <w:t xml:space="preserve">?, Current Pharmaceutical Design </w:t>
      </w:r>
      <w:r>
        <w:rPr>
          <w:color w:val="231F20"/>
          <w:sz w:val="20"/>
        </w:rPr>
        <w:t xml:space="preserve">2006; </w:t>
      </w:r>
      <w:r>
        <w:rPr>
          <w:color w:val="231F20"/>
          <w:spacing w:val="-5"/>
          <w:sz w:val="20"/>
        </w:rPr>
        <w:t xml:space="preserve">12: </w:t>
      </w:r>
      <w:r>
        <w:rPr>
          <w:color w:val="231F20"/>
          <w:sz w:val="20"/>
        </w:rPr>
        <w:t>17-22.</w:t>
      </w:r>
    </w:p>
    <w:p w14:paraId="2A96B313" w14:textId="77777777" w:rsidR="00E64BC7" w:rsidRDefault="00505C62">
      <w:pPr>
        <w:pStyle w:val="ListParagraph"/>
        <w:numPr>
          <w:ilvl w:val="0"/>
          <w:numId w:val="13"/>
        </w:numPr>
        <w:tabs>
          <w:tab w:val="left" w:pos="585"/>
        </w:tabs>
        <w:spacing w:before="1" w:line="249" w:lineRule="auto"/>
        <w:ind w:right="475" w:hanging="380"/>
        <w:rPr>
          <w:color w:val="231F20"/>
          <w:sz w:val="20"/>
        </w:rPr>
      </w:pPr>
      <w:r>
        <w:rPr>
          <w:color w:val="231F20"/>
          <w:sz w:val="20"/>
        </w:rPr>
        <w:t xml:space="preserve">Liang MH, Schur PH, Fortin </w:t>
      </w:r>
      <w:r>
        <w:rPr>
          <w:color w:val="231F20"/>
          <w:spacing w:val="-18"/>
          <w:sz w:val="20"/>
        </w:rPr>
        <w:t xml:space="preserve">P, </w:t>
      </w:r>
      <w:r>
        <w:rPr>
          <w:color w:val="231F20"/>
          <w:sz w:val="20"/>
        </w:rPr>
        <w:t xml:space="preserve">St Clair </w:t>
      </w:r>
      <w:r>
        <w:rPr>
          <w:color w:val="231F20"/>
          <w:spacing w:val="-5"/>
          <w:sz w:val="20"/>
        </w:rPr>
        <w:t xml:space="preserve">EW, </w:t>
      </w:r>
      <w:r>
        <w:rPr>
          <w:color w:val="231F20"/>
          <w:sz w:val="20"/>
        </w:rPr>
        <w:t xml:space="preserve">Balow JE, Costenbader K, Crofford L, Pablo PD, Dooley MA, Finckh A, Gordon </w:t>
      </w:r>
      <w:r>
        <w:rPr>
          <w:color w:val="231F20"/>
          <w:spacing w:val="-12"/>
          <w:sz w:val="20"/>
        </w:rPr>
        <w:t xml:space="preserve">CP, </w:t>
      </w:r>
      <w:r>
        <w:rPr>
          <w:color w:val="231F20"/>
          <w:sz w:val="20"/>
        </w:rPr>
        <w:t xml:space="preserve">Lundberg IE, Meyrier A, Nived O, Ponticelli C, Schneider MK, Singh A, Wallace DJ, The American College of Rheumatology response criteria for proliferative and membranous renal disease in systemic lupus erythematosus clinical trials, </w:t>
      </w:r>
      <w:r>
        <w:rPr>
          <w:i/>
          <w:color w:val="231F20"/>
          <w:sz w:val="20"/>
        </w:rPr>
        <w:t xml:space="preserve">Arthritis Rheum </w:t>
      </w:r>
      <w:r>
        <w:rPr>
          <w:color w:val="231F20"/>
          <w:sz w:val="20"/>
        </w:rPr>
        <w:t>2006; 54:</w:t>
      </w:r>
      <w:r>
        <w:rPr>
          <w:color w:val="231F20"/>
          <w:spacing w:val="2"/>
          <w:sz w:val="20"/>
        </w:rPr>
        <w:t xml:space="preserve"> </w:t>
      </w:r>
      <w:r>
        <w:rPr>
          <w:color w:val="231F20"/>
          <w:sz w:val="20"/>
        </w:rPr>
        <w:t>421-432.</w:t>
      </w:r>
    </w:p>
    <w:p w14:paraId="7260BA1D" w14:textId="77777777" w:rsidR="00E64BC7" w:rsidRDefault="00505C62">
      <w:pPr>
        <w:pStyle w:val="ListParagraph"/>
        <w:numPr>
          <w:ilvl w:val="0"/>
          <w:numId w:val="13"/>
        </w:numPr>
        <w:tabs>
          <w:tab w:val="left" w:pos="585"/>
        </w:tabs>
        <w:spacing w:before="3" w:line="249" w:lineRule="auto"/>
        <w:ind w:right="478" w:hanging="380"/>
        <w:rPr>
          <w:color w:val="231F20"/>
          <w:sz w:val="20"/>
        </w:rPr>
      </w:pPr>
      <w:r>
        <w:rPr>
          <w:color w:val="231F20"/>
          <w:w w:val="105"/>
          <w:sz w:val="20"/>
        </w:rPr>
        <w:t>Weisman</w:t>
      </w:r>
      <w:r>
        <w:rPr>
          <w:color w:val="231F20"/>
          <w:spacing w:val="-32"/>
          <w:w w:val="105"/>
          <w:sz w:val="20"/>
        </w:rPr>
        <w:t xml:space="preserve"> </w:t>
      </w:r>
      <w:r>
        <w:rPr>
          <w:color w:val="231F20"/>
          <w:w w:val="105"/>
          <w:sz w:val="20"/>
        </w:rPr>
        <w:t>MH,</w:t>
      </w:r>
      <w:r>
        <w:rPr>
          <w:color w:val="231F20"/>
          <w:spacing w:val="-32"/>
          <w:w w:val="105"/>
          <w:sz w:val="20"/>
        </w:rPr>
        <w:t xml:space="preserve"> </w:t>
      </w:r>
      <w:r>
        <w:rPr>
          <w:color w:val="231F20"/>
          <w:w w:val="105"/>
          <w:sz w:val="20"/>
        </w:rPr>
        <w:t>Furst</w:t>
      </w:r>
      <w:r>
        <w:rPr>
          <w:color w:val="231F20"/>
          <w:spacing w:val="-31"/>
          <w:w w:val="105"/>
          <w:sz w:val="20"/>
        </w:rPr>
        <w:t xml:space="preserve"> </w:t>
      </w:r>
      <w:r>
        <w:rPr>
          <w:color w:val="231F20"/>
          <w:w w:val="105"/>
          <w:sz w:val="20"/>
        </w:rPr>
        <w:t>DE,</w:t>
      </w:r>
      <w:r>
        <w:rPr>
          <w:color w:val="231F20"/>
          <w:spacing w:val="-32"/>
          <w:w w:val="105"/>
          <w:sz w:val="20"/>
        </w:rPr>
        <w:t xml:space="preserve"> </w:t>
      </w:r>
      <w:r>
        <w:rPr>
          <w:color w:val="231F20"/>
          <w:w w:val="105"/>
          <w:sz w:val="20"/>
        </w:rPr>
        <w:t>Park</w:t>
      </w:r>
      <w:r>
        <w:rPr>
          <w:color w:val="231F20"/>
          <w:spacing w:val="-32"/>
          <w:w w:val="105"/>
          <w:sz w:val="20"/>
        </w:rPr>
        <w:t xml:space="preserve"> </w:t>
      </w:r>
      <w:r>
        <w:rPr>
          <w:color w:val="231F20"/>
          <w:w w:val="105"/>
          <w:sz w:val="20"/>
        </w:rPr>
        <w:t>GS,</w:t>
      </w:r>
      <w:r>
        <w:rPr>
          <w:color w:val="231F20"/>
          <w:spacing w:val="-31"/>
          <w:w w:val="105"/>
          <w:sz w:val="20"/>
        </w:rPr>
        <w:t xml:space="preserve"> </w:t>
      </w:r>
      <w:r>
        <w:rPr>
          <w:color w:val="231F20"/>
          <w:w w:val="105"/>
          <w:sz w:val="20"/>
        </w:rPr>
        <w:t>Kremer</w:t>
      </w:r>
      <w:r>
        <w:rPr>
          <w:color w:val="231F20"/>
          <w:spacing w:val="-32"/>
          <w:w w:val="105"/>
          <w:sz w:val="20"/>
        </w:rPr>
        <w:t xml:space="preserve"> </w:t>
      </w:r>
      <w:r>
        <w:rPr>
          <w:color w:val="231F20"/>
          <w:w w:val="105"/>
          <w:sz w:val="20"/>
        </w:rPr>
        <w:t>JM,</w:t>
      </w:r>
      <w:r>
        <w:rPr>
          <w:color w:val="231F20"/>
          <w:spacing w:val="-32"/>
          <w:w w:val="105"/>
          <w:sz w:val="20"/>
        </w:rPr>
        <w:t xml:space="preserve"> </w:t>
      </w:r>
      <w:r>
        <w:rPr>
          <w:color w:val="231F20"/>
          <w:w w:val="105"/>
          <w:sz w:val="20"/>
        </w:rPr>
        <w:t>Smith</w:t>
      </w:r>
      <w:r>
        <w:rPr>
          <w:color w:val="231F20"/>
          <w:spacing w:val="-31"/>
          <w:w w:val="105"/>
          <w:sz w:val="20"/>
        </w:rPr>
        <w:t xml:space="preserve"> </w:t>
      </w:r>
      <w:r>
        <w:rPr>
          <w:color w:val="231F20"/>
          <w:w w:val="105"/>
          <w:sz w:val="20"/>
        </w:rPr>
        <w:t>KM,</w:t>
      </w:r>
      <w:r>
        <w:rPr>
          <w:color w:val="231F20"/>
          <w:spacing w:val="-32"/>
          <w:w w:val="105"/>
          <w:sz w:val="20"/>
        </w:rPr>
        <w:t xml:space="preserve"> </w:t>
      </w:r>
      <w:r>
        <w:rPr>
          <w:color w:val="231F20"/>
          <w:w w:val="105"/>
          <w:sz w:val="20"/>
        </w:rPr>
        <w:t>Wallace</w:t>
      </w:r>
      <w:r>
        <w:rPr>
          <w:color w:val="231F20"/>
          <w:spacing w:val="-32"/>
          <w:w w:val="105"/>
          <w:sz w:val="20"/>
        </w:rPr>
        <w:t xml:space="preserve"> </w:t>
      </w:r>
      <w:r>
        <w:rPr>
          <w:color w:val="231F20"/>
          <w:w w:val="105"/>
          <w:sz w:val="20"/>
        </w:rPr>
        <w:t>DJ,</w:t>
      </w:r>
      <w:r>
        <w:rPr>
          <w:color w:val="231F20"/>
          <w:spacing w:val="-31"/>
          <w:w w:val="105"/>
          <w:sz w:val="20"/>
        </w:rPr>
        <w:t xml:space="preserve"> </w:t>
      </w:r>
      <w:r>
        <w:rPr>
          <w:color w:val="231F20"/>
          <w:w w:val="105"/>
          <w:sz w:val="20"/>
        </w:rPr>
        <w:t>Caldwell</w:t>
      </w:r>
      <w:r>
        <w:rPr>
          <w:color w:val="231F20"/>
          <w:spacing w:val="-32"/>
          <w:w w:val="105"/>
          <w:sz w:val="20"/>
        </w:rPr>
        <w:t xml:space="preserve"> </w:t>
      </w:r>
      <w:r>
        <w:rPr>
          <w:color w:val="231F20"/>
          <w:w w:val="105"/>
          <w:sz w:val="20"/>
        </w:rPr>
        <w:t>JR,</w:t>
      </w:r>
      <w:r>
        <w:rPr>
          <w:color w:val="231F20"/>
          <w:spacing w:val="-32"/>
          <w:w w:val="105"/>
          <w:sz w:val="20"/>
        </w:rPr>
        <w:t xml:space="preserve"> </w:t>
      </w:r>
      <w:r>
        <w:rPr>
          <w:color w:val="231F20"/>
          <w:w w:val="105"/>
          <w:sz w:val="20"/>
        </w:rPr>
        <w:t>Dervieux</w:t>
      </w:r>
      <w:r>
        <w:rPr>
          <w:color w:val="231F20"/>
          <w:spacing w:val="-31"/>
          <w:w w:val="105"/>
          <w:sz w:val="20"/>
        </w:rPr>
        <w:t xml:space="preserve"> </w:t>
      </w:r>
      <w:r>
        <w:rPr>
          <w:color w:val="231F20"/>
          <w:spacing w:val="-12"/>
          <w:w w:val="105"/>
          <w:sz w:val="20"/>
        </w:rPr>
        <w:t>T,</w:t>
      </w:r>
      <w:r>
        <w:rPr>
          <w:color w:val="231F20"/>
          <w:spacing w:val="-32"/>
          <w:w w:val="105"/>
          <w:sz w:val="20"/>
        </w:rPr>
        <w:t xml:space="preserve"> </w:t>
      </w:r>
      <w:r>
        <w:rPr>
          <w:color w:val="231F20"/>
          <w:w w:val="105"/>
          <w:sz w:val="20"/>
        </w:rPr>
        <w:t>Risk</w:t>
      </w:r>
      <w:r>
        <w:rPr>
          <w:color w:val="231F20"/>
          <w:spacing w:val="-32"/>
          <w:w w:val="105"/>
          <w:sz w:val="20"/>
        </w:rPr>
        <w:t xml:space="preserve"> </w:t>
      </w:r>
      <w:r>
        <w:rPr>
          <w:color w:val="231F20"/>
          <w:w w:val="105"/>
          <w:sz w:val="20"/>
        </w:rPr>
        <w:t>genotypes</w:t>
      </w:r>
      <w:r>
        <w:rPr>
          <w:color w:val="231F20"/>
          <w:spacing w:val="-31"/>
          <w:w w:val="105"/>
          <w:sz w:val="20"/>
        </w:rPr>
        <w:t xml:space="preserve"> </w:t>
      </w:r>
      <w:r>
        <w:rPr>
          <w:color w:val="231F20"/>
          <w:spacing w:val="-7"/>
          <w:w w:val="105"/>
          <w:sz w:val="20"/>
        </w:rPr>
        <w:t xml:space="preserve">in </w:t>
      </w:r>
      <w:r>
        <w:rPr>
          <w:color w:val="231F20"/>
          <w:w w:val="105"/>
          <w:sz w:val="20"/>
        </w:rPr>
        <w:t>folate-dependent</w:t>
      </w:r>
      <w:r>
        <w:rPr>
          <w:color w:val="231F20"/>
          <w:spacing w:val="-19"/>
          <w:w w:val="105"/>
          <w:sz w:val="20"/>
        </w:rPr>
        <w:t xml:space="preserve"> </w:t>
      </w:r>
      <w:r>
        <w:rPr>
          <w:color w:val="231F20"/>
          <w:w w:val="105"/>
          <w:sz w:val="20"/>
        </w:rPr>
        <w:t>enzymes</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their</w:t>
      </w:r>
      <w:r>
        <w:rPr>
          <w:color w:val="231F20"/>
          <w:spacing w:val="-19"/>
          <w:w w:val="105"/>
          <w:sz w:val="20"/>
        </w:rPr>
        <w:t xml:space="preserve"> </w:t>
      </w:r>
      <w:r>
        <w:rPr>
          <w:color w:val="231F20"/>
          <w:w w:val="105"/>
          <w:sz w:val="20"/>
        </w:rPr>
        <w:t>association</w:t>
      </w:r>
      <w:r>
        <w:rPr>
          <w:color w:val="231F20"/>
          <w:spacing w:val="-19"/>
          <w:w w:val="105"/>
          <w:sz w:val="20"/>
        </w:rPr>
        <w:t xml:space="preserve"> </w:t>
      </w:r>
      <w:r>
        <w:rPr>
          <w:color w:val="231F20"/>
          <w:w w:val="105"/>
          <w:sz w:val="20"/>
        </w:rPr>
        <w:t>with</w:t>
      </w:r>
      <w:r>
        <w:rPr>
          <w:color w:val="231F20"/>
          <w:spacing w:val="-19"/>
          <w:w w:val="105"/>
          <w:sz w:val="20"/>
        </w:rPr>
        <w:t xml:space="preserve"> </w:t>
      </w:r>
      <w:r>
        <w:rPr>
          <w:color w:val="231F20"/>
          <w:w w:val="105"/>
          <w:sz w:val="20"/>
        </w:rPr>
        <w:t>methotrexate-related</w:t>
      </w:r>
      <w:r>
        <w:rPr>
          <w:color w:val="231F20"/>
          <w:spacing w:val="-19"/>
          <w:w w:val="105"/>
          <w:sz w:val="20"/>
        </w:rPr>
        <w:t xml:space="preserve"> </w:t>
      </w:r>
      <w:r>
        <w:rPr>
          <w:color w:val="231F20"/>
          <w:w w:val="105"/>
          <w:sz w:val="20"/>
        </w:rPr>
        <w:t>side</w:t>
      </w:r>
      <w:r>
        <w:rPr>
          <w:color w:val="231F20"/>
          <w:spacing w:val="-19"/>
          <w:w w:val="105"/>
          <w:sz w:val="20"/>
        </w:rPr>
        <w:t xml:space="preserve"> </w:t>
      </w:r>
      <w:r>
        <w:rPr>
          <w:color w:val="231F20"/>
          <w:w w:val="105"/>
          <w:sz w:val="20"/>
        </w:rPr>
        <w:t>effects</w:t>
      </w:r>
      <w:r>
        <w:rPr>
          <w:color w:val="231F20"/>
          <w:spacing w:val="-18"/>
          <w:w w:val="105"/>
          <w:sz w:val="20"/>
        </w:rPr>
        <w:t xml:space="preserve"> </w:t>
      </w:r>
      <w:r>
        <w:rPr>
          <w:color w:val="231F20"/>
          <w:w w:val="105"/>
          <w:sz w:val="20"/>
        </w:rPr>
        <w:t>in</w:t>
      </w:r>
      <w:r>
        <w:rPr>
          <w:color w:val="231F20"/>
          <w:spacing w:val="-19"/>
          <w:w w:val="105"/>
          <w:sz w:val="20"/>
        </w:rPr>
        <w:t xml:space="preserve"> </w:t>
      </w:r>
      <w:r>
        <w:rPr>
          <w:color w:val="231F20"/>
          <w:w w:val="105"/>
          <w:sz w:val="20"/>
        </w:rPr>
        <w:t>rheumatoid</w:t>
      </w:r>
      <w:r>
        <w:rPr>
          <w:color w:val="231F20"/>
          <w:spacing w:val="-19"/>
          <w:w w:val="105"/>
          <w:sz w:val="20"/>
        </w:rPr>
        <w:t xml:space="preserve"> </w:t>
      </w:r>
      <w:r>
        <w:rPr>
          <w:color w:val="231F20"/>
          <w:w w:val="105"/>
          <w:sz w:val="20"/>
        </w:rPr>
        <w:t>arthritis</w:t>
      </w:r>
      <w:r>
        <w:rPr>
          <w:i/>
          <w:color w:val="231F20"/>
          <w:w w:val="105"/>
          <w:sz w:val="20"/>
        </w:rPr>
        <w:t xml:space="preserve">, Arthritis Rheum </w:t>
      </w:r>
      <w:r>
        <w:rPr>
          <w:color w:val="231F20"/>
          <w:w w:val="105"/>
          <w:sz w:val="20"/>
        </w:rPr>
        <w:t>2006; 54:</w:t>
      </w:r>
      <w:r>
        <w:rPr>
          <w:color w:val="231F20"/>
          <w:spacing w:val="-16"/>
          <w:w w:val="105"/>
          <w:sz w:val="20"/>
        </w:rPr>
        <w:t xml:space="preserve"> </w:t>
      </w:r>
      <w:r>
        <w:rPr>
          <w:color w:val="231F20"/>
          <w:w w:val="105"/>
          <w:sz w:val="20"/>
        </w:rPr>
        <w:t>607-612.</w:t>
      </w:r>
    </w:p>
    <w:p w14:paraId="03D0DF0D" w14:textId="77777777" w:rsidR="00E64BC7" w:rsidRDefault="00505C62">
      <w:pPr>
        <w:pStyle w:val="ListParagraph"/>
        <w:numPr>
          <w:ilvl w:val="0"/>
          <w:numId w:val="13"/>
        </w:numPr>
        <w:tabs>
          <w:tab w:val="left" w:pos="585"/>
        </w:tabs>
        <w:spacing w:before="3" w:line="249" w:lineRule="auto"/>
        <w:ind w:right="1489" w:hanging="380"/>
        <w:rPr>
          <w:color w:val="231F20"/>
          <w:sz w:val="20"/>
        </w:rPr>
      </w:pPr>
      <w:r>
        <w:rPr>
          <w:color w:val="231F20"/>
          <w:sz w:val="20"/>
        </w:rPr>
        <w:t xml:space="preserve">Wallace DJ, Is mycophenolate mofetil a safe and effective treatment for patients with systemic </w:t>
      </w:r>
      <w:r>
        <w:rPr>
          <w:color w:val="231F20"/>
          <w:spacing w:val="-3"/>
          <w:sz w:val="20"/>
        </w:rPr>
        <w:t xml:space="preserve">lupus </w:t>
      </w:r>
      <w:r>
        <w:rPr>
          <w:color w:val="231F20"/>
          <w:sz w:val="20"/>
        </w:rPr>
        <w:t xml:space="preserve">erythematosus?, </w:t>
      </w:r>
      <w:r>
        <w:rPr>
          <w:i/>
          <w:color w:val="231F20"/>
          <w:sz w:val="20"/>
        </w:rPr>
        <w:t xml:space="preserve">Nature Clinical Practice Rheumatology </w:t>
      </w:r>
      <w:r>
        <w:rPr>
          <w:color w:val="231F20"/>
          <w:sz w:val="20"/>
        </w:rPr>
        <w:t>2006;</w:t>
      </w:r>
      <w:r>
        <w:rPr>
          <w:color w:val="231F20"/>
          <w:spacing w:val="1"/>
          <w:sz w:val="20"/>
        </w:rPr>
        <w:t xml:space="preserve"> </w:t>
      </w:r>
      <w:r>
        <w:rPr>
          <w:color w:val="231F20"/>
          <w:sz w:val="20"/>
        </w:rPr>
        <w:t>2:2-3.</w:t>
      </w:r>
    </w:p>
    <w:p w14:paraId="7F09BA94" w14:textId="77777777" w:rsidR="00E64BC7" w:rsidRDefault="00505C62">
      <w:pPr>
        <w:pStyle w:val="ListParagraph"/>
        <w:numPr>
          <w:ilvl w:val="0"/>
          <w:numId w:val="13"/>
        </w:numPr>
        <w:tabs>
          <w:tab w:val="left" w:pos="585"/>
        </w:tabs>
        <w:ind w:left="584" w:hanging="444"/>
        <w:rPr>
          <w:color w:val="231F20"/>
          <w:sz w:val="20"/>
        </w:rPr>
      </w:pPr>
      <w:r>
        <w:rPr>
          <w:color w:val="231F20"/>
          <w:sz w:val="20"/>
        </w:rPr>
        <w:t xml:space="preserve">Wallace DJ, UCTD and unfinished business (Editorial), </w:t>
      </w:r>
      <w:r>
        <w:rPr>
          <w:i/>
          <w:color w:val="231F20"/>
          <w:sz w:val="20"/>
        </w:rPr>
        <w:t xml:space="preserve">Current Rheumatology Reviews, </w:t>
      </w:r>
      <w:r>
        <w:rPr>
          <w:color w:val="231F20"/>
          <w:sz w:val="20"/>
        </w:rPr>
        <w:t>2006; 2:</w:t>
      </w:r>
      <w:r>
        <w:rPr>
          <w:color w:val="231F20"/>
          <w:spacing w:val="-12"/>
          <w:sz w:val="20"/>
        </w:rPr>
        <w:t xml:space="preserve"> </w:t>
      </w:r>
      <w:r>
        <w:rPr>
          <w:color w:val="231F20"/>
          <w:sz w:val="20"/>
        </w:rPr>
        <w:t>i</w:t>
      </w:r>
    </w:p>
    <w:p w14:paraId="3347BD32" w14:textId="77777777" w:rsidR="00E64BC7" w:rsidRDefault="00505C62">
      <w:pPr>
        <w:pStyle w:val="ListParagraph"/>
        <w:numPr>
          <w:ilvl w:val="0"/>
          <w:numId w:val="13"/>
        </w:numPr>
        <w:tabs>
          <w:tab w:val="left" w:pos="585"/>
        </w:tabs>
        <w:spacing w:before="10" w:line="249" w:lineRule="auto"/>
        <w:ind w:right="651" w:hanging="380"/>
        <w:rPr>
          <w:color w:val="231F20"/>
          <w:sz w:val="20"/>
        </w:rPr>
      </w:pPr>
      <w:r>
        <w:rPr>
          <w:color w:val="231F20"/>
          <w:sz w:val="20"/>
        </w:rPr>
        <w:t xml:space="preserve">Wallace DJ, New methods for antinuclear antibody testing: does it cut costs and corners without </w:t>
      </w:r>
      <w:r>
        <w:rPr>
          <w:color w:val="231F20"/>
          <w:spacing w:val="-3"/>
          <w:sz w:val="20"/>
        </w:rPr>
        <w:t xml:space="preserve">jeapordizing </w:t>
      </w:r>
      <w:r>
        <w:rPr>
          <w:color w:val="231F20"/>
          <w:sz w:val="20"/>
        </w:rPr>
        <w:t xml:space="preserve">clinical reliability?, </w:t>
      </w:r>
      <w:r>
        <w:rPr>
          <w:i/>
          <w:color w:val="231F20"/>
          <w:sz w:val="20"/>
        </w:rPr>
        <w:t xml:space="preserve">Nature Clinical Practice Rheumatology </w:t>
      </w:r>
      <w:r>
        <w:rPr>
          <w:color w:val="231F20"/>
          <w:sz w:val="20"/>
        </w:rPr>
        <w:t>2006; 2:</w:t>
      </w:r>
      <w:r>
        <w:rPr>
          <w:color w:val="231F20"/>
          <w:spacing w:val="5"/>
          <w:sz w:val="20"/>
        </w:rPr>
        <w:t xml:space="preserve"> </w:t>
      </w:r>
      <w:r>
        <w:rPr>
          <w:color w:val="231F20"/>
          <w:sz w:val="20"/>
        </w:rPr>
        <w:t>410-411.</w:t>
      </w:r>
    </w:p>
    <w:p w14:paraId="623203B3" w14:textId="77777777" w:rsidR="00E64BC7" w:rsidRDefault="00505C62">
      <w:pPr>
        <w:pStyle w:val="ListParagraph"/>
        <w:numPr>
          <w:ilvl w:val="0"/>
          <w:numId w:val="13"/>
        </w:numPr>
        <w:tabs>
          <w:tab w:val="left" w:pos="585"/>
        </w:tabs>
        <w:spacing w:before="1" w:line="249" w:lineRule="auto"/>
        <w:ind w:right="358" w:hanging="380"/>
        <w:rPr>
          <w:color w:val="231F20"/>
          <w:sz w:val="20"/>
        </w:rPr>
      </w:pPr>
      <w:r>
        <w:rPr>
          <w:color w:val="231F20"/>
          <w:sz w:val="20"/>
        </w:rPr>
        <w:t xml:space="preserve">Mc Mahon M, Grossman J, FitzGerald J, Dahlin-Lee E, Wallace DJ, Thong </w:t>
      </w:r>
      <w:r>
        <w:rPr>
          <w:color w:val="231F20"/>
          <w:spacing w:val="-10"/>
          <w:sz w:val="20"/>
        </w:rPr>
        <w:t xml:space="preserve">BY, </w:t>
      </w:r>
      <w:r>
        <w:rPr>
          <w:color w:val="231F20"/>
          <w:sz w:val="20"/>
        </w:rPr>
        <w:t xml:space="preserve">Badsha H, Kalunian K, Charles C, Navab M, Fogelman AM, Hahn BH, Proinflammatory high-density lipoprotein as a biomarker for atherosclerosis </w:t>
      </w:r>
      <w:r>
        <w:rPr>
          <w:color w:val="231F20"/>
          <w:spacing w:val="-8"/>
          <w:sz w:val="20"/>
        </w:rPr>
        <w:t xml:space="preserve">in </w:t>
      </w:r>
      <w:r>
        <w:rPr>
          <w:color w:val="231F20"/>
          <w:sz w:val="20"/>
        </w:rPr>
        <w:t xml:space="preserve">patients with systemic lupus erythematosus and rheumatoid arthritis, </w:t>
      </w:r>
      <w:r>
        <w:rPr>
          <w:i/>
          <w:color w:val="231F20"/>
          <w:sz w:val="20"/>
        </w:rPr>
        <w:t xml:space="preserve">Arthritis Rheum </w:t>
      </w:r>
      <w:r>
        <w:rPr>
          <w:color w:val="231F20"/>
          <w:sz w:val="20"/>
        </w:rPr>
        <w:t>2006; 54:</w:t>
      </w:r>
      <w:r>
        <w:rPr>
          <w:color w:val="231F20"/>
          <w:spacing w:val="3"/>
          <w:sz w:val="20"/>
        </w:rPr>
        <w:t xml:space="preserve"> </w:t>
      </w:r>
      <w:r>
        <w:rPr>
          <w:color w:val="231F20"/>
          <w:sz w:val="20"/>
        </w:rPr>
        <w:t>2541-2549.</w:t>
      </w:r>
    </w:p>
    <w:p w14:paraId="33C4D061" w14:textId="77777777" w:rsidR="00E64BC7" w:rsidRDefault="00505C62">
      <w:pPr>
        <w:pStyle w:val="ListParagraph"/>
        <w:numPr>
          <w:ilvl w:val="0"/>
          <w:numId w:val="13"/>
        </w:numPr>
        <w:tabs>
          <w:tab w:val="left" w:pos="585"/>
        </w:tabs>
        <w:spacing w:before="3"/>
        <w:ind w:left="584" w:hanging="444"/>
        <w:rPr>
          <w:color w:val="231F20"/>
          <w:sz w:val="20"/>
        </w:rPr>
      </w:pPr>
      <w:r>
        <w:rPr>
          <w:color w:val="231F20"/>
          <w:sz w:val="20"/>
        </w:rPr>
        <w:t>Wallace DJ, Scleroderma associated inflammatory arthritis: Common and painful, but ignored by</w:t>
      </w:r>
      <w:r>
        <w:rPr>
          <w:color w:val="231F20"/>
          <w:spacing w:val="42"/>
          <w:sz w:val="20"/>
        </w:rPr>
        <w:t xml:space="preserve"> </w:t>
      </w:r>
      <w:r>
        <w:rPr>
          <w:color w:val="231F20"/>
          <w:sz w:val="20"/>
        </w:rPr>
        <w:t>researchers,</w:t>
      </w:r>
    </w:p>
    <w:p w14:paraId="207AF7BA" w14:textId="77777777" w:rsidR="00E64BC7" w:rsidRDefault="00505C62">
      <w:pPr>
        <w:spacing w:before="10"/>
        <w:ind w:left="520"/>
        <w:rPr>
          <w:sz w:val="20"/>
        </w:rPr>
      </w:pPr>
      <w:r>
        <w:rPr>
          <w:i/>
          <w:color w:val="231F20"/>
          <w:sz w:val="20"/>
        </w:rPr>
        <w:t xml:space="preserve">Current Rheumatology Reviews </w:t>
      </w:r>
      <w:r>
        <w:rPr>
          <w:color w:val="231F20"/>
          <w:sz w:val="20"/>
        </w:rPr>
        <w:t>2006; 2: 309.</w:t>
      </w:r>
    </w:p>
    <w:p w14:paraId="287E4FEC" w14:textId="77777777" w:rsidR="00E64BC7" w:rsidRDefault="00E64BC7">
      <w:pPr>
        <w:rPr>
          <w:sz w:val="20"/>
        </w:rPr>
        <w:sectPr w:rsidR="00E64BC7">
          <w:pgSz w:w="12240" w:h="15840"/>
          <w:pgMar w:top="640" w:right="600" w:bottom="540" w:left="580" w:header="0" w:footer="354" w:gutter="0"/>
          <w:cols w:space="720"/>
        </w:sectPr>
      </w:pPr>
    </w:p>
    <w:p w14:paraId="10CCD0CD" w14:textId="77777777" w:rsidR="00E64BC7" w:rsidRDefault="00505C62">
      <w:pPr>
        <w:pStyle w:val="ListParagraph"/>
        <w:numPr>
          <w:ilvl w:val="0"/>
          <w:numId w:val="13"/>
        </w:numPr>
        <w:tabs>
          <w:tab w:val="left" w:pos="585"/>
        </w:tabs>
        <w:spacing w:before="92"/>
        <w:ind w:left="584" w:hanging="444"/>
        <w:rPr>
          <w:color w:val="231F20"/>
          <w:sz w:val="20"/>
        </w:rPr>
      </w:pPr>
      <w:r>
        <w:rPr>
          <w:color w:val="231F20"/>
          <w:sz w:val="20"/>
        </w:rPr>
        <w:lastRenderedPageBreak/>
        <w:t>Wallace DJ, Antimalarial drugs</w:t>
      </w:r>
      <w:r>
        <w:rPr>
          <w:color w:val="231F20"/>
          <w:spacing w:val="12"/>
          <w:sz w:val="20"/>
        </w:rPr>
        <w:t xml:space="preserve"> </w:t>
      </w:r>
      <w:r>
        <w:rPr>
          <w:color w:val="231F20"/>
          <w:sz w:val="20"/>
        </w:rPr>
        <w:t xml:space="preserve">in the treatment of rheumatic diseases, </w:t>
      </w:r>
      <w:r>
        <w:rPr>
          <w:i/>
          <w:color w:val="231F20"/>
          <w:spacing w:val="-3"/>
          <w:sz w:val="20"/>
        </w:rPr>
        <w:t xml:space="preserve">UpToDate, </w:t>
      </w:r>
      <w:r>
        <w:rPr>
          <w:color w:val="231F20"/>
          <w:sz w:val="20"/>
        </w:rPr>
        <w:t>v14.3, September 11, 2006.</w:t>
      </w:r>
    </w:p>
    <w:p w14:paraId="1C730791" w14:textId="77777777" w:rsidR="00E64BC7" w:rsidRDefault="00505C62">
      <w:pPr>
        <w:pStyle w:val="ListParagraph"/>
        <w:numPr>
          <w:ilvl w:val="0"/>
          <w:numId w:val="13"/>
        </w:numPr>
        <w:tabs>
          <w:tab w:val="left" w:pos="585"/>
        </w:tabs>
        <w:spacing w:before="10"/>
        <w:ind w:left="584" w:hanging="444"/>
        <w:rPr>
          <w:color w:val="231F20"/>
          <w:sz w:val="20"/>
        </w:rPr>
      </w:pPr>
      <w:r>
        <w:rPr>
          <w:color w:val="231F20"/>
          <w:sz w:val="20"/>
        </w:rPr>
        <w:t xml:space="preserve">Wallace DJ, </w:t>
      </w:r>
      <w:r>
        <w:rPr>
          <w:color w:val="231F20"/>
          <w:spacing w:val="-3"/>
          <w:sz w:val="20"/>
        </w:rPr>
        <w:t xml:space="preserve">What’s </w:t>
      </w:r>
      <w:r>
        <w:rPr>
          <w:color w:val="231F20"/>
          <w:sz w:val="20"/>
        </w:rPr>
        <w:t xml:space="preserve">new in the management of lupus since 2000?, </w:t>
      </w:r>
      <w:r>
        <w:rPr>
          <w:i/>
          <w:color w:val="231F20"/>
          <w:sz w:val="20"/>
        </w:rPr>
        <w:t xml:space="preserve">J Clin Rheumatol </w:t>
      </w:r>
      <w:r>
        <w:rPr>
          <w:color w:val="231F20"/>
          <w:sz w:val="20"/>
        </w:rPr>
        <w:t>2006; 12:</w:t>
      </w:r>
      <w:r>
        <w:rPr>
          <w:color w:val="231F20"/>
          <w:spacing w:val="10"/>
          <w:sz w:val="20"/>
        </w:rPr>
        <w:t xml:space="preserve"> </w:t>
      </w:r>
      <w:r>
        <w:rPr>
          <w:color w:val="231F20"/>
          <w:sz w:val="20"/>
        </w:rPr>
        <w:t>307-31.</w:t>
      </w:r>
    </w:p>
    <w:p w14:paraId="03F5F6E8" w14:textId="77777777" w:rsidR="00E64BC7" w:rsidRDefault="00505C62">
      <w:pPr>
        <w:pStyle w:val="ListParagraph"/>
        <w:numPr>
          <w:ilvl w:val="0"/>
          <w:numId w:val="13"/>
        </w:numPr>
        <w:tabs>
          <w:tab w:val="left" w:pos="585"/>
        </w:tabs>
        <w:spacing w:before="10" w:line="249" w:lineRule="auto"/>
        <w:ind w:right="584" w:hanging="380"/>
        <w:rPr>
          <w:color w:val="231F20"/>
          <w:sz w:val="20"/>
        </w:rPr>
      </w:pPr>
      <w:r>
        <w:rPr>
          <w:color w:val="231F20"/>
          <w:sz w:val="20"/>
        </w:rPr>
        <w:t>Hanly</w:t>
      </w:r>
      <w:r>
        <w:rPr>
          <w:color w:val="231F20"/>
          <w:spacing w:val="-4"/>
          <w:sz w:val="20"/>
        </w:rPr>
        <w:t xml:space="preserve"> </w:t>
      </w:r>
      <w:r>
        <w:rPr>
          <w:color w:val="231F20"/>
          <w:sz w:val="20"/>
        </w:rPr>
        <w:t>JG,</w:t>
      </w:r>
      <w:r>
        <w:rPr>
          <w:color w:val="231F20"/>
          <w:spacing w:val="-4"/>
          <w:sz w:val="20"/>
        </w:rPr>
        <w:t xml:space="preserve"> </w:t>
      </w:r>
      <w:r>
        <w:rPr>
          <w:color w:val="231F20"/>
          <w:sz w:val="20"/>
        </w:rPr>
        <w:t>Urowitz</w:t>
      </w:r>
      <w:r>
        <w:rPr>
          <w:color w:val="231F20"/>
          <w:spacing w:val="-3"/>
          <w:sz w:val="20"/>
        </w:rPr>
        <w:t xml:space="preserve"> </w:t>
      </w:r>
      <w:r>
        <w:rPr>
          <w:color w:val="231F20"/>
          <w:sz w:val="20"/>
        </w:rPr>
        <w:t>MB,</w:t>
      </w:r>
      <w:r>
        <w:rPr>
          <w:color w:val="231F20"/>
          <w:spacing w:val="-4"/>
          <w:sz w:val="20"/>
        </w:rPr>
        <w:t xml:space="preserve"> </w:t>
      </w:r>
      <w:r>
        <w:rPr>
          <w:color w:val="231F20"/>
          <w:sz w:val="20"/>
        </w:rPr>
        <w:t>Sanchez-Guerrero</w:t>
      </w:r>
      <w:r>
        <w:rPr>
          <w:color w:val="231F20"/>
          <w:spacing w:val="-4"/>
          <w:sz w:val="20"/>
        </w:rPr>
        <w:t xml:space="preserve"> </w:t>
      </w:r>
      <w:r>
        <w:rPr>
          <w:color w:val="231F20"/>
          <w:sz w:val="20"/>
        </w:rPr>
        <w:t>J,</w:t>
      </w:r>
      <w:r>
        <w:rPr>
          <w:color w:val="231F20"/>
          <w:spacing w:val="-3"/>
          <w:sz w:val="20"/>
        </w:rPr>
        <w:t xml:space="preserve"> </w:t>
      </w:r>
      <w:r>
        <w:rPr>
          <w:color w:val="231F20"/>
          <w:sz w:val="20"/>
        </w:rPr>
        <w:t>Bae</w:t>
      </w:r>
      <w:r>
        <w:rPr>
          <w:color w:val="231F20"/>
          <w:spacing w:val="-4"/>
          <w:sz w:val="20"/>
        </w:rPr>
        <w:t xml:space="preserve"> </w:t>
      </w:r>
      <w:r>
        <w:rPr>
          <w:color w:val="231F20"/>
          <w:sz w:val="20"/>
        </w:rPr>
        <w:t>SC,</w:t>
      </w:r>
      <w:r>
        <w:rPr>
          <w:color w:val="231F20"/>
          <w:spacing w:val="-4"/>
          <w:sz w:val="20"/>
        </w:rPr>
        <w:t xml:space="preserve"> </w:t>
      </w:r>
      <w:r>
        <w:rPr>
          <w:color w:val="231F20"/>
          <w:sz w:val="20"/>
        </w:rPr>
        <w:t>Gordon</w:t>
      </w:r>
      <w:r>
        <w:rPr>
          <w:color w:val="231F20"/>
          <w:spacing w:val="-3"/>
          <w:sz w:val="20"/>
        </w:rPr>
        <w:t xml:space="preserve"> </w:t>
      </w:r>
      <w:r>
        <w:rPr>
          <w:color w:val="231F20"/>
          <w:sz w:val="20"/>
        </w:rPr>
        <w:t>C,</w:t>
      </w:r>
      <w:r>
        <w:rPr>
          <w:color w:val="231F20"/>
          <w:spacing w:val="-4"/>
          <w:sz w:val="20"/>
        </w:rPr>
        <w:t xml:space="preserve"> </w:t>
      </w:r>
      <w:r>
        <w:rPr>
          <w:color w:val="231F20"/>
          <w:sz w:val="20"/>
        </w:rPr>
        <w:t>Wallace</w:t>
      </w:r>
      <w:r>
        <w:rPr>
          <w:color w:val="231F20"/>
          <w:spacing w:val="-4"/>
          <w:sz w:val="20"/>
        </w:rPr>
        <w:t xml:space="preserve"> </w:t>
      </w:r>
      <w:r>
        <w:rPr>
          <w:color w:val="231F20"/>
          <w:sz w:val="20"/>
        </w:rPr>
        <w:t>DJ,</w:t>
      </w:r>
      <w:r>
        <w:rPr>
          <w:color w:val="231F20"/>
          <w:spacing w:val="-3"/>
          <w:sz w:val="20"/>
        </w:rPr>
        <w:t xml:space="preserve"> </w:t>
      </w:r>
      <w:r>
        <w:rPr>
          <w:color w:val="231F20"/>
          <w:sz w:val="20"/>
        </w:rPr>
        <w:t>Isenberg</w:t>
      </w:r>
      <w:r>
        <w:rPr>
          <w:color w:val="231F20"/>
          <w:spacing w:val="-4"/>
          <w:sz w:val="20"/>
        </w:rPr>
        <w:t xml:space="preserve"> </w:t>
      </w:r>
      <w:r>
        <w:rPr>
          <w:color w:val="231F20"/>
          <w:sz w:val="20"/>
        </w:rPr>
        <w:t>D,</w:t>
      </w:r>
      <w:r>
        <w:rPr>
          <w:color w:val="231F20"/>
          <w:spacing w:val="-3"/>
          <w:sz w:val="20"/>
        </w:rPr>
        <w:t xml:space="preserve"> </w:t>
      </w:r>
      <w:r>
        <w:rPr>
          <w:color w:val="231F20"/>
          <w:sz w:val="20"/>
        </w:rPr>
        <w:t>Alarcon</w:t>
      </w:r>
      <w:r>
        <w:rPr>
          <w:color w:val="231F20"/>
          <w:spacing w:val="-4"/>
          <w:sz w:val="20"/>
        </w:rPr>
        <w:t xml:space="preserve"> </w:t>
      </w:r>
      <w:r>
        <w:rPr>
          <w:color w:val="231F20"/>
          <w:sz w:val="20"/>
        </w:rPr>
        <w:t>GS,</w:t>
      </w:r>
      <w:r>
        <w:rPr>
          <w:color w:val="231F20"/>
          <w:spacing w:val="-4"/>
          <w:sz w:val="20"/>
        </w:rPr>
        <w:t xml:space="preserve"> </w:t>
      </w:r>
      <w:r>
        <w:rPr>
          <w:color w:val="231F20"/>
          <w:sz w:val="20"/>
        </w:rPr>
        <w:t>Clarke</w:t>
      </w:r>
      <w:r>
        <w:rPr>
          <w:color w:val="231F20"/>
          <w:spacing w:val="-3"/>
          <w:sz w:val="20"/>
        </w:rPr>
        <w:t xml:space="preserve"> </w:t>
      </w:r>
      <w:r>
        <w:rPr>
          <w:color w:val="231F20"/>
          <w:sz w:val="20"/>
        </w:rPr>
        <w:t xml:space="preserve">A, Bernatsky S, Merrill </w:t>
      </w:r>
      <w:r>
        <w:rPr>
          <w:color w:val="231F20"/>
          <w:spacing w:val="-8"/>
          <w:sz w:val="20"/>
        </w:rPr>
        <w:t xml:space="preserve">JT, </w:t>
      </w:r>
      <w:r>
        <w:rPr>
          <w:color w:val="231F20"/>
          <w:sz w:val="20"/>
        </w:rPr>
        <w:t>Petri M, Dooley MA, Gladman D, Fortin PR, Steinsson K, Bruce I, Manzi S, Khamashta M,</w:t>
      </w:r>
      <w:r>
        <w:rPr>
          <w:color w:val="231F20"/>
          <w:spacing w:val="-3"/>
          <w:sz w:val="20"/>
        </w:rPr>
        <w:t xml:space="preserve"> </w:t>
      </w:r>
      <w:r>
        <w:rPr>
          <w:color w:val="231F20"/>
          <w:sz w:val="20"/>
        </w:rPr>
        <w:t>Zoma</w:t>
      </w:r>
      <w:r>
        <w:rPr>
          <w:color w:val="231F20"/>
          <w:spacing w:val="-2"/>
          <w:sz w:val="20"/>
        </w:rPr>
        <w:t xml:space="preserve"> </w:t>
      </w:r>
      <w:r>
        <w:rPr>
          <w:color w:val="231F20"/>
          <w:sz w:val="20"/>
        </w:rPr>
        <w:t>A,</w:t>
      </w:r>
      <w:r>
        <w:rPr>
          <w:color w:val="231F20"/>
          <w:spacing w:val="-3"/>
          <w:sz w:val="20"/>
        </w:rPr>
        <w:t xml:space="preserve"> </w:t>
      </w:r>
      <w:r>
        <w:rPr>
          <w:color w:val="231F20"/>
          <w:sz w:val="20"/>
        </w:rPr>
        <w:t>Aranow</w:t>
      </w:r>
      <w:r>
        <w:rPr>
          <w:color w:val="231F20"/>
          <w:spacing w:val="-2"/>
          <w:sz w:val="20"/>
        </w:rPr>
        <w:t xml:space="preserve"> </w:t>
      </w:r>
      <w:r>
        <w:rPr>
          <w:color w:val="231F20"/>
          <w:sz w:val="20"/>
        </w:rPr>
        <w:t>C,</w:t>
      </w:r>
      <w:r>
        <w:rPr>
          <w:color w:val="231F20"/>
          <w:spacing w:val="-3"/>
          <w:sz w:val="20"/>
        </w:rPr>
        <w:t xml:space="preserve"> </w:t>
      </w:r>
      <w:r>
        <w:rPr>
          <w:color w:val="231F20"/>
          <w:sz w:val="20"/>
        </w:rPr>
        <w:t>Ginzler</w:t>
      </w:r>
      <w:r>
        <w:rPr>
          <w:color w:val="231F20"/>
          <w:spacing w:val="-2"/>
          <w:sz w:val="20"/>
        </w:rPr>
        <w:t xml:space="preserve"> </w:t>
      </w:r>
      <w:r>
        <w:rPr>
          <w:color w:val="231F20"/>
          <w:sz w:val="20"/>
        </w:rPr>
        <w:t>E,</w:t>
      </w:r>
      <w:r>
        <w:rPr>
          <w:color w:val="231F20"/>
          <w:spacing w:val="-3"/>
          <w:sz w:val="20"/>
        </w:rPr>
        <w:t xml:space="preserve"> </w:t>
      </w:r>
      <w:r>
        <w:rPr>
          <w:color w:val="231F20"/>
          <w:spacing w:val="-4"/>
          <w:sz w:val="20"/>
        </w:rPr>
        <w:t>Van</w:t>
      </w:r>
      <w:r>
        <w:rPr>
          <w:color w:val="231F20"/>
          <w:spacing w:val="-2"/>
          <w:sz w:val="20"/>
        </w:rPr>
        <w:t xml:space="preserve"> </w:t>
      </w:r>
      <w:r>
        <w:rPr>
          <w:color w:val="231F20"/>
          <w:sz w:val="20"/>
        </w:rPr>
        <w:t>Vollenhoven</w:t>
      </w:r>
      <w:r>
        <w:rPr>
          <w:color w:val="231F20"/>
          <w:spacing w:val="-3"/>
          <w:sz w:val="20"/>
        </w:rPr>
        <w:t xml:space="preserve"> </w:t>
      </w:r>
      <w:r>
        <w:rPr>
          <w:color w:val="231F20"/>
          <w:sz w:val="20"/>
        </w:rPr>
        <w:t>R,</w:t>
      </w:r>
      <w:r>
        <w:rPr>
          <w:color w:val="231F20"/>
          <w:spacing w:val="-2"/>
          <w:sz w:val="20"/>
        </w:rPr>
        <w:t xml:space="preserve"> </w:t>
      </w:r>
      <w:r>
        <w:rPr>
          <w:color w:val="231F20"/>
          <w:sz w:val="20"/>
        </w:rPr>
        <w:t>Font</w:t>
      </w:r>
      <w:r>
        <w:rPr>
          <w:color w:val="231F20"/>
          <w:spacing w:val="-2"/>
          <w:sz w:val="20"/>
        </w:rPr>
        <w:t xml:space="preserve"> </w:t>
      </w:r>
      <w:r>
        <w:rPr>
          <w:color w:val="231F20"/>
          <w:sz w:val="20"/>
        </w:rPr>
        <w:t>J,</w:t>
      </w:r>
      <w:r>
        <w:rPr>
          <w:color w:val="231F20"/>
          <w:spacing w:val="-3"/>
          <w:sz w:val="20"/>
        </w:rPr>
        <w:t xml:space="preserve"> </w:t>
      </w:r>
      <w:r>
        <w:rPr>
          <w:color w:val="231F20"/>
          <w:sz w:val="20"/>
        </w:rPr>
        <w:t>Sturfelt</w:t>
      </w:r>
      <w:r>
        <w:rPr>
          <w:color w:val="231F20"/>
          <w:spacing w:val="-2"/>
          <w:sz w:val="20"/>
        </w:rPr>
        <w:t xml:space="preserve"> </w:t>
      </w:r>
      <w:r>
        <w:rPr>
          <w:color w:val="231F20"/>
          <w:sz w:val="20"/>
        </w:rPr>
        <w:t>G,</w:t>
      </w:r>
      <w:r>
        <w:rPr>
          <w:color w:val="231F20"/>
          <w:spacing w:val="-3"/>
          <w:sz w:val="20"/>
        </w:rPr>
        <w:t xml:space="preserve"> </w:t>
      </w:r>
      <w:r>
        <w:rPr>
          <w:color w:val="231F20"/>
          <w:sz w:val="20"/>
        </w:rPr>
        <w:t>Nived</w:t>
      </w:r>
      <w:r>
        <w:rPr>
          <w:color w:val="231F20"/>
          <w:spacing w:val="-2"/>
          <w:sz w:val="20"/>
        </w:rPr>
        <w:t xml:space="preserve"> </w:t>
      </w:r>
      <w:r>
        <w:rPr>
          <w:color w:val="231F20"/>
          <w:sz w:val="20"/>
        </w:rPr>
        <w:t>O,</w:t>
      </w:r>
      <w:r>
        <w:rPr>
          <w:color w:val="231F20"/>
          <w:spacing w:val="-3"/>
          <w:sz w:val="20"/>
        </w:rPr>
        <w:t xml:space="preserve"> </w:t>
      </w:r>
      <w:r>
        <w:rPr>
          <w:color w:val="231F20"/>
          <w:sz w:val="20"/>
        </w:rPr>
        <w:t>Ramsey-Goldman</w:t>
      </w:r>
      <w:r>
        <w:rPr>
          <w:color w:val="231F20"/>
          <w:spacing w:val="-2"/>
          <w:sz w:val="20"/>
        </w:rPr>
        <w:t xml:space="preserve"> </w:t>
      </w:r>
      <w:r>
        <w:rPr>
          <w:color w:val="231F20"/>
          <w:sz w:val="20"/>
        </w:rPr>
        <w:t>R,</w:t>
      </w:r>
      <w:r>
        <w:rPr>
          <w:color w:val="231F20"/>
          <w:spacing w:val="-3"/>
          <w:sz w:val="20"/>
        </w:rPr>
        <w:t xml:space="preserve"> </w:t>
      </w:r>
      <w:r>
        <w:rPr>
          <w:color w:val="231F20"/>
          <w:sz w:val="20"/>
        </w:rPr>
        <w:t xml:space="preserve">Kalunian K, Douglas J, Thompson K, Farewell </w:t>
      </w:r>
      <w:r>
        <w:rPr>
          <w:color w:val="231F20"/>
          <w:spacing w:val="-13"/>
          <w:sz w:val="20"/>
        </w:rPr>
        <w:t xml:space="preserve">V, </w:t>
      </w:r>
      <w:r>
        <w:rPr>
          <w:color w:val="231F20"/>
          <w:sz w:val="20"/>
        </w:rPr>
        <w:t>Neuropsychiatric events at the time of diagnosis of systemic lupus erythematosus, Arthritis Rheum 2007; 56:</w:t>
      </w:r>
      <w:r>
        <w:rPr>
          <w:color w:val="231F20"/>
          <w:spacing w:val="1"/>
          <w:sz w:val="20"/>
        </w:rPr>
        <w:t xml:space="preserve"> </w:t>
      </w:r>
      <w:r>
        <w:rPr>
          <w:color w:val="231F20"/>
          <w:sz w:val="20"/>
        </w:rPr>
        <w:t>265-273.</w:t>
      </w:r>
    </w:p>
    <w:p w14:paraId="0E0DE2B9" w14:textId="77777777" w:rsidR="00E64BC7" w:rsidRDefault="00505C62">
      <w:pPr>
        <w:pStyle w:val="ListParagraph"/>
        <w:numPr>
          <w:ilvl w:val="0"/>
          <w:numId w:val="13"/>
        </w:numPr>
        <w:tabs>
          <w:tab w:val="left" w:pos="585"/>
        </w:tabs>
        <w:spacing w:before="4" w:line="249" w:lineRule="auto"/>
        <w:ind w:right="431" w:hanging="380"/>
        <w:rPr>
          <w:color w:val="231F20"/>
          <w:sz w:val="20"/>
        </w:rPr>
      </w:pPr>
      <w:r>
        <w:rPr>
          <w:color w:val="231F20"/>
          <w:sz w:val="20"/>
        </w:rPr>
        <w:t xml:space="preserve">Spiegel J, Ishimori ML, Wallace DJ, Weisman MH, The lowest surviving birth weight reported in a systemic </w:t>
      </w:r>
      <w:r>
        <w:rPr>
          <w:color w:val="231F20"/>
          <w:spacing w:val="-4"/>
          <w:sz w:val="20"/>
        </w:rPr>
        <w:t xml:space="preserve">lupus </w:t>
      </w:r>
      <w:r>
        <w:rPr>
          <w:color w:val="231F20"/>
          <w:sz w:val="20"/>
        </w:rPr>
        <w:t>erythematosus patient: a review of the literature, Lupus 2007; 16:</w:t>
      </w:r>
      <w:r>
        <w:rPr>
          <w:color w:val="231F20"/>
          <w:spacing w:val="11"/>
          <w:sz w:val="20"/>
        </w:rPr>
        <w:t xml:space="preserve"> </w:t>
      </w:r>
      <w:r>
        <w:rPr>
          <w:color w:val="231F20"/>
          <w:sz w:val="20"/>
        </w:rPr>
        <w:t>52-55.</w:t>
      </w:r>
    </w:p>
    <w:p w14:paraId="45BF8EC6" w14:textId="77777777" w:rsidR="00E64BC7" w:rsidRDefault="00505C62">
      <w:pPr>
        <w:pStyle w:val="ListParagraph"/>
        <w:numPr>
          <w:ilvl w:val="0"/>
          <w:numId w:val="13"/>
        </w:numPr>
        <w:tabs>
          <w:tab w:val="left" w:pos="585"/>
        </w:tabs>
        <w:ind w:left="584" w:hanging="444"/>
        <w:rPr>
          <w:color w:val="231F20"/>
          <w:sz w:val="20"/>
        </w:rPr>
      </w:pPr>
      <w:r>
        <w:rPr>
          <w:color w:val="231F20"/>
          <w:sz w:val="20"/>
        </w:rPr>
        <w:t xml:space="preserve">Wallace DJ, Editorial: </w:t>
      </w:r>
      <w:r>
        <w:rPr>
          <w:color w:val="231F20"/>
          <w:spacing w:val="-12"/>
          <w:sz w:val="20"/>
        </w:rPr>
        <w:t xml:space="preserve">To </w:t>
      </w:r>
      <w:r>
        <w:rPr>
          <w:color w:val="231F20"/>
          <w:sz w:val="20"/>
        </w:rPr>
        <w:t>immunize or not?, Current Rheumatology Reports 2007;</w:t>
      </w:r>
      <w:r>
        <w:rPr>
          <w:color w:val="231F20"/>
          <w:spacing w:val="23"/>
          <w:sz w:val="20"/>
        </w:rPr>
        <w:t xml:space="preserve"> </w:t>
      </w:r>
      <w:r>
        <w:rPr>
          <w:color w:val="231F20"/>
          <w:sz w:val="20"/>
        </w:rPr>
        <w:t>3:1.</w:t>
      </w:r>
    </w:p>
    <w:p w14:paraId="60D52B47" w14:textId="77777777" w:rsidR="00E64BC7" w:rsidRDefault="00505C62">
      <w:pPr>
        <w:pStyle w:val="ListParagraph"/>
        <w:numPr>
          <w:ilvl w:val="0"/>
          <w:numId w:val="13"/>
        </w:numPr>
        <w:tabs>
          <w:tab w:val="left" w:pos="585"/>
        </w:tabs>
        <w:spacing w:before="10" w:line="249" w:lineRule="auto"/>
        <w:ind w:right="312" w:hanging="380"/>
        <w:jc w:val="both"/>
        <w:rPr>
          <w:color w:val="231F20"/>
          <w:sz w:val="20"/>
        </w:rPr>
      </w:pPr>
      <w:r>
        <w:rPr>
          <w:color w:val="231F20"/>
          <w:w w:val="105"/>
          <w:sz w:val="20"/>
        </w:rPr>
        <w:t>Panush</w:t>
      </w:r>
      <w:r>
        <w:rPr>
          <w:color w:val="231F20"/>
          <w:spacing w:val="-26"/>
          <w:w w:val="105"/>
          <w:sz w:val="20"/>
        </w:rPr>
        <w:t xml:space="preserve"> </w:t>
      </w:r>
      <w:r>
        <w:rPr>
          <w:color w:val="231F20"/>
          <w:w w:val="105"/>
          <w:sz w:val="20"/>
        </w:rPr>
        <w:t>RS,</w:t>
      </w:r>
      <w:r>
        <w:rPr>
          <w:color w:val="231F20"/>
          <w:spacing w:val="-25"/>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6"/>
          <w:w w:val="105"/>
          <w:sz w:val="20"/>
        </w:rPr>
        <w:t xml:space="preserve"> </w:t>
      </w:r>
      <w:r>
        <w:rPr>
          <w:color w:val="231F20"/>
          <w:w w:val="105"/>
          <w:sz w:val="20"/>
        </w:rPr>
        <w:t>Dorff</w:t>
      </w:r>
      <w:r>
        <w:rPr>
          <w:color w:val="231F20"/>
          <w:spacing w:val="-25"/>
          <w:w w:val="105"/>
          <w:sz w:val="20"/>
        </w:rPr>
        <w:t xml:space="preserve"> </w:t>
      </w:r>
      <w:r>
        <w:rPr>
          <w:color w:val="231F20"/>
          <w:w w:val="105"/>
          <w:sz w:val="20"/>
        </w:rPr>
        <w:t>EN,</w:t>
      </w:r>
      <w:r>
        <w:rPr>
          <w:color w:val="231F20"/>
          <w:spacing w:val="-25"/>
          <w:w w:val="105"/>
          <w:sz w:val="20"/>
        </w:rPr>
        <w:t xml:space="preserve"> </w:t>
      </w:r>
      <w:r>
        <w:rPr>
          <w:color w:val="231F20"/>
          <w:w w:val="105"/>
          <w:sz w:val="20"/>
        </w:rPr>
        <w:t>Engleman</w:t>
      </w:r>
      <w:r>
        <w:rPr>
          <w:color w:val="231F20"/>
          <w:spacing w:val="-26"/>
          <w:w w:val="105"/>
          <w:sz w:val="20"/>
        </w:rPr>
        <w:t xml:space="preserve"> </w:t>
      </w:r>
      <w:r>
        <w:rPr>
          <w:color w:val="231F20"/>
          <w:spacing w:val="-12"/>
          <w:w w:val="105"/>
          <w:sz w:val="20"/>
        </w:rPr>
        <w:t>EP,</w:t>
      </w:r>
      <w:r>
        <w:rPr>
          <w:color w:val="231F20"/>
          <w:spacing w:val="-25"/>
          <w:w w:val="105"/>
          <w:sz w:val="20"/>
        </w:rPr>
        <w:t xml:space="preserve"> </w:t>
      </w:r>
      <w:r>
        <w:rPr>
          <w:color w:val="231F20"/>
          <w:w w:val="105"/>
          <w:sz w:val="20"/>
        </w:rPr>
        <w:t>Retraction</w:t>
      </w:r>
      <w:r>
        <w:rPr>
          <w:color w:val="231F20"/>
          <w:spacing w:val="-25"/>
          <w:w w:val="105"/>
          <w:sz w:val="20"/>
        </w:rPr>
        <w:t xml:space="preserve"> </w:t>
      </w:r>
      <w:r>
        <w:rPr>
          <w:color w:val="231F20"/>
          <w:w w:val="105"/>
          <w:sz w:val="20"/>
        </w:rPr>
        <w:t>of</w:t>
      </w:r>
      <w:r>
        <w:rPr>
          <w:color w:val="231F20"/>
          <w:spacing w:val="-25"/>
          <w:w w:val="105"/>
          <w:sz w:val="20"/>
        </w:rPr>
        <w:t xml:space="preserve"> </w:t>
      </w:r>
      <w:r>
        <w:rPr>
          <w:color w:val="231F20"/>
          <w:w w:val="105"/>
          <w:sz w:val="20"/>
        </w:rPr>
        <w:t>the</w:t>
      </w:r>
      <w:r>
        <w:rPr>
          <w:color w:val="231F20"/>
          <w:spacing w:val="-26"/>
          <w:w w:val="105"/>
          <w:sz w:val="20"/>
        </w:rPr>
        <w:t xml:space="preserve"> </w:t>
      </w:r>
      <w:r>
        <w:rPr>
          <w:color w:val="231F20"/>
          <w:w w:val="105"/>
          <w:sz w:val="20"/>
        </w:rPr>
        <w:t>suggestion</w:t>
      </w:r>
      <w:r>
        <w:rPr>
          <w:color w:val="231F20"/>
          <w:spacing w:val="-25"/>
          <w:w w:val="105"/>
          <w:sz w:val="20"/>
        </w:rPr>
        <w:t xml:space="preserve"> </w:t>
      </w:r>
      <w:r>
        <w:rPr>
          <w:color w:val="231F20"/>
          <w:w w:val="105"/>
          <w:sz w:val="20"/>
        </w:rPr>
        <w:t>to</w:t>
      </w:r>
      <w:r>
        <w:rPr>
          <w:color w:val="231F20"/>
          <w:spacing w:val="-25"/>
          <w:w w:val="105"/>
          <w:sz w:val="20"/>
        </w:rPr>
        <w:t xml:space="preserve"> </w:t>
      </w:r>
      <w:r>
        <w:rPr>
          <w:color w:val="231F20"/>
          <w:w w:val="105"/>
          <w:sz w:val="20"/>
        </w:rPr>
        <w:t>use</w:t>
      </w:r>
      <w:r>
        <w:rPr>
          <w:color w:val="231F20"/>
          <w:spacing w:val="-26"/>
          <w:w w:val="105"/>
          <w:sz w:val="20"/>
        </w:rPr>
        <w:t xml:space="preserve"> </w:t>
      </w:r>
      <w:r>
        <w:rPr>
          <w:color w:val="231F20"/>
          <w:w w:val="105"/>
          <w:sz w:val="20"/>
        </w:rPr>
        <w:t>the</w:t>
      </w:r>
      <w:r>
        <w:rPr>
          <w:color w:val="231F20"/>
          <w:spacing w:val="-25"/>
          <w:w w:val="105"/>
          <w:sz w:val="20"/>
        </w:rPr>
        <w:t xml:space="preserve"> </w:t>
      </w:r>
      <w:r>
        <w:rPr>
          <w:color w:val="231F20"/>
          <w:w w:val="105"/>
          <w:sz w:val="20"/>
        </w:rPr>
        <w:t>term</w:t>
      </w:r>
      <w:r>
        <w:rPr>
          <w:color w:val="231F20"/>
          <w:spacing w:val="-25"/>
          <w:w w:val="105"/>
          <w:sz w:val="20"/>
        </w:rPr>
        <w:t xml:space="preserve"> </w:t>
      </w:r>
      <w:r>
        <w:rPr>
          <w:color w:val="231F20"/>
          <w:w w:val="105"/>
          <w:sz w:val="20"/>
        </w:rPr>
        <w:t>“Reiter’s</w:t>
      </w:r>
      <w:r>
        <w:rPr>
          <w:color w:val="231F20"/>
          <w:spacing w:val="-25"/>
          <w:w w:val="105"/>
          <w:sz w:val="20"/>
        </w:rPr>
        <w:t xml:space="preserve"> </w:t>
      </w:r>
      <w:r>
        <w:rPr>
          <w:color w:val="231F20"/>
          <w:spacing w:val="-3"/>
          <w:w w:val="105"/>
          <w:sz w:val="20"/>
        </w:rPr>
        <w:t xml:space="preserve">syndrome” </w:t>
      </w:r>
      <w:r>
        <w:rPr>
          <w:color w:val="231F20"/>
          <w:w w:val="105"/>
          <w:sz w:val="20"/>
        </w:rPr>
        <w:t>sixty-five</w:t>
      </w:r>
      <w:r>
        <w:rPr>
          <w:color w:val="231F20"/>
          <w:spacing w:val="-18"/>
          <w:w w:val="105"/>
          <w:sz w:val="20"/>
        </w:rPr>
        <w:t xml:space="preserve"> </w:t>
      </w:r>
      <w:r>
        <w:rPr>
          <w:color w:val="231F20"/>
          <w:w w:val="105"/>
          <w:sz w:val="20"/>
        </w:rPr>
        <w:t>years</w:t>
      </w:r>
      <w:r>
        <w:rPr>
          <w:color w:val="231F20"/>
          <w:spacing w:val="-18"/>
          <w:w w:val="105"/>
          <w:sz w:val="20"/>
        </w:rPr>
        <w:t xml:space="preserve"> </w:t>
      </w:r>
      <w:r>
        <w:rPr>
          <w:color w:val="231F20"/>
          <w:w w:val="105"/>
          <w:sz w:val="20"/>
        </w:rPr>
        <w:t>later:</w:t>
      </w:r>
      <w:r>
        <w:rPr>
          <w:color w:val="231F20"/>
          <w:spacing w:val="-18"/>
          <w:w w:val="105"/>
          <w:sz w:val="20"/>
        </w:rPr>
        <w:t xml:space="preserve"> </w:t>
      </w:r>
      <w:r>
        <w:rPr>
          <w:color w:val="231F20"/>
          <w:w w:val="105"/>
          <w:sz w:val="20"/>
        </w:rPr>
        <w:t>the</w:t>
      </w:r>
      <w:r>
        <w:rPr>
          <w:color w:val="231F20"/>
          <w:spacing w:val="-18"/>
          <w:w w:val="105"/>
          <w:sz w:val="20"/>
        </w:rPr>
        <w:t xml:space="preserve"> </w:t>
      </w:r>
      <w:r>
        <w:rPr>
          <w:color w:val="231F20"/>
          <w:w w:val="105"/>
          <w:sz w:val="20"/>
        </w:rPr>
        <w:t>legace</w:t>
      </w:r>
      <w:r>
        <w:rPr>
          <w:color w:val="231F20"/>
          <w:spacing w:val="-18"/>
          <w:w w:val="105"/>
          <w:sz w:val="20"/>
        </w:rPr>
        <w:t xml:space="preserve"> </w:t>
      </w:r>
      <w:r>
        <w:rPr>
          <w:color w:val="231F20"/>
          <w:w w:val="105"/>
          <w:sz w:val="20"/>
        </w:rPr>
        <w:t>of</w:t>
      </w:r>
      <w:r>
        <w:rPr>
          <w:color w:val="231F20"/>
          <w:spacing w:val="-18"/>
          <w:w w:val="105"/>
          <w:sz w:val="20"/>
        </w:rPr>
        <w:t xml:space="preserve"> </w:t>
      </w:r>
      <w:r>
        <w:rPr>
          <w:color w:val="231F20"/>
          <w:spacing w:val="-3"/>
          <w:w w:val="105"/>
          <w:sz w:val="20"/>
        </w:rPr>
        <w:t>Reiter,</w:t>
      </w:r>
      <w:r>
        <w:rPr>
          <w:color w:val="231F20"/>
          <w:spacing w:val="-18"/>
          <w:w w:val="105"/>
          <w:sz w:val="20"/>
        </w:rPr>
        <w:t xml:space="preserve"> </w:t>
      </w:r>
      <w:r>
        <w:rPr>
          <w:color w:val="231F20"/>
          <w:w w:val="105"/>
          <w:sz w:val="20"/>
        </w:rPr>
        <w:t>a</w:t>
      </w:r>
      <w:r>
        <w:rPr>
          <w:color w:val="231F20"/>
          <w:spacing w:val="-18"/>
          <w:w w:val="105"/>
          <w:sz w:val="20"/>
        </w:rPr>
        <w:t xml:space="preserve"> </w:t>
      </w:r>
      <w:r>
        <w:rPr>
          <w:color w:val="231F20"/>
          <w:w w:val="105"/>
          <w:sz w:val="20"/>
        </w:rPr>
        <w:t>war</w:t>
      </w:r>
      <w:r>
        <w:rPr>
          <w:color w:val="231F20"/>
          <w:spacing w:val="-18"/>
          <w:w w:val="105"/>
          <w:sz w:val="20"/>
        </w:rPr>
        <w:t xml:space="preserve"> </w:t>
      </w:r>
      <w:r>
        <w:rPr>
          <w:color w:val="231F20"/>
          <w:w w:val="105"/>
          <w:sz w:val="20"/>
        </w:rPr>
        <w:t>criminal,</w:t>
      </w:r>
      <w:r>
        <w:rPr>
          <w:color w:val="231F20"/>
          <w:spacing w:val="-18"/>
          <w:w w:val="105"/>
          <w:sz w:val="20"/>
        </w:rPr>
        <w:t xml:space="preserve"> </w:t>
      </w:r>
      <w:r>
        <w:rPr>
          <w:color w:val="231F20"/>
          <w:w w:val="105"/>
          <w:sz w:val="20"/>
        </w:rPr>
        <w:t>should</w:t>
      </w:r>
      <w:r>
        <w:rPr>
          <w:color w:val="231F20"/>
          <w:spacing w:val="-18"/>
          <w:w w:val="105"/>
          <w:sz w:val="20"/>
        </w:rPr>
        <w:t xml:space="preserve"> </w:t>
      </w:r>
      <w:r>
        <w:rPr>
          <w:color w:val="231F20"/>
          <w:w w:val="105"/>
          <w:sz w:val="20"/>
        </w:rPr>
        <w:t>not</w:t>
      </w:r>
      <w:r>
        <w:rPr>
          <w:color w:val="231F20"/>
          <w:spacing w:val="-17"/>
          <w:w w:val="105"/>
          <w:sz w:val="20"/>
        </w:rPr>
        <w:t xml:space="preserve"> </w:t>
      </w:r>
      <w:r>
        <w:rPr>
          <w:color w:val="231F20"/>
          <w:w w:val="105"/>
          <w:sz w:val="20"/>
        </w:rPr>
        <w:t>be</w:t>
      </w:r>
      <w:r>
        <w:rPr>
          <w:color w:val="231F20"/>
          <w:spacing w:val="-18"/>
          <w:w w:val="105"/>
          <w:sz w:val="20"/>
        </w:rPr>
        <w:t xml:space="preserve"> </w:t>
      </w:r>
      <w:r>
        <w:rPr>
          <w:color w:val="231F20"/>
          <w:w w:val="105"/>
          <w:sz w:val="20"/>
        </w:rPr>
        <w:t>eponymic</w:t>
      </w:r>
      <w:r>
        <w:rPr>
          <w:color w:val="231F20"/>
          <w:spacing w:val="-18"/>
          <w:w w:val="105"/>
          <w:sz w:val="20"/>
        </w:rPr>
        <w:t xml:space="preserve"> </w:t>
      </w:r>
      <w:r>
        <w:rPr>
          <w:color w:val="231F20"/>
          <w:w w:val="105"/>
          <w:sz w:val="20"/>
        </w:rPr>
        <w:t>honor</w:t>
      </w:r>
      <w:r>
        <w:rPr>
          <w:color w:val="231F20"/>
          <w:spacing w:val="-18"/>
          <w:w w:val="105"/>
          <w:sz w:val="20"/>
        </w:rPr>
        <w:t xml:space="preserve"> </w:t>
      </w:r>
      <w:r>
        <w:rPr>
          <w:color w:val="231F20"/>
          <w:w w:val="105"/>
          <w:sz w:val="20"/>
        </w:rPr>
        <w:t>but</w:t>
      </w:r>
      <w:r>
        <w:rPr>
          <w:color w:val="231F20"/>
          <w:spacing w:val="-18"/>
          <w:w w:val="105"/>
          <w:sz w:val="20"/>
        </w:rPr>
        <w:t xml:space="preserve"> </w:t>
      </w:r>
      <w:r>
        <w:rPr>
          <w:color w:val="231F20"/>
          <w:w w:val="105"/>
          <w:sz w:val="20"/>
        </w:rPr>
        <w:t>rather</w:t>
      </w:r>
      <w:r>
        <w:rPr>
          <w:color w:val="231F20"/>
          <w:spacing w:val="-18"/>
          <w:w w:val="105"/>
          <w:sz w:val="20"/>
        </w:rPr>
        <w:t xml:space="preserve"> </w:t>
      </w:r>
      <w:r>
        <w:rPr>
          <w:color w:val="231F20"/>
          <w:w w:val="105"/>
          <w:sz w:val="20"/>
        </w:rPr>
        <w:t>condemnation, Arthritis Rheum 2007; 56:</w:t>
      </w:r>
      <w:r>
        <w:rPr>
          <w:color w:val="231F20"/>
          <w:spacing w:val="-15"/>
          <w:w w:val="105"/>
          <w:sz w:val="20"/>
        </w:rPr>
        <w:t xml:space="preserve"> </w:t>
      </w:r>
      <w:r>
        <w:rPr>
          <w:color w:val="231F20"/>
          <w:w w:val="105"/>
          <w:sz w:val="20"/>
        </w:rPr>
        <w:t>693-700.</w:t>
      </w:r>
    </w:p>
    <w:p w14:paraId="6CEA2B77" w14:textId="77777777" w:rsidR="00E64BC7" w:rsidRDefault="00505C62">
      <w:pPr>
        <w:pStyle w:val="ListParagraph"/>
        <w:numPr>
          <w:ilvl w:val="0"/>
          <w:numId w:val="13"/>
        </w:numPr>
        <w:tabs>
          <w:tab w:val="left" w:pos="585"/>
        </w:tabs>
        <w:spacing w:line="249" w:lineRule="auto"/>
        <w:ind w:right="227" w:hanging="380"/>
        <w:rPr>
          <w:color w:val="231F20"/>
          <w:sz w:val="20"/>
        </w:rPr>
      </w:pPr>
      <w:r>
        <w:rPr>
          <w:color w:val="231F20"/>
          <w:sz w:val="20"/>
        </w:rPr>
        <w:t xml:space="preserve">Wu H, Boackle SA, Hanvivadhanaku </w:t>
      </w:r>
      <w:r>
        <w:rPr>
          <w:color w:val="231F20"/>
          <w:spacing w:val="-18"/>
          <w:sz w:val="20"/>
        </w:rPr>
        <w:t xml:space="preserve">P, </w:t>
      </w:r>
      <w:r>
        <w:rPr>
          <w:color w:val="231F20"/>
          <w:sz w:val="20"/>
        </w:rPr>
        <w:t xml:space="preserve">Ulgiati D, Grossman JM, Lee </w:t>
      </w:r>
      <w:r>
        <w:rPr>
          <w:color w:val="231F20"/>
          <w:spacing w:val="-14"/>
          <w:sz w:val="20"/>
        </w:rPr>
        <w:t xml:space="preserve">Y, </w:t>
      </w:r>
      <w:r>
        <w:rPr>
          <w:color w:val="231F20"/>
          <w:sz w:val="20"/>
        </w:rPr>
        <w:t xml:space="preserve">Shen N, Abraham LJ, Mercer TR, Park E, Hebert LA, Rovin BH, Birmingham DJ, Chang D, Chen CJ, McCurdy D, Badsha HM, Thong BYH, Chng HH, Arnett FC, Wallace DJ, </w:t>
      </w:r>
      <w:r>
        <w:rPr>
          <w:color w:val="231F20"/>
          <w:spacing w:val="-8"/>
          <w:sz w:val="20"/>
        </w:rPr>
        <w:t xml:space="preserve">Yu </w:t>
      </w:r>
      <w:r>
        <w:rPr>
          <w:color w:val="231F20"/>
          <w:spacing w:val="-10"/>
          <w:sz w:val="20"/>
        </w:rPr>
        <w:t xml:space="preserve">CY, </w:t>
      </w:r>
      <w:r>
        <w:rPr>
          <w:color w:val="231F20"/>
          <w:sz w:val="20"/>
        </w:rPr>
        <w:t xml:space="preserve">Hahn BH, Cantor RM, </w:t>
      </w:r>
      <w:r>
        <w:rPr>
          <w:color w:val="231F20"/>
          <w:spacing w:val="-6"/>
          <w:sz w:val="20"/>
        </w:rPr>
        <w:t xml:space="preserve">Tsao </w:t>
      </w:r>
      <w:r>
        <w:rPr>
          <w:color w:val="231F20"/>
          <w:spacing w:val="-12"/>
          <w:sz w:val="20"/>
        </w:rPr>
        <w:t xml:space="preserve">BP. </w:t>
      </w:r>
      <w:r>
        <w:rPr>
          <w:color w:val="231F20"/>
          <w:sz w:val="20"/>
        </w:rPr>
        <w:t xml:space="preserve">Association of a common complement receptor 2 haplotype with increased risk of SLE. </w:t>
      </w:r>
      <w:r>
        <w:rPr>
          <w:i/>
          <w:color w:val="231F20"/>
          <w:sz w:val="20"/>
        </w:rPr>
        <w:t xml:space="preserve">Proc. Natl. Acad. Sci </w:t>
      </w:r>
      <w:r>
        <w:rPr>
          <w:color w:val="231F20"/>
          <w:sz w:val="20"/>
        </w:rPr>
        <w:t>2007; 104:</w:t>
      </w:r>
      <w:r>
        <w:rPr>
          <w:color w:val="231F20"/>
          <w:spacing w:val="-5"/>
          <w:sz w:val="20"/>
        </w:rPr>
        <w:t xml:space="preserve"> </w:t>
      </w:r>
      <w:r>
        <w:rPr>
          <w:color w:val="231F20"/>
          <w:sz w:val="20"/>
        </w:rPr>
        <w:t>3961-3966.</w:t>
      </w:r>
    </w:p>
    <w:p w14:paraId="6E926AEA" w14:textId="77777777" w:rsidR="00E64BC7" w:rsidRDefault="00505C62">
      <w:pPr>
        <w:pStyle w:val="ListParagraph"/>
        <w:numPr>
          <w:ilvl w:val="0"/>
          <w:numId w:val="13"/>
        </w:numPr>
        <w:tabs>
          <w:tab w:val="left" w:pos="585"/>
        </w:tabs>
        <w:spacing w:before="4"/>
        <w:ind w:left="584" w:hanging="444"/>
        <w:rPr>
          <w:color w:val="231F20"/>
          <w:sz w:val="20"/>
        </w:rPr>
      </w:pPr>
      <w:r>
        <w:rPr>
          <w:color w:val="231F20"/>
          <w:spacing w:val="-5"/>
          <w:w w:val="105"/>
          <w:sz w:val="20"/>
        </w:rPr>
        <w:t>Wallace</w:t>
      </w:r>
      <w:r>
        <w:rPr>
          <w:color w:val="231F20"/>
          <w:spacing w:val="-24"/>
          <w:w w:val="105"/>
          <w:sz w:val="20"/>
        </w:rPr>
        <w:t xml:space="preserve"> </w:t>
      </w:r>
      <w:r>
        <w:rPr>
          <w:color w:val="231F20"/>
          <w:spacing w:val="-3"/>
          <w:w w:val="105"/>
          <w:sz w:val="20"/>
        </w:rPr>
        <w:t>DJ,</w:t>
      </w:r>
      <w:r>
        <w:rPr>
          <w:color w:val="231F20"/>
          <w:spacing w:val="-23"/>
          <w:w w:val="105"/>
          <w:sz w:val="20"/>
        </w:rPr>
        <w:t xml:space="preserve"> </w:t>
      </w:r>
      <w:r>
        <w:rPr>
          <w:color w:val="231F20"/>
          <w:spacing w:val="-4"/>
          <w:w w:val="105"/>
          <w:sz w:val="20"/>
        </w:rPr>
        <w:t>Editorial:</w:t>
      </w:r>
      <w:r>
        <w:rPr>
          <w:color w:val="231F20"/>
          <w:spacing w:val="14"/>
          <w:w w:val="105"/>
          <w:sz w:val="20"/>
        </w:rPr>
        <w:t xml:space="preserve"> </w:t>
      </w:r>
      <w:r>
        <w:rPr>
          <w:color w:val="231F20"/>
          <w:w w:val="105"/>
          <w:sz w:val="20"/>
        </w:rPr>
        <w:t>At</w:t>
      </w:r>
      <w:r>
        <w:rPr>
          <w:color w:val="231F20"/>
          <w:spacing w:val="-24"/>
          <w:w w:val="105"/>
          <w:sz w:val="20"/>
        </w:rPr>
        <w:t xml:space="preserve"> </w:t>
      </w:r>
      <w:r>
        <w:rPr>
          <w:color w:val="231F20"/>
          <w:spacing w:val="-4"/>
          <w:w w:val="105"/>
          <w:sz w:val="20"/>
        </w:rPr>
        <w:t>last..A</w:t>
      </w:r>
      <w:r>
        <w:rPr>
          <w:color w:val="231F20"/>
          <w:spacing w:val="-23"/>
          <w:w w:val="105"/>
          <w:sz w:val="20"/>
        </w:rPr>
        <w:t xml:space="preserve"> </w:t>
      </w:r>
      <w:r>
        <w:rPr>
          <w:color w:val="231F20"/>
          <w:spacing w:val="-4"/>
          <w:w w:val="105"/>
          <w:sz w:val="20"/>
        </w:rPr>
        <w:t>viable</w:t>
      </w:r>
      <w:r>
        <w:rPr>
          <w:color w:val="231F20"/>
          <w:spacing w:val="-24"/>
          <w:w w:val="105"/>
          <w:sz w:val="20"/>
        </w:rPr>
        <w:t xml:space="preserve"> </w:t>
      </w:r>
      <w:r>
        <w:rPr>
          <w:color w:val="231F20"/>
          <w:spacing w:val="-4"/>
          <w:w w:val="105"/>
          <w:sz w:val="20"/>
        </w:rPr>
        <w:t>biomedical</w:t>
      </w:r>
      <w:r>
        <w:rPr>
          <w:color w:val="231F20"/>
          <w:spacing w:val="-23"/>
          <w:w w:val="105"/>
          <w:sz w:val="20"/>
        </w:rPr>
        <w:t xml:space="preserve"> </w:t>
      </w:r>
      <w:r>
        <w:rPr>
          <w:color w:val="231F20"/>
          <w:spacing w:val="-4"/>
          <w:w w:val="105"/>
          <w:sz w:val="20"/>
        </w:rPr>
        <w:t>model</w:t>
      </w:r>
      <w:r>
        <w:rPr>
          <w:color w:val="231F20"/>
          <w:spacing w:val="-24"/>
          <w:w w:val="105"/>
          <w:sz w:val="20"/>
        </w:rPr>
        <w:t xml:space="preserve"> </w:t>
      </w:r>
      <w:r>
        <w:rPr>
          <w:color w:val="231F20"/>
          <w:spacing w:val="-3"/>
          <w:w w:val="105"/>
          <w:sz w:val="20"/>
        </w:rPr>
        <w:t>for</w:t>
      </w:r>
      <w:r>
        <w:rPr>
          <w:color w:val="231F20"/>
          <w:spacing w:val="-23"/>
          <w:w w:val="105"/>
          <w:sz w:val="20"/>
        </w:rPr>
        <w:t xml:space="preserve"> </w:t>
      </w:r>
      <w:r>
        <w:rPr>
          <w:color w:val="231F20"/>
          <w:spacing w:val="-4"/>
          <w:w w:val="105"/>
          <w:sz w:val="20"/>
        </w:rPr>
        <w:t>fibromyalgia,</w:t>
      </w:r>
      <w:r>
        <w:rPr>
          <w:color w:val="231F20"/>
          <w:spacing w:val="-24"/>
          <w:w w:val="105"/>
          <w:sz w:val="20"/>
        </w:rPr>
        <w:t xml:space="preserve"> </w:t>
      </w:r>
      <w:r>
        <w:rPr>
          <w:color w:val="231F20"/>
          <w:spacing w:val="-4"/>
          <w:w w:val="105"/>
          <w:sz w:val="20"/>
        </w:rPr>
        <w:t>Current</w:t>
      </w:r>
      <w:r>
        <w:rPr>
          <w:color w:val="231F20"/>
          <w:spacing w:val="-23"/>
          <w:w w:val="105"/>
          <w:sz w:val="20"/>
        </w:rPr>
        <w:t xml:space="preserve"> </w:t>
      </w:r>
      <w:r>
        <w:rPr>
          <w:color w:val="231F20"/>
          <w:spacing w:val="-4"/>
          <w:w w:val="105"/>
          <w:sz w:val="20"/>
        </w:rPr>
        <w:t>Rheumatology</w:t>
      </w:r>
      <w:r>
        <w:rPr>
          <w:color w:val="231F20"/>
          <w:spacing w:val="-24"/>
          <w:w w:val="105"/>
          <w:sz w:val="20"/>
        </w:rPr>
        <w:t xml:space="preserve"> </w:t>
      </w:r>
      <w:r>
        <w:rPr>
          <w:color w:val="231F20"/>
          <w:spacing w:val="-4"/>
          <w:w w:val="105"/>
          <w:sz w:val="20"/>
        </w:rPr>
        <w:t>Reviews,</w:t>
      </w:r>
      <w:r>
        <w:rPr>
          <w:color w:val="231F20"/>
          <w:spacing w:val="-23"/>
          <w:w w:val="105"/>
          <w:sz w:val="20"/>
        </w:rPr>
        <w:t xml:space="preserve"> </w:t>
      </w:r>
      <w:r>
        <w:rPr>
          <w:color w:val="231F20"/>
          <w:spacing w:val="-4"/>
          <w:w w:val="105"/>
          <w:sz w:val="20"/>
        </w:rPr>
        <w:t>2007;</w:t>
      </w:r>
      <w:r>
        <w:rPr>
          <w:color w:val="231F20"/>
          <w:spacing w:val="-24"/>
          <w:w w:val="105"/>
          <w:sz w:val="20"/>
        </w:rPr>
        <w:t xml:space="preserve"> </w:t>
      </w:r>
      <w:r>
        <w:rPr>
          <w:color w:val="231F20"/>
          <w:w w:val="105"/>
          <w:sz w:val="20"/>
        </w:rPr>
        <w:t>3:</w:t>
      </w:r>
      <w:r>
        <w:rPr>
          <w:color w:val="231F20"/>
          <w:spacing w:val="-23"/>
          <w:w w:val="105"/>
          <w:sz w:val="20"/>
        </w:rPr>
        <w:t xml:space="preserve"> </w:t>
      </w:r>
      <w:r>
        <w:rPr>
          <w:color w:val="231F20"/>
          <w:w w:val="105"/>
          <w:sz w:val="20"/>
        </w:rPr>
        <w:t>93</w:t>
      </w:r>
    </w:p>
    <w:p w14:paraId="021C886D" w14:textId="77777777" w:rsidR="00E64BC7" w:rsidRDefault="00505C62">
      <w:pPr>
        <w:pStyle w:val="ListParagraph"/>
        <w:numPr>
          <w:ilvl w:val="0"/>
          <w:numId w:val="13"/>
        </w:numPr>
        <w:tabs>
          <w:tab w:val="left" w:pos="585"/>
        </w:tabs>
        <w:spacing w:before="10" w:line="249" w:lineRule="auto"/>
        <w:ind w:right="227" w:hanging="380"/>
        <w:rPr>
          <w:color w:val="231F20"/>
          <w:sz w:val="20"/>
        </w:rPr>
      </w:pPr>
      <w:r>
        <w:rPr>
          <w:color w:val="231F20"/>
          <w:sz w:val="20"/>
        </w:rPr>
        <w:t xml:space="preserve">Moder KG, Wener MH, Weisman MH, Ishimori ML, Wallace DJ, Buckeridge DL, Homberger HL, Measurement of antinuclear antibodies by multiplex immunoassay: A prospective, multicenter clinical evaluation, J Rheumatol </w:t>
      </w:r>
      <w:r>
        <w:rPr>
          <w:color w:val="231F20"/>
          <w:spacing w:val="-3"/>
          <w:sz w:val="20"/>
        </w:rPr>
        <w:t xml:space="preserve">2007; </w:t>
      </w:r>
      <w:r>
        <w:rPr>
          <w:color w:val="231F20"/>
          <w:sz w:val="20"/>
        </w:rPr>
        <w:t>34: 978-986.</w:t>
      </w:r>
    </w:p>
    <w:p w14:paraId="1BAA62FD" w14:textId="77777777" w:rsidR="00E64BC7" w:rsidRDefault="00505C62">
      <w:pPr>
        <w:pStyle w:val="ListParagraph"/>
        <w:numPr>
          <w:ilvl w:val="0"/>
          <w:numId w:val="13"/>
        </w:numPr>
        <w:tabs>
          <w:tab w:val="left" w:pos="585"/>
        </w:tabs>
        <w:spacing w:line="249" w:lineRule="auto"/>
        <w:ind w:right="498" w:hanging="380"/>
        <w:rPr>
          <w:color w:val="231F20"/>
          <w:sz w:val="20"/>
        </w:rPr>
      </w:pPr>
      <w:r>
        <w:rPr>
          <w:color w:val="231F20"/>
          <w:w w:val="105"/>
          <w:sz w:val="20"/>
        </w:rPr>
        <w:t>Furst</w:t>
      </w:r>
      <w:r>
        <w:rPr>
          <w:color w:val="231F20"/>
          <w:spacing w:val="-24"/>
          <w:w w:val="105"/>
          <w:sz w:val="20"/>
        </w:rPr>
        <w:t xml:space="preserve"> </w:t>
      </w:r>
      <w:r>
        <w:rPr>
          <w:color w:val="231F20"/>
          <w:w w:val="105"/>
          <w:sz w:val="20"/>
        </w:rPr>
        <w:t>DE,</w:t>
      </w:r>
      <w:r>
        <w:rPr>
          <w:color w:val="231F20"/>
          <w:spacing w:val="-23"/>
          <w:w w:val="105"/>
          <w:sz w:val="20"/>
        </w:rPr>
        <w:t xml:space="preserve"> </w:t>
      </w:r>
      <w:r>
        <w:rPr>
          <w:color w:val="231F20"/>
          <w:w w:val="105"/>
          <w:sz w:val="20"/>
        </w:rPr>
        <w:t>Gaylis</w:t>
      </w:r>
      <w:r>
        <w:rPr>
          <w:color w:val="231F20"/>
          <w:spacing w:val="-24"/>
          <w:w w:val="105"/>
          <w:sz w:val="20"/>
        </w:rPr>
        <w:t xml:space="preserve"> </w:t>
      </w:r>
      <w:r>
        <w:rPr>
          <w:color w:val="231F20"/>
          <w:w w:val="105"/>
          <w:sz w:val="20"/>
        </w:rPr>
        <w:t>N,</w:t>
      </w:r>
      <w:r>
        <w:rPr>
          <w:color w:val="231F20"/>
          <w:spacing w:val="-23"/>
          <w:w w:val="105"/>
          <w:sz w:val="20"/>
        </w:rPr>
        <w:t xml:space="preserve"> </w:t>
      </w:r>
      <w:r>
        <w:rPr>
          <w:color w:val="231F20"/>
          <w:w w:val="105"/>
          <w:sz w:val="20"/>
        </w:rPr>
        <w:t>Bray</w:t>
      </w:r>
      <w:r>
        <w:rPr>
          <w:color w:val="231F20"/>
          <w:spacing w:val="-23"/>
          <w:w w:val="105"/>
          <w:sz w:val="20"/>
        </w:rPr>
        <w:t xml:space="preserve"> </w:t>
      </w:r>
      <w:r>
        <w:rPr>
          <w:color w:val="231F20"/>
          <w:spacing w:val="-13"/>
          <w:w w:val="105"/>
          <w:sz w:val="20"/>
        </w:rPr>
        <w:t>V,</w:t>
      </w:r>
      <w:r>
        <w:rPr>
          <w:color w:val="231F20"/>
          <w:spacing w:val="-24"/>
          <w:w w:val="105"/>
          <w:sz w:val="20"/>
        </w:rPr>
        <w:t xml:space="preserve"> </w:t>
      </w:r>
      <w:r>
        <w:rPr>
          <w:color w:val="231F20"/>
          <w:w w:val="105"/>
          <w:sz w:val="20"/>
        </w:rPr>
        <w:t>Olech</w:t>
      </w:r>
      <w:r>
        <w:rPr>
          <w:color w:val="231F20"/>
          <w:spacing w:val="-23"/>
          <w:w w:val="105"/>
          <w:sz w:val="20"/>
        </w:rPr>
        <w:t xml:space="preserve"> </w:t>
      </w:r>
      <w:r>
        <w:rPr>
          <w:color w:val="231F20"/>
          <w:w w:val="105"/>
          <w:sz w:val="20"/>
        </w:rPr>
        <w:t>E,</w:t>
      </w:r>
      <w:r>
        <w:rPr>
          <w:color w:val="231F20"/>
          <w:spacing w:val="-23"/>
          <w:w w:val="105"/>
          <w:sz w:val="20"/>
        </w:rPr>
        <w:t xml:space="preserve"> </w:t>
      </w:r>
      <w:r>
        <w:rPr>
          <w:color w:val="231F20"/>
          <w:spacing w:val="-5"/>
          <w:w w:val="105"/>
          <w:sz w:val="20"/>
        </w:rPr>
        <w:t>Yocum</w:t>
      </w:r>
      <w:r>
        <w:rPr>
          <w:color w:val="231F20"/>
          <w:spacing w:val="-24"/>
          <w:w w:val="105"/>
          <w:sz w:val="20"/>
        </w:rPr>
        <w:t xml:space="preserve"> </w:t>
      </w:r>
      <w:r>
        <w:rPr>
          <w:color w:val="231F20"/>
          <w:w w:val="105"/>
          <w:sz w:val="20"/>
        </w:rPr>
        <w:t>D,</w:t>
      </w:r>
      <w:r>
        <w:rPr>
          <w:color w:val="231F20"/>
          <w:spacing w:val="-23"/>
          <w:w w:val="105"/>
          <w:sz w:val="20"/>
        </w:rPr>
        <w:t xml:space="preserve"> </w:t>
      </w:r>
      <w:r>
        <w:rPr>
          <w:color w:val="231F20"/>
          <w:w w:val="105"/>
          <w:sz w:val="20"/>
        </w:rPr>
        <w:t>Ritter</w:t>
      </w:r>
      <w:r>
        <w:rPr>
          <w:color w:val="231F20"/>
          <w:spacing w:val="-23"/>
          <w:w w:val="105"/>
          <w:sz w:val="20"/>
        </w:rPr>
        <w:t xml:space="preserve"> </w:t>
      </w:r>
      <w:r>
        <w:rPr>
          <w:color w:val="231F20"/>
          <w:w w:val="105"/>
          <w:sz w:val="20"/>
        </w:rPr>
        <w:t>J,</w:t>
      </w:r>
      <w:r>
        <w:rPr>
          <w:color w:val="231F20"/>
          <w:spacing w:val="-24"/>
          <w:w w:val="105"/>
          <w:sz w:val="20"/>
        </w:rPr>
        <w:t xml:space="preserve"> </w:t>
      </w:r>
      <w:r>
        <w:rPr>
          <w:color w:val="231F20"/>
          <w:w w:val="105"/>
          <w:sz w:val="20"/>
        </w:rPr>
        <w:t>Weisman</w:t>
      </w:r>
      <w:r>
        <w:rPr>
          <w:color w:val="231F20"/>
          <w:spacing w:val="-23"/>
          <w:w w:val="105"/>
          <w:sz w:val="20"/>
        </w:rPr>
        <w:t xml:space="preserve"> </w:t>
      </w:r>
      <w:r>
        <w:rPr>
          <w:color w:val="231F20"/>
          <w:w w:val="105"/>
          <w:sz w:val="20"/>
        </w:rPr>
        <w:t>M,</w:t>
      </w:r>
      <w:r>
        <w:rPr>
          <w:color w:val="231F20"/>
          <w:spacing w:val="-23"/>
          <w:w w:val="105"/>
          <w:sz w:val="20"/>
        </w:rPr>
        <w:t xml:space="preserve"> </w:t>
      </w:r>
      <w:r>
        <w:rPr>
          <w:color w:val="231F20"/>
          <w:w w:val="105"/>
          <w:sz w:val="20"/>
        </w:rPr>
        <w:t>Wallace</w:t>
      </w:r>
      <w:r>
        <w:rPr>
          <w:color w:val="231F20"/>
          <w:spacing w:val="-24"/>
          <w:w w:val="105"/>
          <w:sz w:val="20"/>
        </w:rPr>
        <w:t xml:space="preserve"> </w:t>
      </w:r>
      <w:r>
        <w:rPr>
          <w:color w:val="231F20"/>
          <w:w w:val="105"/>
          <w:sz w:val="20"/>
        </w:rPr>
        <w:t>DJ,</w:t>
      </w:r>
      <w:r>
        <w:rPr>
          <w:color w:val="231F20"/>
          <w:spacing w:val="-23"/>
          <w:w w:val="105"/>
          <w:sz w:val="20"/>
        </w:rPr>
        <w:t xml:space="preserve"> </w:t>
      </w:r>
      <w:r>
        <w:rPr>
          <w:color w:val="231F20"/>
          <w:w w:val="105"/>
          <w:sz w:val="20"/>
        </w:rPr>
        <w:t>Crues</w:t>
      </w:r>
      <w:r>
        <w:rPr>
          <w:color w:val="231F20"/>
          <w:spacing w:val="-23"/>
          <w:w w:val="105"/>
          <w:sz w:val="20"/>
        </w:rPr>
        <w:t xml:space="preserve"> </w:t>
      </w:r>
      <w:r>
        <w:rPr>
          <w:color w:val="231F20"/>
          <w:w w:val="105"/>
          <w:sz w:val="20"/>
        </w:rPr>
        <w:t>J,</w:t>
      </w:r>
      <w:r>
        <w:rPr>
          <w:color w:val="231F20"/>
          <w:spacing w:val="-24"/>
          <w:w w:val="105"/>
          <w:sz w:val="20"/>
        </w:rPr>
        <w:t xml:space="preserve"> </w:t>
      </w:r>
      <w:r>
        <w:rPr>
          <w:color w:val="231F20"/>
          <w:w w:val="105"/>
          <w:sz w:val="20"/>
        </w:rPr>
        <w:t>Khanna</w:t>
      </w:r>
      <w:r>
        <w:rPr>
          <w:color w:val="231F20"/>
          <w:spacing w:val="-23"/>
          <w:w w:val="105"/>
          <w:sz w:val="20"/>
        </w:rPr>
        <w:t xml:space="preserve"> </w:t>
      </w:r>
      <w:r>
        <w:rPr>
          <w:color w:val="231F20"/>
          <w:w w:val="105"/>
          <w:sz w:val="20"/>
        </w:rPr>
        <w:t>D,</w:t>
      </w:r>
      <w:r>
        <w:rPr>
          <w:color w:val="231F20"/>
          <w:spacing w:val="-24"/>
          <w:w w:val="105"/>
          <w:sz w:val="20"/>
        </w:rPr>
        <w:t xml:space="preserve"> </w:t>
      </w:r>
      <w:r>
        <w:rPr>
          <w:color w:val="231F20"/>
          <w:w w:val="105"/>
          <w:sz w:val="20"/>
        </w:rPr>
        <w:t>Eckel</w:t>
      </w:r>
      <w:r>
        <w:rPr>
          <w:color w:val="231F20"/>
          <w:spacing w:val="-23"/>
          <w:w w:val="105"/>
          <w:sz w:val="20"/>
        </w:rPr>
        <w:t xml:space="preserve"> </w:t>
      </w:r>
      <w:r>
        <w:rPr>
          <w:color w:val="231F20"/>
          <w:w w:val="105"/>
          <w:sz w:val="20"/>
        </w:rPr>
        <w:t xml:space="preserve">G, </w:t>
      </w:r>
      <w:r>
        <w:rPr>
          <w:color w:val="231F20"/>
          <w:spacing w:val="-3"/>
          <w:w w:val="105"/>
          <w:sz w:val="20"/>
        </w:rPr>
        <w:t>Yeilding</w:t>
      </w:r>
      <w:r>
        <w:rPr>
          <w:color w:val="231F20"/>
          <w:spacing w:val="-30"/>
          <w:w w:val="105"/>
          <w:sz w:val="20"/>
        </w:rPr>
        <w:t xml:space="preserve"> </w:t>
      </w:r>
      <w:r>
        <w:rPr>
          <w:color w:val="231F20"/>
          <w:w w:val="105"/>
          <w:sz w:val="20"/>
        </w:rPr>
        <w:t>N,</w:t>
      </w:r>
      <w:r>
        <w:rPr>
          <w:color w:val="231F20"/>
          <w:spacing w:val="-29"/>
          <w:w w:val="105"/>
          <w:sz w:val="20"/>
        </w:rPr>
        <w:t xml:space="preserve"> </w:t>
      </w:r>
      <w:r>
        <w:rPr>
          <w:color w:val="231F20"/>
          <w:w w:val="105"/>
          <w:sz w:val="20"/>
        </w:rPr>
        <w:t>Callegari</w:t>
      </w:r>
      <w:r>
        <w:rPr>
          <w:color w:val="231F20"/>
          <w:spacing w:val="-30"/>
          <w:w w:val="105"/>
          <w:sz w:val="20"/>
        </w:rPr>
        <w:t xml:space="preserve"> </w:t>
      </w:r>
      <w:r>
        <w:rPr>
          <w:color w:val="231F20"/>
          <w:spacing w:val="-18"/>
          <w:w w:val="105"/>
          <w:sz w:val="20"/>
        </w:rPr>
        <w:t>P,</w:t>
      </w:r>
      <w:r>
        <w:rPr>
          <w:color w:val="231F20"/>
          <w:spacing w:val="-29"/>
          <w:w w:val="105"/>
          <w:sz w:val="20"/>
        </w:rPr>
        <w:t xml:space="preserve"> </w:t>
      </w:r>
      <w:r>
        <w:rPr>
          <w:color w:val="231F20"/>
          <w:w w:val="105"/>
          <w:sz w:val="20"/>
        </w:rPr>
        <w:t>Visvanathan</w:t>
      </w:r>
      <w:r>
        <w:rPr>
          <w:color w:val="231F20"/>
          <w:spacing w:val="-29"/>
          <w:w w:val="105"/>
          <w:sz w:val="20"/>
        </w:rPr>
        <w:t xml:space="preserve"> </w:t>
      </w:r>
      <w:r>
        <w:rPr>
          <w:color w:val="231F20"/>
          <w:w w:val="105"/>
          <w:sz w:val="20"/>
        </w:rPr>
        <w:t>S,</w:t>
      </w:r>
      <w:r>
        <w:rPr>
          <w:color w:val="231F20"/>
          <w:spacing w:val="-30"/>
          <w:w w:val="105"/>
          <w:sz w:val="20"/>
        </w:rPr>
        <w:t xml:space="preserve"> </w:t>
      </w:r>
      <w:r>
        <w:rPr>
          <w:color w:val="231F20"/>
          <w:w w:val="105"/>
          <w:sz w:val="20"/>
        </w:rPr>
        <w:t>Rojas</w:t>
      </w:r>
      <w:r>
        <w:rPr>
          <w:color w:val="231F20"/>
          <w:spacing w:val="-29"/>
          <w:w w:val="105"/>
          <w:sz w:val="20"/>
        </w:rPr>
        <w:t xml:space="preserve"> </w:t>
      </w:r>
      <w:r>
        <w:rPr>
          <w:color w:val="231F20"/>
          <w:w w:val="105"/>
          <w:sz w:val="20"/>
        </w:rPr>
        <w:t>J,</w:t>
      </w:r>
      <w:r>
        <w:rPr>
          <w:color w:val="231F20"/>
          <w:spacing w:val="-29"/>
          <w:w w:val="105"/>
          <w:sz w:val="20"/>
        </w:rPr>
        <w:t xml:space="preserve"> </w:t>
      </w:r>
      <w:r>
        <w:rPr>
          <w:color w:val="231F20"/>
          <w:w w:val="105"/>
          <w:sz w:val="20"/>
        </w:rPr>
        <w:t>Hegedus</w:t>
      </w:r>
      <w:r>
        <w:rPr>
          <w:color w:val="231F20"/>
          <w:spacing w:val="-30"/>
          <w:w w:val="105"/>
          <w:sz w:val="20"/>
        </w:rPr>
        <w:t xml:space="preserve"> </w:t>
      </w:r>
      <w:r>
        <w:rPr>
          <w:color w:val="231F20"/>
          <w:w w:val="105"/>
          <w:sz w:val="20"/>
        </w:rPr>
        <w:t>R,</w:t>
      </w:r>
      <w:r>
        <w:rPr>
          <w:color w:val="231F20"/>
          <w:spacing w:val="-29"/>
          <w:w w:val="105"/>
          <w:sz w:val="20"/>
        </w:rPr>
        <w:t xml:space="preserve"> </w:t>
      </w:r>
      <w:r>
        <w:rPr>
          <w:color w:val="231F20"/>
          <w:w w:val="105"/>
          <w:sz w:val="20"/>
        </w:rPr>
        <w:t>George</w:t>
      </w:r>
      <w:r>
        <w:rPr>
          <w:color w:val="231F20"/>
          <w:spacing w:val="-29"/>
          <w:w w:val="105"/>
          <w:sz w:val="20"/>
        </w:rPr>
        <w:t xml:space="preserve"> </w:t>
      </w:r>
      <w:r>
        <w:rPr>
          <w:color w:val="231F20"/>
          <w:w w:val="105"/>
          <w:sz w:val="20"/>
        </w:rPr>
        <w:t>L,</w:t>
      </w:r>
      <w:r>
        <w:rPr>
          <w:color w:val="231F20"/>
          <w:spacing w:val="-30"/>
          <w:w w:val="105"/>
          <w:sz w:val="20"/>
        </w:rPr>
        <w:t xml:space="preserve"> </w:t>
      </w:r>
      <w:r>
        <w:rPr>
          <w:color w:val="231F20"/>
          <w:w w:val="105"/>
          <w:sz w:val="20"/>
        </w:rPr>
        <w:t>Mamun</w:t>
      </w:r>
      <w:r>
        <w:rPr>
          <w:color w:val="231F20"/>
          <w:spacing w:val="-29"/>
          <w:w w:val="105"/>
          <w:sz w:val="20"/>
        </w:rPr>
        <w:t xml:space="preserve"> </w:t>
      </w:r>
      <w:r>
        <w:rPr>
          <w:color w:val="231F20"/>
          <w:w w:val="105"/>
          <w:sz w:val="20"/>
        </w:rPr>
        <w:t>K,</w:t>
      </w:r>
      <w:r>
        <w:rPr>
          <w:color w:val="231F20"/>
          <w:spacing w:val="-29"/>
          <w:w w:val="105"/>
          <w:sz w:val="20"/>
        </w:rPr>
        <w:t xml:space="preserve"> </w:t>
      </w:r>
      <w:r>
        <w:rPr>
          <w:color w:val="231F20"/>
          <w:w w:val="105"/>
          <w:sz w:val="20"/>
        </w:rPr>
        <w:t>Gilmer</w:t>
      </w:r>
      <w:r>
        <w:rPr>
          <w:color w:val="231F20"/>
          <w:spacing w:val="-30"/>
          <w:w w:val="105"/>
          <w:sz w:val="20"/>
        </w:rPr>
        <w:t xml:space="preserve"> </w:t>
      </w:r>
      <w:r>
        <w:rPr>
          <w:color w:val="231F20"/>
          <w:w w:val="105"/>
          <w:sz w:val="20"/>
        </w:rPr>
        <w:t>K,</w:t>
      </w:r>
      <w:r>
        <w:rPr>
          <w:color w:val="231F20"/>
          <w:spacing w:val="-29"/>
          <w:w w:val="105"/>
          <w:sz w:val="20"/>
        </w:rPr>
        <w:t xml:space="preserve"> </w:t>
      </w:r>
      <w:r>
        <w:rPr>
          <w:color w:val="231F20"/>
          <w:spacing w:val="-5"/>
          <w:w w:val="105"/>
          <w:sz w:val="20"/>
        </w:rPr>
        <w:t>Troum</w:t>
      </w:r>
      <w:r>
        <w:rPr>
          <w:color w:val="231F20"/>
          <w:spacing w:val="-29"/>
          <w:w w:val="105"/>
          <w:sz w:val="20"/>
        </w:rPr>
        <w:t xml:space="preserve"> </w:t>
      </w:r>
      <w:r>
        <w:rPr>
          <w:color w:val="231F20"/>
          <w:w w:val="105"/>
          <w:sz w:val="20"/>
        </w:rPr>
        <w:t>O,</w:t>
      </w:r>
      <w:r>
        <w:rPr>
          <w:color w:val="231F20"/>
          <w:spacing w:val="-30"/>
          <w:w w:val="105"/>
          <w:sz w:val="20"/>
        </w:rPr>
        <w:t xml:space="preserve"> </w:t>
      </w:r>
      <w:r>
        <w:rPr>
          <w:color w:val="231F20"/>
          <w:w w:val="105"/>
          <w:sz w:val="20"/>
        </w:rPr>
        <w:t>Open-label, pilot protocol of patients with rheumatoid arthritis who switch to infliximab after an incomplete response to etanercept:</w:t>
      </w:r>
      <w:r>
        <w:rPr>
          <w:color w:val="231F20"/>
          <w:spacing w:val="-6"/>
          <w:w w:val="105"/>
          <w:sz w:val="20"/>
        </w:rPr>
        <w:t xml:space="preserve"> </w:t>
      </w:r>
      <w:r>
        <w:rPr>
          <w:color w:val="231F20"/>
          <w:w w:val="105"/>
          <w:sz w:val="20"/>
        </w:rPr>
        <w:t>the</w:t>
      </w:r>
      <w:r>
        <w:rPr>
          <w:color w:val="231F20"/>
          <w:spacing w:val="-5"/>
          <w:w w:val="105"/>
          <w:sz w:val="20"/>
        </w:rPr>
        <w:t xml:space="preserve"> </w:t>
      </w:r>
      <w:r>
        <w:rPr>
          <w:color w:val="231F20"/>
          <w:w w:val="105"/>
          <w:sz w:val="20"/>
        </w:rPr>
        <w:t>opposite</w:t>
      </w:r>
      <w:r>
        <w:rPr>
          <w:color w:val="231F20"/>
          <w:spacing w:val="-5"/>
          <w:w w:val="105"/>
          <w:sz w:val="20"/>
        </w:rPr>
        <w:t xml:space="preserve"> </w:t>
      </w:r>
      <w:r>
        <w:rPr>
          <w:color w:val="231F20"/>
          <w:spacing w:val="-3"/>
          <w:w w:val="105"/>
          <w:sz w:val="20"/>
        </w:rPr>
        <w:t>study,</w:t>
      </w:r>
      <w:r>
        <w:rPr>
          <w:color w:val="231F20"/>
          <w:spacing w:val="-5"/>
          <w:w w:val="105"/>
          <w:sz w:val="20"/>
        </w:rPr>
        <w:t xml:space="preserve"> </w:t>
      </w:r>
      <w:r>
        <w:rPr>
          <w:color w:val="231F20"/>
          <w:w w:val="105"/>
          <w:sz w:val="20"/>
        </w:rPr>
        <w:t>Ann</w:t>
      </w:r>
      <w:r>
        <w:rPr>
          <w:color w:val="231F20"/>
          <w:spacing w:val="-5"/>
          <w:w w:val="105"/>
          <w:sz w:val="20"/>
        </w:rPr>
        <w:t xml:space="preserve"> </w:t>
      </w:r>
      <w:r>
        <w:rPr>
          <w:color w:val="231F20"/>
          <w:w w:val="105"/>
          <w:sz w:val="20"/>
        </w:rPr>
        <w:t>Rheum</w:t>
      </w:r>
      <w:r>
        <w:rPr>
          <w:color w:val="231F20"/>
          <w:spacing w:val="-5"/>
          <w:w w:val="105"/>
          <w:sz w:val="20"/>
        </w:rPr>
        <w:t xml:space="preserve"> </w:t>
      </w:r>
      <w:r>
        <w:rPr>
          <w:color w:val="231F20"/>
          <w:w w:val="105"/>
          <w:sz w:val="20"/>
        </w:rPr>
        <w:t>Dis</w:t>
      </w:r>
      <w:r>
        <w:rPr>
          <w:color w:val="231F20"/>
          <w:spacing w:val="-6"/>
          <w:w w:val="105"/>
          <w:sz w:val="20"/>
        </w:rPr>
        <w:t xml:space="preserve"> </w:t>
      </w:r>
      <w:r>
        <w:rPr>
          <w:color w:val="231F20"/>
          <w:w w:val="105"/>
          <w:sz w:val="20"/>
        </w:rPr>
        <w:t>2007;</w:t>
      </w:r>
      <w:r>
        <w:rPr>
          <w:color w:val="231F20"/>
          <w:spacing w:val="-5"/>
          <w:w w:val="105"/>
          <w:sz w:val="20"/>
        </w:rPr>
        <w:t xml:space="preserve"> </w:t>
      </w:r>
      <w:r>
        <w:rPr>
          <w:color w:val="231F20"/>
          <w:w w:val="105"/>
          <w:sz w:val="20"/>
        </w:rPr>
        <w:t>66:</w:t>
      </w:r>
      <w:r>
        <w:rPr>
          <w:color w:val="231F20"/>
          <w:spacing w:val="-5"/>
          <w:w w:val="105"/>
          <w:sz w:val="20"/>
        </w:rPr>
        <w:t xml:space="preserve"> </w:t>
      </w:r>
      <w:r>
        <w:rPr>
          <w:color w:val="231F20"/>
          <w:w w:val="105"/>
          <w:sz w:val="20"/>
        </w:rPr>
        <w:t>893-899.</w:t>
      </w:r>
    </w:p>
    <w:p w14:paraId="72A44FE3" w14:textId="77777777" w:rsidR="00E64BC7" w:rsidRDefault="00505C62">
      <w:pPr>
        <w:pStyle w:val="ListParagraph"/>
        <w:numPr>
          <w:ilvl w:val="0"/>
          <w:numId w:val="13"/>
        </w:numPr>
        <w:tabs>
          <w:tab w:val="left" w:pos="585"/>
        </w:tabs>
        <w:spacing w:before="3"/>
        <w:ind w:left="585"/>
        <w:rPr>
          <w:color w:val="231F20"/>
          <w:sz w:val="20"/>
        </w:rPr>
      </w:pPr>
      <w:r>
        <w:rPr>
          <w:color w:val="231F20"/>
          <w:sz w:val="20"/>
        </w:rPr>
        <w:t>Wallace DJ, Future management of systemic lupus erythematosus, Future Medicine 2007; 2:</w:t>
      </w:r>
      <w:r>
        <w:rPr>
          <w:color w:val="231F20"/>
          <w:spacing w:val="14"/>
          <w:sz w:val="20"/>
        </w:rPr>
        <w:t xml:space="preserve"> </w:t>
      </w:r>
      <w:r>
        <w:rPr>
          <w:color w:val="231F20"/>
          <w:sz w:val="20"/>
        </w:rPr>
        <w:t>229-231.</w:t>
      </w:r>
    </w:p>
    <w:p w14:paraId="2499AF5A" w14:textId="77777777" w:rsidR="00E64BC7" w:rsidRDefault="00505C62">
      <w:pPr>
        <w:pStyle w:val="ListParagraph"/>
        <w:numPr>
          <w:ilvl w:val="0"/>
          <w:numId w:val="13"/>
        </w:numPr>
        <w:tabs>
          <w:tab w:val="left" w:pos="585"/>
        </w:tabs>
        <w:spacing w:before="10" w:line="249" w:lineRule="auto"/>
        <w:ind w:right="735" w:hanging="380"/>
        <w:rPr>
          <w:color w:val="231F20"/>
          <w:sz w:val="20"/>
        </w:rPr>
      </w:pPr>
      <w:r>
        <w:rPr>
          <w:color w:val="231F20"/>
          <w:sz w:val="20"/>
        </w:rPr>
        <w:t>Ishimori M, Pressman BD, Wallace DJ, Weisman MH, Posterior reversible encephalopathy syndrome: another manifestation of CNS SLE?, Lupus 2007; 16:</w:t>
      </w:r>
      <w:r>
        <w:rPr>
          <w:color w:val="231F20"/>
          <w:spacing w:val="-4"/>
          <w:sz w:val="20"/>
        </w:rPr>
        <w:t xml:space="preserve"> </w:t>
      </w:r>
      <w:r>
        <w:rPr>
          <w:color w:val="231F20"/>
          <w:sz w:val="20"/>
        </w:rPr>
        <w:t>436-443.</w:t>
      </w:r>
    </w:p>
    <w:p w14:paraId="36E8DB26" w14:textId="77777777" w:rsidR="00E64BC7" w:rsidRDefault="00505C62">
      <w:pPr>
        <w:pStyle w:val="ListParagraph"/>
        <w:numPr>
          <w:ilvl w:val="0"/>
          <w:numId w:val="13"/>
        </w:numPr>
        <w:tabs>
          <w:tab w:val="left" w:pos="585"/>
        </w:tabs>
        <w:spacing w:line="249" w:lineRule="auto"/>
        <w:ind w:right="803" w:hanging="380"/>
        <w:rPr>
          <w:color w:val="231F20"/>
          <w:sz w:val="20"/>
        </w:rPr>
      </w:pPr>
      <w:r>
        <w:rPr>
          <w:color w:val="231F20"/>
          <w:sz w:val="20"/>
        </w:rPr>
        <w:t xml:space="preserve">Wallace DJ, Why is Current Rheumatology Reviews different than other rheumatology journals? Curr </w:t>
      </w:r>
      <w:r>
        <w:rPr>
          <w:color w:val="231F20"/>
          <w:spacing w:val="-3"/>
          <w:sz w:val="20"/>
        </w:rPr>
        <w:t xml:space="preserve">Rheum </w:t>
      </w:r>
      <w:r>
        <w:rPr>
          <w:color w:val="231F20"/>
          <w:sz w:val="20"/>
        </w:rPr>
        <w:t>Reviews 2007;</w:t>
      </w:r>
      <w:r>
        <w:rPr>
          <w:color w:val="231F20"/>
          <w:spacing w:val="-1"/>
          <w:sz w:val="20"/>
        </w:rPr>
        <w:t xml:space="preserve"> </w:t>
      </w:r>
      <w:r>
        <w:rPr>
          <w:color w:val="231F20"/>
          <w:sz w:val="20"/>
        </w:rPr>
        <w:t>3:171.</w:t>
      </w:r>
    </w:p>
    <w:p w14:paraId="1E2C1746" w14:textId="77777777" w:rsidR="00E64BC7" w:rsidRDefault="00505C62">
      <w:pPr>
        <w:pStyle w:val="ListParagraph"/>
        <w:numPr>
          <w:ilvl w:val="0"/>
          <w:numId w:val="13"/>
        </w:numPr>
        <w:tabs>
          <w:tab w:val="left" w:pos="585"/>
        </w:tabs>
        <w:spacing w:line="249" w:lineRule="auto"/>
        <w:ind w:right="860" w:hanging="380"/>
        <w:rPr>
          <w:color w:val="231F20"/>
          <w:sz w:val="20"/>
        </w:rPr>
      </w:pPr>
      <w:r>
        <w:rPr>
          <w:color w:val="231F20"/>
          <w:sz w:val="20"/>
        </w:rPr>
        <w:t xml:space="preserve">Wallace DJ, Biologic and innovative therapies for systemic lupus erythematosus, Rheumatic Disease </w:t>
      </w:r>
      <w:r>
        <w:rPr>
          <w:color w:val="231F20"/>
          <w:spacing w:val="-3"/>
          <w:sz w:val="20"/>
        </w:rPr>
        <w:t xml:space="preserve">Clinics </w:t>
      </w:r>
      <w:r>
        <w:rPr>
          <w:color w:val="231F20"/>
          <w:sz w:val="20"/>
        </w:rPr>
        <w:t>Updates; 2007; 2: 2-12.</w:t>
      </w:r>
    </w:p>
    <w:p w14:paraId="1C85A36F" w14:textId="77777777" w:rsidR="00E64BC7" w:rsidRDefault="00505C62">
      <w:pPr>
        <w:pStyle w:val="ListParagraph"/>
        <w:numPr>
          <w:ilvl w:val="0"/>
          <w:numId w:val="13"/>
        </w:numPr>
        <w:tabs>
          <w:tab w:val="left" w:pos="585"/>
        </w:tabs>
        <w:spacing w:before="1" w:line="249" w:lineRule="auto"/>
        <w:ind w:right="127" w:hanging="380"/>
        <w:rPr>
          <w:color w:val="231F20"/>
          <w:sz w:val="20"/>
        </w:rPr>
      </w:pPr>
      <w:r>
        <w:rPr>
          <w:color w:val="231F20"/>
          <w:w w:val="105"/>
          <w:sz w:val="20"/>
        </w:rPr>
        <w:t>Furst</w:t>
      </w:r>
      <w:r>
        <w:rPr>
          <w:color w:val="231F20"/>
          <w:spacing w:val="-28"/>
          <w:w w:val="105"/>
          <w:sz w:val="20"/>
        </w:rPr>
        <w:t xml:space="preserve"> </w:t>
      </w:r>
      <w:r>
        <w:rPr>
          <w:color w:val="231F20"/>
          <w:w w:val="105"/>
          <w:sz w:val="20"/>
        </w:rPr>
        <w:t>DE,</w:t>
      </w:r>
      <w:r>
        <w:rPr>
          <w:color w:val="231F20"/>
          <w:spacing w:val="-27"/>
          <w:w w:val="105"/>
          <w:sz w:val="20"/>
        </w:rPr>
        <w:t xml:space="preserve"> </w:t>
      </w:r>
      <w:r>
        <w:rPr>
          <w:color w:val="231F20"/>
          <w:w w:val="105"/>
          <w:sz w:val="20"/>
        </w:rPr>
        <w:t>Gaylis</w:t>
      </w:r>
      <w:r>
        <w:rPr>
          <w:color w:val="231F20"/>
          <w:spacing w:val="-28"/>
          <w:w w:val="105"/>
          <w:sz w:val="20"/>
        </w:rPr>
        <w:t xml:space="preserve"> </w:t>
      </w:r>
      <w:r>
        <w:rPr>
          <w:color w:val="231F20"/>
          <w:w w:val="105"/>
          <w:sz w:val="20"/>
        </w:rPr>
        <w:t>N,</w:t>
      </w:r>
      <w:r>
        <w:rPr>
          <w:color w:val="231F20"/>
          <w:spacing w:val="-27"/>
          <w:w w:val="105"/>
          <w:sz w:val="20"/>
        </w:rPr>
        <w:t xml:space="preserve"> </w:t>
      </w:r>
      <w:r>
        <w:rPr>
          <w:color w:val="231F20"/>
          <w:w w:val="105"/>
          <w:sz w:val="20"/>
        </w:rPr>
        <w:t>Bray</w:t>
      </w:r>
      <w:r>
        <w:rPr>
          <w:color w:val="231F20"/>
          <w:spacing w:val="-28"/>
          <w:w w:val="105"/>
          <w:sz w:val="20"/>
        </w:rPr>
        <w:t xml:space="preserve"> </w:t>
      </w:r>
      <w:r>
        <w:rPr>
          <w:color w:val="231F20"/>
          <w:spacing w:val="-13"/>
          <w:w w:val="105"/>
          <w:sz w:val="20"/>
        </w:rPr>
        <w:t>V,</w:t>
      </w:r>
      <w:r>
        <w:rPr>
          <w:color w:val="231F20"/>
          <w:spacing w:val="-27"/>
          <w:w w:val="105"/>
          <w:sz w:val="20"/>
        </w:rPr>
        <w:t xml:space="preserve"> </w:t>
      </w:r>
      <w:r>
        <w:rPr>
          <w:color w:val="231F20"/>
          <w:w w:val="105"/>
          <w:sz w:val="20"/>
        </w:rPr>
        <w:t>Olech</w:t>
      </w:r>
      <w:r>
        <w:rPr>
          <w:color w:val="231F20"/>
          <w:spacing w:val="-28"/>
          <w:w w:val="105"/>
          <w:sz w:val="20"/>
        </w:rPr>
        <w:t xml:space="preserve"> </w:t>
      </w:r>
      <w:r>
        <w:rPr>
          <w:color w:val="231F20"/>
          <w:w w:val="105"/>
          <w:sz w:val="20"/>
        </w:rPr>
        <w:t>E,</w:t>
      </w:r>
      <w:r>
        <w:rPr>
          <w:color w:val="231F20"/>
          <w:spacing w:val="-27"/>
          <w:w w:val="105"/>
          <w:sz w:val="20"/>
        </w:rPr>
        <w:t xml:space="preserve"> </w:t>
      </w:r>
      <w:r>
        <w:rPr>
          <w:color w:val="231F20"/>
          <w:spacing w:val="-5"/>
          <w:w w:val="105"/>
          <w:sz w:val="20"/>
        </w:rPr>
        <w:t>Yocum</w:t>
      </w:r>
      <w:r>
        <w:rPr>
          <w:color w:val="231F20"/>
          <w:spacing w:val="-28"/>
          <w:w w:val="105"/>
          <w:sz w:val="20"/>
        </w:rPr>
        <w:t xml:space="preserve"> </w:t>
      </w:r>
      <w:r>
        <w:rPr>
          <w:color w:val="231F20"/>
          <w:w w:val="105"/>
          <w:sz w:val="20"/>
        </w:rPr>
        <w:t>D,</w:t>
      </w:r>
      <w:r>
        <w:rPr>
          <w:color w:val="231F20"/>
          <w:spacing w:val="-27"/>
          <w:w w:val="105"/>
          <w:sz w:val="20"/>
        </w:rPr>
        <w:t xml:space="preserve"> </w:t>
      </w:r>
      <w:r>
        <w:rPr>
          <w:color w:val="231F20"/>
          <w:w w:val="105"/>
          <w:sz w:val="20"/>
        </w:rPr>
        <w:t>Ritter</w:t>
      </w:r>
      <w:r>
        <w:rPr>
          <w:color w:val="231F20"/>
          <w:spacing w:val="-28"/>
          <w:w w:val="105"/>
          <w:sz w:val="20"/>
        </w:rPr>
        <w:t xml:space="preserve"> </w:t>
      </w:r>
      <w:r>
        <w:rPr>
          <w:color w:val="231F20"/>
          <w:w w:val="105"/>
          <w:sz w:val="20"/>
        </w:rPr>
        <w:t>J,</w:t>
      </w:r>
      <w:r>
        <w:rPr>
          <w:color w:val="231F20"/>
          <w:spacing w:val="-27"/>
          <w:w w:val="105"/>
          <w:sz w:val="20"/>
        </w:rPr>
        <w:t xml:space="preserve"> </w:t>
      </w:r>
      <w:r>
        <w:rPr>
          <w:color w:val="231F20"/>
          <w:w w:val="105"/>
          <w:sz w:val="20"/>
        </w:rPr>
        <w:t>Weisman</w:t>
      </w:r>
      <w:r>
        <w:rPr>
          <w:color w:val="231F20"/>
          <w:spacing w:val="-28"/>
          <w:w w:val="105"/>
          <w:sz w:val="20"/>
        </w:rPr>
        <w:t xml:space="preserve"> </w:t>
      </w:r>
      <w:r>
        <w:rPr>
          <w:color w:val="231F20"/>
          <w:w w:val="105"/>
          <w:sz w:val="20"/>
        </w:rPr>
        <w:t>M,</w:t>
      </w:r>
      <w:r>
        <w:rPr>
          <w:color w:val="231F20"/>
          <w:spacing w:val="-27"/>
          <w:w w:val="105"/>
          <w:sz w:val="20"/>
        </w:rPr>
        <w:t xml:space="preserve"> </w:t>
      </w:r>
      <w:r>
        <w:rPr>
          <w:color w:val="231F20"/>
          <w:w w:val="105"/>
          <w:sz w:val="20"/>
        </w:rPr>
        <w:t>Wallace</w:t>
      </w:r>
      <w:r>
        <w:rPr>
          <w:color w:val="231F20"/>
          <w:spacing w:val="-28"/>
          <w:w w:val="105"/>
          <w:sz w:val="20"/>
        </w:rPr>
        <w:t xml:space="preserve"> </w:t>
      </w:r>
      <w:r>
        <w:rPr>
          <w:color w:val="231F20"/>
          <w:w w:val="105"/>
          <w:sz w:val="20"/>
        </w:rPr>
        <w:t>DJ,</w:t>
      </w:r>
      <w:r>
        <w:rPr>
          <w:color w:val="231F20"/>
          <w:spacing w:val="-27"/>
          <w:w w:val="105"/>
          <w:sz w:val="20"/>
        </w:rPr>
        <w:t xml:space="preserve"> </w:t>
      </w:r>
      <w:r>
        <w:rPr>
          <w:color w:val="231F20"/>
          <w:w w:val="105"/>
          <w:sz w:val="20"/>
        </w:rPr>
        <w:t>Crues</w:t>
      </w:r>
      <w:r>
        <w:rPr>
          <w:color w:val="231F20"/>
          <w:spacing w:val="-28"/>
          <w:w w:val="105"/>
          <w:sz w:val="20"/>
        </w:rPr>
        <w:t xml:space="preserve"> </w:t>
      </w:r>
      <w:r>
        <w:rPr>
          <w:color w:val="231F20"/>
          <w:w w:val="105"/>
          <w:sz w:val="20"/>
        </w:rPr>
        <w:t>J,</w:t>
      </w:r>
      <w:r>
        <w:rPr>
          <w:color w:val="231F20"/>
          <w:spacing w:val="-27"/>
          <w:w w:val="105"/>
          <w:sz w:val="20"/>
        </w:rPr>
        <w:t xml:space="preserve"> </w:t>
      </w:r>
      <w:r>
        <w:rPr>
          <w:color w:val="231F20"/>
          <w:w w:val="105"/>
          <w:sz w:val="20"/>
        </w:rPr>
        <w:t>Khana</w:t>
      </w:r>
      <w:r>
        <w:rPr>
          <w:color w:val="231F20"/>
          <w:spacing w:val="-28"/>
          <w:w w:val="105"/>
          <w:sz w:val="20"/>
        </w:rPr>
        <w:t xml:space="preserve"> </w:t>
      </w:r>
      <w:r>
        <w:rPr>
          <w:color w:val="231F20"/>
          <w:w w:val="105"/>
          <w:sz w:val="20"/>
        </w:rPr>
        <w:t>D,</w:t>
      </w:r>
      <w:r>
        <w:rPr>
          <w:color w:val="231F20"/>
          <w:spacing w:val="-27"/>
          <w:w w:val="105"/>
          <w:sz w:val="20"/>
        </w:rPr>
        <w:t xml:space="preserve"> </w:t>
      </w:r>
      <w:r>
        <w:rPr>
          <w:color w:val="231F20"/>
          <w:w w:val="105"/>
          <w:sz w:val="20"/>
        </w:rPr>
        <w:t>Eckel</w:t>
      </w:r>
      <w:r>
        <w:rPr>
          <w:color w:val="231F20"/>
          <w:spacing w:val="-28"/>
          <w:w w:val="105"/>
          <w:sz w:val="20"/>
        </w:rPr>
        <w:t xml:space="preserve"> </w:t>
      </w:r>
      <w:r>
        <w:rPr>
          <w:color w:val="231F20"/>
          <w:w w:val="105"/>
          <w:sz w:val="20"/>
        </w:rPr>
        <w:t>G,</w:t>
      </w:r>
      <w:r>
        <w:rPr>
          <w:color w:val="231F20"/>
          <w:spacing w:val="-27"/>
          <w:w w:val="105"/>
          <w:sz w:val="20"/>
        </w:rPr>
        <w:t xml:space="preserve"> </w:t>
      </w:r>
      <w:r>
        <w:rPr>
          <w:color w:val="231F20"/>
          <w:spacing w:val="-3"/>
          <w:w w:val="105"/>
          <w:sz w:val="20"/>
        </w:rPr>
        <w:t xml:space="preserve">Yeilding </w:t>
      </w:r>
      <w:r>
        <w:rPr>
          <w:color w:val="231F20"/>
          <w:w w:val="105"/>
          <w:sz w:val="20"/>
        </w:rPr>
        <w:t xml:space="preserve">N, Callegari </w:t>
      </w:r>
      <w:r>
        <w:rPr>
          <w:color w:val="231F20"/>
          <w:spacing w:val="-18"/>
          <w:w w:val="105"/>
          <w:sz w:val="20"/>
        </w:rPr>
        <w:t xml:space="preserve">P, </w:t>
      </w:r>
      <w:r>
        <w:rPr>
          <w:color w:val="231F20"/>
          <w:w w:val="105"/>
          <w:sz w:val="20"/>
        </w:rPr>
        <w:t xml:space="preserve">Visvanathan S, Rojas J, Hegedus R, George L, Mamun K, Gilmer K, </w:t>
      </w:r>
      <w:r>
        <w:rPr>
          <w:color w:val="231F20"/>
          <w:spacing w:val="-5"/>
          <w:w w:val="105"/>
          <w:sz w:val="20"/>
        </w:rPr>
        <w:t xml:space="preserve">Troum </w:t>
      </w:r>
      <w:r>
        <w:rPr>
          <w:color w:val="231F20"/>
          <w:w w:val="105"/>
          <w:sz w:val="20"/>
        </w:rPr>
        <w:t>O, Open-label, pilot protocol</w:t>
      </w:r>
      <w:r>
        <w:rPr>
          <w:color w:val="231F20"/>
          <w:spacing w:val="-12"/>
          <w:w w:val="105"/>
          <w:sz w:val="20"/>
        </w:rPr>
        <w:t xml:space="preserve"> </w:t>
      </w:r>
      <w:r>
        <w:rPr>
          <w:color w:val="231F20"/>
          <w:w w:val="105"/>
          <w:sz w:val="20"/>
        </w:rPr>
        <w:t>of</w:t>
      </w:r>
      <w:r>
        <w:rPr>
          <w:color w:val="231F20"/>
          <w:spacing w:val="-12"/>
          <w:w w:val="105"/>
          <w:sz w:val="20"/>
        </w:rPr>
        <w:t xml:space="preserve"> </w:t>
      </w:r>
      <w:r>
        <w:rPr>
          <w:color w:val="231F20"/>
          <w:w w:val="105"/>
          <w:sz w:val="20"/>
        </w:rPr>
        <w:t>patients</w:t>
      </w:r>
      <w:r>
        <w:rPr>
          <w:color w:val="231F20"/>
          <w:spacing w:val="-11"/>
          <w:w w:val="105"/>
          <w:sz w:val="20"/>
        </w:rPr>
        <w:t xml:space="preserve"> </w:t>
      </w:r>
      <w:r>
        <w:rPr>
          <w:color w:val="231F20"/>
          <w:w w:val="105"/>
          <w:sz w:val="20"/>
        </w:rPr>
        <w:t>with</w:t>
      </w:r>
      <w:r>
        <w:rPr>
          <w:color w:val="231F20"/>
          <w:spacing w:val="-12"/>
          <w:w w:val="105"/>
          <w:sz w:val="20"/>
        </w:rPr>
        <w:t xml:space="preserve"> </w:t>
      </w:r>
      <w:r>
        <w:rPr>
          <w:color w:val="231F20"/>
          <w:w w:val="105"/>
          <w:sz w:val="20"/>
        </w:rPr>
        <w:t>rheumatoid</w:t>
      </w:r>
      <w:r>
        <w:rPr>
          <w:color w:val="231F20"/>
          <w:spacing w:val="-12"/>
          <w:w w:val="105"/>
          <w:sz w:val="20"/>
        </w:rPr>
        <w:t xml:space="preserve"> </w:t>
      </w:r>
      <w:r>
        <w:rPr>
          <w:color w:val="231F20"/>
          <w:w w:val="105"/>
          <w:sz w:val="20"/>
        </w:rPr>
        <w:t>arthritis</w:t>
      </w:r>
      <w:r>
        <w:rPr>
          <w:color w:val="231F20"/>
          <w:spacing w:val="-11"/>
          <w:w w:val="105"/>
          <w:sz w:val="20"/>
        </w:rPr>
        <w:t xml:space="preserve"> </w:t>
      </w:r>
      <w:r>
        <w:rPr>
          <w:color w:val="231F20"/>
          <w:w w:val="105"/>
          <w:sz w:val="20"/>
        </w:rPr>
        <w:t>who</w:t>
      </w:r>
      <w:r>
        <w:rPr>
          <w:color w:val="231F20"/>
          <w:spacing w:val="-12"/>
          <w:w w:val="105"/>
          <w:sz w:val="20"/>
        </w:rPr>
        <w:t xml:space="preserve"> </w:t>
      </w:r>
      <w:r>
        <w:rPr>
          <w:color w:val="231F20"/>
          <w:w w:val="105"/>
          <w:sz w:val="20"/>
        </w:rPr>
        <w:t>switch</w:t>
      </w:r>
      <w:r>
        <w:rPr>
          <w:color w:val="231F20"/>
          <w:spacing w:val="-12"/>
          <w:w w:val="105"/>
          <w:sz w:val="20"/>
        </w:rPr>
        <w:t xml:space="preserve"> </w:t>
      </w:r>
      <w:r>
        <w:rPr>
          <w:color w:val="231F20"/>
          <w:w w:val="105"/>
          <w:sz w:val="20"/>
        </w:rPr>
        <w:t>to</w:t>
      </w:r>
      <w:r>
        <w:rPr>
          <w:color w:val="231F20"/>
          <w:spacing w:val="-11"/>
          <w:w w:val="105"/>
          <w:sz w:val="20"/>
        </w:rPr>
        <w:t xml:space="preserve"> </w:t>
      </w:r>
      <w:r>
        <w:rPr>
          <w:color w:val="231F20"/>
          <w:w w:val="105"/>
          <w:sz w:val="20"/>
        </w:rPr>
        <w:t>infliximab</w:t>
      </w:r>
      <w:r>
        <w:rPr>
          <w:color w:val="231F20"/>
          <w:spacing w:val="-12"/>
          <w:w w:val="105"/>
          <w:sz w:val="20"/>
        </w:rPr>
        <w:t xml:space="preserve"> </w:t>
      </w:r>
      <w:r>
        <w:rPr>
          <w:color w:val="231F20"/>
          <w:w w:val="105"/>
          <w:sz w:val="20"/>
        </w:rPr>
        <w:t>after</w:t>
      </w:r>
      <w:r>
        <w:rPr>
          <w:color w:val="231F20"/>
          <w:spacing w:val="-12"/>
          <w:w w:val="105"/>
          <w:sz w:val="20"/>
        </w:rPr>
        <w:t xml:space="preserve"> </w:t>
      </w:r>
      <w:r>
        <w:rPr>
          <w:color w:val="231F20"/>
          <w:w w:val="105"/>
          <w:sz w:val="20"/>
        </w:rPr>
        <w:t>an</w:t>
      </w:r>
      <w:r>
        <w:rPr>
          <w:color w:val="231F20"/>
          <w:spacing w:val="-11"/>
          <w:w w:val="105"/>
          <w:sz w:val="20"/>
        </w:rPr>
        <w:t xml:space="preserve"> </w:t>
      </w:r>
      <w:r>
        <w:rPr>
          <w:color w:val="231F20"/>
          <w:w w:val="105"/>
          <w:sz w:val="20"/>
        </w:rPr>
        <w:t>incomplete</w:t>
      </w:r>
      <w:r>
        <w:rPr>
          <w:color w:val="231F20"/>
          <w:spacing w:val="-12"/>
          <w:w w:val="105"/>
          <w:sz w:val="20"/>
        </w:rPr>
        <w:t xml:space="preserve"> </w:t>
      </w:r>
      <w:r>
        <w:rPr>
          <w:color w:val="231F20"/>
          <w:w w:val="105"/>
          <w:sz w:val="20"/>
        </w:rPr>
        <w:t>response</w:t>
      </w:r>
      <w:r>
        <w:rPr>
          <w:color w:val="231F20"/>
          <w:spacing w:val="-12"/>
          <w:w w:val="105"/>
          <w:sz w:val="20"/>
        </w:rPr>
        <w:t xml:space="preserve"> </w:t>
      </w:r>
      <w:r>
        <w:rPr>
          <w:color w:val="231F20"/>
          <w:w w:val="105"/>
          <w:sz w:val="20"/>
        </w:rPr>
        <w:t>to</w:t>
      </w:r>
      <w:r>
        <w:rPr>
          <w:color w:val="231F20"/>
          <w:spacing w:val="-11"/>
          <w:w w:val="105"/>
          <w:sz w:val="20"/>
        </w:rPr>
        <w:t xml:space="preserve"> </w:t>
      </w:r>
      <w:r>
        <w:rPr>
          <w:color w:val="231F20"/>
          <w:w w:val="105"/>
          <w:sz w:val="20"/>
        </w:rPr>
        <w:t>etanercept:</w:t>
      </w:r>
      <w:r>
        <w:rPr>
          <w:color w:val="231F20"/>
          <w:spacing w:val="-12"/>
          <w:w w:val="105"/>
          <w:sz w:val="20"/>
        </w:rPr>
        <w:t xml:space="preserve"> </w:t>
      </w:r>
      <w:r>
        <w:rPr>
          <w:color w:val="231F20"/>
          <w:spacing w:val="-16"/>
          <w:w w:val="105"/>
          <w:sz w:val="20"/>
        </w:rPr>
        <w:t xml:space="preserve">a </w:t>
      </w:r>
      <w:r>
        <w:rPr>
          <w:color w:val="231F20"/>
          <w:w w:val="105"/>
          <w:sz w:val="20"/>
        </w:rPr>
        <w:t xml:space="preserve">pilot </w:t>
      </w:r>
      <w:r>
        <w:rPr>
          <w:color w:val="231F20"/>
          <w:spacing w:val="-3"/>
          <w:w w:val="105"/>
          <w:sz w:val="20"/>
        </w:rPr>
        <w:t xml:space="preserve">study, </w:t>
      </w:r>
      <w:r>
        <w:rPr>
          <w:color w:val="231F20"/>
          <w:w w:val="105"/>
          <w:sz w:val="20"/>
        </w:rPr>
        <w:t>Ann Rheum Dis 2007; 66:</w:t>
      </w:r>
      <w:r>
        <w:rPr>
          <w:color w:val="231F20"/>
          <w:spacing w:val="-26"/>
          <w:w w:val="105"/>
          <w:sz w:val="20"/>
        </w:rPr>
        <w:t xml:space="preserve"> </w:t>
      </w:r>
      <w:r>
        <w:rPr>
          <w:color w:val="231F20"/>
          <w:w w:val="105"/>
          <w:sz w:val="20"/>
        </w:rPr>
        <w:t>893-899.</w:t>
      </w:r>
    </w:p>
    <w:p w14:paraId="4DDBAC58" w14:textId="77777777" w:rsidR="00E64BC7" w:rsidRDefault="00505C62">
      <w:pPr>
        <w:pStyle w:val="ListParagraph"/>
        <w:numPr>
          <w:ilvl w:val="0"/>
          <w:numId w:val="13"/>
        </w:numPr>
        <w:tabs>
          <w:tab w:val="left" w:pos="585"/>
        </w:tabs>
        <w:spacing w:before="4" w:line="249" w:lineRule="auto"/>
        <w:ind w:right="535" w:hanging="380"/>
        <w:rPr>
          <w:color w:val="231F20"/>
          <w:sz w:val="20"/>
        </w:rPr>
      </w:pPr>
      <w:r>
        <w:rPr>
          <w:color w:val="231F20"/>
          <w:sz w:val="20"/>
        </w:rPr>
        <w:t>Urowitz</w:t>
      </w:r>
      <w:r>
        <w:rPr>
          <w:color w:val="231F20"/>
          <w:spacing w:val="-4"/>
          <w:sz w:val="20"/>
        </w:rPr>
        <w:t xml:space="preserve"> </w:t>
      </w:r>
      <w:r>
        <w:rPr>
          <w:color w:val="231F20"/>
          <w:sz w:val="20"/>
        </w:rPr>
        <w:t>MB,</w:t>
      </w:r>
      <w:r>
        <w:rPr>
          <w:color w:val="231F20"/>
          <w:spacing w:val="-4"/>
          <w:sz w:val="20"/>
        </w:rPr>
        <w:t xml:space="preserve"> </w:t>
      </w:r>
      <w:r>
        <w:rPr>
          <w:color w:val="231F20"/>
          <w:sz w:val="20"/>
        </w:rPr>
        <w:t>Gladman</w:t>
      </w:r>
      <w:r>
        <w:rPr>
          <w:color w:val="231F20"/>
          <w:spacing w:val="-3"/>
          <w:sz w:val="20"/>
        </w:rPr>
        <w:t xml:space="preserve"> </w:t>
      </w:r>
      <w:r>
        <w:rPr>
          <w:color w:val="231F20"/>
          <w:sz w:val="20"/>
        </w:rPr>
        <w:t>D,</w:t>
      </w:r>
      <w:r>
        <w:rPr>
          <w:color w:val="231F20"/>
          <w:spacing w:val="-4"/>
          <w:sz w:val="20"/>
        </w:rPr>
        <w:t xml:space="preserve"> </w:t>
      </w:r>
      <w:r>
        <w:rPr>
          <w:color w:val="231F20"/>
          <w:sz w:val="20"/>
        </w:rPr>
        <w:t>Ibanez</w:t>
      </w:r>
      <w:r>
        <w:rPr>
          <w:color w:val="231F20"/>
          <w:spacing w:val="-3"/>
          <w:sz w:val="20"/>
        </w:rPr>
        <w:t xml:space="preserve"> </w:t>
      </w:r>
      <w:r>
        <w:rPr>
          <w:color w:val="231F20"/>
          <w:sz w:val="20"/>
        </w:rPr>
        <w:t>D,</w:t>
      </w:r>
      <w:r>
        <w:rPr>
          <w:color w:val="231F20"/>
          <w:spacing w:val="-4"/>
          <w:sz w:val="20"/>
        </w:rPr>
        <w:t xml:space="preserve"> </w:t>
      </w:r>
      <w:r>
        <w:rPr>
          <w:color w:val="231F20"/>
          <w:sz w:val="20"/>
        </w:rPr>
        <w:t>Fortin</w:t>
      </w:r>
      <w:r>
        <w:rPr>
          <w:color w:val="231F20"/>
          <w:spacing w:val="-4"/>
          <w:sz w:val="20"/>
        </w:rPr>
        <w:t xml:space="preserve"> </w:t>
      </w:r>
      <w:r>
        <w:rPr>
          <w:color w:val="231F20"/>
          <w:spacing w:val="-18"/>
          <w:sz w:val="20"/>
        </w:rPr>
        <w:t>P,</w:t>
      </w:r>
      <w:r>
        <w:rPr>
          <w:color w:val="231F20"/>
          <w:spacing w:val="-3"/>
          <w:sz w:val="20"/>
        </w:rPr>
        <w:t xml:space="preserve"> </w:t>
      </w:r>
      <w:r>
        <w:rPr>
          <w:color w:val="231F20"/>
          <w:sz w:val="20"/>
        </w:rPr>
        <w:t>SanchezGuerrero</w:t>
      </w:r>
      <w:r>
        <w:rPr>
          <w:color w:val="231F20"/>
          <w:spacing w:val="-4"/>
          <w:sz w:val="20"/>
        </w:rPr>
        <w:t xml:space="preserve"> </w:t>
      </w:r>
      <w:r>
        <w:rPr>
          <w:color w:val="231F20"/>
          <w:sz w:val="20"/>
        </w:rPr>
        <w:t>J,</w:t>
      </w:r>
      <w:r>
        <w:rPr>
          <w:color w:val="231F20"/>
          <w:spacing w:val="-3"/>
          <w:sz w:val="20"/>
        </w:rPr>
        <w:t xml:space="preserve"> </w:t>
      </w:r>
      <w:r>
        <w:rPr>
          <w:color w:val="231F20"/>
          <w:sz w:val="20"/>
        </w:rPr>
        <w:t>Bae</w:t>
      </w:r>
      <w:r>
        <w:rPr>
          <w:color w:val="231F20"/>
          <w:spacing w:val="-4"/>
          <w:sz w:val="20"/>
        </w:rPr>
        <w:t xml:space="preserve"> </w:t>
      </w:r>
      <w:r>
        <w:rPr>
          <w:color w:val="231F20"/>
          <w:sz w:val="20"/>
        </w:rPr>
        <w:t>S,</w:t>
      </w:r>
      <w:r>
        <w:rPr>
          <w:color w:val="231F20"/>
          <w:spacing w:val="-4"/>
          <w:sz w:val="20"/>
        </w:rPr>
        <w:t xml:space="preserve"> </w:t>
      </w:r>
      <w:r>
        <w:rPr>
          <w:color w:val="231F20"/>
          <w:sz w:val="20"/>
        </w:rPr>
        <w:t>Clarke</w:t>
      </w:r>
      <w:r>
        <w:rPr>
          <w:color w:val="231F20"/>
          <w:spacing w:val="-3"/>
          <w:sz w:val="20"/>
        </w:rPr>
        <w:t xml:space="preserve"> </w:t>
      </w:r>
      <w:r>
        <w:rPr>
          <w:color w:val="231F20"/>
          <w:sz w:val="20"/>
        </w:rPr>
        <w:t>A,</w:t>
      </w:r>
      <w:r>
        <w:rPr>
          <w:color w:val="231F20"/>
          <w:spacing w:val="-4"/>
          <w:sz w:val="20"/>
        </w:rPr>
        <w:t xml:space="preserve"> </w:t>
      </w:r>
      <w:r>
        <w:rPr>
          <w:color w:val="231F20"/>
          <w:sz w:val="20"/>
        </w:rPr>
        <w:t>Bernatsky</w:t>
      </w:r>
      <w:r>
        <w:rPr>
          <w:color w:val="231F20"/>
          <w:spacing w:val="-3"/>
          <w:sz w:val="20"/>
        </w:rPr>
        <w:t xml:space="preserve"> </w:t>
      </w:r>
      <w:r>
        <w:rPr>
          <w:color w:val="231F20"/>
          <w:sz w:val="20"/>
        </w:rPr>
        <w:t>S,</w:t>
      </w:r>
      <w:r>
        <w:rPr>
          <w:color w:val="231F20"/>
          <w:spacing w:val="-4"/>
          <w:sz w:val="20"/>
        </w:rPr>
        <w:t xml:space="preserve"> </w:t>
      </w:r>
      <w:r>
        <w:rPr>
          <w:color w:val="231F20"/>
          <w:sz w:val="20"/>
        </w:rPr>
        <w:t>Gordon</w:t>
      </w:r>
      <w:r>
        <w:rPr>
          <w:color w:val="231F20"/>
          <w:spacing w:val="-4"/>
          <w:sz w:val="20"/>
        </w:rPr>
        <w:t xml:space="preserve"> </w:t>
      </w:r>
      <w:r>
        <w:rPr>
          <w:color w:val="231F20"/>
          <w:sz w:val="20"/>
        </w:rPr>
        <w:t>C,</w:t>
      </w:r>
      <w:r>
        <w:rPr>
          <w:color w:val="231F20"/>
          <w:spacing w:val="-3"/>
          <w:sz w:val="20"/>
        </w:rPr>
        <w:t xml:space="preserve"> Hanly </w:t>
      </w:r>
      <w:r>
        <w:rPr>
          <w:color w:val="231F20"/>
          <w:sz w:val="20"/>
        </w:rPr>
        <w:t>J, Wallace D, Isenberg D, Ginzler E, Merrill J, Alarcon G, Steinsson K, Petri M, Dooley MA, Bruce I, Manzi</w:t>
      </w:r>
      <w:r>
        <w:rPr>
          <w:color w:val="231F20"/>
          <w:spacing w:val="7"/>
          <w:sz w:val="20"/>
        </w:rPr>
        <w:t xml:space="preserve"> </w:t>
      </w:r>
      <w:r>
        <w:rPr>
          <w:color w:val="231F20"/>
          <w:sz w:val="20"/>
        </w:rPr>
        <w:t>S,</w:t>
      </w:r>
    </w:p>
    <w:p w14:paraId="7F6F8FB2" w14:textId="77777777" w:rsidR="00E64BC7" w:rsidRDefault="00505C62">
      <w:pPr>
        <w:pStyle w:val="BodyText"/>
        <w:spacing w:before="1" w:line="249" w:lineRule="auto"/>
        <w:ind w:left="520"/>
      </w:pPr>
      <w:r>
        <w:rPr>
          <w:color w:val="231F20"/>
        </w:rPr>
        <w:t>Khamashta M, Ramsey-Goldman R, Zoma A, Sturfelt G, Nived O, Maddison P, Font J, van Vollenhoven R, Aranow C, Kalunian K, Stoll T, Buyon J, Clinical manifestations and coronary artery risk factors at diagnosis and systemic lupus erythematosus: data from an international conception group, Lupus 2007; 16: 731-735.</w:t>
      </w:r>
    </w:p>
    <w:p w14:paraId="75E896CC" w14:textId="77777777" w:rsidR="00E64BC7" w:rsidRDefault="00505C62">
      <w:pPr>
        <w:pStyle w:val="ListParagraph"/>
        <w:numPr>
          <w:ilvl w:val="0"/>
          <w:numId w:val="13"/>
        </w:numPr>
        <w:tabs>
          <w:tab w:val="left" w:pos="585"/>
        </w:tabs>
        <w:spacing w:before="3"/>
        <w:ind w:left="585"/>
        <w:rPr>
          <w:color w:val="231F20"/>
          <w:sz w:val="20"/>
        </w:rPr>
      </w:pPr>
      <w:r>
        <w:rPr>
          <w:color w:val="231F20"/>
          <w:sz w:val="20"/>
        </w:rPr>
        <w:t>Wallace DJ, Neuro-Behcet’s syndrome: Finally, New Insights, Curr Rheumatology Reviews 2007; 3:</w:t>
      </w:r>
      <w:r>
        <w:rPr>
          <w:color w:val="231F20"/>
          <w:spacing w:val="-14"/>
          <w:sz w:val="20"/>
        </w:rPr>
        <w:t xml:space="preserve"> </w:t>
      </w:r>
      <w:r>
        <w:rPr>
          <w:color w:val="231F20"/>
          <w:sz w:val="20"/>
        </w:rPr>
        <w:t>242.</w:t>
      </w:r>
    </w:p>
    <w:p w14:paraId="76EE091E" w14:textId="77777777" w:rsidR="00E64BC7" w:rsidRDefault="00505C62">
      <w:pPr>
        <w:pStyle w:val="ListParagraph"/>
        <w:numPr>
          <w:ilvl w:val="0"/>
          <w:numId w:val="13"/>
        </w:numPr>
        <w:tabs>
          <w:tab w:val="left" w:pos="585"/>
        </w:tabs>
        <w:spacing w:before="10" w:line="249" w:lineRule="auto"/>
        <w:ind w:right="482" w:hanging="380"/>
        <w:rPr>
          <w:color w:val="231F20"/>
          <w:sz w:val="20"/>
        </w:rPr>
      </w:pPr>
      <w:r>
        <w:rPr>
          <w:color w:val="231F20"/>
          <w:sz w:val="20"/>
        </w:rPr>
        <w:t xml:space="preserve">Horizon AA, Wallace DJ, Lupus case studies shed light on key challenges, J Musculoskeletal Medicine 2007; </w:t>
      </w:r>
      <w:r>
        <w:rPr>
          <w:color w:val="231F20"/>
          <w:spacing w:val="-5"/>
          <w:sz w:val="20"/>
        </w:rPr>
        <w:t xml:space="preserve">24; </w:t>
      </w:r>
      <w:r>
        <w:rPr>
          <w:color w:val="231F20"/>
          <w:sz w:val="20"/>
        </w:rPr>
        <w:t>454-460.</w:t>
      </w:r>
    </w:p>
    <w:p w14:paraId="24E0AB3A" w14:textId="77777777" w:rsidR="00E64BC7" w:rsidRDefault="00505C62">
      <w:pPr>
        <w:pStyle w:val="ListParagraph"/>
        <w:numPr>
          <w:ilvl w:val="0"/>
          <w:numId w:val="13"/>
        </w:numPr>
        <w:tabs>
          <w:tab w:val="left" w:pos="585"/>
        </w:tabs>
        <w:spacing w:before="1" w:line="249" w:lineRule="auto"/>
        <w:ind w:right="209" w:hanging="380"/>
        <w:rPr>
          <w:color w:val="231F20"/>
          <w:sz w:val="20"/>
        </w:rPr>
      </w:pPr>
      <w:r>
        <w:rPr>
          <w:color w:val="231F20"/>
          <w:sz w:val="20"/>
        </w:rPr>
        <w:t xml:space="preserve">Dall’Era, Chakravarty E, Wallace D, Genovese M, Weisman M, Kavanaugh A, Kalunian K, Dhar </w:t>
      </w:r>
      <w:r>
        <w:rPr>
          <w:color w:val="231F20"/>
          <w:spacing w:val="-18"/>
          <w:sz w:val="20"/>
        </w:rPr>
        <w:t xml:space="preserve">P, </w:t>
      </w:r>
      <w:r>
        <w:rPr>
          <w:color w:val="231F20"/>
          <w:sz w:val="20"/>
        </w:rPr>
        <w:t xml:space="preserve">Vincent E, Pena- Rossi C, </w:t>
      </w:r>
      <w:r>
        <w:rPr>
          <w:color w:val="231F20"/>
          <w:spacing w:val="-3"/>
          <w:sz w:val="20"/>
        </w:rPr>
        <w:t xml:space="preserve">Wofsy </w:t>
      </w:r>
      <w:r>
        <w:rPr>
          <w:color w:val="231F20"/>
          <w:sz w:val="20"/>
        </w:rPr>
        <w:t>D, Reduced B lymphocyte and immunoglobulin levels after atacicept treatment in patients with systemic lupus erythematosus. Results of a multicenter, Phase Ib, double-blind, placebo-controlled, dose-escalating trial, Arthritis Rheum 2007; 56:</w:t>
      </w:r>
      <w:r>
        <w:rPr>
          <w:color w:val="231F20"/>
          <w:spacing w:val="1"/>
          <w:sz w:val="20"/>
        </w:rPr>
        <w:t xml:space="preserve"> </w:t>
      </w:r>
      <w:r>
        <w:rPr>
          <w:color w:val="231F20"/>
          <w:sz w:val="20"/>
        </w:rPr>
        <w:t>4142-4150.</w:t>
      </w:r>
    </w:p>
    <w:p w14:paraId="5A159621" w14:textId="77777777" w:rsidR="00E64BC7" w:rsidRDefault="00505C62">
      <w:pPr>
        <w:pStyle w:val="ListParagraph"/>
        <w:numPr>
          <w:ilvl w:val="0"/>
          <w:numId w:val="13"/>
        </w:numPr>
        <w:tabs>
          <w:tab w:val="left" w:pos="585"/>
        </w:tabs>
        <w:spacing w:before="4" w:line="249" w:lineRule="auto"/>
        <w:ind w:right="848" w:hanging="380"/>
        <w:rPr>
          <w:color w:val="231F20"/>
          <w:sz w:val="20"/>
        </w:rPr>
      </w:pPr>
      <w:r>
        <w:rPr>
          <w:color w:val="231F20"/>
          <w:w w:val="105"/>
          <w:sz w:val="20"/>
        </w:rPr>
        <w:t>Wallace</w:t>
      </w:r>
      <w:r>
        <w:rPr>
          <w:color w:val="231F20"/>
          <w:spacing w:val="-23"/>
          <w:w w:val="105"/>
          <w:sz w:val="20"/>
        </w:rPr>
        <w:t xml:space="preserve"> </w:t>
      </w:r>
      <w:r>
        <w:rPr>
          <w:color w:val="231F20"/>
          <w:w w:val="105"/>
          <w:sz w:val="20"/>
        </w:rPr>
        <w:t>DJ,</w:t>
      </w:r>
      <w:r>
        <w:rPr>
          <w:color w:val="231F20"/>
          <w:spacing w:val="-23"/>
          <w:w w:val="105"/>
          <w:sz w:val="20"/>
        </w:rPr>
        <w:t xml:space="preserve"> </w:t>
      </w:r>
      <w:r>
        <w:rPr>
          <w:color w:val="231F20"/>
          <w:w w:val="105"/>
          <w:sz w:val="20"/>
        </w:rPr>
        <w:t>Gotto</w:t>
      </w:r>
      <w:r>
        <w:rPr>
          <w:color w:val="231F20"/>
          <w:spacing w:val="-22"/>
          <w:w w:val="105"/>
          <w:sz w:val="20"/>
        </w:rPr>
        <w:t xml:space="preserve"> </w:t>
      </w:r>
      <w:r>
        <w:rPr>
          <w:color w:val="231F20"/>
          <w:w w:val="105"/>
          <w:sz w:val="20"/>
        </w:rPr>
        <w:t>J,</w:t>
      </w:r>
      <w:r>
        <w:rPr>
          <w:color w:val="231F20"/>
          <w:spacing w:val="-23"/>
          <w:w w:val="105"/>
          <w:sz w:val="20"/>
        </w:rPr>
        <w:t xml:space="preserve"> </w:t>
      </w:r>
      <w:r>
        <w:rPr>
          <w:color w:val="231F20"/>
          <w:w w:val="105"/>
          <w:sz w:val="20"/>
        </w:rPr>
        <w:t>Hypothesis:</w:t>
      </w:r>
      <w:r>
        <w:rPr>
          <w:color w:val="231F20"/>
          <w:spacing w:val="-22"/>
          <w:w w:val="105"/>
          <w:sz w:val="20"/>
        </w:rPr>
        <w:t xml:space="preserve"> </w:t>
      </w:r>
      <w:r>
        <w:rPr>
          <w:color w:val="231F20"/>
          <w:w w:val="105"/>
          <w:sz w:val="20"/>
        </w:rPr>
        <w:t>Bipolar</w:t>
      </w:r>
      <w:r>
        <w:rPr>
          <w:color w:val="231F20"/>
          <w:spacing w:val="-23"/>
          <w:w w:val="105"/>
          <w:sz w:val="20"/>
        </w:rPr>
        <w:t xml:space="preserve"> </w:t>
      </w:r>
      <w:r>
        <w:rPr>
          <w:color w:val="231F20"/>
          <w:w w:val="105"/>
          <w:sz w:val="20"/>
        </w:rPr>
        <w:t>illness</w:t>
      </w:r>
      <w:r>
        <w:rPr>
          <w:color w:val="231F20"/>
          <w:spacing w:val="-22"/>
          <w:w w:val="105"/>
          <w:sz w:val="20"/>
        </w:rPr>
        <w:t xml:space="preserve"> </w:t>
      </w:r>
      <w:r>
        <w:rPr>
          <w:color w:val="231F20"/>
          <w:w w:val="105"/>
          <w:sz w:val="20"/>
        </w:rPr>
        <w:t>with</w:t>
      </w:r>
      <w:r>
        <w:rPr>
          <w:color w:val="231F20"/>
          <w:spacing w:val="-23"/>
          <w:w w:val="105"/>
          <w:sz w:val="20"/>
        </w:rPr>
        <w:t xml:space="preserve"> </w:t>
      </w:r>
      <w:r>
        <w:rPr>
          <w:color w:val="231F20"/>
          <w:w w:val="105"/>
          <w:sz w:val="20"/>
        </w:rPr>
        <w:t>complaints</w:t>
      </w:r>
      <w:r>
        <w:rPr>
          <w:color w:val="231F20"/>
          <w:spacing w:val="-22"/>
          <w:w w:val="105"/>
          <w:sz w:val="20"/>
        </w:rPr>
        <w:t xml:space="preserve"> </w:t>
      </w:r>
      <w:r>
        <w:rPr>
          <w:color w:val="231F20"/>
          <w:w w:val="105"/>
          <w:sz w:val="20"/>
        </w:rPr>
        <w:t>of</w:t>
      </w:r>
      <w:r>
        <w:rPr>
          <w:color w:val="231F20"/>
          <w:spacing w:val="-23"/>
          <w:w w:val="105"/>
          <w:sz w:val="20"/>
        </w:rPr>
        <w:t xml:space="preserve"> </w:t>
      </w:r>
      <w:r>
        <w:rPr>
          <w:color w:val="231F20"/>
          <w:w w:val="105"/>
          <w:sz w:val="20"/>
        </w:rPr>
        <w:t>chronic</w:t>
      </w:r>
      <w:r>
        <w:rPr>
          <w:color w:val="231F20"/>
          <w:spacing w:val="-22"/>
          <w:w w:val="105"/>
          <w:sz w:val="20"/>
        </w:rPr>
        <w:t xml:space="preserve"> </w:t>
      </w:r>
      <w:r>
        <w:rPr>
          <w:color w:val="231F20"/>
          <w:w w:val="105"/>
          <w:sz w:val="20"/>
        </w:rPr>
        <w:t>musculoskeletal</w:t>
      </w:r>
      <w:r>
        <w:rPr>
          <w:color w:val="231F20"/>
          <w:spacing w:val="-23"/>
          <w:w w:val="105"/>
          <w:sz w:val="20"/>
        </w:rPr>
        <w:t xml:space="preserve"> </w:t>
      </w:r>
      <w:r>
        <w:rPr>
          <w:color w:val="231F20"/>
          <w:w w:val="105"/>
          <w:sz w:val="20"/>
        </w:rPr>
        <w:t>pain</w:t>
      </w:r>
      <w:r>
        <w:rPr>
          <w:color w:val="231F20"/>
          <w:spacing w:val="-22"/>
          <w:w w:val="105"/>
          <w:sz w:val="20"/>
        </w:rPr>
        <w:t xml:space="preserve"> </w:t>
      </w:r>
      <w:r>
        <w:rPr>
          <w:color w:val="231F20"/>
          <w:w w:val="105"/>
          <w:sz w:val="20"/>
        </w:rPr>
        <w:t>is</w:t>
      </w:r>
      <w:r>
        <w:rPr>
          <w:color w:val="231F20"/>
          <w:spacing w:val="-23"/>
          <w:w w:val="105"/>
          <w:sz w:val="20"/>
        </w:rPr>
        <w:t xml:space="preserve"> </w:t>
      </w:r>
      <w:r>
        <w:rPr>
          <w:color w:val="231F20"/>
          <w:w w:val="105"/>
          <w:sz w:val="20"/>
        </w:rPr>
        <w:t>a</w:t>
      </w:r>
      <w:r>
        <w:rPr>
          <w:color w:val="231F20"/>
          <w:spacing w:val="-22"/>
          <w:w w:val="105"/>
          <w:sz w:val="20"/>
        </w:rPr>
        <w:t xml:space="preserve"> </w:t>
      </w:r>
      <w:r>
        <w:rPr>
          <w:color w:val="231F20"/>
          <w:w w:val="105"/>
          <w:sz w:val="20"/>
        </w:rPr>
        <w:t>form</w:t>
      </w:r>
      <w:r>
        <w:rPr>
          <w:color w:val="231F20"/>
          <w:spacing w:val="-23"/>
          <w:w w:val="105"/>
          <w:sz w:val="20"/>
        </w:rPr>
        <w:t xml:space="preserve"> </w:t>
      </w:r>
      <w:r>
        <w:rPr>
          <w:color w:val="231F20"/>
          <w:spacing w:val="-8"/>
          <w:w w:val="105"/>
          <w:sz w:val="20"/>
        </w:rPr>
        <w:t xml:space="preserve">of </w:t>
      </w:r>
      <w:r>
        <w:rPr>
          <w:color w:val="231F20"/>
          <w:w w:val="105"/>
          <w:sz w:val="20"/>
        </w:rPr>
        <w:t>pseudofibromyalgia, Semin Arthritis Rheum 2008;37:</w:t>
      </w:r>
      <w:r>
        <w:rPr>
          <w:color w:val="231F20"/>
          <w:spacing w:val="-28"/>
          <w:w w:val="105"/>
          <w:sz w:val="20"/>
        </w:rPr>
        <w:t xml:space="preserve"> </w:t>
      </w:r>
      <w:r>
        <w:rPr>
          <w:color w:val="231F20"/>
          <w:w w:val="105"/>
          <w:sz w:val="20"/>
        </w:rPr>
        <w:t>256-259.</w:t>
      </w:r>
    </w:p>
    <w:p w14:paraId="092D4376" w14:textId="77777777" w:rsidR="00E64BC7" w:rsidRDefault="00505C62">
      <w:pPr>
        <w:pStyle w:val="ListParagraph"/>
        <w:numPr>
          <w:ilvl w:val="0"/>
          <w:numId w:val="13"/>
        </w:numPr>
        <w:tabs>
          <w:tab w:val="left" w:pos="585"/>
        </w:tabs>
        <w:spacing w:before="1" w:line="249" w:lineRule="auto"/>
        <w:ind w:right="307" w:hanging="380"/>
        <w:rPr>
          <w:color w:val="231F20"/>
          <w:sz w:val="20"/>
        </w:rPr>
      </w:pPr>
      <w:r>
        <w:rPr>
          <w:color w:val="231F20"/>
          <w:w w:val="105"/>
          <w:sz w:val="20"/>
        </w:rPr>
        <w:t>Wallace</w:t>
      </w:r>
      <w:r>
        <w:rPr>
          <w:color w:val="231F20"/>
          <w:spacing w:val="-24"/>
          <w:w w:val="105"/>
          <w:sz w:val="20"/>
        </w:rPr>
        <w:t xml:space="preserve"> </w:t>
      </w:r>
      <w:r>
        <w:rPr>
          <w:color w:val="231F20"/>
          <w:w w:val="105"/>
          <w:sz w:val="20"/>
        </w:rPr>
        <w:t>DJ,</w:t>
      </w:r>
      <w:r>
        <w:rPr>
          <w:color w:val="231F20"/>
          <w:spacing w:val="-24"/>
          <w:w w:val="105"/>
          <w:sz w:val="20"/>
        </w:rPr>
        <w:t xml:space="preserve"> </w:t>
      </w:r>
      <w:r>
        <w:rPr>
          <w:color w:val="231F20"/>
          <w:w w:val="105"/>
          <w:sz w:val="20"/>
        </w:rPr>
        <w:t>Improving</w:t>
      </w:r>
      <w:r>
        <w:rPr>
          <w:color w:val="231F20"/>
          <w:spacing w:val="-24"/>
          <w:w w:val="105"/>
          <w:sz w:val="20"/>
        </w:rPr>
        <w:t xml:space="preserve"> </w:t>
      </w:r>
      <w:r>
        <w:rPr>
          <w:color w:val="231F20"/>
          <w:w w:val="105"/>
          <w:sz w:val="20"/>
        </w:rPr>
        <w:t>the</w:t>
      </w:r>
      <w:r>
        <w:rPr>
          <w:color w:val="231F20"/>
          <w:spacing w:val="-24"/>
          <w:w w:val="105"/>
          <w:sz w:val="20"/>
        </w:rPr>
        <w:t xml:space="preserve"> </w:t>
      </w:r>
      <w:r>
        <w:rPr>
          <w:color w:val="231F20"/>
          <w:w w:val="105"/>
          <w:sz w:val="20"/>
        </w:rPr>
        <w:t>prognosis</w:t>
      </w:r>
      <w:r>
        <w:rPr>
          <w:color w:val="231F20"/>
          <w:spacing w:val="-24"/>
          <w:w w:val="105"/>
          <w:sz w:val="20"/>
        </w:rPr>
        <w:t xml:space="preserve"> </w:t>
      </w:r>
      <w:r>
        <w:rPr>
          <w:color w:val="231F20"/>
          <w:w w:val="105"/>
          <w:sz w:val="20"/>
        </w:rPr>
        <w:t>of</w:t>
      </w:r>
      <w:r>
        <w:rPr>
          <w:color w:val="231F20"/>
          <w:spacing w:val="-23"/>
          <w:w w:val="105"/>
          <w:sz w:val="20"/>
        </w:rPr>
        <w:t xml:space="preserve"> </w:t>
      </w:r>
      <w:r>
        <w:rPr>
          <w:color w:val="231F20"/>
          <w:w w:val="105"/>
          <w:sz w:val="20"/>
        </w:rPr>
        <w:t>SLE</w:t>
      </w:r>
      <w:r>
        <w:rPr>
          <w:color w:val="231F20"/>
          <w:spacing w:val="-24"/>
          <w:w w:val="105"/>
          <w:sz w:val="20"/>
        </w:rPr>
        <w:t xml:space="preserve"> </w:t>
      </w:r>
      <w:r>
        <w:rPr>
          <w:color w:val="231F20"/>
          <w:w w:val="105"/>
          <w:sz w:val="20"/>
        </w:rPr>
        <w:t>without</w:t>
      </w:r>
      <w:r>
        <w:rPr>
          <w:color w:val="231F20"/>
          <w:spacing w:val="-24"/>
          <w:w w:val="105"/>
          <w:sz w:val="20"/>
        </w:rPr>
        <w:t xml:space="preserve"> </w:t>
      </w:r>
      <w:r>
        <w:rPr>
          <w:color w:val="231F20"/>
          <w:w w:val="105"/>
          <w:sz w:val="20"/>
        </w:rPr>
        <w:t>prescribing</w:t>
      </w:r>
      <w:r>
        <w:rPr>
          <w:color w:val="231F20"/>
          <w:spacing w:val="-24"/>
          <w:w w:val="105"/>
          <w:sz w:val="20"/>
        </w:rPr>
        <w:t xml:space="preserve"> </w:t>
      </w:r>
      <w:r>
        <w:rPr>
          <w:color w:val="231F20"/>
          <w:w w:val="105"/>
          <w:sz w:val="20"/>
        </w:rPr>
        <w:t>lupus</w:t>
      </w:r>
      <w:r>
        <w:rPr>
          <w:color w:val="231F20"/>
          <w:spacing w:val="-24"/>
          <w:w w:val="105"/>
          <w:sz w:val="20"/>
        </w:rPr>
        <w:t xml:space="preserve"> </w:t>
      </w:r>
      <w:r>
        <w:rPr>
          <w:color w:val="231F20"/>
          <w:w w:val="105"/>
          <w:sz w:val="20"/>
        </w:rPr>
        <w:t>drugs</w:t>
      </w:r>
      <w:r>
        <w:rPr>
          <w:color w:val="231F20"/>
          <w:spacing w:val="-24"/>
          <w:w w:val="105"/>
          <w:sz w:val="20"/>
        </w:rPr>
        <w:t xml:space="preserve"> </w:t>
      </w:r>
      <w:r>
        <w:rPr>
          <w:color w:val="231F20"/>
          <w:w w:val="105"/>
          <w:sz w:val="20"/>
        </w:rPr>
        <w:t>and</w:t>
      </w:r>
      <w:r>
        <w:rPr>
          <w:color w:val="231F20"/>
          <w:spacing w:val="-24"/>
          <w:w w:val="105"/>
          <w:sz w:val="20"/>
        </w:rPr>
        <w:t xml:space="preserve"> </w:t>
      </w:r>
      <w:r>
        <w:rPr>
          <w:color w:val="231F20"/>
          <w:w w:val="105"/>
          <w:sz w:val="20"/>
        </w:rPr>
        <w:t>the</w:t>
      </w:r>
      <w:r>
        <w:rPr>
          <w:color w:val="231F20"/>
          <w:spacing w:val="-23"/>
          <w:w w:val="105"/>
          <w:sz w:val="20"/>
        </w:rPr>
        <w:t xml:space="preserve"> </w:t>
      </w:r>
      <w:r>
        <w:rPr>
          <w:color w:val="231F20"/>
          <w:w w:val="105"/>
          <w:sz w:val="20"/>
        </w:rPr>
        <w:t>primary</w:t>
      </w:r>
      <w:r>
        <w:rPr>
          <w:color w:val="231F20"/>
          <w:spacing w:val="-24"/>
          <w:w w:val="105"/>
          <w:sz w:val="20"/>
        </w:rPr>
        <w:t xml:space="preserve"> </w:t>
      </w:r>
      <w:r>
        <w:rPr>
          <w:color w:val="231F20"/>
          <w:w w:val="105"/>
          <w:sz w:val="20"/>
        </w:rPr>
        <w:t>care</w:t>
      </w:r>
      <w:r>
        <w:rPr>
          <w:color w:val="231F20"/>
          <w:spacing w:val="-24"/>
          <w:w w:val="105"/>
          <w:sz w:val="20"/>
        </w:rPr>
        <w:t xml:space="preserve"> </w:t>
      </w:r>
      <w:r>
        <w:rPr>
          <w:color w:val="231F20"/>
          <w:w w:val="105"/>
          <w:sz w:val="20"/>
        </w:rPr>
        <w:t>paradox,</w:t>
      </w:r>
      <w:r>
        <w:rPr>
          <w:color w:val="231F20"/>
          <w:spacing w:val="-24"/>
          <w:w w:val="105"/>
          <w:sz w:val="20"/>
        </w:rPr>
        <w:t xml:space="preserve"> </w:t>
      </w:r>
      <w:r>
        <w:rPr>
          <w:color w:val="231F20"/>
          <w:spacing w:val="-3"/>
          <w:w w:val="105"/>
          <w:sz w:val="20"/>
        </w:rPr>
        <w:t xml:space="preserve">Lupus </w:t>
      </w:r>
      <w:r>
        <w:rPr>
          <w:color w:val="231F20"/>
          <w:w w:val="105"/>
          <w:sz w:val="20"/>
        </w:rPr>
        <w:t>2008; 17:</w:t>
      </w:r>
      <w:r>
        <w:rPr>
          <w:color w:val="231F20"/>
          <w:spacing w:val="-7"/>
          <w:w w:val="105"/>
          <w:sz w:val="20"/>
        </w:rPr>
        <w:t xml:space="preserve"> </w:t>
      </w:r>
      <w:r>
        <w:rPr>
          <w:color w:val="231F20"/>
          <w:w w:val="105"/>
          <w:sz w:val="20"/>
        </w:rPr>
        <w:t>91-92.</w:t>
      </w:r>
    </w:p>
    <w:p w14:paraId="2881C6AF" w14:textId="77777777" w:rsidR="00E64BC7" w:rsidRDefault="00505C62">
      <w:pPr>
        <w:pStyle w:val="ListParagraph"/>
        <w:numPr>
          <w:ilvl w:val="0"/>
          <w:numId w:val="13"/>
        </w:numPr>
        <w:tabs>
          <w:tab w:val="left" w:pos="585"/>
        </w:tabs>
        <w:spacing w:line="249" w:lineRule="auto"/>
        <w:ind w:right="1280" w:hanging="380"/>
        <w:rPr>
          <w:color w:val="231F20"/>
          <w:sz w:val="20"/>
        </w:rPr>
      </w:pPr>
      <w:r>
        <w:rPr>
          <w:color w:val="231F20"/>
          <w:sz w:val="20"/>
        </w:rPr>
        <w:t xml:space="preserve">Urowitz MB, Gladman D, Ibanez D, Fortin </w:t>
      </w:r>
      <w:r>
        <w:rPr>
          <w:color w:val="231F20"/>
          <w:spacing w:val="-18"/>
          <w:sz w:val="20"/>
        </w:rPr>
        <w:t xml:space="preserve">P, </w:t>
      </w:r>
      <w:r>
        <w:rPr>
          <w:color w:val="231F20"/>
          <w:sz w:val="20"/>
        </w:rPr>
        <w:t>Sanchez-Guererro J, Bae S, Clarke A, Bernatsky S,</w:t>
      </w:r>
      <w:r>
        <w:rPr>
          <w:color w:val="231F20"/>
          <w:spacing w:val="-28"/>
          <w:sz w:val="20"/>
        </w:rPr>
        <w:t xml:space="preserve"> </w:t>
      </w:r>
      <w:r>
        <w:rPr>
          <w:color w:val="231F20"/>
          <w:spacing w:val="-4"/>
          <w:sz w:val="20"/>
        </w:rPr>
        <w:t xml:space="preserve">Gordon </w:t>
      </w:r>
      <w:r>
        <w:rPr>
          <w:color w:val="231F20"/>
          <w:sz w:val="20"/>
        </w:rPr>
        <w:t xml:space="preserve">C, Hanly J, Wallace D, Isenberg D, Ginzler E, Merrill J, Alarcon GS, Steinsson K, Petri M, Dooley MA, Bruce I, Manzi S, Khamashta M, Ramsey-Goldman R, Zoma A, Sturfelt G, Nived O, Maddison </w:t>
      </w:r>
      <w:r>
        <w:rPr>
          <w:color w:val="231F20"/>
          <w:spacing w:val="-18"/>
          <w:sz w:val="20"/>
        </w:rPr>
        <w:t xml:space="preserve">P, </w:t>
      </w:r>
      <w:r>
        <w:rPr>
          <w:color w:val="231F20"/>
          <w:sz w:val="20"/>
        </w:rPr>
        <w:t xml:space="preserve">Font J, van Vollenhoven R, Aranow C, Kalunian K, Stoll </w:t>
      </w:r>
      <w:r>
        <w:rPr>
          <w:color w:val="231F20"/>
          <w:spacing w:val="-12"/>
          <w:sz w:val="20"/>
        </w:rPr>
        <w:t xml:space="preserve">T, </w:t>
      </w:r>
      <w:r>
        <w:rPr>
          <w:color w:val="231F20"/>
          <w:sz w:val="20"/>
        </w:rPr>
        <w:t>Accumulation of coronary artery disease risk factors over three years: Data from an International Inception Cohort, Arthritis Care Research 2008; 59: 176- 180.</w:t>
      </w:r>
    </w:p>
    <w:p w14:paraId="15AFDFA0" w14:textId="77777777" w:rsidR="00E64BC7" w:rsidRDefault="00505C62">
      <w:pPr>
        <w:pStyle w:val="ListParagraph"/>
        <w:numPr>
          <w:ilvl w:val="0"/>
          <w:numId w:val="13"/>
        </w:numPr>
        <w:tabs>
          <w:tab w:val="left" w:pos="585"/>
        </w:tabs>
        <w:spacing w:before="5" w:line="249" w:lineRule="auto"/>
        <w:ind w:right="772" w:hanging="380"/>
        <w:rPr>
          <w:color w:val="231F20"/>
          <w:sz w:val="20"/>
        </w:rPr>
      </w:pPr>
      <w:r>
        <w:rPr>
          <w:color w:val="231F20"/>
          <w:sz w:val="20"/>
        </w:rPr>
        <w:t xml:space="preserve">Hanly JG, Urowitz MB, Siannis </w:t>
      </w:r>
      <w:r>
        <w:rPr>
          <w:color w:val="231F20"/>
          <w:spacing w:val="-16"/>
          <w:sz w:val="20"/>
        </w:rPr>
        <w:t xml:space="preserve">F, </w:t>
      </w:r>
      <w:r>
        <w:rPr>
          <w:color w:val="231F20"/>
          <w:sz w:val="20"/>
        </w:rPr>
        <w:t xml:space="preserve">Farewell </w:t>
      </w:r>
      <w:r>
        <w:rPr>
          <w:color w:val="231F20"/>
          <w:spacing w:val="-13"/>
          <w:sz w:val="20"/>
        </w:rPr>
        <w:t xml:space="preserve">V, </w:t>
      </w:r>
      <w:r>
        <w:rPr>
          <w:color w:val="231F20"/>
          <w:sz w:val="20"/>
        </w:rPr>
        <w:t>Gordon C, Bae SC, Isenberg D, Dooley MA, Clarke A,</w:t>
      </w:r>
      <w:r>
        <w:rPr>
          <w:color w:val="231F20"/>
          <w:spacing w:val="-21"/>
          <w:sz w:val="20"/>
        </w:rPr>
        <w:t xml:space="preserve"> </w:t>
      </w:r>
      <w:r>
        <w:rPr>
          <w:color w:val="231F20"/>
          <w:sz w:val="20"/>
        </w:rPr>
        <w:t>Bernatsky S,</w:t>
      </w:r>
      <w:r>
        <w:rPr>
          <w:color w:val="231F20"/>
          <w:spacing w:val="-5"/>
          <w:sz w:val="20"/>
        </w:rPr>
        <w:t xml:space="preserve"> </w:t>
      </w:r>
      <w:r>
        <w:rPr>
          <w:color w:val="231F20"/>
          <w:sz w:val="20"/>
        </w:rPr>
        <w:t>Gladman</w:t>
      </w:r>
      <w:r>
        <w:rPr>
          <w:color w:val="231F20"/>
          <w:spacing w:val="-5"/>
          <w:sz w:val="20"/>
        </w:rPr>
        <w:t xml:space="preserve"> </w:t>
      </w:r>
      <w:r>
        <w:rPr>
          <w:color w:val="231F20"/>
          <w:sz w:val="20"/>
        </w:rPr>
        <w:t>D,</w:t>
      </w:r>
      <w:r>
        <w:rPr>
          <w:color w:val="231F20"/>
          <w:spacing w:val="-5"/>
          <w:sz w:val="20"/>
        </w:rPr>
        <w:t xml:space="preserve"> </w:t>
      </w:r>
      <w:r>
        <w:rPr>
          <w:color w:val="231F20"/>
          <w:sz w:val="20"/>
        </w:rPr>
        <w:t>Fortin</w:t>
      </w:r>
      <w:r>
        <w:rPr>
          <w:color w:val="231F20"/>
          <w:spacing w:val="-4"/>
          <w:sz w:val="20"/>
        </w:rPr>
        <w:t xml:space="preserve"> </w:t>
      </w:r>
      <w:r>
        <w:rPr>
          <w:color w:val="231F20"/>
          <w:sz w:val="20"/>
        </w:rPr>
        <w:t>PR,</w:t>
      </w:r>
      <w:r>
        <w:rPr>
          <w:color w:val="231F20"/>
          <w:spacing w:val="-5"/>
          <w:sz w:val="20"/>
        </w:rPr>
        <w:t xml:space="preserve"> </w:t>
      </w:r>
      <w:r>
        <w:rPr>
          <w:color w:val="231F20"/>
          <w:sz w:val="20"/>
        </w:rPr>
        <w:t>Manzi</w:t>
      </w:r>
      <w:r>
        <w:rPr>
          <w:color w:val="231F20"/>
          <w:spacing w:val="-5"/>
          <w:sz w:val="20"/>
        </w:rPr>
        <w:t xml:space="preserve"> </w:t>
      </w:r>
      <w:r>
        <w:rPr>
          <w:color w:val="231F20"/>
          <w:sz w:val="20"/>
        </w:rPr>
        <w:t>S,</w:t>
      </w:r>
      <w:r>
        <w:rPr>
          <w:color w:val="231F20"/>
          <w:spacing w:val="-4"/>
          <w:sz w:val="20"/>
        </w:rPr>
        <w:t xml:space="preserve"> </w:t>
      </w:r>
      <w:r>
        <w:rPr>
          <w:color w:val="231F20"/>
          <w:sz w:val="20"/>
        </w:rPr>
        <w:t>Steinsson</w:t>
      </w:r>
      <w:r>
        <w:rPr>
          <w:color w:val="231F20"/>
          <w:spacing w:val="-5"/>
          <w:sz w:val="20"/>
        </w:rPr>
        <w:t xml:space="preserve"> </w:t>
      </w:r>
      <w:r>
        <w:rPr>
          <w:color w:val="231F20"/>
          <w:sz w:val="20"/>
        </w:rPr>
        <w:t>K,</w:t>
      </w:r>
      <w:r>
        <w:rPr>
          <w:color w:val="231F20"/>
          <w:spacing w:val="-5"/>
          <w:sz w:val="20"/>
        </w:rPr>
        <w:t xml:space="preserve"> </w:t>
      </w:r>
      <w:r>
        <w:rPr>
          <w:color w:val="231F20"/>
          <w:sz w:val="20"/>
        </w:rPr>
        <w:t>Bruce</w:t>
      </w:r>
      <w:r>
        <w:rPr>
          <w:color w:val="231F20"/>
          <w:spacing w:val="-4"/>
          <w:sz w:val="20"/>
        </w:rPr>
        <w:t xml:space="preserve"> </w:t>
      </w:r>
      <w:r>
        <w:rPr>
          <w:color w:val="231F20"/>
          <w:sz w:val="20"/>
        </w:rPr>
        <w:t>IN,</w:t>
      </w:r>
      <w:r>
        <w:rPr>
          <w:color w:val="231F20"/>
          <w:spacing w:val="-5"/>
          <w:sz w:val="20"/>
        </w:rPr>
        <w:t xml:space="preserve"> </w:t>
      </w:r>
      <w:r>
        <w:rPr>
          <w:color w:val="231F20"/>
          <w:sz w:val="20"/>
        </w:rPr>
        <w:t>Ginzler</w:t>
      </w:r>
      <w:r>
        <w:rPr>
          <w:color w:val="231F20"/>
          <w:spacing w:val="-5"/>
          <w:sz w:val="20"/>
        </w:rPr>
        <w:t xml:space="preserve"> </w:t>
      </w:r>
      <w:r>
        <w:rPr>
          <w:color w:val="231F20"/>
          <w:sz w:val="20"/>
        </w:rPr>
        <w:t>E,</w:t>
      </w:r>
      <w:r>
        <w:rPr>
          <w:color w:val="231F20"/>
          <w:spacing w:val="-5"/>
          <w:sz w:val="20"/>
        </w:rPr>
        <w:t xml:space="preserve"> </w:t>
      </w:r>
      <w:r>
        <w:rPr>
          <w:color w:val="231F20"/>
          <w:sz w:val="20"/>
        </w:rPr>
        <w:t>Aranow</w:t>
      </w:r>
      <w:r>
        <w:rPr>
          <w:color w:val="231F20"/>
          <w:spacing w:val="-4"/>
          <w:sz w:val="20"/>
        </w:rPr>
        <w:t xml:space="preserve"> </w:t>
      </w:r>
      <w:r>
        <w:rPr>
          <w:color w:val="231F20"/>
          <w:sz w:val="20"/>
        </w:rPr>
        <w:t>C,</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4"/>
          <w:sz w:val="20"/>
        </w:rPr>
        <w:t xml:space="preserve"> </w:t>
      </w:r>
      <w:r>
        <w:rPr>
          <w:color w:val="231F20"/>
          <w:sz w:val="20"/>
        </w:rPr>
        <w:t>Ramsey-</w:t>
      </w:r>
    </w:p>
    <w:p w14:paraId="1722AB82" w14:textId="77777777" w:rsidR="00E64BC7" w:rsidRDefault="00E64BC7">
      <w:pPr>
        <w:spacing w:line="249" w:lineRule="auto"/>
        <w:rPr>
          <w:sz w:val="20"/>
        </w:rPr>
        <w:sectPr w:rsidR="00E64BC7">
          <w:pgSz w:w="12240" w:h="15840"/>
          <w:pgMar w:top="640" w:right="600" w:bottom="540" w:left="580" w:header="0" w:footer="354" w:gutter="0"/>
          <w:cols w:space="720"/>
        </w:sectPr>
      </w:pPr>
    </w:p>
    <w:p w14:paraId="281A5E6A" w14:textId="77777777" w:rsidR="00E64BC7" w:rsidRDefault="00505C62">
      <w:pPr>
        <w:pStyle w:val="BodyText"/>
        <w:spacing w:before="92" w:line="249" w:lineRule="auto"/>
        <w:ind w:left="520" w:right="877"/>
      </w:pPr>
      <w:r>
        <w:rPr>
          <w:color w:val="231F20"/>
        </w:rPr>
        <w:lastRenderedPageBreak/>
        <w:t>Goldman R, van Vollenhoven R, Sturfelt G, Nived O, Sanchez-Guerrero J, Alarcón GS, Petri M, Khamashta M, Zoma A, Font J, Kalunian K, Douglas J, Qi Q, Thompson K, Merrill JT; Systemic Lupus International</w:t>
      </w:r>
    </w:p>
    <w:p w14:paraId="16A4C73A" w14:textId="77777777" w:rsidR="00E64BC7" w:rsidRDefault="00505C62">
      <w:pPr>
        <w:pStyle w:val="BodyText"/>
        <w:spacing w:line="249" w:lineRule="auto"/>
        <w:ind w:left="520"/>
      </w:pPr>
      <w:r>
        <w:rPr>
          <w:color w:val="231F20"/>
        </w:rPr>
        <w:t>Collaborating Clinics. Autoantibodies and neuropsychiatric events at the time of systemic lupus erythematosus diagnosis: Results from an international inception cohort study. Arthritis Rheum. 2008 Feb 29;58:843-</w:t>
      </w:r>
    </w:p>
    <w:p w14:paraId="4A7BB0D2" w14:textId="77777777" w:rsidR="00E64BC7" w:rsidRDefault="00505C62">
      <w:pPr>
        <w:pStyle w:val="BodyText"/>
        <w:spacing w:before="1"/>
        <w:ind w:left="520"/>
      </w:pPr>
      <w:r>
        <w:rPr>
          <w:color w:val="231F20"/>
        </w:rPr>
        <w:t>853</w:t>
      </w:r>
    </w:p>
    <w:p w14:paraId="063B3D56" w14:textId="77777777" w:rsidR="00E64BC7" w:rsidRDefault="00505C62">
      <w:pPr>
        <w:pStyle w:val="ListParagraph"/>
        <w:numPr>
          <w:ilvl w:val="0"/>
          <w:numId w:val="12"/>
        </w:numPr>
        <w:tabs>
          <w:tab w:val="left" w:pos="585"/>
        </w:tabs>
        <w:spacing w:before="10" w:line="249" w:lineRule="auto"/>
        <w:ind w:right="465" w:hanging="380"/>
        <w:rPr>
          <w:sz w:val="20"/>
        </w:rPr>
      </w:pPr>
      <w:r>
        <w:rPr>
          <w:color w:val="231F20"/>
          <w:sz w:val="20"/>
        </w:rPr>
        <w:t xml:space="preserve">Driver CB, Wallace DJ, Lee JC, Forbess CJ, Pourrabbani S, Minoshima S, Waxman AD, Weisman MH. Clinical validation of the watershed sign as a marker for neuropsychiatric systemic lupus erythematosus. Arthritis </w:t>
      </w:r>
      <w:r>
        <w:rPr>
          <w:color w:val="231F20"/>
          <w:spacing w:val="-3"/>
          <w:sz w:val="20"/>
        </w:rPr>
        <w:t xml:space="preserve">Rheum. </w:t>
      </w:r>
      <w:r>
        <w:rPr>
          <w:color w:val="231F20"/>
          <w:sz w:val="20"/>
        </w:rPr>
        <w:t>2008 Feb 29;59:332-337.</w:t>
      </w:r>
    </w:p>
    <w:p w14:paraId="29ACC5F0" w14:textId="77777777" w:rsidR="00E64BC7" w:rsidRDefault="00505C62">
      <w:pPr>
        <w:pStyle w:val="ListParagraph"/>
        <w:numPr>
          <w:ilvl w:val="0"/>
          <w:numId w:val="12"/>
        </w:numPr>
        <w:tabs>
          <w:tab w:val="left" w:pos="585"/>
        </w:tabs>
        <w:spacing w:before="3" w:line="249" w:lineRule="auto"/>
        <w:ind w:right="573" w:hanging="380"/>
        <w:rPr>
          <w:sz w:val="20"/>
        </w:rPr>
      </w:pPr>
      <w:r>
        <w:rPr>
          <w:color w:val="231F20"/>
          <w:sz w:val="20"/>
        </w:rPr>
        <w:t>Gordon</w:t>
      </w:r>
      <w:r>
        <w:rPr>
          <w:color w:val="231F20"/>
          <w:spacing w:val="-5"/>
          <w:sz w:val="20"/>
        </w:rPr>
        <w:t xml:space="preserve"> </w:t>
      </w:r>
      <w:r>
        <w:rPr>
          <w:color w:val="231F20"/>
          <w:sz w:val="20"/>
        </w:rPr>
        <w:t>C,</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Shinada</w:t>
      </w:r>
      <w:r>
        <w:rPr>
          <w:color w:val="231F20"/>
          <w:spacing w:val="-5"/>
          <w:sz w:val="20"/>
        </w:rPr>
        <w:t xml:space="preserve"> </w:t>
      </w:r>
      <w:r>
        <w:rPr>
          <w:color w:val="231F20"/>
          <w:sz w:val="20"/>
        </w:rPr>
        <w:t>S,</w:t>
      </w:r>
      <w:r>
        <w:rPr>
          <w:color w:val="231F20"/>
          <w:spacing w:val="-5"/>
          <w:sz w:val="20"/>
        </w:rPr>
        <w:t xml:space="preserve"> </w:t>
      </w:r>
      <w:r>
        <w:rPr>
          <w:color w:val="231F20"/>
          <w:sz w:val="20"/>
        </w:rPr>
        <w:t>Kalunian</w:t>
      </w:r>
      <w:r>
        <w:rPr>
          <w:color w:val="231F20"/>
          <w:spacing w:val="-5"/>
          <w:sz w:val="20"/>
        </w:rPr>
        <w:t xml:space="preserve"> </w:t>
      </w:r>
      <w:r>
        <w:rPr>
          <w:color w:val="231F20"/>
          <w:sz w:val="20"/>
        </w:rPr>
        <w:t>KC,</w:t>
      </w:r>
      <w:r>
        <w:rPr>
          <w:color w:val="231F20"/>
          <w:spacing w:val="-5"/>
          <w:sz w:val="20"/>
        </w:rPr>
        <w:t xml:space="preserve"> </w:t>
      </w:r>
      <w:r>
        <w:rPr>
          <w:color w:val="231F20"/>
          <w:sz w:val="20"/>
        </w:rPr>
        <w:t>Forbess</w:t>
      </w:r>
      <w:r>
        <w:rPr>
          <w:color w:val="231F20"/>
          <w:spacing w:val="-5"/>
          <w:sz w:val="20"/>
        </w:rPr>
        <w:t xml:space="preserve"> </w:t>
      </w:r>
      <w:r>
        <w:rPr>
          <w:color w:val="231F20"/>
          <w:sz w:val="20"/>
        </w:rPr>
        <w:t>L,</w:t>
      </w:r>
      <w:r>
        <w:rPr>
          <w:color w:val="231F20"/>
          <w:spacing w:val="-5"/>
          <w:sz w:val="20"/>
        </w:rPr>
        <w:t xml:space="preserve"> </w:t>
      </w:r>
      <w:r>
        <w:rPr>
          <w:color w:val="231F20"/>
          <w:sz w:val="20"/>
        </w:rPr>
        <w:t>Braunstein</w:t>
      </w:r>
      <w:r>
        <w:rPr>
          <w:color w:val="231F20"/>
          <w:spacing w:val="-5"/>
          <w:sz w:val="20"/>
        </w:rPr>
        <w:t xml:space="preserve"> </w:t>
      </w:r>
      <w:r>
        <w:rPr>
          <w:color w:val="231F20"/>
          <w:sz w:val="20"/>
        </w:rPr>
        <w:t>GD,</w:t>
      </w:r>
      <w:r>
        <w:rPr>
          <w:color w:val="231F20"/>
          <w:spacing w:val="-5"/>
          <w:sz w:val="20"/>
        </w:rPr>
        <w:t xml:space="preserve"> </w:t>
      </w:r>
      <w:r>
        <w:rPr>
          <w:color w:val="231F20"/>
          <w:sz w:val="20"/>
        </w:rPr>
        <w:t>Weisman</w:t>
      </w:r>
      <w:r>
        <w:rPr>
          <w:color w:val="231F20"/>
          <w:spacing w:val="-5"/>
          <w:sz w:val="20"/>
        </w:rPr>
        <w:t xml:space="preserve"> </w:t>
      </w:r>
      <w:r>
        <w:rPr>
          <w:color w:val="231F20"/>
          <w:sz w:val="20"/>
        </w:rPr>
        <w:t>MH,</w:t>
      </w:r>
      <w:r>
        <w:rPr>
          <w:color w:val="231F20"/>
          <w:spacing w:val="-5"/>
          <w:sz w:val="20"/>
        </w:rPr>
        <w:t xml:space="preserve"> </w:t>
      </w:r>
      <w:r>
        <w:rPr>
          <w:color w:val="231F20"/>
          <w:spacing w:val="-3"/>
          <w:sz w:val="20"/>
        </w:rPr>
        <w:t>Testosterone</w:t>
      </w:r>
      <w:r>
        <w:rPr>
          <w:color w:val="231F20"/>
          <w:spacing w:val="-5"/>
          <w:sz w:val="20"/>
        </w:rPr>
        <w:t xml:space="preserve"> </w:t>
      </w:r>
      <w:r>
        <w:rPr>
          <w:color w:val="231F20"/>
          <w:spacing w:val="-3"/>
          <w:sz w:val="20"/>
        </w:rPr>
        <w:t xml:space="preserve">patches </w:t>
      </w:r>
      <w:r>
        <w:rPr>
          <w:color w:val="231F20"/>
          <w:sz w:val="20"/>
        </w:rPr>
        <w:t>in the management of patients with mild/moderate systemic lupus erythematosus.Rheumatology (Oxford). 2008;47:334-8.</w:t>
      </w:r>
    </w:p>
    <w:p w14:paraId="64325CC8" w14:textId="77777777" w:rsidR="00E64BC7" w:rsidRDefault="00505C62">
      <w:pPr>
        <w:pStyle w:val="ListParagraph"/>
        <w:numPr>
          <w:ilvl w:val="0"/>
          <w:numId w:val="12"/>
        </w:numPr>
        <w:tabs>
          <w:tab w:val="left" w:pos="585"/>
        </w:tabs>
        <w:spacing w:line="249" w:lineRule="auto"/>
        <w:ind w:right="246" w:hanging="380"/>
        <w:rPr>
          <w:sz w:val="20"/>
        </w:rPr>
      </w:pPr>
      <w:r>
        <w:rPr>
          <w:color w:val="231F20"/>
          <w:sz w:val="20"/>
        </w:rPr>
        <w:t>Venuturupalli</w:t>
      </w:r>
      <w:r>
        <w:rPr>
          <w:color w:val="231F20"/>
          <w:spacing w:val="-4"/>
          <w:sz w:val="20"/>
        </w:rPr>
        <w:t xml:space="preserve"> </w:t>
      </w:r>
      <w:r>
        <w:rPr>
          <w:color w:val="231F20"/>
          <w:sz w:val="20"/>
        </w:rPr>
        <w:t>RS,</w:t>
      </w:r>
      <w:r>
        <w:rPr>
          <w:color w:val="231F20"/>
          <w:spacing w:val="-4"/>
          <w:sz w:val="20"/>
        </w:rPr>
        <w:t xml:space="preserve"> </w:t>
      </w:r>
      <w:r>
        <w:rPr>
          <w:color w:val="231F20"/>
          <w:sz w:val="20"/>
        </w:rPr>
        <w:t>Wallace</w:t>
      </w:r>
      <w:r>
        <w:rPr>
          <w:color w:val="231F20"/>
          <w:spacing w:val="-3"/>
          <w:sz w:val="20"/>
        </w:rPr>
        <w:t xml:space="preserve"> </w:t>
      </w:r>
      <w:r>
        <w:rPr>
          <w:color w:val="231F20"/>
          <w:sz w:val="20"/>
        </w:rPr>
        <w:t>DJ,</w:t>
      </w:r>
      <w:r>
        <w:rPr>
          <w:color w:val="231F20"/>
          <w:spacing w:val="-4"/>
          <w:sz w:val="20"/>
        </w:rPr>
        <w:t xml:space="preserve"> </w:t>
      </w:r>
      <w:r>
        <w:rPr>
          <w:color w:val="231F20"/>
          <w:sz w:val="20"/>
        </w:rPr>
        <w:t>Lupus</w:t>
      </w:r>
      <w:r>
        <w:rPr>
          <w:color w:val="231F20"/>
          <w:spacing w:val="-3"/>
          <w:sz w:val="20"/>
        </w:rPr>
        <w:t xml:space="preserve"> </w:t>
      </w:r>
      <w:r>
        <w:rPr>
          <w:color w:val="231F20"/>
          <w:sz w:val="20"/>
        </w:rPr>
        <w:t>Nephritis—An</w:t>
      </w:r>
      <w:r>
        <w:rPr>
          <w:color w:val="231F20"/>
          <w:spacing w:val="-4"/>
          <w:sz w:val="20"/>
        </w:rPr>
        <w:t xml:space="preserve"> </w:t>
      </w:r>
      <w:r>
        <w:rPr>
          <w:color w:val="231F20"/>
          <w:sz w:val="20"/>
        </w:rPr>
        <w:t>Update,</w:t>
      </w:r>
      <w:r>
        <w:rPr>
          <w:color w:val="231F20"/>
          <w:spacing w:val="-4"/>
          <w:sz w:val="20"/>
        </w:rPr>
        <w:t xml:space="preserve"> </w:t>
      </w:r>
      <w:r>
        <w:rPr>
          <w:color w:val="231F20"/>
          <w:sz w:val="20"/>
        </w:rPr>
        <w:t>US</w:t>
      </w:r>
      <w:r>
        <w:rPr>
          <w:color w:val="231F20"/>
          <w:spacing w:val="-3"/>
          <w:sz w:val="20"/>
        </w:rPr>
        <w:t xml:space="preserve"> </w:t>
      </w:r>
      <w:r>
        <w:rPr>
          <w:color w:val="231F20"/>
          <w:sz w:val="20"/>
        </w:rPr>
        <w:t>Renal</w:t>
      </w:r>
      <w:r>
        <w:rPr>
          <w:color w:val="231F20"/>
          <w:spacing w:val="-4"/>
          <w:sz w:val="20"/>
        </w:rPr>
        <w:t xml:space="preserve"> </w:t>
      </w:r>
      <w:r>
        <w:rPr>
          <w:color w:val="231F20"/>
          <w:sz w:val="20"/>
        </w:rPr>
        <w:t>Disease</w:t>
      </w:r>
      <w:r>
        <w:rPr>
          <w:color w:val="231F20"/>
          <w:spacing w:val="-3"/>
          <w:sz w:val="20"/>
        </w:rPr>
        <w:t xml:space="preserve"> </w:t>
      </w:r>
      <w:r>
        <w:rPr>
          <w:color w:val="231F20"/>
          <w:sz w:val="20"/>
        </w:rPr>
        <w:t>2007;</w:t>
      </w:r>
      <w:r>
        <w:rPr>
          <w:color w:val="231F20"/>
          <w:spacing w:val="-4"/>
          <w:sz w:val="20"/>
        </w:rPr>
        <w:t xml:space="preserve"> </w:t>
      </w:r>
      <w:r>
        <w:rPr>
          <w:color w:val="231F20"/>
          <w:spacing w:val="-5"/>
          <w:sz w:val="20"/>
        </w:rPr>
        <w:t>Touch</w:t>
      </w:r>
      <w:r>
        <w:rPr>
          <w:color w:val="231F20"/>
          <w:spacing w:val="-4"/>
          <w:sz w:val="20"/>
        </w:rPr>
        <w:t xml:space="preserve"> </w:t>
      </w:r>
      <w:r>
        <w:rPr>
          <w:color w:val="231F20"/>
          <w:sz w:val="20"/>
        </w:rPr>
        <w:t>Briefings,</w:t>
      </w:r>
      <w:r>
        <w:rPr>
          <w:color w:val="231F20"/>
          <w:spacing w:val="-3"/>
          <w:sz w:val="20"/>
        </w:rPr>
        <w:t xml:space="preserve"> </w:t>
      </w:r>
      <w:r>
        <w:rPr>
          <w:color w:val="231F20"/>
          <w:sz w:val="20"/>
        </w:rPr>
        <w:t>pp.</w:t>
      </w:r>
      <w:r>
        <w:rPr>
          <w:color w:val="231F20"/>
          <w:spacing w:val="-4"/>
          <w:sz w:val="20"/>
        </w:rPr>
        <w:t xml:space="preserve"> </w:t>
      </w:r>
      <w:r>
        <w:rPr>
          <w:color w:val="231F20"/>
          <w:sz w:val="20"/>
        </w:rPr>
        <w:t>63-66,</w:t>
      </w:r>
      <w:r>
        <w:rPr>
          <w:color w:val="231F20"/>
          <w:spacing w:val="-3"/>
          <w:sz w:val="20"/>
        </w:rPr>
        <w:t xml:space="preserve"> </w:t>
      </w:r>
      <w:r>
        <w:rPr>
          <w:color w:val="231F20"/>
          <w:spacing w:val="-8"/>
          <w:sz w:val="20"/>
        </w:rPr>
        <w:t xml:space="preserve">20 </w:t>
      </w:r>
      <w:r>
        <w:rPr>
          <w:color w:val="231F20"/>
          <w:sz w:val="20"/>
        </w:rPr>
        <w:t>08.</w:t>
      </w:r>
    </w:p>
    <w:p w14:paraId="7B1E4144" w14:textId="77777777" w:rsidR="00E64BC7" w:rsidRDefault="00505C62">
      <w:pPr>
        <w:pStyle w:val="ListParagraph"/>
        <w:numPr>
          <w:ilvl w:val="0"/>
          <w:numId w:val="12"/>
        </w:numPr>
        <w:tabs>
          <w:tab w:val="left" w:pos="585"/>
        </w:tabs>
        <w:spacing w:line="249" w:lineRule="auto"/>
        <w:ind w:right="891" w:hanging="380"/>
        <w:rPr>
          <w:sz w:val="20"/>
        </w:rPr>
      </w:pPr>
      <w:r>
        <w:rPr>
          <w:color w:val="231F20"/>
          <w:sz w:val="20"/>
        </w:rPr>
        <w:t xml:space="preserve">Hallegua DS, Wallace DJ, Fighting fibromyalgia: Five key issues, J Musculoskeletal Medicine 2008; 25: </w:t>
      </w:r>
      <w:r>
        <w:rPr>
          <w:color w:val="231F20"/>
          <w:spacing w:val="-4"/>
          <w:sz w:val="20"/>
        </w:rPr>
        <w:t xml:space="preserve">172- </w:t>
      </w:r>
      <w:r>
        <w:rPr>
          <w:color w:val="231F20"/>
          <w:sz w:val="20"/>
        </w:rPr>
        <w:t>184.</w:t>
      </w:r>
    </w:p>
    <w:p w14:paraId="52BABB06" w14:textId="77777777" w:rsidR="00E64BC7" w:rsidRDefault="00505C62">
      <w:pPr>
        <w:pStyle w:val="ListParagraph"/>
        <w:numPr>
          <w:ilvl w:val="0"/>
          <w:numId w:val="12"/>
        </w:numPr>
        <w:tabs>
          <w:tab w:val="left" w:pos="585"/>
        </w:tabs>
        <w:spacing w:line="249" w:lineRule="auto"/>
        <w:ind w:right="275" w:hanging="380"/>
        <w:rPr>
          <w:sz w:val="20"/>
        </w:rPr>
      </w:pPr>
      <w:r>
        <w:rPr>
          <w:color w:val="231F20"/>
          <w:sz w:val="20"/>
        </w:rPr>
        <w:t xml:space="preserve">Hanly JG, Urowitz MB, Sanchez-Guerrero J, Bae SC, Gordon C, Wallace DJ, Isenberg D, Alarcon GS, Merrill </w:t>
      </w:r>
      <w:r>
        <w:rPr>
          <w:color w:val="231F20"/>
          <w:spacing w:val="-8"/>
          <w:sz w:val="20"/>
        </w:rPr>
        <w:t xml:space="preserve">JT, </w:t>
      </w:r>
      <w:r>
        <w:rPr>
          <w:color w:val="231F20"/>
          <w:sz w:val="20"/>
        </w:rPr>
        <w:t xml:space="preserve">Clarke A, Bernatsky S, et al, Short term outcome of neuropsychiatric events in systemic lupus upon enrollment </w:t>
      </w:r>
      <w:r>
        <w:rPr>
          <w:color w:val="231F20"/>
          <w:spacing w:val="-4"/>
          <w:sz w:val="20"/>
        </w:rPr>
        <w:t xml:space="preserve">into </w:t>
      </w:r>
      <w:r>
        <w:rPr>
          <w:color w:val="231F20"/>
          <w:sz w:val="20"/>
        </w:rPr>
        <w:t xml:space="preserve">an international inception cohort </w:t>
      </w:r>
      <w:r>
        <w:rPr>
          <w:color w:val="231F20"/>
          <w:spacing w:val="-3"/>
          <w:sz w:val="20"/>
        </w:rPr>
        <w:t xml:space="preserve">study, </w:t>
      </w:r>
      <w:r>
        <w:rPr>
          <w:color w:val="231F20"/>
          <w:sz w:val="20"/>
        </w:rPr>
        <w:t>Arthritis Rheum 2008; 59:</w:t>
      </w:r>
      <w:r>
        <w:rPr>
          <w:color w:val="231F20"/>
          <w:spacing w:val="18"/>
          <w:sz w:val="20"/>
        </w:rPr>
        <w:t xml:space="preserve"> </w:t>
      </w:r>
      <w:r>
        <w:rPr>
          <w:color w:val="231F20"/>
          <w:sz w:val="20"/>
        </w:rPr>
        <w:t>721-729.</w:t>
      </w:r>
    </w:p>
    <w:p w14:paraId="60A5AF9E" w14:textId="77777777" w:rsidR="00E64BC7" w:rsidRDefault="00505C62">
      <w:pPr>
        <w:pStyle w:val="ListParagraph"/>
        <w:numPr>
          <w:ilvl w:val="0"/>
          <w:numId w:val="12"/>
        </w:numPr>
        <w:tabs>
          <w:tab w:val="left" w:pos="585"/>
        </w:tabs>
        <w:spacing w:line="249" w:lineRule="auto"/>
        <w:ind w:right="339" w:hanging="380"/>
        <w:rPr>
          <w:sz w:val="20"/>
        </w:rPr>
      </w:pPr>
      <w:r>
        <w:rPr>
          <w:color w:val="231F20"/>
          <w:sz w:val="20"/>
        </w:rPr>
        <w:t xml:space="preserve">Antoni C, Kavanaugh A, van der Heijde D, Beutler A, Keenan G, Zhou B, Kirkham B, </w:t>
      </w:r>
      <w:r>
        <w:rPr>
          <w:color w:val="231F20"/>
          <w:spacing w:val="-3"/>
          <w:sz w:val="20"/>
        </w:rPr>
        <w:t xml:space="preserve">Tutuncu </w:t>
      </w:r>
      <w:r>
        <w:rPr>
          <w:color w:val="231F20"/>
          <w:sz w:val="20"/>
        </w:rPr>
        <w:t xml:space="preserve">Z, Burmeister GR, Schneider U, Furst DE, Molitor J, Keystone E, Gladman DD, Manger B, Wassenberg S, Weier R, Walalce DJ, Weisman MH, Kalden JR, Smolen JS, </w:t>
      </w:r>
      <w:r>
        <w:rPr>
          <w:color w:val="231F20"/>
          <w:spacing w:val="-3"/>
          <w:sz w:val="20"/>
        </w:rPr>
        <w:t xml:space="preserve">Two-year </w:t>
      </w:r>
      <w:r>
        <w:rPr>
          <w:color w:val="231F20"/>
          <w:sz w:val="20"/>
        </w:rPr>
        <w:t xml:space="preserve">efficacy and safety of infliximab treatment in patients with active psoriatic arthritis: Findings of the Infliximab Multinational Psoriatic Arthritis Controlled </w:t>
      </w:r>
      <w:r>
        <w:rPr>
          <w:color w:val="231F20"/>
          <w:spacing w:val="-4"/>
          <w:sz w:val="20"/>
        </w:rPr>
        <w:t xml:space="preserve">Trial </w:t>
      </w:r>
      <w:r>
        <w:rPr>
          <w:color w:val="231F20"/>
          <w:sz w:val="20"/>
        </w:rPr>
        <w:t>IMPACT), J Rheumatol 2008; 35: 869-876.</w:t>
      </w:r>
    </w:p>
    <w:p w14:paraId="4F4F2374" w14:textId="77777777" w:rsidR="00E64BC7" w:rsidRDefault="00505C62">
      <w:pPr>
        <w:pStyle w:val="ListParagraph"/>
        <w:numPr>
          <w:ilvl w:val="0"/>
          <w:numId w:val="12"/>
        </w:numPr>
        <w:tabs>
          <w:tab w:val="left" w:pos="585"/>
        </w:tabs>
        <w:spacing w:before="4" w:line="249" w:lineRule="auto"/>
        <w:ind w:left="518" w:right="119" w:hanging="378"/>
        <w:rPr>
          <w:sz w:val="20"/>
        </w:rPr>
      </w:pPr>
      <w:r>
        <w:rPr>
          <w:color w:val="231F20"/>
          <w:sz w:val="20"/>
        </w:rPr>
        <w:t xml:space="preserve">M Petri, N Kasitanon, SS Lee, K Link, L </w:t>
      </w:r>
      <w:r>
        <w:rPr>
          <w:color w:val="231F20"/>
          <w:spacing w:val="-3"/>
          <w:sz w:val="20"/>
        </w:rPr>
        <w:t xml:space="preserve">Magder, </w:t>
      </w:r>
      <w:r>
        <w:rPr>
          <w:color w:val="231F20"/>
          <w:sz w:val="20"/>
        </w:rPr>
        <w:t xml:space="preserve">SC Bae, JG </w:t>
      </w:r>
      <w:r>
        <w:rPr>
          <w:color w:val="231F20"/>
          <w:spacing w:val="-3"/>
          <w:sz w:val="20"/>
        </w:rPr>
        <w:t xml:space="preserve">Hanly, </w:t>
      </w:r>
      <w:r>
        <w:rPr>
          <w:color w:val="231F20"/>
          <w:sz w:val="20"/>
        </w:rPr>
        <w:t>DA Isenberg, GS, Nived O, Sturfelt, van Vollenhoven R, DJ Wallace, Alarcon, D Adu, CA Casado, SR Bernatsky, IN Bruce, AE Clarke, G Contreras, DM Fine, DD</w:t>
      </w:r>
      <w:r>
        <w:rPr>
          <w:color w:val="231F20"/>
          <w:spacing w:val="-7"/>
          <w:sz w:val="20"/>
        </w:rPr>
        <w:t xml:space="preserve"> </w:t>
      </w:r>
      <w:r>
        <w:rPr>
          <w:color w:val="231F20"/>
          <w:sz w:val="20"/>
        </w:rPr>
        <w:t>Gladman,</w:t>
      </w:r>
      <w:r>
        <w:rPr>
          <w:color w:val="231F20"/>
          <w:spacing w:val="-6"/>
          <w:sz w:val="20"/>
        </w:rPr>
        <w:t xml:space="preserve"> </w:t>
      </w:r>
      <w:r>
        <w:rPr>
          <w:color w:val="231F20"/>
          <w:sz w:val="20"/>
        </w:rPr>
        <w:t>C</w:t>
      </w:r>
      <w:r>
        <w:rPr>
          <w:color w:val="231F20"/>
          <w:spacing w:val="-6"/>
          <w:sz w:val="20"/>
        </w:rPr>
        <w:t xml:space="preserve"> </w:t>
      </w:r>
      <w:r>
        <w:rPr>
          <w:color w:val="231F20"/>
          <w:sz w:val="20"/>
        </w:rPr>
        <w:t>Gordon,</w:t>
      </w:r>
      <w:r>
        <w:rPr>
          <w:color w:val="231F20"/>
          <w:spacing w:val="-7"/>
          <w:sz w:val="20"/>
        </w:rPr>
        <w:t xml:space="preserve"> </w:t>
      </w:r>
      <w:r>
        <w:rPr>
          <w:color w:val="231F20"/>
          <w:sz w:val="20"/>
        </w:rPr>
        <w:t>KC</w:t>
      </w:r>
      <w:r>
        <w:rPr>
          <w:color w:val="231F20"/>
          <w:spacing w:val="-6"/>
          <w:sz w:val="20"/>
        </w:rPr>
        <w:t xml:space="preserve"> </w:t>
      </w:r>
      <w:r>
        <w:rPr>
          <w:color w:val="231F20"/>
          <w:sz w:val="20"/>
        </w:rPr>
        <w:t>Kalunian,</w:t>
      </w:r>
      <w:r>
        <w:rPr>
          <w:color w:val="231F20"/>
          <w:spacing w:val="-6"/>
          <w:sz w:val="20"/>
        </w:rPr>
        <w:t xml:space="preserve"> </w:t>
      </w:r>
      <w:r>
        <w:rPr>
          <w:color w:val="231F20"/>
          <w:sz w:val="20"/>
        </w:rPr>
        <w:t>MP</w:t>
      </w:r>
      <w:r>
        <w:rPr>
          <w:color w:val="231F20"/>
          <w:spacing w:val="-7"/>
          <w:sz w:val="20"/>
        </w:rPr>
        <w:t xml:space="preserve"> </w:t>
      </w:r>
      <w:r>
        <w:rPr>
          <w:color w:val="231F20"/>
          <w:sz w:val="20"/>
        </w:rPr>
        <w:t>Madaio,</w:t>
      </w:r>
      <w:r>
        <w:rPr>
          <w:color w:val="231F20"/>
          <w:spacing w:val="-6"/>
          <w:sz w:val="20"/>
        </w:rPr>
        <w:t xml:space="preserve"> </w:t>
      </w:r>
      <w:r>
        <w:rPr>
          <w:color w:val="231F20"/>
          <w:sz w:val="20"/>
        </w:rPr>
        <w:t>BH</w:t>
      </w:r>
      <w:r>
        <w:rPr>
          <w:color w:val="231F20"/>
          <w:spacing w:val="-6"/>
          <w:sz w:val="20"/>
        </w:rPr>
        <w:t xml:space="preserve"> </w:t>
      </w:r>
      <w:r>
        <w:rPr>
          <w:color w:val="231F20"/>
          <w:sz w:val="20"/>
        </w:rPr>
        <w:t>Rovin,</w:t>
      </w:r>
      <w:r>
        <w:rPr>
          <w:color w:val="231F20"/>
          <w:spacing w:val="-7"/>
          <w:sz w:val="20"/>
        </w:rPr>
        <w:t xml:space="preserve"> </w:t>
      </w:r>
      <w:r>
        <w:rPr>
          <w:color w:val="231F20"/>
          <w:sz w:val="20"/>
        </w:rPr>
        <w:t>J</w:t>
      </w:r>
      <w:r>
        <w:rPr>
          <w:color w:val="231F20"/>
          <w:spacing w:val="-6"/>
          <w:sz w:val="20"/>
        </w:rPr>
        <w:t xml:space="preserve"> </w:t>
      </w:r>
      <w:r>
        <w:rPr>
          <w:color w:val="231F20"/>
          <w:sz w:val="20"/>
        </w:rPr>
        <w:t>Sanchez-Guererro,</w:t>
      </w:r>
      <w:r>
        <w:rPr>
          <w:color w:val="231F20"/>
          <w:spacing w:val="-6"/>
          <w:sz w:val="20"/>
        </w:rPr>
        <w:t xml:space="preserve"> </w:t>
      </w:r>
      <w:r>
        <w:rPr>
          <w:color w:val="231F20"/>
          <w:sz w:val="20"/>
        </w:rPr>
        <w:t>K</w:t>
      </w:r>
      <w:r>
        <w:rPr>
          <w:color w:val="231F20"/>
          <w:spacing w:val="-7"/>
          <w:sz w:val="20"/>
        </w:rPr>
        <w:t xml:space="preserve"> </w:t>
      </w:r>
      <w:r>
        <w:rPr>
          <w:color w:val="231F20"/>
          <w:sz w:val="20"/>
        </w:rPr>
        <w:t>Steinsson,</w:t>
      </w:r>
      <w:r>
        <w:rPr>
          <w:color w:val="231F20"/>
          <w:spacing w:val="-6"/>
          <w:sz w:val="20"/>
        </w:rPr>
        <w:t xml:space="preserve"> </w:t>
      </w:r>
      <w:r>
        <w:rPr>
          <w:color w:val="231F20"/>
          <w:sz w:val="20"/>
        </w:rPr>
        <w:t>C</w:t>
      </w:r>
      <w:r>
        <w:rPr>
          <w:color w:val="231F20"/>
          <w:spacing w:val="-6"/>
          <w:sz w:val="20"/>
        </w:rPr>
        <w:t xml:space="preserve"> </w:t>
      </w:r>
      <w:r>
        <w:rPr>
          <w:color w:val="231F20"/>
          <w:sz w:val="20"/>
        </w:rPr>
        <w:t>Aranow,</w:t>
      </w:r>
      <w:r>
        <w:rPr>
          <w:color w:val="231F20"/>
          <w:spacing w:val="-7"/>
          <w:sz w:val="20"/>
        </w:rPr>
        <w:t xml:space="preserve"> </w:t>
      </w:r>
      <w:r>
        <w:rPr>
          <w:color w:val="231F20"/>
          <w:sz w:val="20"/>
        </w:rPr>
        <w:t>JE</w:t>
      </w:r>
      <w:r>
        <w:rPr>
          <w:color w:val="231F20"/>
          <w:spacing w:val="-6"/>
          <w:sz w:val="20"/>
        </w:rPr>
        <w:t xml:space="preserve"> </w:t>
      </w:r>
      <w:r>
        <w:rPr>
          <w:color w:val="231F20"/>
          <w:sz w:val="20"/>
        </w:rPr>
        <w:t xml:space="preserve">Balow, JP Buyon, EM </w:t>
      </w:r>
      <w:r>
        <w:rPr>
          <w:color w:val="231F20"/>
          <w:spacing w:val="-3"/>
          <w:sz w:val="20"/>
        </w:rPr>
        <w:t xml:space="preserve">Ginzler, </w:t>
      </w:r>
      <w:r>
        <w:rPr>
          <w:color w:val="231F20"/>
          <w:sz w:val="20"/>
        </w:rPr>
        <w:t xml:space="preserve">MA Khamashta, MB Urowitz, MA </w:t>
      </w:r>
      <w:r>
        <w:rPr>
          <w:color w:val="231F20"/>
          <w:spacing w:val="-3"/>
          <w:sz w:val="20"/>
        </w:rPr>
        <w:t xml:space="preserve">Dooley, </w:t>
      </w:r>
      <w:r>
        <w:rPr>
          <w:color w:val="231F20"/>
          <w:sz w:val="20"/>
        </w:rPr>
        <w:t xml:space="preserve">JT Merrill, RR Goldman, J Fnt, J </w:t>
      </w:r>
      <w:r>
        <w:rPr>
          <w:color w:val="231F20"/>
          <w:spacing w:val="-3"/>
          <w:sz w:val="20"/>
        </w:rPr>
        <w:t xml:space="preserve">Tumlin, </w:t>
      </w:r>
      <w:r>
        <w:rPr>
          <w:color w:val="231F20"/>
          <w:sz w:val="20"/>
        </w:rPr>
        <w:t>T Stoll, A Zoma, Systemic Lupus International Collaborative Clinics Renal Activity/Response Exercise. Development of a Renal Activity Score and Renal Response Index, Arthritis Rheum 2008; 58:</w:t>
      </w:r>
      <w:r>
        <w:rPr>
          <w:color w:val="231F20"/>
          <w:spacing w:val="-3"/>
          <w:sz w:val="20"/>
        </w:rPr>
        <w:t xml:space="preserve"> </w:t>
      </w:r>
      <w:r>
        <w:rPr>
          <w:color w:val="231F20"/>
          <w:sz w:val="20"/>
        </w:rPr>
        <w:t>1784-1788.</w:t>
      </w:r>
    </w:p>
    <w:p w14:paraId="2A0FF7ED" w14:textId="77777777" w:rsidR="00E64BC7" w:rsidRDefault="00505C62">
      <w:pPr>
        <w:pStyle w:val="ListParagraph"/>
        <w:numPr>
          <w:ilvl w:val="0"/>
          <w:numId w:val="12"/>
        </w:numPr>
        <w:tabs>
          <w:tab w:val="left" w:pos="584"/>
        </w:tabs>
        <w:spacing w:before="5" w:line="249" w:lineRule="auto"/>
        <w:ind w:left="518" w:right="230" w:hanging="380"/>
        <w:rPr>
          <w:sz w:val="20"/>
        </w:rPr>
      </w:pPr>
      <w:r>
        <w:rPr>
          <w:color w:val="231F20"/>
          <w:sz w:val="20"/>
        </w:rPr>
        <w:t xml:space="preserve">M Petri, N Kasitanon, SS Lee, K Link, L </w:t>
      </w:r>
      <w:r>
        <w:rPr>
          <w:color w:val="231F20"/>
          <w:spacing w:val="-3"/>
          <w:sz w:val="20"/>
        </w:rPr>
        <w:t xml:space="preserve">Magder, </w:t>
      </w:r>
      <w:r>
        <w:rPr>
          <w:color w:val="231F20"/>
          <w:sz w:val="20"/>
        </w:rPr>
        <w:t xml:space="preserve">SC Bae, JG </w:t>
      </w:r>
      <w:r>
        <w:rPr>
          <w:color w:val="231F20"/>
          <w:spacing w:val="-3"/>
          <w:sz w:val="20"/>
        </w:rPr>
        <w:t xml:space="preserve">Hanly, </w:t>
      </w:r>
      <w:r>
        <w:rPr>
          <w:color w:val="231F20"/>
          <w:sz w:val="20"/>
        </w:rPr>
        <w:t>DA Isenberg, GS, Nived O, Sturfelt, van Vollenhoven R, DJ Wallace, Alarcon, D Adu, CA Casado, SR Bernatsky, IN Bruce, AE Clarke, G Contreras, DM Fine,</w:t>
      </w:r>
      <w:r>
        <w:rPr>
          <w:color w:val="231F20"/>
          <w:spacing w:val="-6"/>
          <w:sz w:val="20"/>
        </w:rPr>
        <w:t xml:space="preserve"> </w:t>
      </w:r>
      <w:r>
        <w:rPr>
          <w:color w:val="231F20"/>
          <w:sz w:val="20"/>
        </w:rPr>
        <w:t>DD</w:t>
      </w:r>
      <w:r>
        <w:rPr>
          <w:color w:val="231F20"/>
          <w:spacing w:val="-5"/>
          <w:sz w:val="20"/>
        </w:rPr>
        <w:t xml:space="preserve"> </w:t>
      </w:r>
      <w:r>
        <w:rPr>
          <w:color w:val="231F20"/>
          <w:sz w:val="20"/>
        </w:rPr>
        <w:t>Gladman,</w:t>
      </w:r>
      <w:r>
        <w:rPr>
          <w:color w:val="231F20"/>
          <w:spacing w:val="-5"/>
          <w:sz w:val="20"/>
        </w:rPr>
        <w:t xml:space="preserve"> </w:t>
      </w:r>
      <w:r>
        <w:rPr>
          <w:color w:val="231F20"/>
          <w:sz w:val="20"/>
        </w:rPr>
        <w:t>C</w:t>
      </w:r>
      <w:r>
        <w:rPr>
          <w:color w:val="231F20"/>
          <w:spacing w:val="-5"/>
          <w:sz w:val="20"/>
        </w:rPr>
        <w:t xml:space="preserve"> </w:t>
      </w:r>
      <w:r>
        <w:rPr>
          <w:color w:val="231F20"/>
          <w:sz w:val="20"/>
        </w:rPr>
        <w:t>Gordon,</w:t>
      </w:r>
      <w:r>
        <w:rPr>
          <w:color w:val="231F20"/>
          <w:spacing w:val="-5"/>
          <w:sz w:val="20"/>
        </w:rPr>
        <w:t xml:space="preserve"> </w:t>
      </w:r>
      <w:r>
        <w:rPr>
          <w:color w:val="231F20"/>
          <w:sz w:val="20"/>
        </w:rPr>
        <w:t>KC</w:t>
      </w:r>
      <w:r>
        <w:rPr>
          <w:color w:val="231F20"/>
          <w:spacing w:val="-5"/>
          <w:sz w:val="20"/>
        </w:rPr>
        <w:t xml:space="preserve"> </w:t>
      </w:r>
      <w:r>
        <w:rPr>
          <w:color w:val="231F20"/>
          <w:sz w:val="20"/>
        </w:rPr>
        <w:t>Kalunian,</w:t>
      </w:r>
      <w:r>
        <w:rPr>
          <w:color w:val="231F20"/>
          <w:spacing w:val="-5"/>
          <w:sz w:val="20"/>
        </w:rPr>
        <w:t xml:space="preserve"> </w:t>
      </w:r>
      <w:r>
        <w:rPr>
          <w:color w:val="231F20"/>
          <w:sz w:val="20"/>
        </w:rPr>
        <w:t>MP</w:t>
      </w:r>
      <w:r>
        <w:rPr>
          <w:color w:val="231F20"/>
          <w:spacing w:val="-5"/>
          <w:sz w:val="20"/>
        </w:rPr>
        <w:t xml:space="preserve"> </w:t>
      </w:r>
      <w:r>
        <w:rPr>
          <w:color w:val="231F20"/>
          <w:sz w:val="20"/>
        </w:rPr>
        <w:t>Madaio,</w:t>
      </w:r>
      <w:r>
        <w:rPr>
          <w:color w:val="231F20"/>
          <w:spacing w:val="-5"/>
          <w:sz w:val="20"/>
        </w:rPr>
        <w:t xml:space="preserve"> </w:t>
      </w:r>
      <w:r>
        <w:rPr>
          <w:color w:val="231F20"/>
          <w:sz w:val="20"/>
        </w:rPr>
        <w:t>BH</w:t>
      </w:r>
      <w:r>
        <w:rPr>
          <w:color w:val="231F20"/>
          <w:spacing w:val="-5"/>
          <w:sz w:val="20"/>
        </w:rPr>
        <w:t xml:space="preserve"> </w:t>
      </w:r>
      <w:r>
        <w:rPr>
          <w:color w:val="231F20"/>
          <w:sz w:val="20"/>
        </w:rPr>
        <w:t>Rovin,</w:t>
      </w:r>
      <w:r>
        <w:rPr>
          <w:color w:val="231F20"/>
          <w:spacing w:val="-5"/>
          <w:sz w:val="20"/>
        </w:rPr>
        <w:t xml:space="preserve"> </w:t>
      </w:r>
      <w:r>
        <w:rPr>
          <w:color w:val="231F20"/>
          <w:sz w:val="20"/>
        </w:rPr>
        <w:t>J</w:t>
      </w:r>
      <w:r>
        <w:rPr>
          <w:color w:val="231F20"/>
          <w:spacing w:val="-5"/>
          <w:sz w:val="20"/>
        </w:rPr>
        <w:t xml:space="preserve"> </w:t>
      </w:r>
      <w:r>
        <w:rPr>
          <w:color w:val="231F20"/>
          <w:sz w:val="20"/>
        </w:rPr>
        <w:t>Sanchez-Guererro,</w:t>
      </w:r>
      <w:r>
        <w:rPr>
          <w:color w:val="231F20"/>
          <w:spacing w:val="-5"/>
          <w:sz w:val="20"/>
        </w:rPr>
        <w:t xml:space="preserve"> </w:t>
      </w:r>
      <w:r>
        <w:rPr>
          <w:color w:val="231F20"/>
          <w:sz w:val="20"/>
        </w:rPr>
        <w:t>K</w:t>
      </w:r>
      <w:r>
        <w:rPr>
          <w:color w:val="231F20"/>
          <w:spacing w:val="-5"/>
          <w:sz w:val="20"/>
        </w:rPr>
        <w:t xml:space="preserve"> </w:t>
      </w:r>
      <w:r>
        <w:rPr>
          <w:color w:val="231F20"/>
          <w:sz w:val="20"/>
        </w:rPr>
        <w:t>Steinsson,</w:t>
      </w:r>
      <w:r>
        <w:rPr>
          <w:color w:val="231F20"/>
          <w:spacing w:val="-5"/>
          <w:sz w:val="20"/>
        </w:rPr>
        <w:t xml:space="preserve"> </w:t>
      </w:r>
      <w:r>
        <w:rPr>
          <w:color w:val="231F20"/>
          <w:sz w:val="20"/>
        </w:rPr>
        <w:t>C</w:t>
      </w:r>
      <w:r>
        <w:rPr>
          <w:color w:val="231F20"/>
          <w:spacing w:val="-5"/>
          <w:sz w:val="20"/>
        </w:rPr>
        <w:t xml:space="preserve"> </w:t>
      </w:r>
      <w:r>
        <w:rPr>
          <w:color w:val="231F20"/>
          <w:sz w:val="20"/>
        </w:rPr>
        <w:t>Aranow,</w:t>
      </w:r>
      <w:r>
        <w:rPr>
          <w:color w:val="231F20"/>
          <w:spacing w:val="-5"/>
          <w:sz w:val="20"/>
        </w:rPr>
        <w:t xml:space="preserve"> </w:t>
      </w:r>
      <w:r>
        <w:rPr>
          <w:color w:val="231F20"/>
          <w:sz w:val="20"/>
        </w:rPr>
        <w:t xml:space="preserve">JE Balow, JP Buyon, EM </w:t>
      </w:r>
      <w:r>
        <w:rPr>
          <w:color w:val="231F20"/>
          <w:spacing w:val="-3"/>
          <w:sz w:val="20"/>
        </w:rPr>
        <w:t xml:space="preserve">Ginzler, </w:t>
      </w:r>
      <w:r>
        <w:rPr>
          <w:color w:val="231F20"/>
          <w:sz w:val="20"/>
        </w:rPr>
        <w:t xml:space="preserve">MA Khamashta, MB Urowitz, MA </w:t>
      </w:r>
      <w:r>
        <w:rPr>
          <w:color w:val="231F20"/>
          <w:spacing w:val="-3"/>
          <w:sz w:val="20"/>
        </w:rPr>
        <w:t xml:space="preserve">Dooley, </w:t>
      </w:r>
      <w:r>
        <w:rPr>
          <w:color w:val="231F20"/>
          <w:sz w:val="20"/>
        </w:rPr>
        <w:t xml:space="preserve">JT Merrill, RR Goldman, J Font, J </w:t>
      </w:r>
      <w:r>
        <w:rPr>
          <w:color w:val="231F20"/>
          <w:spacing w:val="-3"/>
          <w:sz w:val="20"/>
        </w:rPr>
        <w:t xml:space="preserve">Tumlin, </w:t>
      </w:r>
      <w:r>
        <w:rPr>
          <w:color w:val="231F20"/>
          <w:spacing w:val="-15"/>
          <w:sz w:val="20"/>
        </w:rPr>
        <w:t xml:space="preserve">T </w:t>
      </w:r>
      <w:r>
        <w:rPr>
          <w:color w:val="231F20"/>
          <w:sz w:val="20"/>
        </w:rPr>
        <w:t>Stoll, A Zoma, Systemic Lupus International Collaborative Clinics Renal Activity/Response Exercise. Comparison of Agreement in Rating Renal Response, Arthritis Rheum 2008; 58:</w:t>
      </w:r>
      <w:r>
        <w:rPr>
          <w:color w:val="231F20"/>
          <w:spacing w:val="-1"/>
          <w:sz w:val="20"/>
        </w:rPr>
        <w:t xml:space="preserve"> </w:t>
      </w:r>
      <w:r>
        <w:rPr>
          <w:color w:val="231F20"/>
          <w:sz w:val="20"/>
        </w:rPr>
        <w:t>1789-1795</w:t>
      </w:r>
    </w:p>
    <w:p w14:paraId="41A71052" w14:textId="77777777" w:rsidR="00E64BC7" w:rsidRDefault="00505C62">
      <w:pPr>
        <w:pStyle w:val="ListParagraph"/>
        <w:numPr>
          <w:ilvl w:val="0"/>
          <w:numId w:val="12"/>
        </w:numPr>
        <w:tabs>
          <w:tab w:val="left" w:pos="584"/>
        </w:tabs>
        <w:spacing w:before="5" w:line="249" w:lineRule="auto"/>
        <w:ind w:left="518" w:right="261" w:hanging="380"/>
        <w:rPr>
          <w:sz w:val="20"/>
        </w:rPr>
      </w:pPr>
      <w:r>
        <w:rPr>
          <w:color w:val="231F20"/>
          <w:sz w:val="20"/>
        </w:rPr>
        <w:t xml:space="preserve">Wallace DJ, Additional components in measuring fatigue in patients with systemic lupus erythematosus: </w:t>
      </w:r>
      <w:r>
        <w:rPr>
          <w:color w:val="231F20"/>
          <w:spacing w:val="-3"/>
          <w:sz w:val="20"/>
        </w:rPr>
        <w:t xml:space="preserve">comment </w:t>
      </w:r>
      <w:r>
        <w:rPr>
          <w:color w:val="231F20"/>
          <w:sz w:val="20"/>
        </w:rPr>
        <w:t>on the article by the Ad Hoc Committee on Systemic Lupus Erythematosus Response Criteria for Fatigue, Arthritis Rheum 2008; 59:</w:t>
      </w:r>
      <w:r>
        <w:rPr>
          <w:color w:val="231F20"/>
          <w:spacing w:val="-1"/>
          <w:sz w:val="20"/>
        </w:rPr>
        <w:t xml:space="preserve"> </w:t>
      </w:r>
      <w:r>
        <w:rPr>
          <w:color w:val="231F20"/>
          <w:sz w:val="20"/>
        </w:rPr>
        <w:t>1049.</w:t>
      </w:r>
    </w:p>
    <w:p w14:paraId="4129EFBB" w14:textId="77777777" w:rsidR="00E64BC7" w:rsidRDefault="00505C62">
      <w:pPr>
        <w:pStyle w:val="ListParagraph"/>
        <w:numPr>
          <w:ilvl w:val="0"/>
          <w:numId w:val="12"/>
        </w:numPr>
        <w:tabs>
          <w:tab w:val="left" w:pos="584"/>
        </w:tabs>
        <w:spacing w:line="249" w:lineRule="auto"/>
        <w:ind w:left="518" w:right="349" w:hanging="380"/>
        <w:rPr>
          <w:sz w:val="20"/>
        </w:rPr>
      </w:pPr>
      <w:r>
        <w:rPr>
          <w:color w:val="231F20"/>
          <w:sz w:val="20"/>
        </w:rPr>
        <w:t xml:space="preserve">Wallace DJ, Are there models for predicting accelerated atherogenesis in systemic lupus erythematosus?, </w:t>
      </w:r>
      <w:r>
        <w:rPr>
          <w:color w:val="231F20"/>
          <w:spacing w:val="-4"/>
          <w:sz w:val="20"/>
        </w:rPr>
        <w:t xml:space="preserve">Nature </w:t>
      </w:r>
      <w:r>
        <w:rPr>
          <w:color w:val="231F20"/>
          <w:sz w:val="20"/>
        </w:rPr>
        <w:t>Clinical Practice Rheumatology 2008; 4:</w:t>
      </w:r>
    </w:p>
    <w:p w14:paraId="00DEBFE4" w14:textId="77777777" w:rsidR="00E64BC7" w:rsidRDefault="00505C62">
      <w:pPr>
        <w:pStyle w:val="ListParagraph"/>
        <w:numPr>
          <w:ilvl w:val="0"/>
          <w:numId w:val="12"/>
        </w:numPr>
        <w:tabs>
          <w:tab w:val="left" w:pos="584"/>
        </w:tabs>
        <w:spacing w:line="249" w:lineRule="auto"/>
        <w:ind w:left="518" w:right="319" w:hanging="380"/>
        <w:rPr>
          <w:sz w:val="20"/>
        </w:rPr>
      </w:pPr>
      <w:r>
        <w:rPr>
          <w:color w:val="231F20"/>
          <w:sz w:val="20"/>
        </w:rPr>
        <w:t>Wallace DJ, New European recommendations (European League Against Rheumatism 2008) for the management of lupus erythematosus: American perspective, Polskie Archiwum Medycyny Wewnetrznej</w:t>
      </w:r>
      <w:r>
        <w:rPr>
          <w:color w:val="231F20"/>
          <w:spacing w:val="15"/>
          <w:sz w:val="20"/>
        </w:rPr>
        <w:t xml:space="preserve"> </w:t>
      </w:r>
      <w:r>
        <w:rPr>
          <w:color w:val="231F20"/>
          <w:sz w:val="20"/>
        </w:rPr>
        <w:t>2008.</w:t>
      </w:r>
    </w:p>
    <w:p w14:paraId="7C7430F7" w14:textId="77777777" w:rsidR="00E64BC7" w:rsidRDefault="00505C62">
      <w:pPr>
        <w:pStyle w:val="ListParagraph"/>
        <w:numPr>
          <w:ilvl w:val="0"/>
          <w:numId w:val="12"/>
        </w:numPr>
        <w:tabs>
          <w:tab w:val="left" w:pos="584"/>
        </w:tabs>
        <w:spacing w:line="249" w:lineRule="auto"/>
        <w:ind w:left="518" w:right="374" w:hanging="380"/>
        <w:rPr>
          <w:sz w:val="20"/>
        </w:rPr>
      </w:pPr>
      <w:r>
        <w:rPr>
          <w:color w:val="231F20"/>
          <w:sz w:val="20"/>
        </w:rPr>
        <w:t xml:space="preserve">Cardiel MH, </w:t>
      </w:r>
      <w:r>
        <w:rPr>
          <w:color w:val="231F20"/>
          <w:spacing w:val="-4"/>
          <w:sz w:val="20"/>
        </w:rPr>
        <w:t xml:space="preserve">Tumlin </w:t>
      </w:r>
      <w:r>
        <w:rPr>
          <w:color w:val="231F20"/>
          <w:sz w:val="20"/>
        </w:rPr>
        <w:t xml:space="preserve">JA, Furie RA, Wallace DJ, Joh </w:t>
      </w:r>
      <w:r>
        <w:rPr>
          <w:color w:val="231F20"/>
          <w:spacing w:val="-12"/>
          <w:sz w:val="20"/>
        </w:rPr>
        <w:t xml:space="preserve">T, </w:t>
      </w:r>
      <w:r>
        <w:rPr>
          <w:color w:val="231F20"/>
          <w:sz w:val="20"/>
        </w:rPr>
        <w:t xml:space="preserve">Linnik MD, Abetimus sodium for renal flare in systemic </w:t>
      </w:r>
      <w:r>
        <w:rPr>
          <w:color w:val="231F20"/>
          <w:spacing w:val="-3"/>
          <w:sz w:val="20"/>
        </w:rPr>
        <w:t xml:space="preserve">lupus </w:t>
      </w:r>
      <w:r>
        <w:rPr>
          <w:color w:val="231F20"/>
          <w:sz w:val="20"/>
        </w:rPr>
        <w:t>erythematosus, Arthritis Rheum 2008; 58:</w:t>
      </w:r>
      <w:r>
        <w:rPr>
          <w:color w:val="231F20"/>
          <w:spacing w:val="1"/>
          <w:sz w:val="20"/>
        </w:rPr>
        <w:t xml:space="preserve"> </w:t>
      </w:r>
      <w:r>
        <w:rPr>
          <w:color w:val="231F20"/>
          <w:sz w:val="20"/>
        </w:rPr>
        <w:t>240-2480.</w:t>
      </w:r>
    </w:p>
    <w:p w14:paraId="10877B35" w14:textId="77777777" w:rsidR="00E64BC7" w:rsidRDefault="00505C62">
      <w:pPr>
        <w:pStyle w:val="ListParagraph"/>
        <w:numPr>
          <w:ilvl w:val="0"/>
          <w:numId w:val="12"/>
        </w:numPr>
        <w:tabs>
          <w:tab w:val="left" w:pos="584"/>
        </w:tabs>
        <w:spacing w:before="1" w:line="249" w:lineRule="auto"/>
        <w:ind w:left="518" w:right="1210" w:hanging="380"/>
        <w:rPr>
          <w:sz w:val="20"/>
        </w:rPr>
      </w:pPr>
      <w:r>
        <w:rPr>
          <w:color w:val="231F20"/>
          <w:sz w:val="20"/>
        </w:rPr>
        <w:t>Sanchez-Guerrero</w:t>
      </w:r>
      <w:r>
        <w:rPr>
          <w:color w:val="231F20"/>
          <w:spacing w:val="-6"/>
          <w:sz w:val="20"/>
        </w:rPr>
        <w:t xml:space="preserve"> </w:t>
      </w:r>
      <w:r>
        <w:rPr>
          <w:color w:val="231F20"/>
          <w:sz w:val="20"/>
        </w:rPr>
        <w:t>J,</w:t>
      </w:r>
      <w:r>
        <w:rPr>
          <w:color w:val="231F20"/>
          <w:spacing w:val="-6"/>
          <w:sz w:val="20"/>
        </w:rPr>
        <w:t xml:space="preserve"> </w:t>
      </w:r>
      <w:r>
        <w:rPr>
          <w:color w:val="231F20"/>
          <w:sz w:val="20"/>
        </w:rPr>
        <w:t>Fragoso-Loyo</w:t>
      </w:r>
      <w:r>
        <w:rPr>
          <w:color w:val="231F20"/>
          <w:spacing w:val="-6"/>
          <w:sz w:val="20"/>
        </w:rPr>
        <w:t xml:space="preserve"> </w:t>
      </w:r>
      <w:r>
        <w:rPr>
          <w:color w:val="231F20"/>
          <w:sz w:val="20"/>
        </w:rPr>
        <w:t>HE,</w:t>
      </w:r>
      <w:r>
        <w:rPr>
          <w:color w:val="231F20"/>
          <w:spacing w:val="-6"/>
          <w:sz w:val="20"/>
        </w:rPr>
        <w:t xml:space="preserve"> </w:t>
      </w:r>
      <w:r>
        <w:rPr>
          <w:color w:val="231F20"/>
          <w:sz w:val="20"/>
        </w:rPr>
        <w:t>Neuwelt</w:t>
      </w:r>
      <w:r>
        <w:rPr>
          <w:color w:val="231F20"/>
          <w:spacing w:val="-6"/>
          <w:sz w:val="20"/>
        </w:rPr>
        <w:t xml:space="preserve"> </w:t>
      </w:r>
      <w:r>
        <w:rPr>
          <w:color w:val="231F20"/>
          <w:sz w:val="20"/>
        </w:rPr>
        <w:t>M,</w:t>
      </w:r>
      <w:r>
        <w:rPr>
          <w:color w:val="231F20"/>
          <w:spacing w:val="-6"/>
          <w:sz w:val="20"/>
        </w:rPr>
        <w:t xml:space="preserve"> </w:t>
      </w:r>
      <w:r>
        <w:rPr>
          <w:color w:val="231F20"/>
          <w:sz w:val="20"/>
        </w:rPr>
        <w:t>Wallace</w:t>
      </w:r>
      <w:r>
        <w:rPr>
          <w:color w:val="231F20"/>
          <w:spacing w:val="-6"/>
          <w:sz w:val="20"/>
        </w:rPr>
        <w:t xml:space="preserve"> </w:t>
      </w:r>
      <w:r>
        <w:rPr>
          <w:color w:val="231F20"/>
          <w:sz w:val="20"/>
        </w:rPr>
        <w:t>DJ,</w:t>
      </w:r>
      <w:r>
        <w:rPr>
          <w:color w:val="231F20"/>
          <w:spacing w:val="-6"/>
          <w:sz w:val="20"/>
        </w:rPr>
        <w:t xml:space="preserve"> </w:t>
      </w:r>
      <w:r>
        <w:rPr>
          <w:color w:val="231F20"/>
          <w:sz w:val="20"/>
        </w:rPr>
        <w:t>Ginzler</w:t>
      </w:r>
      <w:r>
        <w:rPr>
          <w:color w:val="231F20"/>
          <w:spacing w:val="-6"/>
          <w:sz w:val="20"/>
        </w:rPr>
        <w:t xml:space="preserve"> </w:t>
      </w:r>
      <w:r>
        <w:rPr>
          <w:color w:val="231F20"/>
          <w:sz w:val="20"/>
        </w:rPr>
        <w:t>EM,</w:t>
      </w:r>
      <w:r>
        <w:rPr>
          <w:color w:val="231F20"/>
          <w:spacing w:val="-6"/>
          <w:sz w:val="20"/>
        </w:rPr>
        <w:t xml:space="preserve"> </w:t>
      </w:r>
      <w:r>
        <w:rPr>
          <w:color w:val="231F20"/>
          <w:sz w:val="20"/>
        </w:rPr>
        <w:t>Sherrer</w:t>
      </w:r>
      <w:r>
        <w:rPr>
          <w:color w:val="231F20"/>
          <w:spacing w:val="-6"/>
          <w:sz w:val="20"/>
        </w:rPr>
        <w:t xml:space="preserve"> </w:t>
      </w:r>
      <w:r>
        <w:rPr>
          <w:color w:val="231F20"/>
          <w:sz w:val="20"/>
        </w:rPr>
        <w:t>YRS,</w:t>
      </w:r>
      <w:r>
        <w:rPr>
          <w:color w:val="231F20"/>
          <w:spacing w:val="-6"/>
          <w:sz w:val="20"/>
        </w:rPr>
        <w:t xml:space="preserve"> </w:t>
      </w:r>
      <w:r>
        <w:rPr>
          <w:color w:val="231F20"/>
          <w:sz w:val="20"/>
        </w:rPr>
        <w:t>Mc</w:t>
      </w:r>
      <w:r>
        <w:rPr>
          <w:color w:val="231F20"/>
          <w:spacing w:val="-6"/>
          <w:sz w:val="20"/>
        </w:rPr>
        <w:t xml:space="preserve"> </w:t>
      </w:r>
      <w:r>
        <w:rPr>
          <w:color w:val="231F20"/>
          <w:sz w:val="20"/>
        </w:rPr>
        <w:t>Ilwain</w:t>
      </w:r>
      <w:r>
        <w:rPr>
          <w:color w:val="231F20"/>
          <w:spacing w:val="-5"/>
          <w:sz w:val="20"/>
        </w:rPr>
        <w:t xml:space="preserve"> HH, </w:t>
      </w:r>
      <w:r>
        <w:rPr>
          <w:color w:val="231F20"/>
          <w:sz w:val="20"/>
        </w:rPr>
        <w:t xml:space="preserve">Freeman PG, Aranow C, Petri MA, Deodhar AA, Blanton E, Manzi S, Kavanaugh A, Lisse JR, Ramsay- Goldman R, Mc Kay JD, Kivitz AJ, Mease PJ, Winkler </w:t>
      </w:r>
      <w:r>
        <w:rPr>
          <w:color w:val="231F20"/>
          <w:spacing w:val="-11"/>
          <w:sz w:val="20"/>
        </w:rPr>
        <w:t xml:space="preserve">AF, </w:t>
      </w:r>
      <w:r>
        <w:rPr>
          <w:color w:val="231F20"/>
          <w:sz w:val="20"/>
        </w:rPr>
        <w:t xml:space="preserve">Kal LE, Lee AH, Furie RA, Strand </w:t>
      </w:r>
      <w:r>
        <w:rPr>
          <w:color w:val="231F20"/>
          <w:spacing w:val="-9"/>
          <w:sz w:val="20"/>
        </w:rPr>
        <w:t xml:space="preserve">CV, </w:t>
      </w:r>
      <w:r>
        <w:rPr>
          <w:color w:val="231F20"/>
          <w:sz w:val="20"/>
        </w:rPr>
        <w:t>Lou L, Ahmet M, Quarles B, Schwartz KE, Effects of Prasterone on bone mineral density in women with active systemic lupus erythematosus receiving chronic glucocorticoid therapy, J Rheumatol 2008; 35: 1567- 1575.</w:t>
      </w:r>
    </w:p>
    <w:p w14:paraId="388E487E" w14:textId="77777777" w:rsidR="00E64BC7" w:rsidRDefault="00505C62">
      <w:pPr>
        <w:pStyle w:val="ListParagraph"/>
        <w:numPr>
          <w:ilvl w:val="0"/>
          <w:numId w:val="12"/>
        </w:numPr>
        <w:tabs>
          <w:tab w:val="left" w:pos="584"/>
        </w:tabs>
        <w:spacing w:before="5" w:line="249" w:lineRule="auto"/>
        <w:ind w:left="518" w:right="319" w:hanging="380"/>
        <w:rPr>
          <w:sz w:val="20"/>
        </w:rPr>
      </w:pPr>
      <w:r>
        <w:rPr>
          <w:color w:val="231F20"/>
          <w:sz w:val="20"/>
        </w:rPr>
        <w:t>Wallace DJ, New European recommendations (European League Against Rheumatism 2008) for the management of lupus erythematosus: American perspective, Polskie Archiwum Medycyny Wewnetrznej, 2008; 118:</w:t>
      </w:r>
      <w:r>
        <w:rPr>
          <w:color w:val="231F20"/>
          <w:spacing w:val="45"/>
          <w:sz w:val="20"/>
        </w:rPr>
        <w:t xml:space="preserve"> </w:t>
      </w:r>
      <w:r>
        <w:rPr>
          <w:color w:val="231F20"/>
          <w:sz w:val="20"/>
        </w:rPr>
        <w:t>402-403.</w:t>
      </w:r>
    </w:p>
    <w:p w14:paraId="457FD201" w14:textId="77777777" w:rsidR="00E64BC7" w:rsidRDefault="00505C62">
      <w:pPr>
        <w:pStyle w:val="ListParagraph"/>
        <w:numPr>
          <w:ilvl w:val="0"/>
          <w:numId w:val="12"/>
        </w:numPr>
        <w:tabs>
          <w:tab w:val="left" w:pos="584"/>
        </w:tabs>
        <w:ind w:left="583"/>
        <w:rPr>
          <w:sz w:val="20"/>
        </w:rPr>
      </w:pPr>
      <w:r>
        <w:rPr>
          <w:color w:val="231F20"/>
          <w:sz w:val="20"/>
        </w:rPr>
        <w:t>Wallace DJ, Celebrex for lupus, Arthritis Rheum 2008; 58:</w:t>
      </w:r>
      <w:r>
        <w:rPr>
          <w:color w:val="231F20"/>
          <w:spacing w:val="3"/>
          <w:sz w:val="20"/>
        </w:rPr>
        <w:t xml:space="preserve"> </w:t>
      </w:r>
      <w:r>
        <w:rPr>
          <w:color w:val="231F20"/>
          <w:sz w:val="20"/>
        </w:rPr>
        <w:t>2923</w:t>
      </w:r>
    </w:p>
    <w:p w14:paraId="53A84E19" w14:textId="77777777" w:rsidR="00E64BC7" w:rsidRDefault="00505C62">
      <w:pPr>
        <w:pStyle w:val="ListParagraph"/>
        <w:numPr>
          <w:ilvl w:val="0"/>
          <w:numId w:val="12"/>
        </w:numPr>
        <w:tabs>
          <w:tab w:val="left" w:pos="584"/>
        </w:tabs>
        <w:spacing w:before="10" w:line="249" w:lineRule="auto"/>
        <w:ind w:left="518" w:right="349" w:hanging="380"/>
        <w:rPr>
          <w:sz w:val="20"/>
        </w:rPr>
      </w:pPr>
      <w:r>
        <w:rPr>
          <w:color w:val="231F20"/>
          <w:sz w:val="20"/>
        </w:rPr>
        <w:t xml:space="preserve">Wallace DJ, Are there models for predicting accelerated atherogenesis in systemic lupus erythematosus?, </w:t>
      </w:r>
      <w:r>
        <w:rPr>
          <w:color w:val="231F20"/>
          <w:spacing w:val="-4"/>
          <w:sz w:val="20"/>
        </w:rPr>
        <w:t xml:space="preserve">Nature </w:t>
      </w:r>
      <w:r>
        <w:rPr>
          <w:color w:val="231F20"/>
          <w:sz w:val="20"/>
        </w:rPr>
        <w:t>Clinical Practice Rheumatology 2008; 4: 450-451.</w:t>
      </w:r>
    </w:p>
    <w:p w14:paraId="7AC8F7D6" w14:textId="77777777" w:rsidR="00E64BC7" w:rsidRDefault="00505C62">
      <w:pPr>
        <w:pStyle w:val="ListParagraph"/>
        <w:numPr>
          <w:ilvl w:val="0"/>
          <w:numId w:val="12"/>
        </w:numPr>
        <w:tabs>
          <w:tab w:val="left" w:pos="584"/>
        </w:tabs>
        <w:spacing w:line="249" w:lineRule="auto"/>
        <w:ind w:left="518" w:right="532" w:hanging="380"/>
        <w:rPr>
          <w:sz w:val="20"/>
        </w:rPr>
      </w:pPr>
      <w:r>
        <w:rPr>
          <w:color w:val="231F20"/>
          <w:sz w:val="20"/>
        </w:rPr>
        <w:t xml:space="preserve">Petri M, Naqibuddin ZM, Carlson KC, Sampedro M, Wallace DJ, Weisman MH, Holliday SL, Padilla </w:t>
      </w:r>
      <w:r>
        <w:rPr>
          <w:color w:val="231F20"/>
          <w:spacing w:val="-5"/>
          <w:sz w:val="20"/>
        </w:rPr>
        <w:t xml:space="preserve">PA, </w:t>
      </w:r>
      <w:r>
        <w:rPr>
          <w:color w:val="231F20"/>
          <w:sz w:val="20"/>
        </w:rPr>
        <w:t xml:space="preserve">Brey </w:t>
      </w:r>
      <w:r>
        <w:rPr>
          <w:color w:val="231F20"/>
          <w:spacing w:val="-5"/>
          <w:sz w:val="20"/>
        </w:rPr>
        <w:t xml:space="preserve">RL, </w:t>
      </w:r>
      <w:r>
        <w:rPr>
          <w:color w:val="231F20"/>
          <w:sz w:val="20"/>
        </w:rPr>
        <w:t>Cognitive</w:t>
      </w:r>
      <w:r>
        <w:rPr>
          <w:color w:val="231F20"/>
          <w:spacing w:val="7"/>
          <w:sz w:val="20"/>
        </w:rPr>
        <w:t xml:space="preserve"> </w:t>
      </w:r>
      <w:r>
        <w:rPr>
          <w:color w:val="231F20"/>
          <w:sz w:val="20"/>
        </w:rPr>
        <w:t>function</w:t>
      </w:r>
      <w:r>
        <w:rPr>
          <w:color w:val="231F20"/>
          <w:spacing w:val="8"/>
          <w:sz w:val="20"/>
        </w:rPr>
        <w:t xml:space="preserve"> </w:t>
      </w:r>
      <w:r>
        <w:rPr>
          <w:color w:val="231F20"/>
          <w:sz w:val="20"/>
        </w:rPr>
        <w:t>in</w:t>
      </w:r>
      <w:r>
        <w:rPr>
          <w:color w:val="231F20"/>
          <w:spacing w:val="7"/>
          <w:sz w:val="20"/>
        </w:rPr>
        <w:t xml:space="preserve"> </w:t>
      </w:r>
      <w:r>
        <w:rPr>
          <w:color w:val="231F20"/>
          <w:sz w:val="20"/>
        </w:rPr>
        <w:t>a</w:t>
      </w:r>
      <w:r>
        <w:rPr>
          <w:color w:val="231F20"/>
          <w:spacing w:val="8"/>
          <w:sz w:val="20"/>
        </w:rPr>
        <w:t xml:space="preserve"> </w:t>
      </w:r>
      <w:r>
        <w:rPr>
          <w:color w:val="231F20"/>
          <w:sz w:val="20"/>
        </w:rPr>
        <w:t>systemic</w:t>
      </w:r>
      <w:r>
        <w:rPr>
          <w:color w:val="231F20"/>
          <w:spacing w:val="8"/>
          <w:sz w:val="20"/>
        </w:rPr>
        <w:t xml:space="preserve"> </w:t>
      </w:r>
      <w:r>
        <w:rPr>
          <w:color w:val="231F20"/>
          <w:sz w:val="20"/>
        </w:rPr>
        <w:t>lupus</w:t>
      </w:r>
      <w:r>
        <w:rPr>
          <w:color w:val="231F20"/>
          <w:spacing w:val="7"/>
          <w:sz w:val="20"/>
        </w:rPr>
        <w:t xml:space="preserve"> </w:t>
      </w:r>
      <w:r>
        <w:rPr>
          <w:color w:val="231F20"/>
          <w:sz w:val="20"/>
        </w:rPr>
        <w:t>erythematosus</w:t>
      </w:r>
      <w:r>
        <w:rPr>
          <w:color w:val="231F20"/>
          <w:spacing w:val="8"/>
          <w:sz w:val="20"/>
        </w:rPr>
        <w:t xml:space="preserve"> </w:t>
      </w:r>
      <w:r>
        <w:rPr>
          <w:color w:val="231F20"/>
          <w:sz w:val="20"/>
        </w:rPr>
        <w:t>inception</w:t>
      </w:r>
      <w:r>
        <w:rPr>
          <w:color w:val="231F20"/>
          <w:spacing w:val="7"/>
          <w:sz w:val="20"/>
        </w:rPr>
        <w:t xml:space="preserve"> </w:t>
      </w:r>
      <w:r>
        <w:rPr>
          <w:color w:val="231F20"/>
          <w:sz w:val="20"/>
        </w:rPr>
        <w:t>cohort,</w:t>
      </w:r>
      <w:r>
        <w:rPr>
          <w:color w:val="231F20"/>
          <w:spacing w:val="8"/>
          <w:sz w:val="20"/>
        </w:rPr>
        <w:t xml:space="preserve"> </w:t>
      </w:r>
      <w:r>
        <w:rPr>
          <w:color w:val="231F20"/>
          <w:sz w:val="20"/>
        </w:rPr>
        <w:t>J</w:t>
      </w:r>
      <w:r>
        <w:rPr>
          <w:color w:val="231F20"/>
          <w:spacing w:val="7"/>
          <w:sz w:val="20"/>
        </w:rPr>
        <w:t xml:space="preserve"> </w:t>
      </w:r>
      <w:r>
        <w:rPr>
          <w:color w:val="231F20"/>
          <w:sz w:val="20"/>
        </w:rPr>
        <w:t>Rheumatology</w:t>
      </w:r>
      <w:r>
        <w:rPr>
          <w:color w:val="231F20"/>
          <w:spacing w:val="8"/>
          <w:sz w:val="20"/>
        </w:rPr>
        <w:t xml:space="preserve"> </w:t>
      </w:r>
      <w:r>
        <w:rPr>
          <w:color w:val="231F20"/>
          <w:sz w:val="20"/>
        </w:rPr>
        <w:t>2008;</w:t>
      </w:r>
      <w:r>
        <w:rPr>
          <w:color w:val="231F20"/>
          <w:spacing w:val="8"/>
          <w:sz w:val="20"/>
        </w:rPr>
        <w:t xml:space="preserve"> </w:t>
      </w:r>
      <w:r>
        <w:rPr>
          <w:color w:val="231F20"/>
          <w:sz w:val="20"/>
        </w:rPr>
        <w:t>35:</w:t>
      </w:r>
      <w:r>
        <w:rPr>
          <w:color w:val="231F20"/>
          <w:spacing w:val="7"/>
          <w:sz w:val="20"/>
        </w:rPr>
        <w:t xml:space="preserve"> </w:t>
      </w:r>
      <w:r>
        <w:rPr>
          <w:color w:val="231F20"/>
          <w:sz w:val="20"/>
        </w:rPr>
        <w:t>1776-1781.</w:t>
      </w:r>
    </w:p>
    <w:p w14:paraId="0AD8B605" w14:textId="77777777" w:rsidR="00E64BC7" w:rsidRDefault="00505C62">
      <w:pPr>
        <w:pStyle w:val="ListParagraph"/>
        <w:numPr>
          <w:ilvl w:val="0"/>
          <w:numId w:val="12"/>
        </w:numPr>
        <w:tabs>
          <w:tab w:val="left" w:pos="584"/>
        </w:tabs>
        <w:spacing w:before="1" w:line="249" w:lineRule="auto"/>
        <w:ind w:left="518" w:right="872" w:hanging="380"/>
        <w:rPr>
          <w:sz w:val="20"/>
        </w:rPr>
      </w:pPr>
      <w:r>
        <w:rPr>
          <w:color w:val="231F20"/>
          <w:sz w:val="20"/>
        </w:rPr>
        <w:t xml:space="preserve">Petri M, Naqibuddin M. Carson KA, Wallace DJ, Weisman MH, Hollilday SL, Sampedro M, Narayana S, </w:t>
      </w:r>
      <w:r>
        <w:rPr>
          <w:color w:val="231F20"/>
          <w:spacing w:val="-5"/>
          <w:sz w:val="20"/>
        </w:rPr>
        <w:t xml:space="preserve">Fox </w:t>
      </w:r>
      <w:r>
        <w:rPr>
          <w:color w:val="231F20"/>
          <w:spacing w:val="-8"/>
          <w:sz w:val="20"/>
        </w:rPr>
        <w:t xml:space="preserve">PT, </w:t>
      </w:r>
      <w:r>
        <w:rPr>
          <w:color w:val="231F20"/>
          <w:sz w:val="20"/>
        </w:rPr>
        <w:t xml:space="preserve">Franklin C, Padilla </w:t>
      </w:r>
      <w:r>
        <w:rPr>
          <w:color w:val="231F20"/>
          <w:spacing w:val="-5"/>
          <w:sz w:val="20"/>
        </w:rPr>
        <w:t xml:space="preserve">PA, </w:t>
      </w:r>
      <w:r>
        <w:rPr>
          <w:color w:val="231F20"/>
          <w:sz w:val="20"/>
        </w:rPr>
        <w:t>Brey RL, Brain magnetic resonance imaging in newly diagnosed systemic lupus erythematosus, J Rheumatology 2008; 35: 2348-2354.</w:t>
      </w:r>
    </w:p>
    <w:p w14:paraId="36CB993C" w14:textId="77777777" w:rsidR="00E64BC7" w:rsidRDefault="00E64BC7">
      <w:pPr>
        <w:spacing w:line="249" w:lineRule="auto"/>
        <w:rPr>
          <w:sz w:val="20"/>
        </w:rPr>
        <w:sectPr w:rsidR="00E64BC7">
          <w:pgSz w:w="12240" w:h="15840"/>
          <w:pgMar w:top="640" w:right="600" w:bottom="540" w:left="580" w:header="0" w:footer="354" w:gutter="0"/>
          <w:cols w:space="720"/>
        </w:sectPr>
      </w:pPr>
    </w:p>
    <w:p w14:paraId="3BC26E36" w14:textId="77777777" w:rsidR="00E64BC7" w:rsidRDefault="00505C62">
      <w:pPr>
        <w:pStyle w:val="BodyText"/>
        <w:spacing w:before="92" w:line="249" w:lineRule="auto"/>
        <w:ind w:left="520" w:right="1166" w:hanging="380"/>
      </w:pPr>
      <w:r>
        <w:rPr>
          <w:color w:val="231F20"/>
        </w:rPr>
        <w:lastRenderedPageBreak/>
        <w:t>250 and 251. Up to Date (E publication) chapters: Antimalarial drugs in the treatment of rheumatic disease, Differential diagnosis of systemic lupus erythematosus (with Peter Schur) for 2007, 2008 and 2009 editions.</w:t>
      </w:r>
    </w:p>
    <w:p w14:paraId="2D0AD82C" w14:textId="77777777" w:rsidR="00E64BC7" w:rsidRDefault="00505C62">
      <w:pPr>
        <w:pStyle w:val="ListParagraph"/>
        <w:numPr>
          <w:ilvl w:val="0"/>
          <w:numId w:val="11"/>
        </w:numPr>
        <w:tabs>
          <w:tab w:val="left" w:pos="585"/>
        </w:tabs>
        <w:spacing w:before="3" w:line="249" w:lineRule="auto"/>
        <w:ind w:right="908" w:hanging="380"/>
        <w:rPr>
          <w:sz w:val="20"/>
        </w:rPr>
      </w:pPr>
      <w:r>
        <w:rPr>
          <w:color w:val="231F20"/>
          <w:sz w:val="20"/>
        </w:rPr>
        <w:t>Askanase</w:t>
      </w:r>
      <w:r>
        <w:rPr>
          <w:color w:val="231F20"/>
          <w:spacing w:val="-4"/>
          <w:sz w:val="20"/>
        </w:rPr>
        <w:t xml:space="preserve"> </w:t>
      </w:r>
      <w:r>
        <w:rPr>
          <w:color w:val="231F20"/>
          <w:sz w:val="20"/>
        </w:rPr>
        <w:t>AD,</w:t>
      </w:r>
      <w:r>
        <w:rPr>
          <w:color w:val="231F20"/>
          <w:spacing w:val="-3"/>
          <w:sz w:val="20"/>
        </w:rPr>
        <w:t xml:space="preserve"> </w:t>
      </w:r>
      <w:r>
        <w:rPr>
          <w:color w:val="231F20"/>
          <w:sz w:val="20"/>
        </w:rPr>
        <w:t>Wallace</w:t>
      </w:r>
      <w:r>
        <w:rPr>
          <w:color w:val="231F20"/>
          <w:spacing w:val="-3"/>
          <w:sz w:val="20"/>
        </w:rPr>
        <w:t xml:space="preserve"> </w:t>
      </w:r>
      <w:r>
        <w:rPr>
          <w:color w:val="231F20"/>
          <w:sz w:val="20"/>
        </w:rPr>
        <w:t>DJ,</w:t>
      </w:r>
      <w:r>
        <w:rPr>
          <w:color w:val="231F20"/>
          <w:spacing w:val="-4"/>
          <w:sz w:val="20"/>
        </w:rPr>
        <w:t xml:space="preserve"> </w:t>
      </w:r>
      <w:r>
        <w:rPr>
          <w:color w:val="231F20"/>
          <w:sz w:val="20"/>
        </w:rPr>
        <w:t>Weisman</w:t>
      </w:r>
      <w:r>
        <w:rPr>
          <w:color w:val="231F20"/>
          <w:spacing w:val="-3"/>
          <w:sz w:val="20"/>
        </w:rPr>
        <w:t xml:space="preserve"> </w:t>
      </w:r>
      <w:r>
        <w:rPr>
          <w:color w:val="231F20"/>
          <w:sz w:val="20"/>
        </w:rPr>
        <w:t>MH,</w:t>
      </w:r>
      <w:r>
        <w:rPr>
          <w:color w:val="231F20"/>
          <w:spacing w:val="-3"/>
          <w:sz w:val="20"/>
        </w:rPr>
        <w:t xml:space="preserve"> </w:t>
      </w:r>
      <w:r>
        <w:rPr>
          <w:color w:val="231F20"/>
          <w:spacing w:val="-5"/>
          <w:sz w:val="20"/>
        </w:rPr>
        <w:t>Tseng</w:t>
      </w:r>
      <w:r>
        <w:rPr>
          <w:color w:val="231F20"/>
          <w:spacing w:val="-4"/>
          <w:sz w:val="20"/>
        </w:rPr>
        <w:t xml:space="preserve"> </w:t>
      </w:r>
      <w:r>
        <w:rPr>
          <w:color w:val="231F20"/>
          <w:sz w:val="20"/>
        </w:rPr>
        <w:t>CE,</w:t>
      </w:r>
      <w:r>
        <w:rPr>
          <w:color w:val="231F20"/>
          <w:spacing w:val="-3"/>
          <w:sz w:val="20"/>
        </w:rPr>
        <w:t xml:space="preserve"> </w:t>
      </w:r>
      <w:r>
        <w:rPr>
          <w:color w:val="231F20"/>
          <w:sz w:val="20"/>
        </w:rPr>
        <w:t>Bernstein</w:t>
      </w:r>
      <w:r>
        <w:rPr>
          <w:color w:val="231F20"/>
          <w:spacing w:val="-3"/>
          <w:sz w:val="20"/>
        </w:rPr>
        <w:t xml:space="preserve"> </w:t>
      </w:r>
      <w:r>
        <w:rPr>
          <w:color w:val="231F20"/>
          <w:sz w:val="20"/>
        </w:rPr>
        <w:t>L,</w:t>
      </w:r>
      <w:r>
        <w:rPr>
          <w:color w:val="231F20"/>
          <w:spacing w:val="-4"/>
          <w:sz w:val="20"/>
        </w:rPr>
        <w:t xml:space="preserve"> </w:t>
      </w:r>
      <w:r>
        <w:rPr>
          <w:color w:val="231F20"/>
          <w:sz w:val="20"/>
        </w:rPr>
        <w:t>Belmont</w:t>
      </w:r>
      <w:r>
        <w:rPr>
          <w:color w:val="231F20"/>
          <w:spacing w:val="-3"/>
          <w:sz w:val="20"/>
        </w:rPr>
        <w:t xml:space="preserve"> </w:t>
      </w:r>
      <w:r>
        <w:rPr>
          <w:color w:val="231F20"/>
          <w:sz w:val="20"/>
        </w:rPr>
        <w:t>M,</w:t>
      </w:r>
      <w:r>
        <w:rPr>
          <w:color w:val="231F20"/>
          <w:spacing w:val="-3"/>
          <w:sz w:val="20"/>
        </w:rPr>
        <w:t xml:space="preserve"> </w:t>
      </w:r>
      <w:r>
        <w:rPr>
          <w:color w:val="231F20"/>
          <w:sz w:val="20"/>
        </w:rPr>
        <w:t>Seidman</w:t>
      </w:r>
      <w:r>
        <w:rPr>
          <w:color w:val="231F20"/>
          <w:spacing w:val="-3"/>
          <w:sz w:val="20"/>
        </w:rPr>
        <w:t xml:space="preserve"> </w:t>
      </w:r>
      <w:r>
        <w:rPr>
          <w:color w:val="231F20"/>
          <w:sz w:val="20"/>
        </w:rPr>
        <w:t>E,</w:t>
      </w:r>
      <w:r>
        <w:rPr>
          <w:color w:val="231F20"/>
          <w:spacing w:val="-4"/>
          <w:sz w:val="20"/>
        </w:rPr>
        <w:t xml:space="preserve"> </w:t>
      </w:r>
      <w:r>
        <w:rPr>
          <w:color w:val="231F20"/>
          <w:sz w:val="20"/>
        </w:rPr>
        <w:t>Ishimori</w:t>
      </w:r>
      <w:r>
        <w:rPr>
          <w:color w:val="231F20"/>
          <w:spacing w:val="-3"/>
          <w:sz w:val="20"/>
        </w:rPr>
        <w:t xml:space="preserve"> </w:t>
      </w:r>
      <w:r>
        <w:rPr>
          <w:color w:val="231F20"/>
          <w:sz w:val="20"/>
        </w:rPr>
        <w:t>M,</w:t>
      </w:r>
      <w:r>
        <w:rPr>
          <w:color w:val="231F20"/>
          <w:spacing w:val="-3"/>
          <w:sz w:val="20"/>
        </w:rPr>
        <w:t xml:space="preserve"> Izmirly </w:t>
      </w:r>
      <w:r>
        <w:rPr>
          <w:color w:val="231F20"/>
          <w:sz w:val="20"/>
        </w:rPr>
        <w:t xml:space="preserve">PM, Buyon </w:t>
      </w:r>
      <w:r>
        <w:rPr>
          <w:color w:val="231F20"/>
          <w:spacing w:val="-12"/>
          <w:sz w:val="20"/>
        </w:rPr>
        <w:t xml:space="preserve">JP, </w:t>
      </w:r>
      <w:r>
        <w:rPr>
          <w:color w:val="231F20"/>
          <w:sz w:val="20"/>
        </w:rPr>
        <w:t>Use of pharmacogenetics, enzymatic phenotyping, and metabolite monitoring to guide treatment with azathioprine in patients with systemic lupus erythematosus, J Rheumatol 2009; 36:</w:t>
      </w:r>
      <w:r>
        <w:rPr>
          <w:color w:val="231F20"/>
          <w:spacing w:val="9"/>
          <w:sz w:val="20"/>
        </w:rPr>
        <w:t xml:space="preserve"> </w:t>
      </w:r>
      <w:r>
        <w:rPr>
          <w:color w:val="231F20"/>
          <w:sz w:val="20"/>
        </w:rPr>
        <w:t>89-</w:t>
      </w:r>
    </w:p>
    <w:p w14:paraId="1413DF90" w14:textId="77777777" w:rsidR="00E64BC7" w:rsidRDefault="00505C62">
      <w:pPr>
        <w:pStyle w:val="BodyText"/>
        <w:ind w:left="520"/>
      </w:pPr>
      <w:r>
        <w:rPr>
          <w:color w:val="231F20"/>
        </w:rPr>
        <w:t>95.</w:t>
      </w:r>
    </w:p>
    <w:p w14:paraId="5974470A" w14:textId="77777777" w:rsidR="00E64BC7" w:rsidRDefault="00505C62">
      <w:pPr>
        <w:pStyle w:val="ListParagraph"/>
        <w:numPr>
          <w:ilvl w:val="0"/>
          <w:numId w:val="11"/>
        </w:numPr>
        <w:tabs>
          <w:tab w:val="left" w:pos="585"/>
        </w:tabs>
        <w:spacing w:before="10" w:line="249" w:lineRule="auto"/>
        <w:ind w:right="346" w:hanging="380"/>
        <w:rPr>
          <w:sz w:val="20"/>
        </w:rPr>
      </w:pPr>
      <w:r>
        <w:rPr>
          <w:color w:val="231F20"/>
          <w:sz w:val="20"/>
        </w:rPr>
        <w:t xml:space="preserve">Wallace DJ, New therapies in systemic lupus erythematosus---trials, troubles and tribulations---working towards </w:t>
      </w:r>
      <w:r>
        <w:rPr>
          <w:color w:val="231F20"/>
          <w:spacing w:val="-15"/>
          <w:sz w:val="20"/>
        </w:rPr>
        <w:t xml:space="preserve">a </w:t>
      </w:r>
      <w:r>
        <w:rPr>
          <w:color w:val="231F20"/>
          <w:sz w:val="20"/>
        </w:rPr>
        <w:t>solution: part 2---the politically incorrect version, Lupus 2009; 18:</w:t>
      </w:r>
      <w:r>
        <w:rPr>
          <w:color w:val="231F20"/>
          <w:spacing w:val="12"/>
          <w:sz w:val="20"/>
        </w:rPr>
        <w:t xml:space="preserve"> </w:t>
      </w:r>
      <w:r>
        <w:rPr>
          <w:color w:val="231F20"/>
          <w:sz w:val="20"/>
        </w:rPr>
        <w:t>101-103.</w:t>
      </w:r>
    </w:p>
    <w:p w14:paraId="5CD63F85" w14:textId="77777777" w:rsidR="00E64BC7" w:rsidRDefault="00505C62">
      <w:pPr>
        <w:pStyle w:val="ListParagraph"/>
        <w:numPr>
          <w:ilvl w:val="0"/>
          <w:numId w:val="11"/>
        </w:numPr>
        <w:tabs>
          <w:tab w:val="left" w:pos="585"/>
        </w:tabs>
        <w:spacing w:line="249" w:lineRule="auto"/>
        <w:ind w:right="502" w:hanging="380"/>
        <w:rPr>
          <w:sz w:val="20"/>
        </w:rPr>
      </w:pPr>
      <w:r>
        <w:rPr>
          <w:color w:val="231F20"/>
          <w:sz w:val="20"/>
        </w:rPr>
        <w:t>Hanly JG, Urowitz MB, Bae SC, Gordon C, Wallace DJ, Clarke A, Bernatsky S, Isenberg D, Anisur A, Alarcon GS,</w:t>
      </w:r>
      <w:r>
        <w:rPr>
          <w:color w:val="231F20"/>
          <w:spacing w:val="-4"/>
          <w:sz w:val="20"/>
        </w:rPr>
        <w:t xml:space="preserve"> </w:t>
      </w:r>
      <w:r>
        <w:rPr>
          <w:color w:val="231F20"/>
          <w:sz w:val="20"/>
        </w:rPr>
        <w:t>Gladman</w:t>
      </w:r>
      <w:r>
        <w:rPr>
          <w:color w:val="231F20"/>
          <w:spacing w:val="-4"/>
          <w:sz w:val="20"/>
        </w:rPr>
        <w:t xml:space="preserve"> </w:t>
      </w:r>
      <w:r>
        <w:rPr>
          <w:color w:val="231F20"/>
          <w:sz w:val="20"/>
        </w:rPr>
        <w:t>DD,</w:t>
      </w:r>
      <w:r>
        <w:rPr>
          <w:color w:val="231F20"/>
          <w:spacing w:val="-4"/>
          <w:sz w:val="20"/>
        </w:rPr>
        <w:t xml:space="preserve"> </w:t>
      </w:r>
      <w:r>
        <w:rPr>
          <w:color w:val="231F20"/>
          <w:sz w:val="20"/>
        </w:rPr>
        <w:t>Fortin</w:t>
      </w:r>
      <w:r>
        <w:rPr>
          <w:color w:val="231F20"/>
          <w:spacing w:val="-4"/>
          <w:sz w:val="20"/>
        </w:rPr>
        <w:t xml:space="preserve"> </w:t>
      </w:r>
      <w:r>
        <w:rPr>
          <w:color w:val="231F20"/>
          <w:sz w:val="20"/>
        </w:rPr>
        <w:t>PR,</w:t>
      </w:r>
      <w:r>
        <w:rPr>
          <w:color w:val="231F20"/>
          <w:spacing w:val="-3"/>
          <w:sz w:val="20"/>
        </w:rPr>
        <w:t xml:space="preserve"> </w:t>
      </w:r>
      <w:r>
        <w:rPr>
          <w:color w:val="231F20"/>
          <w:sz w:val="20"/>
        </w:rPr>
        <w:t>Sanchez-Guererro</w:t>
      </w:r>
      <w:r>
        <w:rPr>
          <w:color w:val="231F20"/>
          <w:spacing w:val="-4"/>
          <w:sz w:val="20"/>
        </w:rPr>
        <w:t xml:space="preserve"> </w:t>
      </w:r>
      <w:r>
        <w:rPr>
          <w:color w:val="231F20"/>
          <w:sz w:val="20"/>
        </w:rPr>
        <w:t>J,</w:t>
      </w:r>
      <w:r>
        <w:rPr>
          <w:color w:val="231F20"/>
          <w:spacing w:val="-4"/>
          <w:sz w:val="20"/>
        </w:rPr>
        <w:t xml:space="preserve"> </w:t>
      </w:r>
      <w:r>
        <w:rPr>
          <w:color w:val="231F20"/>
          <w:sz w:val="20"/>
        </w:rPr>
        <w:t>RomeroDiaz</w:t>
      </w:r>
      <w:r>
        <w:rPr>
          <w:color w:val="231F20"/>
          <w:spacing w:val="-4"/>
          <w:sz w:val="20"/>
        </w:rPr>
        <w:t xml:space="preserve"> </w:t>
      </w:r>
      <w:r>
        <w:rPr>
          <w:color w:val="231F20"/>
          <w:sz w:val="20"/>
        </w:rPr>
        <w:t>J,</w:t>
      </w:r>
      <w:r>
        <w:rPr>
          <w:color w:val="231F20"/>
          <w:spacing w:val="-4"/>
          <w:sz w:val="20"/>
        </w:rPr>
        <w:t xml:space="preserve"> </w:t>
      </w:r>
      <w:r>
        <w:rPr>
          <w:color w:val="231F20"/>
          <w:sz w:val="20"/>
        </w:rPr>
        <w:t>Merrill</w:t>
      </w:r>
      <w:r>
        <w:rPr>
          <w:color w:val="231F20"/>
          <w:spacing w:val="-3"/>
          <w:sz w:val="20"/>
        </w:rPr>
        <w:t xml:space="preserve"> </w:t>
      </w:r>
      <w:r>
        <w:rPr>
          <w:color w:val="231F20"/>
          <w:spacing w:val="-8"/>
          <w:sz w:val="20"/>
        </w:rPr>
        <w:t>JT,</w:t>
      </w:r>
      <w:r>
        <w:rPr>
          <w:color w:val="231F20"/>
          <w:spacing w:val="-4"/>
          <w:sz w:val="20"/>
        </w:rPr>
        <w:t xml:space="preserve"> </w:t>
      </w:r>
      <w:r>
        <w:rPr>
          <w:color w:val="231F20"/>
          <w:sz w:val="20"/>
        </w:rPr>
        <w:t>Ginzler</w:t>
      </w:r>
      <w:r>
        <w:rPr>
          <w:color w:val="231F20"/>
          <w:spacing w:val="-4"/>
          <w:sz w:val="20"/>
        </w:rPr>
        <w:t xml:space="preserve"> </w:t>
      </w:r>
      <w:r>
        <w:rPr>
          <w:color w:val="231F20"/>
          <w:sz w:val="20"/>
        </w:rPr>
        <w:t>E,</w:t>
      </w:r>
      <w:r>
        <w:rPr>
          <w:color w:val="231F20"/>
          <w:spacing w:val="-4"/>
          <w:sz w:val="20"/>
        </w:rPr>
        <w:t xml:space="preserve"> </w:t>
      </w:r>
      <w:r>
        <w:rPr>
          <w:color w:val="231F20"/>
          <w:sz w:val="20"/>
        </w:rPr>
        <w:t>Bruce</w:t>
      </w:r>
      <w:r>
        <w:rPr>
          <w:color w:val="231F20"/>
          <w:spacing w:val="-3"/>
          <w:sz w:val="20"/>
        </w:rPr>
        <w:t xml:space="preserve"> </w:t>
      </w:r>
      <w:r>
        <w:rPr>
          <w:color w:val="231F20"/>
          <w:sz w:val="20"/>
        </w:rPr>
        <w:t>IN,</w:t>
      </w:r>
      <w:r>
        <w:rPr>
          <w:color w:val="231F20"/>
          <w:spacing w:val="-4"/>
          <w:sz w:val="20"/>
        </w:rPr>
        <w:t xml:space="preserve"> </w:t>
      </w:r>
      <w:r>
        <w:rPr>
          <w:color w:val="231F20"/>
          <w:sz w:val="20"/>
        </w:rPr>
        <w:t>van</w:t>
      </w:r>
      <w:r>
        <w:rPr>
          <w:color w:val="231F20"/>
          <w:spacing w:val="-4"/>
          <w:sz w:val="20"/>
        </w:rPr>
        <w:t xml:space="preserve"> Vollenhoven </w:t>
      </w:r>
      <w:r>
        <w:rPr>
          <w:color w:val="231F20"/>
          <w:sz w:val="20"/>
        </w:rPr>
        <w:t>R, Nived O, Sturfelt G, Aranow A, Kalunian K, Ramos-Casals M, Zoma A, Douglas J, Thompson K, Farewel</w:t>
      </w:r>
      <w:r>
        <w:rPr>
          <w:color w:val="231F20"/>
          <w:spacing w:val="-36"/>
          <w:sz w:val="20"/>
        </w:rPr>
        <w:t xml:space="preserve"> </w:t>
      </w:r>
      <w:r>
        <w:rPr>
          <w:color w:val="231F20"/>
          <w:spacing w:val="-13"/>
          <w:sz w:val="20"/>
        </w:rPr>
        <w:t>V,</w:t>
      </w:r>
    </w:p>
    <w:p w14:paraId="224FB8F2" w14:textId="77777777" w:rsidR="00E64BC7" w:rsidRDefault="00505C62">
      <w:pPr>
        <w:pStyle w:val="BodyText"/>
        <w:spacing w:line="249" w:lineRule="auto"/>
        <w:ind w:left="520"/>
      </w:pPr>
      <w:r>
        <w:rPr>
          <w:color w:val="231F20"/>
        </w:rPr>
        <w:t>Prospective analysis of neuropsychiatric events in an international disese inception cohort of SLE patients, Annals Rheum Dis 2009;</w:t>
      </w:r>
    </w:p>
    <w:p w14:paraId="6776D768" w14:textId="77777777" w:rsidR="00E64BC7" w:rsidRDefault="00505C62">
      <w:pPr>
        <w:pStyle w:val="ListParagraph"/>
        <w:numPr>
          <w:ilvl w:val="0"/>
          <w:numId w:val="11"/>
        </w:numPr>
        <w:tabs>
          <w:tab w:val="left" w:pos="585"/>
        </w:tabs>
        <w:spacing w:line="249" w:lineRule="auto"/>
        <w:ind w:right="235" w:hanging="380"/>
        <w:rPr>
          <w:sz w:val="20"/>
        </w:rPr>
      </w:pPr>
      <w:r>
        <w:rPr>
          <w:color w:val="231F20"/>
          <w:sz w:val="20"/>
        </w:rPr>
        <w:t xml:space="preserve">Posalski JD, Ishimori M, Wallace DJ, Weisman MH, Does mycophenolate mofetil prevent extra-renal flares in systemic lupus erythematosus? Results from an observational study of patients in a single practice treated for up </w:t>
      </w:r>
      <w:r>
        <w:rPr>
          <w:color w:val="231F20"/>
          <w:spacing w:val="-8"/>
          <w:sz w:val="20"/>
        </w:rPr>
        <w:t xml:space="preserve">to </w:t>
      </w:r>
      <w:r>
        <w:rPr>
          <w:color w:val="231F20"/>
          <w:sz w:val="20"/>
        </w:rPr>
        <w:t>5 years, Lupus 2009;</w:t>
      </w:r>
      <w:r>
        <w:rPr>
          <w:color w:val="231F20"/>
          <w:spacing w:val="-2"/>
          <w:sz w:val="20"/>
        </w:rPr>
        <w:t xml:space="preserve"> </w:t>
      </w:r>
      <w:r>
        <w:rPr>
          <w:color w:val="231F20"/>
          <w:sz w:val="20"/>
        </w:rPr>
        <w:t>18:516-521.</w:t>
      </w:r>
    </w:p>
    <w:p w14:paraId="55329329" w14:textId="77777777" w:rsidR="00E64BC7" w:rsidRDefault="00505C62">
      <w:pPr>
        <w:pStyle w:val="ListParagraph"/>
        <w:numPr>
          <w:ilvl w:val="0"/>
          <w:numId w:val="11"/>
        </w:numPr>
        <w:tabs>
          <w:tab w:val="left" w:pos="585"/>
        </w:tabs>
        <w:spacing w:line="249" w:lineRule="auto"/>
        <w:ind w:right="868" w:hanging="380"/>
        <w:rPr>
          <w:sz w:val="20"/>
        </w:rPr>
      </w:pPr>
      <w:r>
        <w:rPr>
          <w:color w:val="231F20"/>
          <w:sz w:val="20"/>
        </w:rPr>
        <w:t>Mc</w:t>
      </w:r>
      <w:r>
        <w:rPr>
          <w:color w:val="231F20"/>
          <w:spacing w:val="-8"/>
          <w:sz w:val="20"/>
        </w:rPr>
        <w:t xml:space="preserve"> </w:t>
      </w:r>
      <w:r>
        <w:rPr>
          <w:color w:val="231F20"/>
          <w:sz w:val="20"/>
        </w:rPr>
        <w:t>Mahon</w:t>
      </w:r>
      <w:r>
        <w:rPr>
          <w:color w:val="231F20"/>
          <w:spacing w:val="-7"/>
          <w:sz w:val="20"/>
        </w:rPr>
        <w:t xml:space="preserve"> </w:t>
      </w:r>
      <w:r>
        <w:rPr>
          <w:color w:val="231F20"/>
          <w:sz w:val="20"/>
        </w:rPr>
        <w:t>M,</w:t>
      </w:r>
      <w:r>
        <w:rPr>
          <w:color w:val="231F20"/>
          <w:spacing w:val="-7"/>
          <w:sz w:val="20"/>
        </w:rPr>
        <w:t xml:space="preserve"> </w:t>
      </w:r>
      <w:r>
        <w:rPr>
          <w:color w:val="231F20"/>
          <w:sz w:val="20"/>
        </w:rPr>
        <w:t>Grossman</w:t>
      </w:r>
      <w:r>
        <w:rPr>
          <w:color w:val="231F20"/>
          <w:spacing w:val="-7"/>
          <w:sz w:val="20"/>
        </w:rPr>
        <w:t xml:space="preserve"> </w:t>
      </w:r>
      <w:r>
        <w:rPr>
          <w:color w:val="231F20"/>
          <w:sz w:val="20"/>
        </w:rPr>
        <w:t>J,</w:t>
      </w:r>
      <w:r>
        <w:rPr>
          <w:color w:val="231F20"/>
          <w:spacing w:val="-7"/>
          <w:sz w:val="20"/>
        </w:rPr>
        <w:t xml:space="preserve"> </w:t>
      </w:r>
      <w:r>
        <w:rPr>
          <w:color w:val="231F20"/>
          <w:sz w:val="20"/>
        </w:rPr>
        <w:t>Skaggs</w:t>
      </w:r>
      <w:r>
        <w:rPr>
          <w:color w:val="231F20"/>
          <w:spacing w:val="-7"/>
          <w:sz w:val="20"/>
        </w:rPr>
        <w:t xml:space="preserve"> </w:t>
      </w:r>
      <w:r>
        <w:rPr>
          <w:color w:val="231F20"/>
          <w:sz w:val="20"/>
        </w:rPr>
        <w:t>B,</w:t>
      </w:r>
      <w:r>
        <w:rPr>
          <w:color w:val="231F20"/>
          <w:spacing w:val="-7"/>
          <w:sz w:val="20"/>
        </w:rPr>
        <w:t xml:space="preserve"> </w:t>
      </w:r>
      <w:r>
        <w:rPr>
          <w:color w:val="231F20"/>
          <w:sz w:val="20"/>
        </w:rPr>
        <w:t>FitzGerald</w:t>
      </w:r>
      <w:r>
        <w:rPr>
          <w:color w:val="231F20"/>
          <w:spacing w:val="-7"/>
          <w:sz w:val="20"/>
        </w:rPr>
        <w:t xml:space="preserve"> </w:t>
      </w:r>
      <w:r>
        <w:rPr>
          <w:color w:val="231F20"/>
          <w:sz w:val="20"/>
        </w:rPr>
        <w:t>J,</w:t>
      </w:r>
      <w:r>
        <w:rPr>
          <w:color w:val="231F20"/>
          <w:spacing w:val="-7"/>
          <w:sz w:val="20"/>
        </w:rPr>
        <w:t xml:space="preserve"> </w:t>
      </w:r>
      <w:r>
        <w:rPr>
          <w:color w:val="231F20"/>
          <w:sz w:val="20"/>
        </w:rPr>
        <w:t>Sahakian</w:t>
      </w:r>
      <w:r>
        <w:rPr>
          <w:color w:val="231F20"/>
          <w:spacing w:val="-7"/>
          <w:sz w:val="20"/>
        </w:rPr>
        <w:t xml:space="preserve"> </w:t>
      </w:r>
      <w:r>
        <w:rPr>
          <w:color w:val="231F20"/>
          <w:sz w:val="20"/>
        </w:rPr>
        <w:t>L,</w:t>
      </w:r>
      <w:r>
        <w:rPr>
          <w:color w:val="231F20"/>
          <w:spacing w:val="-8"/>
          <w:sz w:val="20"/>
        </w:rPr>
        <w:t xml:space="preserve"> </w:t>
      </w:r>
      <w:r>
        <w:rPr>
          <w:color w:val="231F20"/>
          <w:sz w:val="20"/>
        </w:rPr>
        <w:t>Ragavendra</w:t>
      </w:r>
      <w:r>
        <w:rPr>
          <w:color w:val="231F20"/>
          <w:spacing w:val="-7"/>
          <w:sz w:val="20"/>
        </w:rPr>
        <w:t xml:space="preserve"> </w:t>
      </w:r>
      <w:r>
        <w:rPr>
          <w:color w:val="231F20"/>
          <w:sz w:val="20"/>
        </w:rPr>
        <w:t>N,</w:t>
      </w:r>
      <w:r>
        <w:rPr>
          <w:color w:val="231F20"/>
          <w:spacing w:val="-7"/>
          <w:sz w:val="20"/>
        </w:rPr>
        <w:t xml:space="preserve"> </w:t>
      </w:r>
      <w:r>
        <w:rPr>
          <w:color w:val="231F20"/>
          <w:sz w:val="20"/>
        </w:rPr>
        <w:t>Charles-Shoeman</w:t>
      </w:r>
      <w:r>
        <w:rPr>
          <w:color w:val="231F20"/>
          <w:spacing w:val="-7"/>
          <w:sz w:val="20"/>
        </w:rPr>
        <w:t xml:space="preserve"> </w:t>
      </w:r>
      <w:r>
        <w:rPr>
          <w:color w:val="231F20"/>
          <w:sz w:val="20"/>
        </w:rPr>
        <w:t>C,</w:t>
      </w:r>
      <w:r>
        <w:rPr>
          <w:color w:val="231F20"/>
          <w:spacing w:val="-7"/>
          <w:sz w:val="20"/>
        </w:rPr>
        <w:t xml:space="preserve"> </w:t>
      </w:r>
      <w:r>
        <w:rPr>
          <w:color w:val="231F20"/>
          <w:spacing w:val="-5"/>
          <w:sz w:val="20"/>
        </w:rPr>
        <w:t xml:space="preserve">Watson </w:t>
      </w:r>
      <w:r>
        <w:rPr>
          <w:color w:val="231F20"/>
          <w:sz w:val="20"/>
        </w:rPr>
        <w:t xml:space="preserve">K, </w:t>
      </w:r>
      <w:r>
        <w:rPr>
          <w:color w:val="231F20"/>
          <w:spacing w:val="-3"/>
          <w:sz w:val="20"/>
        </w:rPr>
        <w:t xml:space="preserve">Wong </w:t>
      </w:r>
      <w:r>
        <w:rPr>
          <w:color w:val="231F20"/>
          <w:sz w:val="20"/>
        </w:rPr>
        <w:t xml:space="preserve">WK, Volkman E, chen </w:t>
      </w:r>
      <w:r>
        <w:rPr>
          <w:color w:val="231F20"/>
          <w:spacing w:val="-8"/>
          <w:sz w:val="20"/>
        </w:rPr>
        <w:t xml:space="preserve">W, </w:t>
      </w:r>
      <w:r>
        <w:rPr>
          <w:color w:val="231F20"/>
          <w:sz w:val="20"/>
        </w:rPr>
        <w:t>Gorn A, Karpouzas G, Weisman M, Wallace DJ, Hahn BH,</w:t>
      </w:r>
      <w:r>
        <w:rPr>
          <w:color w:val="231F20"/>
          <w:spacing w:val="-30"/>
          <w:sz w:val="20"/>
        </w:rPr>
        <w:t xml:space="preserve"> </w:t>
      </w:r>
      <w:r>
        <w:rPr>
          <w:color w:val="231F20"/>
          <w:sz w:val="20"/>
        </w:rPr>
        <w:t>Dysfunctional</w:t>
      </w:r>
    </w:p>
    <w:p w14:paraId="104478B2" w14:textId="77777777" w:rsidR="00E64BC7" w:rsidRDefault="00505C62">
      <w:pPr>
        <w:pStyle w:val="BodyText"/>
        <w:spacing w:line="249" w:lineRule="auto"/>
        <w:ind w:left="520" w:right="597"/>
      </w:pPr>
      <w:r>
        <w:rPr>
          <w:color w:val="231F20"/>
          <w:w w:val="105"/>
        </w:rPr>
        <w:t>proinflammatory</w:t>
      </w:r>
      <w:r>
        <w:rPr>
          <w:color w:val="231F20"/>
          <w:spacing w:val="-29"/>
          <w:w w:val="105"/>
        </w:rPr>
        <w:t xml:space="preserve"> </w:t>
      </w:r>
      <w:r>
        <w:rPr>
          <w:color w:val="231F20"/>
          <w:w w:val="105"/>
        </w:rPr>
        <w:t>high-density</w:t>
      </w:r>
      <w:r>
        <w:rPr>
          <w:color w:val="231F20"/>
          <w:spacing w:val="-29"/>
          <w:w w:val="105"/>
        </w:rPr>
        <w:t xml:space="preserve"> </w:t>
      </w:r>
      <w:r>
        <w:rPr>
          <w:color w:val="231F20"/>
          <w:w w:val="105"/>
        </w:rPr>
        <w:t>lipopoteins</w:t>
      </w:r>
      <w:r>
        <w:rPr>
          <w:color w:val="231F20"/>
          <w:spacing w:val="-29"/>
          <w:w w:val="105"/>
        </w:rPr>
        <w:t xml:space="preserve"> </w:t>
      </w:r>
      <w:r>
        <w:rPr>
          <w:color w:val="231F20"/>
          <w:w w:val="105"/>
        </w:rPr>
        <w:t>confer</w:t>
      </w:r>
      <w:r>
        <w:rPr>
          <w:color w:val="231F20"/>
          <w:spacing w:val="-28"/>
          <w:w w:val="105"/>
        </w:rPr>
        <w:t xml:space="preserve"> </w:t>
      </w:r>
      <w:r>
        <w:rPr>
          <w:color w:val="231F20"/>
          <w:w w:val="105"/>
        </w:rPr>
        <w:t>increased</w:t>
      </w:r>
      <w:r>
        <w:rPr>
          <w:color w:val="231F20"/>
          <w:spacing w:val="-29"/>
          <w:w w:val="105"/>
        </w:rPr>
        <w:t xml:space="preserve"> </w:t>
      </w:r>
      <w:r>
        <w:rPr>
          <w:color w:val="231F20"/>
          <w:w w:val="105"/>
        </w:rPr>
        <w:t>risk</w:t>
      </w:r>
      <w:r>
        <w:rPr>
          <w:color w:val="231F20"/>
          <w:spacing w:val="-29"/>
          <w:w w:val="105"/>
        </w:rPr>
        <w:t xml:space="preserve"> </w:t>
      </w:r>
      <w:r>
        <w:rPr>
          <w:color w:val="231F20"/>
          <w:w w:val="105"/>
        </w:rPr>
        <w:t>of</w:t>
      </w:r>
      <w:r>
        <w:rPr>
          <w:color w:val="231F20"/>
          <w:spacing w:val="-28"/>
          <w:w w:val="105"/>
        </w:rPr>
        <w:t xml:space="preserve"> </w:t>
      </w:r>
      <w:r>
        <w:rPr>
          <w:color w:val="231F20"/>
          <w:w w:val="105"/>
        </w:rPr>
        <w:t>atherosclerosis</w:t>
      </w:r>
      <w:r>
        <w:rPr>
          <w:color w:val="231F20"/>
          <w:spacing w:val="-29"/>
          <w:w w:val="105"/>
        </w:rPr>
        <w:t xml:space="preserve"> </w:t>
      </w:r>
      <w:r>
        <w:rPr>
          <w:color w:val="231F20"/>
          <w:w w:val="105"/>
        </w:rPr>
        <w:t>in</w:t>
      </w:r>
      <w:r>
        <w:rPr>
          <w:color w:val="231F20"/>
          <w:spacing w:val="-29"/>
          <w:w w:val="105"/>
        </w:rPr>
        <w:t xml:space="preserve"> </w:t>
      </w:r>
      <w:r>
        <w:rPr>
          <w:color w:val="231F20"/>
          <w:w w:val="105"/>
        </w:rPr>
        <w:t>women</w:t>
      </w:r>
      <w:r>
        <w:rPr>
          <w:color w:val="231F20"/>
          <w:spacing w:val="-29"/>
          <w:w w:val="105"/>
        </w:rPr>
        <w:t xml:space="preserve"> </w:t>
      </w:r>
      <w:r>
        <w:rPr>
          <w:color w:val="231F20"/>
          <w:w w:val="105"/>
        </w:rPr>
        <w:t>with</w:t>
      </w:r>
      <w:r>
        <w:rPr>
          <w:color w:val="231F20"/>
          <w:spacing w:val="-28"/>
          <w:w w:val="105"/>
        </w:rPr>
        <w:t xml:space="preserve"> </w:t>
      </w:r>
      <w:r>
        <w:rPr>
          <w:color w:val="231F20"/>
          <w:w w:val="105"/>
        </w:rPr>
        <w:t>systemic</w:t>
      </w:r>
      <w:r>
        <w:rPr>
          <w:color w:val="231F20"/>
          <w:spacing w:val="-29"/>
          <w:w w:val="105"/>
        </w:rPr>
        <w:t xml:space="preserve"> </w:t>
      </w:r>
      <w:r>
        <w:rPr>
          <w:color w:val="231F20"/>
          <w:spacing w:val="-3"/>
          <w:w w:val="105"/>
        </w:rPr>
        <w:t xml:space="preserve">lupus </w:t>
      </w:r>
      <w:r>
        <w:rPr>
          <w:color w:val="231F20"/>
          <w:w w:val="105"/>
        </w:rPr>
        <w:t>erythematosus, Arthritis Rheum 2009; 60:</w:t>
      </w:r>
      <w:r>
        <w:rPr>
          <w:color w:val="231F20"/>
          <w:spacing w:val="-25"/>
          <w:w w:val="105"/>
        </w:rPr>
        <w:t xml:space="preserve"> </w:t>
      </w:r>
      <w:r>
        <w:rPr>
          <w:color w:val="231F20"/>
          <w:w w:val="105"/>
        </w:rPr>
        <w:t>2428-2437.</w:t>
      </w:r>
    </w:p>
    <w:p w14:paraId="2DD6EE40" w14:textId="77777777" w:rsidR="00E64BC7" w:rsidRDefault="00505C62">
      <w:pPr>
        <w:pStyle w:val="ListParagraph"/>
        <w:numPr>
          <w:ilvl w:val="0"/>
          <w:numId w:val="11"/>
        </w:numPr>
        <w:tabs>
          <w:tab w:val="left" w:pos="585"/>
        </w:tabs>
        <w:spacing w:line="249" w:lineRule="auto"/>
        <w:ind w:right="370" w:hanging="380"/>
        <w:rPr>
          <w:sz w:val="20"/>
        </w:rPr>
      </w:pPr>
      <w:r>
        <w:rPr>
          <w:color w:val="231F20"/>
          <w:sz w:val="20"/>
        </w:rPr>
        <w:t>Belouski</w:t>
      </w:r>
      <w:r>
        <w:rPr>
          <w:color w:val="231F20"/>
          <w:spacing w:val="-9"/>
          <w:sz w:val="20"/>
        </w:rPr>
        <w:t xml:space="preserve"> </w:t>
      </w:r>
      <w:r>
        <w:rPr>
          <w:color w:val="231F20"/>
          <w:sz w:val="20"/>
        </w:rPr>
        <w:t>SS,</w:t>
      </w:r>
      <w:r>
        <w:rPr>
          <w:color w:val="231F20"/>
          <w:spacing w:val="-8"/>
          <w:sz w:val="20"/>
        </w:rPr>
        <w:t xml:space="preserve"> </w:t>
      </w:r>
      <w:r>
        <w:rPr>
          <w:color w:val="231F20"/>
          <w:sz w:val="20"/>
        </w:rPr>
        <w:t>Wallace</w:t>
      </w:r>
      <w:r>
        <w:rPr>
          <w:color w:val="231F20"/>
          <w:spacing w:val="-8"/>
          <w:sz w:val="20"/>
        </w:rPr>
        <w:t xml:space="preserve"> </w:t>
      </w:r>
      <w:r>
        <w:rPr>
          <w:color w:val="231F20"/>
          <w:sz w:val="20"/>
        </w:rPr>
        <w:t>D,</w:t>
      </w:r>
      <w:r>
        <w:rPr>
          <w:color w:val="231F20"/>
          <w:spacing w:val="-8"/>
          <w:sz w:val="20"/>
        </w:rPr>
        <w:t xml:space="preserve"> </w:t>
      </w:r>
      <w:r>
        <w:rPr>
          <w:color w:val="231F20"/>
          <w:sz w:val="20"/>
        </w:rPr>
        <w:t>Weisman</w:t>
      </w:r>
      <w:r>
        <w:rPr>
          <w:color w:val="231F20"/>
          <w:spacing w:val="-8"/>
          <w:sz w:val="20"/>
        </w:rPr>
        <w:t xml:space="preserve"> </w:t>
      </w:r>
      <w:r>
        <w:rPr>
          <w:color w:val="231F20"/>
          <w:sz w:val="20"/>
        </w:rPr>
        <w:t>M,</w:t>
      </w:r>
      <w:r>
        <w:rPr>
          <w:color w:val="231F20"/>
          <w:spacing w:val="-8"/>
          <w:sz w:val="20"/>
        </w:rPr>
        <w:t xml:space="preserve"> </w:t>
      </w:r>
      <w:r>
        <w:rPr>
          <w:color w:val="231F20"/>
          <w:sz w:val="20"/>
        </w:rPr>
        <w:t>Ishimori</w:t>
      </w:r>
      <w:r>
        <w:rPr>
          <w:color w:val="231F20"/>
          <w:spacing w:val="-8"/>
          <w:sz w:val="20"/>
        </w:rPr>
        <w:t xml:space="preserve"> </w:t>
      </w:r>
      <w:r>
        <w:rPr>
          <w:color w:val="231F20"/>
          <w:sz w:val="20"/>
        </w:rPr>
        <w:t>M,</w:t>
      </w:r>
      <w:r>
        <w:rPr>
          <w:color w:val="231F20"/>
          <w:spacing w:val="-9"/>
          <w:sz w:val="20"/>
        </w:rPr>
        <w:t xml:space="preserve"> </w:t>
      </w:r>
      <w:r>
        <w:rPr>
          <w:color w:val="231F20"/>
          <w:sz w:val="20"/>
        </w:rPr>
        <w:t>Hendricks</w:t>
      </w:r>
      <w:r>
        <w:rPr>
          <w:color w:val="231F20"/>
          <w:spacing w:val="-8"/>
          <w:sz w:val="20"/>
        </w:rPr>
        <w:t xml:space="preserve"> </w:t>
      </w:r>
      <w:r>
        <w:rPr>
          <w:color w:val="231F20"/>
          <w:sz w:val="20"/>
        </w:rPr>
        <w:t>L,</w:t>
      </w:r>
      <w:r>
        <w:rPr>
          <w:color w:val="231F20"/>
          <w:spacing w:val="-8"/>
          <w:sz w:val="20"/>
        </w:rPr>
        <w:t xml:space="preserve"> </w:t>
      </w:r>
      <w:r>
        <w:rPr>
          <w:color w:val="231F20"/>
          <w:sz w:val="20"/>
        </w:rPr>
        <w:t>Zack</w:t>
      </w:r>
      <w:r>
        <w:rPr>
          <w:color w:val="231F20"/>
          <w:spacing w:val="-8"/>
          <w:sz w:val="20"/>
        </w:rPr>
        <w:t xml:space="preserve"> </w:t>
      </w:r>
      <w:r>
        <w:rPr>
          <w:color w:val="231F20"/>
          <w:sz w:val="20"/>
        </w:rPr>
        <w:t>D,</w:t>
      </w:r>
      <w:r>
        <w:rPr>
          <w:color w:val="231F20"/>
          <w:spacing w:val="-8"/>
          <w:sz w:val="20"/>
        </w:rPr>
        <w:t xml:space="preserve"> </w:t>
      </w:r>
      <w:r>
        <w:rPr>
          <w:color w:val="231F20"/>
          <w:sz w:val="20"/>
        </w:rPr>
        <w:t>Vincent</w:t>
      </w:r>
      <w:r>
        <w:rPr>
          <w:color w:val="231F20"/>
          <w:spacing w:val="-8"/>
          <w:sz w:val="20"/>
        </w:rPr>
        <w:t xml:space="preserve"> </w:t>
      </w:r>
      <w:r>
        <w:rPr>
          <w:color w:val="231F20"/>
          <w:sz w:val="20"/>
        </w:rPr>
        <w:t>M,</w:t>
      </w:r>
      <w:r>
        <w:rPr>
          <w:color w:val="231F20"/>
          <w:spacing w:val="-8"/>
          <w:sz w:val="20"/>
        </w:rPr>
        <w:t xml:space="preserve"> </w:t>
      </w:r>
      <w:r>
        <w:rPr>
          <w:color w:val="231F20"/>
          <w:sz w:val="20"/>
        </w:rPr>
        <w:t>Rasmussen</w:t>
      </w:r>
      <w:r>
        <w:rPr>
          <w:color w:val="231F20"/>
          <w:spacing w:val="-9"/>
          <w:sz w:val="20"/>
        </w:rPr>
        <w:t xml:space="preserve"> </w:t>
      </w:r>
      <w:r>
        <w:rPr>
          <w:color w:val="231F20"/>
          <w:sz w:val="20"/>
        </w:rPr>
        <w:t>E,</w:t>
      </w:r>
      <w:r>
        <w:rPr>
          <w:color w:val="231F20"/>
          <w:spacing w:val="-8"/>
          <w:sz w:val="20"/>
        </w:rPr>
        <w:t xml:space="preserve"> </w:t>
      </w:r>
      <w:r>
        <w:rPr>
          <w:color w:val="231F20"/>
          <w:sz w:val="20"/>
        </w:rPr>
        <w:t>Ferbas</w:t>
      </w:r>
      <w:r>
        <w:rPr>
          <w:color w:val="231F20"/>
          <w:spacing w:val="-8"/>
          <w:sz w:val="20"/>
        </w:rPr>
        <w:t xml:space="preserve"> </w:t>
      </w:r>
      <w:r>
        <w:rPr>
          <w:color w:val="231F20"/>
          <w:sz w:val="20"/>
        </w:rPr>
        <w:t>J,</w:t>
      </w:r>
      <w:r>
        <w:rPr>
          <w:color w:val="231F20"/>
          <w:spacing w:val="-8"/>
          <w:sz w:val="20"/>
        </w:rPr>
        <w:t xml:space="preserve"> </w:t>
      </w:r>
      <w:r>
        <w:rPr>
          <w:color w:val="231F20"/>
          <w:sz w:val="20"/>
        </w:rPr>
        <w:t xml:space="preserve">Chung J, Sample stability and variability of B-cell subsets in blood from healthy subjects and patients with systemic </w:t>
      </w:r>
      <w:r>
        <w:rPr>
          <w:color w:val="231F20"/>
          <w:spacing w:val="-4"/>
          <w:sz w:val="20"/>
        </w:rPr>
        <w:t xml:space="preserve">lupus </w:t>
      </w:r>
      <w:r>
        <w:rPr>
          <w:color w:val="231F20"/>
          <w:sz w:val="20"/>
        </w:rPr>
        <w:t>erythematosus, Cytometry Part B: Clinical Cytometry; E Pub Aug 10, 2009; 2009; 00B: 78B:49-58,</w:t>
      </w:r>
      <w:r>
        <w:rPr>
          <w:color w:val="231F20"/>
          <w:spacing w:val="20"/>
          <w:sz w:val="20"/>
        </w:rPr>
        <w:t xml:space="preserve"> </w:t>
      </w:r>
      <w:r>
        <w:rPr>
          <w:color w:val="231F20"/>
          <w:sz w:val="20"/>
        </w:rPr>
        <w:t>2010</w:t>
      </w:r>
    </w:p>
    <w:p w14:paraId="297EDFD3" w14:textId="77777777" w:rsidR="00E64BC7" w:rsidRDefault="00505C62">
      <w:pPr>
        <w:pStyle w:val="ListParagraph"/>
        <w:numPr>
          <w:ilvl w:val="0"/>
          <w:numId w:val="11"/>
        </w:numPr>
        <w:tabs>
          <w:tab w:val="left" w:pos="585"/>
        </w:tabs>
        <w:spacing w:line="249" w:lineRule="auto"/>
        <w:ind w:right="175" w:hanging="380"/>
        <w:rPr>
          <w:sz w:val="20"/>
        </w:rPr>
      </w:pPr>
      <w:r>
        <w:rPr>
          <w:color w:val="231F20"/>
          <w:sz w:val="20"/>
        </w:rPr>
        <w:t xml:space="preserve">Furie RA, Petri MA, Wallace DJ, Ginzler EM, Merrill </w:t>
      </w:r>
      <w:r>
        <w:rPr>
          <w:color w:val="231F20"/>
          <w:spacing w:val="-8"/>
          <w:sz w:val="20"/>
        </w:rPr>
        <w:t xml:space="preserve">JT, </w:t>
      </w:r>
      <w:r>
        <w:rPr>
          <w:color w:val="231F20"/>
          <w:sz w:val="20"/>
        </w:rPr>
        <w:t xml:space="preserve">Stohl </w:t>
      </w:r>
      <w:r>
        <w:rPr>
          <w:color w:val="231F20"/>
          <w:spacing w:val="-8"/>
          <w:sz w:val="20"/>
        </w:rPr>
        <w:t xml:space="preserve">W, </w:t>
      </w:r>
      <w:r>
        <w:rPr>
          <w:color w:val="231F20"/>
          <w:sz w:val="20"/>
        </w:rPr>
        <w:t xml:space="preserve">Chatham </w:t>
      </w:r>
      <w:r>
        <w:rPr>
          <w:color w:val="231F20"/>
          <w:spacing w:val="-5"/>
          <w:sz w:val="20"/>
        </w:rPr>
        <w:t xml:space="preserve">WW, </w:t>
      </w:r>
      <w:r>
        <w:rPr>
          <w:color w:val="231F20"/>
          <w:sz w:val="20"/>
        </w:rPr>
        <w:t xml:space="preserve">Strand </w:t>
      </w:r>
      <w:r>
        <w:rPr>
          <w:color w:val="231F20"/>
          <w:spacing w:val="-13"/>
          <w:sz w:val="20"/>
        </w:rPr>
        <w:t xml:space="preserve">V, </w:t>
      </w:r>
      <w:r>
        <w:rPr>
          <w:color w:val="231F20"/>
          <w:sz w:val="20"/>
        </w:rPr>
        <w:t xml:space="preserve">Weinstein A, Chevrier </w:t>
      </w:r>
      <w:r>
        <w:rPr>
          <w:color w:val="231F20"/>
          <w:spacing w:val="-5"/>
          <w:sz w:val="20"/>
        </w:rPr>
        <w:t xml:space="preserve">MR, </w:t>
      </w:r>
      <w:r>
        <w:rPr>
          <w:color w:val="231F20"/>
          <w:sz w:val="20"/>
        </w:rPr>
        <w:t xml:space="preserve">Zhong ZJ, Freimuth </w:t>
      </w:r>
      <w:r>
        <w:rPr>
          <w:color w:val="231F20"/>
          <w:spacing w:val="-5"/>
          <w:sz w:val="20"/>
        </w:rPr>
        <w:t xml:space="preserve">WW, </w:t>
      </w:r>
      <w:r>
        <w:rPr>
          <w:color w:val="231F20"/>
          <w:sz w:val="20"/>
        </w:rPr>
        <w:t>Novel evidence-based systemic lupus erythematosus responder index, Arthritis Rheum 2009; 61: 1143-1151.</w:t>
      </w:r>
    </w:p>
    <w:p w14:paraId="035D5B93" w14:textId="77777777" w:rsidR="00E64BC7" w:rsidRDefault="00505C62">
      <w:pPr>
        <w:pStyle w:val="ListParagraph"/>
        <w:numPr>
          <w:ilvl w:val="0"/>
          <w:numId w:val="11"/>
        </w:numPr>
        <w:tabs>
          <w:tab w:val="left" w:pos="585"/>
        </w:tabs>
        <w:spacing w:line="249" w:lineRule="auto"/>
        <w:ind w:right="295" w:hanging="380"/>
        <w:rPr>
          <w:sz w:val="20"/>
        </w:rPr>
      </w:pPr>
      <w:r>
        <w:rPr>
          <w:color w:val="231F20"/>
          <w:w w:val="105"/>
          <w:sz w:val="20"/>
        </w:rPr>
        <w:t>Wallace</w:t>
      </w:r>
      <w:r>
        <w:rPr>
          <w:color w:val="231F20"/>
          <w:spacing w:val="-26"/>
          <w:w w:val="105"/>
          <w:sz w:val="20"/>
        </w:rPr>
        <w:t xml:space="preserve"> </w:t>
      </w:r>
      <w:r>
        <w:rPr>
          <w:color w:val="231F20"/>
          <w:w w:val="105"/>
          <w:sz w:val="20"/>
        </w:rPr>
        <w:t>DJ,</w:t>
      </w:r>
      <w:r>
        <w:rPr>
          <w:color w:val="231F20"/>
          <w:spacing w:val="-25"/>
          <w:w w:val="105"/>
          <w:sz w:val="20"/>
        </w:rPr>
        <w:t xml:space="preserve"> </w:t>
      </w:r>
      <w:r>
        <w:rPr>
          <w:color w:val="231F20"/>
          <w:w w:val="105"/>
          <w:sz w:val="20"/>
        </w:rPr>
        <w:t>Stohl</w:t>
      </w:r>
      <w:r>
        <w:rPr>
          <w:color w:val="231F20"/>
          <w:spacing w:val="-25"/>
          <w:w w:val="105"/>
          <w:sz w:val="20"/>
        </w:rPr>
        <w:t xml:space="preserve"> </w:t>
      </w:r>
      <w:r>
        <w:rPr>
          <w:color w:val="231F20"/>
          <w:spacing w:val="-8"/>
          <w:w w:val="105"/>
          <w:sz w:val="20"/>
        </w:rPr>
        <w:t>W,</w:t>
      </w:r>
      <w:r>
        <w:rPr>
          <w:color w:val="231F20"/>
          <w:spacing w:val="-26"/>
          <w:w w:val="105"/>
          <w:sz w:val="20"/>
        </w:rPr>
        <w:t xml:space="preserve"> </w:t>
      </w:r>
      <w:r>
        <w:rPr>
          <w:color w:val="231F20"/>
          <w:w w:val="105"/>
          <w:sz w:val="20"/>
        </w:rPr>
        <w:t>Furie</w:t>
      </w:r>
      <w:r>
        <w:rPr>
          <w:color w:val="231F20"/>
          <w:spacing w:val="-25"/>
          <w:w w:val="105"/>
          <w:sz w:val="20"/>
        </w:rPr>
        <w:t xml:space="preserve"> </w:t>
      </w:r>
      <w:r>
        <w:rPr>
          <w:color w:val="231F20"/>
          <w:w w:val="105"/>
          <w:sz w:val="20"/>
        </w:rPr>
        <w:t>RA,</w:t>
      </w:r>
      <w:r>
        <w:rPr>
          <w:color w:val="231F20"/>
          <w:spacing w:val="-25"/>
          <w:w w:val="105"/>
          <w:sz w:val="20"/>
        </w:rPr>
        <w:t xml:space="preserve"> </w:t>
      </w:r>
      <w:r>
        <w:rPr>
          <w:color w:val="231F20"/>
          <w:w w:val="105"/>
          <w:sz w:val="20"/>
        </w:rPr>
        <w:t>Lisse</w:t>
      </w:r>
      <w:r>
        <w:rPr>
          <w:color w:val="231F20"/>
          <w:spacing w:val="-26"/>
          <w:w w:val="105"/>
          <w:sz w:val="20"/>
        </w:rPr>
        <w:t xml:space="preserve"> </w:t>
      </w:r>
      <w:r>
        <w:rPr>
          <w:color w:val="231F20"/>
          <w:w w:val="105"/>
          <w:sz w:val="20"/>
        </w:rPr>
        <w:t>JR,</w:t>
      </w:r>
      <w:r>
        <w:rPr>
          <w:color w:val="231F20"/>
          <w:spacing w:val="-25"/>
          <w:w w:val="105"/>
          <w:sz w:val="20"/>
        </w:rPr>
        <w:t xml:space="preserve"> </w:t>
      </w:r>
      <w:r>
        <w:rPr>
          <w:color w:val="231F20"/>
          <w:w w:val="105"/>
          <w:sz w:val="20"/>
        </w:rPr>
        <w:t>Mc</w:t>
      </w:r>
      <w:r>
        <w:rPr>
          <w:color w:val="231F20"/>
          <w:spacing w:val="-25"/>
          <w:w w:val="105"/>
          <w:sz w:val="20"/>
        </w:rPr>
        <w:t xml:space="preserve"> </w:t>
      </w:r>
      <w:r>
        <w:rPr>
          <w:color w:val="231F20"/>
          <w:w w:val="105"/>
          <w:sz w:val="20"/>
        </w:rPr>
        <w:t>Kay</w:t>
      </w:r>
      <w:r>
        <w:rPr>
          <w:color w:val="231F20"/>
          <w:spacing w:val="-26"/>
          <w:w w:val="105"/>
          <w:sz w:val="20"/>
        </w:rPr>
        <w:t xml:space="preserve"> </w:t>
      </w:r>
      <w:r>
        <w:rPr>
          <w:color w:val="231F20"/>
          <w:w w:val="105"/>
          <w:sz w:val="20"/>
        </w:rPr>
        <w:t>JD,</w:t>
      </w:r>
      <w:r>
        <w:rPr>
          <w:color w:val="231F20"/>
          <w:spacing w:val="-25"/>
          <w:w w:val="105"/>
          <w:sz w:val="20"/>
        </w:rPr>
        <w:t xml:space="preserve"> </w:t>
      </w:r>
      <w:r>
        <w:rPr>
          <w:color w:val="231F20"/>
          <w:w w:val="105"/>
          <w:sz w:val="20"/>
        </w:rPr>
        <w:t>Merrill</w:t>
      </w:r>
      <w:r>
        <w:rPr>
          <w:color w:val="231F20"/>
          <w:spacing w:val="-25"/>
          <w:w w:val="105"/>
          <w:sz w:val="20"/>
        </w:rPr>
        <w:t xml:space="preserve"> </w:t>
      </w:r>
      <w:r>
        <w:rPr>
          <w:color w:val="231F20"/>
          <w:spacing w:val="-8"/>
          <w:w w:val="105"/>
          <w:sz w:val="20"/>
        </w:rPr>
        <w:t>JT,</w:t>
      </w:r>
      <w:r>
        <w:rPr>
          <w:color w:val="231F20"/>
          <w:spacing w:val="-25"/>
          <w:w w:val="105"/>
          <w:sz w:val="20"/>
        </w:rPr>
        <w:t xml:space="preserve"> </w:t>
      </w:r>
      <w:r>
        <w:rPr>
          <w:color w:val="231F20"/>
          <w:w w:val="105"/>
          <w:sz w:val="20"/>
        </w:rPr>
        <w:t>Petri</w:t>
      </w:r>
      <w:r>
        <w:rPr>
          <w:color w:val="231F20"/>
          <w:spacing w:val="-26"/>
          <w:w w:val="105"/>
          <w:sz w:val="20"/>
        </w:rPr>
        <w:t xml:space="preserve"> </w:t>
      </w:r>
      <w:r>
        <w:rPr>
          <w:color w:val="231F20"/>
          <w:w w:val="105"/>
          <w:sz w:val="20"/>
        </w:rPr>
        <w:t>MA,</w:t>
      </w:r>
      <w:r>
        <w:rPr>
          <w:color w:val="231F20"/>
          <w:spacing w:val="-25"/>
          <w:w w:val="105"/>
          <w:sz w:val="20"/>
        </w:rPr>
        <w:t xml:space="preserve"> </w:t>
      </w:r>
      <w:r>
        <w:rPr>
          <w:color w:val="231F20"/>
          <w:w w:val="105"/>
          <w:sz w:val="20"/>
        </w:rPr>
        <w:t>Ginzler</w:t>
      </w:r>
      <w:r>
        <w:rPr>
          <w:color w:val="231F20"/>
          <w:spacing w:val="-25"/>
          <w:w w:val="105"/>
          <w:sz w:val="20"/>
        </w:rPr>
        <w:t xml:space="preserve"> </w:t>
      </w:r>
      <w:r>
        <w:rPr>
          <w:color w:val="231F20"/>
          <w:w w:val="105"/>
          <w:sz w:val="20"/>
        </w:rPr>
        <w:t>EM,</w:t>
      </w:r>
      <w:r>
        <w:rPr>
          <w:color w:val="231F20"/>
          <w:spacing w:val="-26"/>
          <w:w w:val="105"/>
          <w:sz w:val="20"/>
        </w:rPr>
        <w:t xml:space="preserve"> </w:t>
      </w:r>
      <w:r>
        <w:rPr>
          <w:color w:val="231F20"/>
          <w:w w:val="105"/>
          <w:sz w:val="20"/>
        </w:rPr>
        <w:t>Chatham</w:t>
      </w:r>
      <w:r>
        <w:rPr>
          <w:color w:val="231F20"/>
          <w:spacing w:val="-25"/>
          <w:w w:val="105"/>
          <w:sz w:val="20"/>
        </w:rPr>
        <w:t xml:space="preserve"> </w:t>
      </w:r>
      <w:r>
        <w:rPr>
          <w:color w:val="231F20"/>
          <w:spacing w:val="-5"/>
          <w:w w:val="105"/>
          <w:sz w:val="20"/>
        </w:rPr>
        <w:t>WW,</w:t>
      </w:r>
      <w:r>
        <w:rPr>
          <w:color w:val="231F20"/>
          <w:spacing w:val="-25"/>
          <w:w w:val="105"/>
          <w:sz w:val="20"/>
        </w:rPr>
        <w:t xml:space="preserve"> </w:t>
      </w:r>
      <w:r>
        <w:rPr>
          <w:color w:val="231F20"/>
          <w:w w:val="105"/>
          <w:sz w:val="20"/>
        </w:rPr>
        <w:t>Mc</w:t>
      </w:r>
      <w:r>
        <w:rPr>
          <w:color w:val="231F20"/>
          <w:spacing w:val="-26"/>
          <w:w w:val="105"/>
          <w:sz w:val="20"/>
        </w:rPr>
        <w:t xml:space="preserve"> </w:t>
      </w:r>
      <w:r>
        <w:rPr>
          <w:color w:val="231F20"/>
          <w:w w:val="105"/>
          <w:sz w:val="20"/>
        </w:rPr>
        <w:t>Cune</w:t>
      </w:r>
      <w:r>
        <w:rPr>
          <w:color w:val="231F20"/>
          <w:spacing w:val="-25"/>
          <w:w w:val="105"/>
          <w:sz w:val="20"/>
        </w:rPr>
        <w:t xml:space="preserve"> </w:t>
      </w:r>
      <w:r>
        <w:rPr>
          <w:color w:val="231F20"/>
          <w:spacing w:val="-5"/>
          <w:w w:val="105"/>
          <w:sz w:val="20"/>
        </w:rPr>
        <w:t xml:space="preserve">WJ, </w:t>
      </w:r>
      <w:r>
        <w:rPr>
          <w:color w:val="231F20"/>
          <w:w w:val="105"/>
          <w:sz w:val="20"/>
        </w:rPr>
        <w:t>Fernandez</w:t>
      </w:r>
      <w:r>
        <w:rPr>
          <w:color w:val="231F20"/>
          <w:spacing w:val="-22"/>
          <w:w w:val="105"/>
          <w:sz w:val="20"/>
        </w:rPr>
        <w:t xml:space="preserve"> </w:t>
      </w:r>
      <w:r>
        <w:rPr>
          <w:color w:val="231F20"/>
          <w:spacing w:val="-13"/>
          <w:w w:val="105"/>
          <w:sz w:val="20"/>
        </w:rPr>
        <w:t>V,</w:t>
      </w:r>
      <w:r>
        <w:rPr>
          <w:color w:val="231F20"/>
          <w:spacing w:val="-22"/>
          <w:w w:val="105"/>
          <w:sz w:val="20"/>
        </w:rPr>
        <w:t xml:space="preserve"> </w:t>
      </w:r>
      <w:r>
        <w:rPr>
          <w:color w:val="231F20"/>
          <w:w w:val="105"/>
          <w:sz w:val="20"/>
        </w:rPr>
        <w:t>Chevrier</w:t>
      </w:r>
      <w:r>
        <w:rPr>
          <w:color w:val="231F20"/>
          <w:spacing w:val="-21"/>
          <w:w w:val="105"/>
          <w:sz w:val="20"/>
        </w:rPr>
        <w:t xml:space="preserve"> </w:t>
      </w:r>
      <w:r>
        <w:rPr>
          <w:color w:val="231F20"/>
          <w:w w:val="105"/>
          <w:sz w:val="20"/>
        </w:rPr>
        <w:t>MR,</w:t>
      </w:r>
      <w:r>
        <w:rPr>
          <w:color w:val="231F20"/>
          <w:spacing w:val="-22"/>
          <w:w w:val="105"/>
          <w:sz w:val="20"/>
        </w:rPr>
        <w:t xml:space="preserve"> </w:t>
      </w:r>
      <w:r>
        <w:rPr>
          <w:color w:val="231F20"/>
          <w:w w:val="105"/>
          <w:sz w:val="20"/>
        </w:rPr>
        <w:t>Zhong</w:t>
      </w:r>
      <w:r>
        <w:rPr>
          <w:color w:val="231F20"/>
          <w:spacing w:val="-21"/>
          <w:w w:val="105"/>
          <w:sz w:val="20"/>
        </w:rPr>
        <w:t xml:space="preserve"> </w:t>
      </w:r>
      <w:r>
        <w:rPr>
          <w:color w:val="231F20"/>
          <w:w w:val="105"/>
          <w:sz w:val="20"/>
        </w:rPr>
        <w:t>ZJ,</w:t>
      </w:r>
      <w:r>
        <w:rPr>
          <w:color w:val="231F20"/>
          <w:spacing w:val="-22"/>
          <w:w w:val="105"/>
          <w:sz w:val="20"/>
        </w:rPr>
        <w:t xml:space="preserve"> </w:t>
      </w:r>
      <w:r>
        <w:rPr>
          <w:color w:val="231F20"/>
          <w:w w:val="105"/>
          <w:sz w:val="20"/>
        </w:rPr>
        <w:t>Freimuth</w:t>
      </w:r>
      <w:r>
        <w:rPr>
          <w:color w:val="231F20"/>
          <w:spacing w:val="-22"/>
          <w:w w:val="105"/>
          <w:sz w:val="20"/>
        </w:rPr>
        <w:t xml:space="preserve"> </w:t>
      </w:r>
      <w:r>
        <w:rPr>
          <w:color w:val="231F20"/>
          <w:spacing w:val="-5"/>
          <w:w w:val="105"/>
          <w:sz w:val="20"/>
        </w:rPr>
        <w:t>WW,</w:t>
      </w:r>
      <w:r>
        <w:rPr>
          <w:color w:val="231F20"/>
          <w:spacing w:val="-21"/>
          <w:w w:val="105"/>
          <w:sz w:val="20"/>
        </w:rPr>
        <w:t xml:space="preserve"> </w:t>
      </w:r>
      <w:r>
        <w:rPr>
          <w:color w:val="231F20"/>
          <w:w w:val="105"/>
          <w:sz w:val="20"/>
        </w:rPr>
        <w:t>A</w:t>
      </w:r>
      <w:r>
        <w:rPr>
          <w:color w:val="231F20"/>
          <w:spacing w:val="-22"/>
          <w:w w:val="105"/>
          <w:sz w:val="20"/>
        </w:rPr>
        <w:t xml:space="preserve"> </w:t>
      </w:r>
      <w:r>
        <w:rPr>
          <w:color w:val="231F20"/>
          <w:w w:val="105"/>
          <w:sz w:val="20"/>
        </w:rPr>
        <w:t>Phase</w:t>
      </w:r>
      <w:r>
        <w:rPr>
          <w:color w:val="231F20"/>
          <w:spacing w:val="-21"/>
          <w:w w:val="105"/>
          <w:sz w:val="20"/>
        </w:rPr>
        <w:t xml:space="preserve"> </w:t>
      </w:r>
      <w:r>
        <w:rPr>
          <w:color w:val="231F20"/>
          <w:w w:val="105"/>
          <w:sz w:val="20"/>
        </w:rPr>
        <w:t>II,</w:t>
      </w:r>
      <w:r>
        <w:rPr>
          <w:color w:val="231F20"/>
          <w:spacing w:val="-22"/>
          <w:w w:val="105"/>
          <w:sz w:val="20"/>
        </w:rPr>
        <w:t xml:space="preserve"> </w:t>
      </w:r>
      <w:r>
        <w:rPr>
          <w:color w:val="231F20"/>
          <w:w w:val="105"/>
          <w:sz w:val="20"/>
        </w:rPr>
        <w:t>randomized,</w:t>
      </w:r>
      <w:r>
        <w:rPr>
          <w:color w:val="231F20"/>
          <w:spacing w:val="-22"/>
          <w:w w:val="105"/>
          <w:sz w:val="20"/>
        </w:rPr>
        <w:t xml:space="preserve"> </w:t>
      </w:r>
      <w:r>
        <w:rPr>
          <w:color w:val="231F20"/>
          <w:w w:val="105"/>
          <w:sz w:val="20"/>
        </w:rPr>
        <w:t>double-blind,</w:t>
      </w:r>
      <w:r>
        <w:rPr>
          <w:color w:val="231F20"/>
          <w:spacing w:val="-21"/>
          <w:w w:val="105"/>
          <w:sz w:val="20"/>
        </w:rPr>
        <w:t xml:space="preserve"> </w:t>
      </w:r>
      <w:r>
        <w:rPr>
          <w:color w:val="231F20"/>
          <w:w w:val="105"/>
          <w:sz w:val="20"/>
        </w:rPr>
        <w:t>placebo-controlled, dose-ranging</w:t>
      </w:r>
      <w:r>
        <w:rPr>
          <w:color w:val="231F20"/>
          <w:spacing w:val="-24"/>
          <w:w w:val="105"/>
          <w:sz w:val="20"/>
        </w:rPr>
        <w:t xml:space="preserve"> </w:t>
      </w:r>
      <w:r>
        <w:rPr>
          <w:color w:val="231F20"/>
          <w:w w:val="105"/>
          <w:sz w:val="20"/>
        </w:rPr>
        <w:t>study</w:t>
      </w:r>
      <w:r>
        <w:rPr>
          <w:color w:val="231F20"/>
          <w:spacing w:val="-24"/>
          <w:w w:val="105"/>
          <w:sz w:val="20"/>
        </w:rPr>
        <w:t xml:space="preserve"> </w:t>
      </w:r>
      <w:r>
        <w:rPr>
          <w:color w:val="231F20"/>
          <w:w w:val="105"/>
          <w:sz w:val="20"/>
        </w:rPr>
        <w:t>of</w:t>
      </w:r>
      <w:r>
        <w:rPr>
          <w:color w:val="231F20"/>
          <w:spacing w:val="-24"/>
          <w:w w:val="105"/>
          <w:sz w:val="20"/>
        </w:rPr>
        <w:t xml:space="preserve"> </w:t>
      </w:r>
      <w:r>
        <w:rPr>
          <w:color w:val="231F20"/>
          <w:w w:val="105"/>
          <w:sz w:val="20"/>
        </w:rPr>
        <w:t>belimumab</w:t>
      </w:r>
      <w:r>
        <w:rPr>
          <w:color w:val="231F20"/>
          <w:spacing w:val="-24"/>
          <w:w w:val="105"/>
          <w:sz w:val="20"/>
        </w:rPr>
        <w:t xml:space="preserve"> </w:t>
      </w:r>
      <w:r>
        <w:rPr>
          <w:color w:val="231F20"/>
          <w:w w:val="105"/>
          <w:sz w:val="20"/>
        </w:rPr>
        <w:t>in</w:t>
      </w:r>
      <w:r>
        <w:rPr>
          <w:color w:val="231F20"/>
          <w:spacing w:val="-24"/>
          <w:w w:val="105"/>
          <w:sz w:val="20"/>
        </w:rPr>
        <w:t xml:space="preserve"> </w:t>
      </w:r>
      <w:r>
        <w:rPr>
          <w:color w:val="231F20"/>
          <w:w w:val="105"/>
          <w:sz w:val="20"/>
        </w:rPr>
        <w:t>patients</w:t>
      </w:r>
      <w:r>
        <w:rPr>
          <w:color w:val="231F20"/>
          <w:spacing w:val="-24"/>
          <w:w w:val="105"/>
          <w:sz w:val="20"/>
        </w:rPr>
        <w:t xml:space="preserve"> </w:t>
      </w:r>
      <w:r>
        <w:rPr>
          <w:color w:val="231F20"/>
          <w:w w:val="105"/>
          <w:sz w:val="20"/>
        </w:rPr>
        <w:t>with</w:t>
      </w:r>
      <w:r>
        <w:rPr>
          <w:color w:val="231F20"/>
          <w:spacing w:val="-24"/>
          <w:w w:val="105"/>
          <w:sz w:val="20"/>
        </w:rPr>
        <w:t xml:space="preserve"> </w:t>
      </w:r>
      <w:r>
        <w:rPr>
          <w:color w:val="231F20"/>
          <w:w w:val="105"/>
          <w:sz w:val="20"/>
        </w:rPr>
        <w:t>active</w:t>
      </w:r>
      <w:r>
        <w:rPr>
          <w:color w:val="231F20"/>
          <w:spacing w:val="-24"/>
          <w:w w:val="105"/>
          <w:sz w:val="20"/>
        </w:rPr>
        <w:t xml:space="preserve"> </w:t>
      </w:r>
      <w:r>
        <w:rPr>
          <w:color w:val="231F20"/>
          <w:w w:val="105"/>
          <w:sz w:val="20"/>
        </w:rPr>
        <w:t>systemic</w:t>
      </w:r>
      <w:r>
        <w:rPr>
          <w:color w:val="231F20"/>
          <w:spacing w:val="-23"/>
          <w:w w:val="105"/>
          <w:sz w:val="20"/>
        </w:rPr>
        <w:t xml:space="preserve"> </w:t>
      </w:r>
      <w:r>
        <w:rPr>
          <w:color w:val="231F20"/>
          <w:w w:val="105"/>
          <w:sz w:val="20"/>
        </w:rPr>
        <w:t>lupus</w:t>
      </w:r>
      <w:r>
        <w:rPr>
          <w:color w:val="231F20"/>
          <w:spacing w:val="-24"/>
          <w:w w:val="105"/>
          <w:sz w:val="20"/>
        </w:rPr>
        <w:t xml:space="preserve"> </w:t>
      </w:r>
      <w:r>
        <w:rPr>
          <w:color w:val="231F20"/>
          <w:w w:val="105"/>
          <w:sz w:val="20"/>
        </w:rPr>
        <w:t>erythematosus,</w:t>
      </w:r>
      <w:r>
        <w:rPr>
          <w:color w:val="231F20"/>
          <w:spacing w:val="-24"/>
          <w:w w:val="105"/>
          <w:sz w:val="20"/>
        </w:rPr>
        <w:t xml:space="preserve"> </w:t>
      </w:r>
      <w:r>
        <w:rPr>
          <w:color w:val="231F20"/>
          <w:w w:val="105"/>
          <w:sz w:val="20"/>
        </w:rPr>
        <w:t>Arthritis</w:t>
      </w:r>
      <w:r>
        <w:rPr>
          <w:color w:val="231F20"/>
          <w:spacing w:val="-24"/>
          <w:w w:val="105"/>
          <w:sz w:val="20"/>
        </w:rPr>
        <w:t xml:space="preserve"> </w:t>
      </w:r>
      <w:r>
        <w:rPr>
          <w:color w:val="231F20"/>
          <w:w w:val="105"/>
          <w:sz w:val="20"/>
        </w:rPr>
        <w:t>Rheum</w:t>
      </w:r>
      <w:r>
        <w:rPr>
          <w:color w:val="231F20"/>
          <w:spacing w:val="-24"/>
          <w:w w:val="105"/>
          <w:sz w:val="20"/>
        </w:rPr>
        <w:t xml:space="preserve"> </w:t>
      </w:r>
      <w:r>
        <w:rPr>
          <w:color w:val="231F20"/>
          <w:w w:val="105"/>
          <w:sz w:val="20"/>
        </w:rPr>
        <w:t>2009;</w:t>
      </w:r>
      <w:r>
        <w:rPr>
          <w:color w:val="231F20"/>
          <w:spacing w:val="-24"/>
          <w:w w:val="105"/>
          <w:sz w:val="20"/>
        </w:rPr>
        <w:t xml:space="preserve"> </w:t>
      </w:r>
      <w:r>
        <w:rPr>
          <w:color w:val="231F20"/>
          <w:w w:val="105"/>
          <w:sz w:val="20"/>
        </w:rPr>
        <w:t>61: 1168-1178.</w:t>
      </w:r>
    </w:p>
    <w:p w14:paraId="2F8ED98A" w14:textId="77777777" w:rsidR="00E64BC7" w:rsidRDefault="00505C62">
      <w:pPr>
        <w:pStyle w:val="ListParagraph"/>
        <w:numPr>
          <w:ilvl w:val="0"/>
          <w:numId w:val="11"/>
        </w:numPr>
        <w:tabs>
          <w:tab w:val="left" w:pos="641"/>
        </w:tabs>
        <w:spacing w:before="4" w:line="249" w:lineRule="auto"/>
        <w:ind w:right="1004" w:hanging="380"/>
        <w:rPr>
          <w:sz w:val="20"/>
        </w:rPr>
      </w:pPr>
      <w:r>
        <w:rPr>
          <w:color w:val="231F20"/>
          <w:sz w:val="20"/>
        </w:rPr>
        <w:t>Lu</w:t>
      </w:r>
      <w:r>
        <w:rPr>
          <w:color w:val="231F20"/>
          <w:spacing w:val="-3"/>
          <w:sz w:val="20"/>
        </w:rPr>
        <w:t xml:space="preserve"> </w:t>
      </w:r>
      <w:r>
        <w:rPr>
          <w:color w:val="231F20"/>
          <w:sz w:val="20"/>
        </w:rPr>
        <w:t>LJ,</w:t>
      </w:r>
      <w:r>
        <w:rPr>
          <w:color w:val="231F20"/>
          <w:spacing w:val="-3"/>
          <w:sz w:val="20"/>
        </w:rPr>
        <w:t xml:space="preserve"> </w:t>
      </w:r>
      <w:r>
        <w:rPr>
          <w:color w:val="231F20"/>
          <w:sz w:val="20"/>
        </w:rPr>
        <w:t>Wallace</w:t>
      </w:r>
      <w:r>
        <w:rPr>
          <w:color w:val="231F20"/>
          <w:spacing w:val="-2"/>
          <w:sz w:val="20"/>
        </w:rPr>
        <w:t xml:space="preserve"> </w:t>
      </w:r>
      <w:r>
        <w:rPr>
          <w:color w:val="231F20"/>
          <w:sz w:val="20"/>
        </w:rPr>
        <w:t>D,</w:t>
      </w:r>
      <w:r>
        <w:rPr>
          <w:color w:val="231F20"/>
          <w:spacing w:val="-3"/>
          <w:sz w:val="20"/>
        </w:rPr>
        <w:t xml:space="preserve"> </w:t>
      </w:r>
      <w:r>
        <w:rPr>
          <w:color w:val="231F20"/>
          <w:sz w:val="20"/>
        </w:rPr>
        <w:t>Ishimori</w:t>
      </w:r>
      <w:r>
        <w:rPr>
          <w:color w:val="231F20"/>
          <w:spacing w:val="-2"/>
          <w:sz w:val="20"/>
        </w:rPr>
        <w:t xml:space="preserve"> </w:t>
      </w:r>
      <w:r>
        <w:rPr>
          <w:color w:val="231F20"/>
          <w:sz w:val="20"/>
        </w:rPr>
        <w:t>M,</w:t>
      </w:r>
      <w:r>
        <w:rPr>
          <w:color w:val="231F20"/>
          <w:spacing w:val="-3"/>
          <w:sz w:val="20"/>
        </w:rPr>
        <w:t xml:space="preserve"> </w:t>
      </w:r>
      <w:r>
        <w:rPr>
          <w:color w:val="231F20"/>
          <w:sz w:val="20"/>
        </w:rPr>
        <w:t>Scofield</w:t>
      </w:r>
      <w:r>
        <w:rPr>
          <w:color w:val="231F20"/>
          <w:spacing w:val="-3"/>
          <w:sz w:val="20"/>
        </w:rPr>
        <w:t xml:space="preserve"> </w:t>
      </w:r>
      <w:r>
        <w:rPr>
          <w:color w:val="231F20"/>
          <w:sz w:val="20"/>
        </w:rPr>
        <w:t>R,</w:t>
      </w:r>
      <w:r>
        <w:rPr>
          <w:color w:val="231F20"/>
          <w:spacing w:val="-2"/>
          <w:sz w:val="20"/>
        </w:rPr>
        <w:t xml:space="preserve"> </w:t>
      </w:r>
      <w:r>
        <w:rPr>
          <w:color w:val="231F20"/>
          <w:sz w:val="20"/>
        </w:rPr>
        <w:t>Weisman</w:t>
      </w:r>
      <w:r>
        <w:rPr>
          <w:color w:val="231F20"/>
          <w:spacing w:val="-3"/>
          <w:sz w:val="20"/>
        </w:rPr>
        <w:t xml:space="preserve"> </w:t>
      </w:r>
      <w:r>
        <w:rPr>
          <w:color w:val="231F20"/>
          <w:sz w:val="20"/>
        </w:rPr>
        <w:t>M,</w:t>
      </w:r>
      <w:r>
        <w:rPr>
          <w:color w:val="231F20"/>
          <w:spacing w:val="-2"/>
          <w:sz w:val="20"/>
        </w:rPr>
        <w:t xml:space="preserve"> </w:t>
      </w:r>
      <w:r>
        <w:rPr>
          <w:color w:val="231F20"/>
          <w:sz w:val="20"/>
        </w:rPr>
        <w:t>Male</w:t>
      </w:r>
      <w:r>
        <w:rPr>
          <w:color w:val="231F20"/>
          <w:spacing w:val="-3"/>
          <w:sz w:val="20"/>
        </w:rPr>
        <w:t xml:space="preserve"> </w:t>
      </w:r>
      <w:r>
        <w:rPr>
          <w:color w:val="231F20"/>
          <w:sz w:val="20"/>
        </w:rPr>
        <w:t>systemic</w:t>
      </w:r>
      <w:r>
        <w:rPr>
          <w:color w:val="231F20"/>
          <w:spacing w:val="-3"/>
          <w:sz w:val="20"/>
        </w:rPr>
        <w:t xml:space="preserve"> </w:t>
      </w:r>
      <w:r>
        <w:rPr>
          <w:color w:val="231F20"/>
          <w:sz w:val="20"/>
        </w:rPr>
        <w:t>lupus</w:t>
      </w:r>
      <w:r>
        <w:rPr>
          <w:color w:val="231F20"/>
          <w:spacing w:val="-2"/>
          <w:sz w:val="20"/>
        </w:rPr>
        <w:t xml:space="preserve"> </w:t>
      </w:r>
      <w:r>
        <w:rPr>
          <w:color w:val="231F20"/>
          <w:sz w:val="20"/>
        </w:rPr>
        <w:t>erythematosus:</w:t>
      </w:r>
      <w:r>
        <w:rPr>
          <w:color w:val="231F20"/>
          <w:spacing w:val="-3"/>
          <w:sz w:val="20"/>
        </w:rPr>
        <w:t xml:space="preserve"> </w:t>
      </w:r>
      <w:r>
        <w:rPr>
          <w:color w:val="231F20"/>
          <w:sz w:val="20"/>
        </w:rPr>
        <w:t>a</w:t>
      </w:r>
      <w:r>
        <w:rPr>
          <w:color w:val="231F20"/>
          <w:spacing w:val="-2"/>
          <w:sz w:val="20"/>
        </w:rPr>
        <w:t xml:space="preserve"> </w:t>
      </w:r>
      <w:r>
        <w:rPr>
          <w:color w:val="231F20"/>
          <w:sz w:val="20"/>
        </w:rPr>
        <w:t>review</w:t>
      </w:r>
      <w:r>
        <w:rPr>
          <w:color w:val="231F20"/>
          <w:spacing w:val="-3"/>
          <w:sz w:val="20"/>
        </w:rPr>
        <w:t xml:space="preserve"> </w:t>
      </w:r>
      <w:r>
        <w:rPr>
          <w:color w:val="231F20"/>
          <w:sz w:val="20"/>
        </w:rPr>
        <w:t>of</w:t>
      </w:r>
      <w:r>
        <w:rPr>
          <w:color w:val="231F20"/>
          <w:spacing w:val="-2"/>
          <w:sz w:val="20"/>
        </w:rPr>
        <w:t xml:space="preserve"> </w:t>
      </w:r>
      <w:r>
        <w:rPr>
          <w:color w:val="231F20"/>
          <w:spacing w:val="-6"/>
          <w:sz w:val="20"/>
        </w:rPr>
        <w:t xml:space="preserve">sex </w:t>
      </w:r>
      <w:r>
        <w:rPr>
          <w:color w:val="231F20"/>
          <w:sz w:val="20"/>
        </w:rPr>
        <w:t>disparities in this disease; Lupus 2009; 19:</w:t>
      </w:r>
      <w:r>
        <w:rPr>
          <w:color w:val="231F20"/>
          <w:spacing w:val="-2"/>
          <w:sz w:val="20"/>
        </w:rPr>
        <w:t xml:space="preserve"> </w:t>
      </w:r>
      <w:r>
        <w:rPr>
          <w:color w:val="231F20"/>
          <w:sz w:val="20"/>
        </w:rPr>
        <w:t>119-129.</w:t>
      </w:r>
    </w:p>
    <w:p w14:paraId="163C5362" w14:textId="77777777" w:rsidR="00E64BC7" w:rsidRDefault="00505C62">
      <w:pPr>
        <w:pStyle w:val="ListParagraph"/>
        <w:numPr>
          <w:ilvl w:val="0"/>
          <w:numId w:val="11"/>
        </w:numPr>
        <w:tabs>
          <w:tab w:val="left" w:pos="585"/>
        </w:tabs>
        <w:spacing w:before="1" w:line="249" w:lineRule="auto"/>
        <w:ind w:right="469" w:hanging="380"/>
        <w:rPr>
          <w:sz w:val="20"/>
        </w:rPr>
      </w:pPr>
      <w:r>
        <w:rPr>
          <w:color w:val="231F20"/>
          <w:sz w:val="20"/>
        </w:rPr>
        <w:t xml:space="preserve">Merill </w:t>
      </w:r>
      <w:r>
        <w:rPr>
          <w:color w:val="231F20"/>
          <w:spacing w:val="-8"/>
          <w:sz w:val="20"/>
        </w:rPr>
        <w:t xml:space="preserve">JT, </w:t>
      </w:r>
      <w:r>
        <w:rPr>
          <w:color w:val="231F20"/>
          <w:sz w:val="20"/>
        </w:rPr>
        <w:t xml:space="preserve">Neuwelt CM, Wallace DJ, ShanahanJC, Latinis KM, Oates JC, Utset TO, Gordon C, Isenberg DA, Hsieh HJ, Zhang D, Brunetta PG, Efficacy and safety of rituximab in moderately-to-severaly active systemic </w:t>
      </w:r>
      <w:r>
        <w:rPr>
          <w:color w:val="231F20"/>
          <w:spacing w:val="-4"/>
          <w:sz w:val="20"/>
        </w:rPr>
        <w:t xml:space="preserve">lupus </w:t>
      </w:r>
      <w:r>
        <w:rPr>
          <w:color w:val="231F20"/>
          <w:sz w:val="20"/>
        </w:rPr>
        <w:t>erythematosus, Arthritis Rheum 2010; 62:</w:t>
      </w:r>
      <w:r>
        <w:rPr>
          <w:color w:val="231F20"/>
          <w:spacing w:val="1"/>
          <w:sz w:val="20"/>
        </w:rPr>
        <w:t xml:space="preserve"> </w:t>
      </w:r>
      <w:r>
        <w:rPr>
          <w:color w:val="231F20"/>
          <w:sz w:val="20"/>
        </w:rPr>
        <w:t>222-233.</w:t>
      </w:r>
    </w:p>
    <w:p w14:paraId="23579EAF" w14:textId="77777777" w:rsidR="00E64BC7" w:rsidRDefault="00505C62">
      <w:pPr>
        <w:pStyle w:val="ListParagraph"/>
        <w:numPr>
          <w:ilvl w:val="0"/>
          <w:numId w:val="11"/>
        </w:numPr>
        <w:tabs>
          <w:tab w:val="left" w:pos="585"/>
        </w:tabs>
        <w:spacing w:before="3" w:line="249" w:lineRule="auto"/>
        <w:ind w:right="334" w:hanging="380"/>
        <w:rPr>
          <w:sz w:val="20"/>
        </w:rPr>
      </w:pPr>
      <w:r>
        <w:rPr>
          <w:color w:val="231F20"/>
          <w:sz w:val="20"/>
        </w:rPr>
        <w:t>Volkmann</w:t>
      </w:r>
      <w:r>
        <w:rPr>
          <w:color w:val="231F20"/>
          <w:spacing w:val="-14"/>
          <w:sz w:val="20"/>
        </w:rPr>
        <w:t xml:space="preserve"> </w:t>
      </w:r>
      <w:r>
        <w:rPr>
          <w:color w:val="231F20"/>
          <w:sz w:val="20"/>
        </w:rPr>
        <w:t>ER,</w:t>
      </w:r>
      <w:r>
        <w:rPr>
          <w:color w:val="231F20"/>
          <w:spacing w:val="-13"/>
          <w:sz w:val="20"/>
        </w:rPr>
        <w:t xml:space="preserve"> </w:t>
      </w:r>
      <w:r>
        <w:rPr>
          <w:color w:val="231F20"/>
          <w:sz w:val="20"/>
        </w:rPr>
        <w:t>Grossman</w:t>
      </w:r>
      <w:r>
        <w:rPr>
          <w:color w:val="231F20"/>
          <w:spacing w:val="-13"/>
          <w:sz w:val="20"/>
        </w:rPr>
        <w:t xml:space="preserve"> </w:t>
      </w:r>
      <w:r>
        <w:rPr>
          <w:color w:val="231F20"/>
          <w:sz w:val="20"/>
        </w:rPr>
        <w:t>JM,</w:t>
      </w:r>
      <w:r>
        <w:rPr>
          <w:color w:val="231F20"/>
          <w:spacing w:val="-13"/>
          <w:sz w:val="20"/>
        </w:rPr>
        <w:t xml:space="preserve"> </w:t>
      </w:r>
      <w:r>
        <w:rPr>
          <w:color w:val="231F20"/>
          <w:sz w:val="20"/>
        </w:rPr>
        <w:t>Sahakian</w:t>
      </w:r>
      <w:r>
        <w:rPr>
          <w:color w:val="231F20"/>
          <w:spacing w:val="-13"/>
          <w:sz w:val="20"/>
        </w:rPr>
        <w:t xml:space="preserve"> </w:t>
      </w:r>
      <w:r>
        <w:rPr>
          <w:color w:val="231F20"/>
          <w:sz w:val="20"/>
        </w:rPr>
        <w:t>LJ,</w:t>
      </w:r>
      <w:r>
        <w:rPr>
          <w:color w:val="231F20"/>
          <w:spacing w:val="-14"/>
          <w:sz w:val="20"/>
        </w:rPr>
        <w:t xml:space="preserve"> </w:t>
      </w:r>
      <w:r>
        <w:rPr>
          <w:color w:val="231F20"/>
          <w:sz w:val="20"/>
        </w:rPr>
        <w:t>Skaggs</w:t>
      </w:r>
      <w:r>
        <w:rPr>
          <w:color w:val="231F20"/>
          <w:spacing w:val="-13"/>
          <w:sz w:val="20"/>
        </w:rPr>
        <w:t xml:space="preserve"> </w:t>
      </w:r>
      <w:r>
        <w:rPr>
          <w:color w:val="231F20"/>
          <w:sz w:val="20"/>
        </w:rPr>
        <w:t>BJ,</w:t>
      </w:r>
      <w:r>
        <w:rPr>
          <w:color w:val="231F20"/>
          <w:spacing w:val="-13"/>
          <w:sz w:val="20"/>
        </w:rPr>
        <w:t xml:space="preserve"> </w:t>
      </w:r>
      <w:r>
        <w:rPr>
          <w:color w:val="231F20"/>
          <w:sz w:val="20"/>
        </w:rPr>
        <w:t>FitzGerald</w:t>
      </w:r>
      <w:r>
        <w:rPr>
          <w:color w:val="231F20"/>
          <w:spacing w:val="-13"/>
          <w:sz w:val="20"/>
        </w:rPr>
        <w:t xml:space="preserve"> </w:t>
      </w:r>
      <w:r>
        <w:rPr>
          <w:color w:val="231F20"/>
          <w:sz w:val="20"/>
        </w:rPr>
        <w:t>J,</w:t>
      </w:r>
      <w:r>
        <w:rPr>
          <w:color w:val="231F20"/>
          <w:spacing w:val="-13"/>
          <w:sz w:val="20"/>
        </w:rPr>
        <w:t xml:space="preserve"> </w:t>
      </w:r>
      <w:r>
        <w:rPr>
          <w:color w:val="231F20"/>
          <w:sz w:val="20"/>
        </w:rPr>
        <w:t>Ragavendra</w:t>
      </w:r>
      <w:r>
        <w:rPr>
          <w:color w:val="231F20"/>
          <w:spacing w:val="-14"/>
          <w:sz w:val="20"/>
        </w:rPr>
        <w:t xml:space="preserve"> </w:t>
      </w:r>
      <w:r>
        <w:rPr>
          <w:color w:val="231F20"/>
          <w:sz w:val="20"/>
        </w:rPr>
        <w:t>N,</w:t>
      </w:r>
      <w:r>
        <w:rPr>
          <w:color w:val="231F20"/>
          <w:spacing w:val="-13"/>
          <w:sz w:val="20"/>
        </w:rPr>
        <w:t xml:space="preserve"> </w:t>
      </w:r>
      <w:r>
        <w:rPr>
          <w:color w:val="231F20"/>
          <w:sz w:val="20"/>
        </w:rPr>
        <w:t>Charles-Schoeman</w:t>
      </w:r>
      <w:r>
        <w:rPr>
          <w:color w:val="231F20"/>
          <w:spacing w:val="-13"/>
          <w:sz w:val="20"/>
        </w:rPr>
        <w:t xml:space="preserve"> </w:t>
      </w:r>
      <w:r>
        <w:rPr>
          <w:color w:val="231F20"/>
          <w:sz w:val="20"/>
        </w:rPr>
        <w:t>C,</w:t>
      </w:r>
      <w:r>
        <w:rPr>
          <w:color w:val="231F20"/>
          <w:spacing w:val="-13"/>
          <w:sz w:val="20"/>
        </w:rPr>
        <w:t xml:space="preserve"> </w:t>
      </w:r>
      <w:r>
        <w:rPr>
          <w:color w:val="231F20"/>
          <w:sz w:val="20"/>
        </w:rPr>
        <w:t>Chen</w:t>
      </w:r>
      <w:r>
        <w:rPr>
          <w:color w:val="231F20"/>
          <w:spacing w:val="-13"/>
          <w:sz w:val="20"/>
        </w:rPr>
        <w:t xml:space="preserve"> </w:t>
      </w:r>
      <w:r>
        <w:rPr>
          <w:color w:val="231F20"/>
          <w:spacing w:val="-21"/>
          <w:sz w:val="20"/>
        </w:rPr>
        <w:t xml:space="preserve">W, </w:t>
      </w:r>
      <w:r>
        <w:rPr>
          <w:color w:val="231F20"/>
          <w:sz w:val="20"/>
        </w:rPr>
        <w:t>Gorn A, Karpouzas G, Weisman M, Wallace DJ, Hahn BH, Mc Mahon M, Low physical activity is associated with proinflammatory high-density lipoprotein and increased subclinical atherosclerosis in women with systemic lupus erythematosus, Arthritis Care Research 2010; 62:</w:t>
      </w:r>
      <w:r>
        <w:rPr>
          <w:color w:val="231F20"/>
          <w:spacing w:val="-2"/>
          <w:sz w:val="20"/>
        </w:rPr>
        <w:t xml:space="preserve"> </w:t>
      </w:r>
      <w:r>
        <w:rPr>
          <w:color w:val="231F20"/>
          <w:sz w:val="20"/>
        </w:rPr>
        <w:t>258-265.</w:t>
      </w:r>
    </w:p>
    <w:p w14:paraId="736F6F5F" w14:textId="77777777" w:rsidR="00E64BC7" w:rsidRDefault="00505C62">
      <w:pPr>
        <w:pStyle w:val="ListParagraph"/>
        <w:numPr>
          <w:ilvl w:val="0"/>
          <w:numId w:val="11"/>
        </w:numPr>
        <w:tabs>
          <w:tab w:val="left" w:pos="585"/>
        </w:tabs>
        <w:spacing w:before="3" w:line="249" w:lineRule="auto"/>
        <w:ind w:right="1323" w:hanging="380"/>
        <w:rPr>
          <w:sz w:val="20"/>
        </w:rPr>
      </w:pPr>
      <w:r>
        <w:rPr>
          <w:color w:val="231F20"/>
          <w:sz w:val="20"/>
        </w:rPr>
        <w:t>Robinson</w:t>
      </w:r>
      <w:r>
        <w:rPr>
          <w:color w:val="231F20"/>
          <w:spacing w:val="-9"/>
          <w:sz w:val="20"/>
        </w:rPr>
        <w:t xml:space="preserve"> </w:t>
      </w:r>
      <w:r>
        <w:rPr>
          <w:color w:val="231F20"/>
          <w:sz w:val="20"/>
        </w:rPr>
        <w:t>D</w:t>
      </w:r>
      <w:r>
        <w:rPr>
          <w:color w:val="231F20"/>
          <w:spacing w:val="-8"/>
          <w:sz w:val="20"/>
        </w:rPr>
        <w:t xml:space="preserve"> </w:t>
      </w:r>
      <w:r>
        <w:rPr>
          <w:color w:val="231F20"/>
          <w:spacing w:val="-7"/>
          <w:sz w:val="20"/>
        </w:rPr>
        <w:t>Jr,</w:t>
      </w:r>
      <w:r>
        <w:rPr>
          <w:color w:val="231F20"/>
          <w:spacing w:val="-8"/>
          <w:sz w:val="20"/>
        </w:rPr>
        <w:t xml:space="preserve"> </w:t>
      </w:r>
      <w:r>
        <w:rPr>
          <w:color w:val="231F20"/>
          <w:sz w:val="20"/>
        </w:rPr>
        <w:t>Aguilar</w:t>
      </w:r>
      <w:r>
        <w:rPr>
          <w:color w:val="231F20"/>
          <w:spacing w:val="-8"/>
          <w:sz w:val="20"/>
        </w:rPr>
        <w:t xml:space="preserve"> </w:t>
      </w:r>
      <w:r>
        <w:rPr>
          <w:color w:val="231F20"/>
          <w:sz w:val="20"/>
        </w:rPr>
        <w:t>D,</w:t>
      </w:r>
      <w:r>
        <w:rPr>
          <w:color w:val="231F20"/>
          <w:spacing w:val="-8"/>
          <w:sz w:val="20"/>
        </w:rPr>
        <w:t xml:space="preserve"> </w:t>
      </w:r>
      <w:r>
        <w:rPr>
          <w:color w:val="231F20"/>
          <w:sz w:val="20"/>
        </w:rPr>
        <w:t>Schoenwetter</w:t>
      </w:r>
      <w:r>
        <w:rPr>
          <w:color w:val="231F20"/>
          <w:spacing w:val="-9"/>
          <w:sz w:val="20"/>
        </w:rPr>
        <w:t xml:space="preserve"> </w:t>
      </w:r>
      <w:r>
        <w:rPr>
          <w:color w:val="231F20"/>
          <w:sz w:val="20"/>
        </w:rPr>
        <w:t>M,</w:t>
      </w:r>
      <w:r>
        <w:rPr>
          <w:color w:val="231F20"/>
          <w:spacing w:val="-8"/>
          <w:sz w:val="20"/>
        </w:rPr>
        <w:t xml:space="preserve"> </w:t>
      </w:r>
      <w:r>
        <w:rPr>
          <w:color w:val="231F20"/>
          <w:sz w:val="20"/>
        </w:rPr>
        <w:t>Dubois</w:t>
      </w:r>
      <w:r>
        <w:rPr>
          <w:color w:val="231F20"/>
          <w:spacing w:val="-8"/>
          <w:sz w:val="20"/>
        </w:rPr>
        <w:t xml:space="preserve"> </w:t>
      </w:r>
      <w:r>
        <w:rPr>
          <w:color w:val="231F20"/>
          <w:sz w:val="20"/>
        </w:rPr>
        <w:t>R,</w:t>
      </w:r>
      <w:r>
        <w:rPr>
          <w:color w:val="231F20"/>
          <w:spacing w:val="-8"/>
          <w:sz w:val="20"/>
        </w:rPr>
        <w:t xml:space="preserve"> </w:t>
      </w:r>
      <w:r>
        <w:rPr>
          <w:color w:val="231F20"/>
          <w:sz w:val="20"/>
        </w:rPr>
        <w:t>Russak</w:t>
      </w:r>
      <w:r>
        <w:rPr>
          <w:color w:val="231F20"/>
          <w:spacing w:val="-8"/>
          <w:sz w:val="20"/>
        </w:rPr>
        <w:t xml:space="preserve"> </w:t>
      </w:r>
      <w:r>
        <w:rPr>
          <w:color w:val="231F20"/>
          <w:sz w:val="20"/>
        </w:rPr>
        <w:t>S,</w:t>
      </w:r>
      <w:r>
        <w:rPr>
          <w:color w:val="231F20"/>
          <w:spacing w:val="-9"/>
          <w:sz w:val="20"/>
        </w:rPr>
        <w:t xml:space="preserve"> </w:t>
      </w:r>
      <w:r>
        <w:rPr>
          <w:color w:val="231F20"/>
          <w:sz w:val="20"/>
        </w:rPr>
        <w:t>Ramsey-Goldman</w:t>
      </w:r>
      <w:r>
        <w:rPr>
          <w:color w:val="231F20"/>
          <w:spacing w:val="-8"/>
          <w:sz w:val="20"/>
        </w:rPr>
        <w:t xml:space="preserve"> </w:t>
      </w:r>
      <w:r>
        <w:rPr>
          <w:color w:val="231F20"/>
          <w:sz w:val="20"/>
        </w:rPr>
        <w:t>R,</w:t>
      </w:r>
      <w:r>
        <w:rPr>
          <w:color w:val="231F20"/>
          <w:spacing w:val="-8"/>
          <w:sz w:val="20"/>
        </w:rPr>
        <w:t xml:space="preserve"> </w:t>
      </w:r>
      <w:r>
        <w:rPr>
          <w:color w:val="231F20"/>
          <w:sz w:val="20"/>
        </w:rPr>
        <w:t>Navarra</w:t>
      </w:r>
      <w:r>
        <w:rPr>
          <w:color w:val="231F20"/>
          <w:spacing w:val="-8"/>
          <w:sz w:val="20"/>
        </w:rPr>
        <w:t xml:space="preserve"> </w:t>
      </w:r>
      <w:r>
        <w:rPr>
          <w:color w:val="231F20"/>
          <w:sz w:val="20"/>
        </w:rPr>
        <w:t>S,</w:t>
      </w:r>
      <w:r>
        <w:rPr>
          <w:color w:val="231F20"/>
          <w:spacing w:val="-8"/>
          <w:sz w:val="20"/>
        </w:rPr>
        <w:t xml:space="preserve"> </w:t>
      </w:r>
      <w:r>
        <w:rPr>
          <w:color w:val="231F20"/>
          <w:sz w:val="20"/>
        </w:rPr>
        <w:t>Hus</w:t>
      </w:r>
      <w:r>
        <w:rPr>
          <w:color w:val="231F20"/>
          <w:spacing w:val="-9"/>
          <w:sz w:val="20"/>
        </w:rPr>
        <w:t xml:space="preserve"> </w:t>
      </w:r>
      <w:r>
        <w:rPr>
          <w:color w:val="231F20"/>
          <w:spacing w:val="-8"/>
          <w:sz w:val="20"/>
        </w:rPr>
        <w:t xml:space="preserve">B, </w:t>
      </w:r>
      <w:r>
        <w:rPr>
          <w:color w:val="231F20"/>
          <w:sz w:val="20"/>
        </w:rPr>
        <w:t>Revicki</w:t>
      </w:r>
      <w:r>
        <w:rPr>
          <w:color w:val="231F20"/>
          <w:spacing w:val="-7"/>
          <w:sz w:val="20"/>
        </w:rPr>
        <w:t xml:space="preserve"> </w:t>
      </w:r>
      <w:r>
        <w:rPr>
          <w:color w:val="231F20"/>
          <w:sz w:val="20"/>
        </w:rPr>
        <w:t>D,</w:t>
      </w:r>
      <w:r>
        <w:rPr>
          <w:color w:val="231F20"/>
          <w:spacing w:val="-6"/>
          <w:sz w:val="20"/>
        </w:rPr>
        <w:t xml:space="preserve"> </w:t>
      </w:r>
      <w:r>
        <w:rPr>
          <w:color w:val="231F20"/>
          <w:sz w:val="20"/>
        </w:rPr>
        <w:t>Cella</w:t>
      </w:r>
      <w:r>
        <w:rPr>
          <w:color w:val="231F20"/>
          <w:spacing w:val="-7"/>
          <w:sz w:val="20"/>
        </w:rPr>
        <w:t xml:space="preserve"> </w:t>
      </w:r>
      <w:r>
        <w:rPr>
          <w:color w:val="231F20"/>
          <w:sz w:val="20"/>
        </w:rPr>
        <w:t>D,</w:t>
      </w:r>
      <w:r>
        <w:rPr>
          <w:color w:val="231F20"/>
          <w:spacing w:val="-6"/>
          <w:sz w:val="20"/>
        </w:rPr>
        <w:t xml:space="preserve"> </w:t>
      </w:r>
      <w:r>
        <w:rPr>
          <w:color w:val="231F20"/>
          <w:sz w:val="20"/>
        </w:rPr>
        <w:t>Rapaport</w:t>
      </w:r>
      <w:r>
        <w:rPr>
          <w:color w:val="231F20"/>
          <w:spacing w:val="-6"/>
          <w:sz w:val="20"/>
        </w:rPr>
        <w:t xml:space="preserve"> </w:t>
      </w:r>
      <w:r>
        <w:rPr>
          <w:color w:val="231F20"/>
          <w:sz w:val="20"/>
        </w:rPr>
        <w:t>MH,</w:t>
      </w:r>
      <w:r>
        <w:rPr>
          <w:color w:val="231F20"/>
          <w:spacing w:val="-7"/>
          <w:sz w:val="20"/>
        </w:rPr>
        <w:t xml:space="preserve"> </w:t>
      </w:r>
      <w:r>
        <w:rPr>
          <w:color w:val="231F20"/>
          <w:sz w:val="20"/>
        </w:rPr>
        <w:t>Renahan</w:t>
      </w:r>
      <w:r>
        <w:rPr>
          <w:color w:val="231F20"/>
          <w:spacing w:val="-6"/>
          <w:sz w:val="20"/>
        </w:rPr>
        <w:t xml:space="preserve"> </w:t>
      </w:r>
      <w:r>
        <w:rPr>
          <w:color w:val="231F20"/>
          <w:sz w:val="20"/>
        </w:rPr>
        <w:t>K,</w:t>
      </w:r>
      <w:r>
        <w:rPr>
          <w:color w:val="231F20"/>
          <w:spacing w:val="-7"/>
          <w:sz w:val="20"/>
        </w:rPr>
        <w:t xml:space="preserve"> </w:t>
      </w:r>
      <w:r>
        <w:rPr>
          <w:color w:val="231F20"/>
          <w:sz w:val="20"/>
        </w:rPr>
        <w:t>Ress</w:t>
      </w:r>
      <w:r>
        <w:rPr>
          <w:color w:val="231F20"/>
          <w:spacing w:val="-6"/>
          <w:sz w:val="20"/>
        </w:rPr>
        <w:t xml:space="preserve"> </w:t>
      </w:r>
      <w:r>
        <w:rPr>
          <w:color w:val="231F20"/>
          <w:sz w:val="20"/>
        </w:rPr>
        <w:t>R,</w:t>
      </w:r>
      <w:r>
        <w:rPr>
          <w:color w:val="231F20"/>
          <w:spacing w:val="-6"/>
          <w:sz w:val="20"/>
        </w:rPr>
        <w:t xml:space="preserve"> </w:t>
      </w:r>
      <w:r>
        <w:rPr>
          <w:color w:val="231F20"/>
          <w:sz w:val="20"/>
        </w:rPr>
        <w:t>Wallace</w:t>
      </w:r>
      <w:r>
        <w:rPr>
          <w:color w:val="231F20"/>
          <w:spacing w:val="-7"/>
          <w:sz w:val="20"/>
        </w:rPr>
        <w:t xml:space="preserve"> </w:t>
      </w:r>
      <w:r>
        <w:rPr>
          <w:color w:val="231F20"/>
          <w:sz w:val="20"/>
        </w:rPr>
        <w:t>D,</w:t>
      </w:r>
      <w:r>
        <w:rPr>
          <w:color w:val="231F20"/>
          <w:spacing w:val="-6"/>
          <w:sz w:val="20"/>
        </w:rPr>
        <w:t xml:space="preserve"> </w:t>
      </w:r>
      <w:r>
        <w:rPr>
          <w:color w:val="231F20"/>
          <w:sz w:val="20"/>
        </w:rPr>
        <w:t>Weisman</w:t>
      </w:r>
      <w:r>
        <w:rPr>
          <w:color w:val="231F20"/>
          <w:spacing w:val="-7"/>
          <w:sz w:val="20"/>
        </w:rPr>
        <w:t xml:space="preserve"> </w:t>
      </w:r>
      <w:r>
        <w:rPr>
          <w:color w:val="231F20"/>
          <w:sz w:val="20"/>
        </w:rPr>
        <w:t>M,</w:t>
      </w:r>
      <w:r>
        <w:rPr>
          <w:color w:val="231F20"/>
          <w:spacing w:val="-6"/>
          <w:sz w:val="20"/>
        </w:rPr>
        <w:t xml:space="preserve"> </w:t>
      </w:r>
      <w:r>
        <w:rPr>
          <w:color w:val="231F20"/>
          <w:sz w:val="20"/>
        </w:rPr>
        <w:t>Impact</w:t>
      </w:r>
      <w:r>
        <w:rPr>
          <w:color w:val="231F20"/>
          <w:spacing w:val="-6"/>
          <w:sz w:val="20"/>
        </w:rPr>
        <w:t xml:space="preserve"> </w:t>
      </w:r>
      <w:r>
        <w:rPr>
          <w:color w:val="231F20"/>
          <w:sz w:val="20"/>
        </w:rPr>
        <w:t>of</w:t>
      </w:r>
      <w:r>
        <w:rPr>
          <w:color w:val="231F20"/>
          <w:spacing w:val="-7"/>
          <w:sz w:val="20"/>
        </w:rPr>
        <w:t xml:space="preserve"> </w:t>
      </w:r>
      <w:r>
        <w:rPr>
          <w:color w:val="231F20"/>
          <w:sz w:val="20"/>
        </w:rPr>
        <w:t>systemic</w:t>
      </w:r>
      <w:r>
        <w:rPr>
          <w:color w:val="231F20"/>
          <w:spacing w:val="-6"/>
          <w:sz w:val="20"/>
        </w:rPr>
        <w:t xml:space="preserve"> </w:t>
      </w:r>
      <w:r>
        <w:rPr>
          <w:color w:val="231F20"/>
          <w:sz w:val="20"/>
        </w:rPr>
        <w:t>lupus erythematosus on health, family and work: The patient perspective, Arthritis Rheum 2010; 62: 266-   273.</w:t>
      </w:r>
    </w:p>
    <w:p w14:paraId="15107A83" w14:textId="77777777" w:rsidR="00E64BC7" w:rsidRDefault="00505C62">
      <w:pPr>
        <w:pStyle w:val="ListParagraph"/>
        <w:numPr>
          <w:ilvl w:val="0"/>
          <w:numId w:val="11"/>
        </w:numPr>
        <w:tabs>
          <w:tab w:val="left" w:pos="585"/>
        </w:tabs>
        <w:spacing w:before="3" w:line="249" w:lineRule="auto"/>
        <w:ind w:right="211" w:hanging="380"/>
        <w:rPr>
          <w:sz w:val="20"/>
        </w:rPr>
      </w:pPr>
      <w:r>
        <w:rPr>
          <w:color w:val="231F20"/>
          <w:sz w:val="20"/>
        </w:rPr>
        <w:t>Lu</w:t>
      </w:r>
      <w:r>
        <w:rPr>
          <w:color w:val="231F20"/>
          <w:spacing w:val="-7"/>
          <w:sz w:val="20"/>
        </w:rPr>
        <w:t xml:space="preserve"> </w:t>
      </w:r>
      <w:r>
        <w:rPr>
          <w:color w:val="231F20"/>
          <w:sz w:val="20"/>
        </w:rPr>
        <w:t>L-J,</w:t>
      </w:r>
      <w:r>
        <w:rPr>
          <w:color w:val="231F20"/>
          <w:spacing w:val="-6"/>
          <w:sz w:val="20"/>
        </w:rPr>
        <w:t xml:space="preserve"> </w:t>
      </w:r>
      <w:r>
        <w:rPr>
          <w:color w:val="231F20"/>
          <w:sz w:val="20"/>
        </w:rPr>
        <w:t>Wallace</w:t>
      </w:r>
      <w:r>
        <w:rPr>
          <w:color w:val="231F20"/>
          <w:spacing w:val="-6"/>
          <w:sz w:val="20"/>
        </w:rPr>
        <w:t xml:space="preserve"> </w:t>
      </w:r>
      <w:r>
        <w:rPr>
          <w:color w:val="231F20"/>
          <w:sz w:val="20"/>
        </w:rPr>
        <w:t>DJ,</w:t>
      </w:r>
      <w:r>
        <w:rPr>
          <w:color w:val="231F20"/>
          <w:spacing w:val="-6"/>
          <w:sz w:val="20"/>
        </w:rPr>
        <w:t xml:space="preserve"> </w:t>
      </w:r>
      <w:r>
        <w:rPr>
          <w:color w:val="231F20"/>
          <w:sz w:val="20"/>
        </w:rPr>
        <w:t>Navarra</w:t>
      </w:r>
      <w:r>
        <w:rPr>
          <w:color w:val="231F20"/>
          <w:spacing w:val="-7"/>
          <w:sz w:val="20"/>
        </w:rPr>
        <w:t xml:space="preserve"> </w:t>
      </w:r>
      <w:r>
        <w:rPr>
          <w:color w:val="231F20"/>
          <w:spacing w:val="-9"/>
          <w:sz w:val="20"/>
        </w:rPr>
        <w:t>SV,</w:t>
      </w:r>
      <w:r>
        <w:rPr>
          <w:color w:val="231F20"/>
          <w:spacing w:val="-6"/>
          <w:sz w:val="20"/>
        </w:rPr>
        <w:t xml:space="preserve"> </w:t>
      </w:r>
      <w:r>
        <w:rPr>
          <w:color w:val="231F20"/>
          <w:sz w:val="20"/>
        </w:rPr>
        <w:t>Weisman</w:t>
      </w:r>
      <w:r>
        <w:rPr>
          <w:color w:val="231F20"/>
          <w:spacing w:val="-6"/>
          <w:sz w:val="20"/>
        </w:rPr>
        <w:t xml:space="preserve"> </w:t>
      </w:r>
      <w:r>
        <w:rPr>
          <w:color w:val="231F20"/>
          <w:sz w:val="20"/>
        </w:rPr>
        <w:t>MH,</w:t>
      </w:r>
      <w:r>
        <w:rPr>
          <w:color w:val="231F20"/>
          <w:spacing w:val="-6"/>
          <w:sz w:val="20"/>
        </w:rPr>
        <w:t xml:space="preserve"> </w:t>
      </w:r>
      <w:r>
        <w:rPr>
          <w:color w:val="231F20"/>
          <w:sz w:val="20"/>
        </w:rPr>
        <w:t>Lupus</w:t>
      </w:r>
      <w:r>
        <w:rPr>
          <w:color w:val="231F20"/>
          <w:spacing w:val="-6"/>
          <w:sz w:val="20"/>
        </w:rPr>
        <w:t xml:space="preserve"> </w:t>
      </w:r>
      <w:r>
        <w:rPr>
          <w:color w:val="231F20"/>
          <w:sz w:val="20"/>
        </w:rPr>
        <w:t>registries:</w:t>
      </w:r>
      <w:r>
        <w:rPr>
          <w:color w:val="231F20"/>
          <w:spacing w:val="-7"/>
          <w:sz w:val="20"/>
        </w:rPr>
        <w:t xml:space="preserve"> </w:t>
      </w:r>
      <w:r>
        <w:rPr>
          <w:color w:val="231F20"/>
          <w:sz w:val="20"/>
        </w:rPr>
        <w:t>Evolution</w:t>
      </w:r>
      <w:r>
        <w:rPr>
          <w:color w:val="231F20"/>
          <w:spacing w:val="-6"/>
          <w:sz w:val="20"/>
        </w:rPr>
        <w:t xml:space="preserve"> </w:t>
      </w:r>
      <w:r>
        <w:rPr>
          <w:color w:val="231F20"/>
          <w:sz w:val="20"/>
        </w:rPr>
        <w:t>and</w:t>
      </w:r>
      <w:r>
        <w:rPr>
          <w:color w:val="231F20"/>
          <w:spacing w:val="-6"/>
          <w:sz w:val="20"/>
        </w:rPr>
        <w:t xml:space="preserve"> </w:t>
      </w:r>
      <w:r>
        <w:rPr>
          <w:color w:val="231F20"/>
          <w:sz w:val="20"/>
        </w:rPr>
        <w:t>challenges,</w:t>
      </w:r>
      <w:r>
        <w:rPr>
          <w:color w:val="231F20"/>
          <w:spacing w:val="-6"/>
          <w:sz w:val="20"/>
        </w:rPr>
        <w:t xml:space="preserve"> </w:t>
      </w:r>
      <w:r>
        <w:rPr>
          <w:color w:val="231F20"/>
          <w:sz w:val="20"/>
        </w:rPr>
        <w:t>Seminars</w:t>
      </w:r>
      <w:r>
        <w:rPr>
          <w:color w:val="231F20"/>
          <w:spacing w:val="-7"/>
          <w:sz w:val="20"/>
        </w:rPr>
        <w:t xml:space="preserve"> </w:t>
      </w:r>
      <w:r>
        <w:rPr>
          <w:color w:val="231F20"/>
          <w:sz w:val="20"/>
        </w:rPr>
        <w:t>Arthritis</w:t>
      </w:r>
      <w:r>
        <w:rPr>
          <w:color w:val="231F20"/>
          <w:spacing w:val="-6"/>
          <w:sz w:val="20"/>
        </w:rPr>
        <w:t xml:space="preserve"> </w:t>
      </w:r>
      <w:r>
        <w:rPr>
          <w:color w:val="231F20"/>
          <w:spacing w:val="-3"/>
          <w:sz w:val="20"/>
        </w:rPr>
        <w:t xml:space="preserve">Rheum </w:t>
      </w:r>
      <w:r>
        <w:rPr>
          <w:color w:val="231F20"/>
          <w:sz w:val="20"/>
        </w:rPr>
        <w:t>2010: 39: 224-245.</w:t>
      </w:r>
    </w:p>
    <w:p w14:paraId="3438B5C1" w14:textId="77777777" w:rsidR="00E64BC7" w:rsidRDefault="00505C62">
      <w:pPr>
        <w:pStyle w:val="ListParagraph"/>
        <w:numPr>
          <w:ilvl w:val="0"/>
          <w:numId w:val="11"/>
        </w:numPr>
        <w:tabs>
          <w:tab w:val="left" w:pos="585"/>
        </w:tabs>
        <w:spacing w:line="249" w:lineRule="auto"/>
        <w:ind w:right="124" w:hanging="380"/>
        <w:rPr>
          <w:sz w:val="20"/>
        </w:rPr>
      </w:pPr>
      <w:r>
        <w:rPr>
          <w:color w:val="231F20"/>
          <w:sz w:val="20"/>
        </w:rPr>
        <w:t xml:space="preserve">Hanly JG, Urowitz MB, Su L, Bae SC, Gordon C, Wallace DJ, Clarke A, Bernasky S, Isenberg D, Rahman A, Alarcon GS, Gladman DD, Fortin PR, Sanchez Guererro J, Romero Diaz J, Merrill </w:t>
      </w:r>
      <w:r>
        <w:rPr>
          <w:color w:val="231F20"/>
          <w:spacing w:val="-8"/>
          <w:sz w:val="20"/>
        </w:rPr>
        <w:t xml:space="preserve">JT, </w:t>
      </w:r>
      <w:r>
        <w:rPr>
          <w:color w:val="231F20"/>
          <w:sz w:val="20"/>
        </w:rPr>
        <w:t xml:space="preserve">Ginzler E, Bruce IN, Steinsson K, Khamashta M, Petri M, Manzi S, Dooley MA, Ramsey-Goldman R, van Volenhoven R, Nived O, Sturfelt G, Aranow </w:t>
      </w:r>
      <w:r>
        <w:rPr>
          <w:color w:val="231F20"/>
          <w:spacing w:val="-8"/>
          <w:sz w:val="20"/>
        </w:rPr>
        <w:t xml:space="preserve">C, </w:t>
      </w:r>
      <w:r>
        <w:rPr>
          <w:color w:val="231F20"/>
          <w:sz w:val="20"/>
        </w:rPr>
        <w:t xml:space="preserve">Kalunian K, Ramos-Casals M, Zoma A, Douglas J, Thompson K, Varewell, Prosepective analysis of neuropsychiatric events in an international disease inception cohort of patients with systemic lupus erythematosus, Annals Rheum </w:t>
      </w:r>
      <w:r>
        <w:rPr>
          <w:color w:val="231F20"/>
          <w:spacing w:val="-6"/>
          <w:sz w:val="20"/>
        </w:rPr>
        <w:t xml:space="preserve">Dis </w:t>
      </w:r>
      <w:r>
        <w:rPr>
          <w:color w:val="231F20"/>
          <w:sz w:val="20"/>
        </w:rPr>
        <w:t>2010; 69: 529-535.</w:t>
      </w:r>
    </w:p>
    <w:p w14:paraId="7EA16F7F" w14:textId="77777777" w:rsidR="00E64BC7" w:rsidRDefault="00505C62">
      <w:pPr>
        <w:pStyle w:val="ListParagraph"/>
        <w:numPr>
          <w:ilvl w:val="0"/>
          <w:numId w:val="11"/>
        </w:numPr>
        <w:tabs>
          <w:tab w:val="left" w:pos="641"/>
        </w:tabs>
        <w:spacing w:before="5" w:line="249" w:lineRule="auto"/>
        <w:ind w:right="419" w:hanging="380"/>
        <w:jc w:val="both"/>
        <w:rPr>
          <w:sz w:val="20"/>
        </w:rPr>
      </w:pPr>
      <w:r>
        <w:rPr>
          <w:color w:val="231F20"/>
          <w:sz w:val="20"/>
        </w:rPr>
        <w:t>Belouski</w:t>
      </w:r>
      <w:r>
        <w:rPr>
          <w:color w:val="231F20"/>
          <w:spacing w:val="-9"/>
          <w:sz w:val="20"/>
        </w:rPr>
        <w:t xml:space="preserve"> </w:t>
      </w:r>
      <w:r>
        <w:rPr>
          <w:color w:val="231F20"/>
          <w:sz w:val="20"/>
        </w:rPr>
        <w:t>SS,</w:t>
      </w:r>
      <w:r>
        <w:rPr>
          <w:color w:val="231F20"/>
          <w:spacing w:val="-9"/>
          <w:sz w:val="20"/>
        </w:rPr>
        <w:t xml:space="preserve"> </w:t>
      </w:r>
      <w:r>
        <w:rPr>
          <w:color w:val="231F20"/>
          <w:sz w:val="20"/>
        </w:rPr>
        <w:t>Wallace</w:t>
      </w:r>
      <w:r>
        <w:rPr>
          <w:color w:val="231F20"/>
          <w:spacing w:val="-8"/>
          <w:sz w:val="20"/>
        </w:rPr>
        <w:t xml:space="preserve"> </w:t>
      </w:r>
      <w:r>
        <w:rPr>
          <w:color w:val="231F20"/>
          <w:sz w:val="20"/>
        </w:rPr>
        <w:t>D,</w:t>
      </w:r>
      <w:r>
        <w:rPr>
          <w:color w:val="231F20"/>
          <w:spacing w:val="-9"/>
          <w:sz w:val="20"/>
        </w:rPr>
        <w:t xml:space="preserve"> </w:t>
      </w:r>
      <w:r>
        <w:rPr>
          <w:color w:val="231F20"/>
          <w:sz w:val="20"/>
        </w:rPr>
        <w:t>Weisman</w:t>
      </w:r>
      <w:r>
        <w:rPr>
          <w:color w:val="231F20"/>
          <w:spacing w:val="-9"/>
          <w:sz w:val="20"/>
        </w:rPr>
        <w:t xml:space="preserve"> </w:t>
      </w:r>
      <w:r>
        <w:rPr>
          <w:color w:val="231F20"/>
          <w:sz w:val="20"/>
        </w:rPr>
        <w:t>M,</w:t>
      </w:r>
      <w:r>
        <w:rPr>
          <w:color w:val="231F20"/>
          <w:spacing w:val="-8"/>
          <w:sz w:val="20"/>
        </w:rPr>
        <w:t xml:space="preserve"> </w:t>
      </w:r>
      <w:r>
        <w:rPr>
          <w:color w:val="231F20"/>
          <w:sz w:val="20"/>
        </w:rPr>
        <w:t>Ishimori</w:t>
      </w:r>
      <w:r>
        <w:rPr>
          <w:color w:val="231F20"/>
          <w:spacing w:val="-9"/>
          <w:sz w:val="20"/>
        </w:rPr>
        <w:t xml:space="preserve"> </w:t>
      </w:r>
      <w:r>
        <w:rPr>
          <w:color w:val="231F20"/>
          <w:sz w:val="20"/>
        </w:rPr>
        <w:t>M,</w:t>
      </w:r>
      <w:r>
        <w:rPr>
          <w:color w:val="231F20"/>
          <w:spacing w:val="-8"/>
          <w:sz w:val="20"/>
        </w:rPr>
        <w:t xml:space="preserve"> </w:t>
      </w:r>
      <w:r>
        <w:rPr>
          <w:color w:val="231F20"/>
          <w:sz w:val="20"/>
        </w:rPr>
        <w:t>Hendricks</w:t>
      </w:r>
      <w:r>
        <w:rPr>
          <w:color w:val="231F20"/>
          <w:spacing w:val="-9"/>
          <w:sz w:val="20"/>
        </w:rPr>
        <w:t xml:space="preserve"> </w:t>
      </w:r>
      <w:r>
        <w:rPr>
          <w:color w:val="231F20"/>
          <w:sz w:val="20"/>
        </w:rPr>
        <w:t>L,</w:t>
      </w:r>
      <w:r>
        <w:rPr>
          <w:color w:val="231F20"/>
          <w:spacing w:val="-9"/>
          <w:sz w:val="20"/>
        </w:rPr>
        <w:t xml:space="preserve"> </w:t>
      </w:r>
      <w:r>
        <w:rPr>
          <w:color w:val="231F20"/>
          <w:sz w:val="20"/>
        </w:rPr>
        <w:t>Zack</w:t>
      </w:r>
      <w:r>
        <w:rPr>
          <w:color w:val="231F20"/>
          <w:spacing w:val="-8"/>
          <w:sz w:val="20"/>
        </w:rPr>
        <w:t xml:space="preserve"> </w:t>
      </w:r>
      <w:r>
        <w:rPr>
          <w:color w:val="231F20"/>
          <w:sz w:val="20"/>
        </w:rPr>
        <w:t>D,</w:t>
      </w:r>
      <w:r>
        <w:rPr>
          <w:color w:val="231F20"/>
          <w:spacing w:val="-9"/>
          <w:sz w:val="20"/>
        </w:rPr>
        <w:t xml:space="preserve"> </w:t>
      </w:r>
      <w:r>
        <w:rPr>
          <w:color w:val="231F20"/>
          <w:sz w:val="20"/>
        </w:rPr>
        <w:t>Vincent</w:t>
      </w:r>
      <w:r>
        <w:rPr>
          <w:color w:val="231F20"/>
          <w:spacing w:val="-8"/>
          <w:sz w:val="20"/>
        </w:rPr>
        <w:t xml:space="preserve"> </w:t>
      </w:r>
      <w:r>
        <w:rPr>
          <w:color w:val="231F20"/>
          <w:sz w:val="20"/>
        </w:rPr>
        <w:t>M,</w:t>
      </w:r>
      <w:r>
        <w:rPr>
          <w:color w:val="231F20"/>
          <w:spacing w:val="-9"/>
          <w:sz w:val="20"/>
        </w:rPr>
        <w:t xml:space="preserve"> </w:t>
      </w:r>
      <w:r>
        <w:rPr>
          <w:color w:val="231F20"/>
          <w:sz w:val="20"/>
        </w:rPr>
        <w:t>Rasmussen</w:t>
      </w:r>
      <w:r>
        <w:rPr>
          <w:color w:val="231F20"/>
          <w:spacing w:val="-9"/>
          <w:sz w:val="20"/>
        </w:rPr>
        <w:t xml:space="preserve"> </w:t>
      </w:r>
      <w:r>
        <w:rPr>
          <w:color w:val="231F20"/>
          <w:sz w:val="20"/>
        </w:rPr>
        <w:t>E,</w:t>
      </w:r>
      <w:r>
        <w:rPr>
          <w:color w:val="231F20"/>
          <w:spacing w:val="-8"/>
          <w:sz w:val="20"/>
        </w:rPr>
        <w:t xml:space="preserve"> </w:t>
      </w:r>
      <w:r>
        <w:rPr>
          <w:color w:val="231F20"/>
          <w:sz w:val="20"/>
        </w:rPr>
        <w:t>Ferbas</w:t>
      </w:r>
      <w:r>
        <w:rPr>
          <w:color w:val="231F20"/>
          <w:spacing w:val="-9"/>
          <w:sz w:val="20"/>
        </w:rPr>
        <w:t xml:space="preserve"> </w:t>
      </w:r>
      <w:r>
        <w:rPr>
          <w:color w:val="231F20"/>
          <w:sz w:val="20"/>
        </w:rPr>
        <w:t>J,</w:t>
      </w:r>
      <w:r>
        <w:rPr>
          <w:color w:val="231F20"/>
          <w:spacing w:val="-8"/>
          <w:sz w:val="20"/>
        </w:rPr>
        <w:t xml:space="preserve"> </w:t>
      </w:r>
      <w:r>
        <w:rPr>
          <w:color w:val="231F20"/>
          <w:spacing w:val="-4"/>
          <w:sz w:val="20"/>
        </w:rPr>
        <w:t xml:space="preserve">Chung </w:t>
      </w:r>
      <w:r>
        <w:rPr>
          <w:color w:val="231F20"/>
          <w:sz w:val="20"/>
        </w:rPr>
        <w:t>J, Sample stability and variability of B-cell subsets in blood from helthy subjects and patients with systemic lupus erythematosus, Cytometry Part B (Clinical Cytometry) 2010, 788:</w:t>
      </w:r>
      <w:r>
        <w:rPr>
          <w:color w:val="231F20"/>
          <w:spacing w:val="4"/>
          <w:sz w:val="20"/>
        </w:rPr>
        <w:t xml:space="preserve"> </w:t>
      </w:r>
      <w:r>
        <w:rPr>
          <w:color w:val="231F20"/>
          <w:sz w:val="20"/>
        </w:rPr>
        <w:t>49-58.</w:t>
      </w:r>
    </w:p>
    <w:p w14:paraId="123F58CB" w14:textId="77777777" w:rsidR="00E64BC7" w:rsidRDefault="00505C62">
      <w:pPr>
        <w:pStyle w:val="ListParagraph"/>
        <w:numPr>
          <w:ilvl w:val="0"/>
          <w:numId w:val="11"/>
        </w:numPr>
        <w:tabs>
          <w:tab w:val="left" w:pos="585"/>
        </w:tabs>
        <w:ind w:left="584" w:hanging="444"/>
        <w:rPr>
          <w:sz w:val="20"/>
        </w:rPr>
      </w:pPr>
      <w:r>
        <w:rPr>
          <w:color w:val="231F20"/>
          <w:sz w:val="20"/>
        </w:rPr>
        <w:t xml:space="preserve">Wallace DJ, </w:t>
      </w:r>
      <w:r>
        <w:rPr>
          <w:color w:val="231F20"/>
          <w:spacing w:val="-4"/>
          <w:sz w:val="20"/>
        </w:rPr>
        <w:t xml:space="preserve">Telomere </w:t>
      </w:r>
      <w:r>
        <w:rPr>
          <w:color w:val="231F20"/>
          <w:sz w:val="20"/>
        </w:rPr>
        <w:t>diseases, New Engl J Med 2010;</w:t>
      </w:r>
      <w:r>
        <w:rPr>
          <w:color w:val="231F20"/>
          <w:spacing w:val="4"/>
          <w:sz w:val="20"/>
        </w:rPr>
        <w:t xml:space="preserve"> </w:t>
      </w:r>
      <w:r>
        <w:rPr>
          <w:color w:val="231F20"/>
          <w:sz w:val="20"/>
        </w:rPr>
        <w:t>362:1150.</w:t>
      </w:r>
    </w:p>
    <w:p w14:paraId="233E2EC0" w14:textId="77777777" w:rsidR="00E64BC7" w:rsidRDefault="00505C62">
      <w:pPr>
        <w:pStyle w:val="ListParagraph"/>
        <w:numPr>
          <w:ilvl w:val="0"/>
          <w:numId w:val="11"/>
        </w:numPr>
        <w:tabs>
          <w:tab w:val="left" w:pos="585"/>
        </w:tabs>
        <w:spacing w:before="10"/>
        <w:ind w:left="584" w:hanging="444"/>
        <w:rPr>
          <w:sz w:val="20"/>
        </w:rPr>
      </w:pPr>
      <w:r>
        <w:rPr>
          <w:color w:val="231F20"/>
          <w:sz w:val="20"/>
        </w:rPr>
        <w:t xml:space="preserve">Wallace DJ, Furie RA, Freimuth </w:t>
      </w:r>
      <w:r>
        <w:rPr>
          <w:color w:val="231F20"/>
          <w:spacing w:val="-5"/>
          <w:sz w:val="20"/>
        </w:rPr>
        <w:t xml:space="preserve">WW, </w:t>
      </w:r>
      <w:r>
        <w:rPr>
          <w:color w:val="231F20"/>
          <w:sz w:val="20"/>
        </w:rPr>
        <w:t xml:space="preserve">Reply to letter to the </w:t>
      </w:r>
      <w:r>
        <w:rPr>
          <w:color w:val="231F20"/>
          <w:spacing w:val="-3"/>
          <w:sz w:val="20"/>
        </w:rPr>
        <w:t xml:space="preserve">editor, </w:t>
      </w:r>
      <w:r>
        <w:rPr>
          <w:color w:val="231F20"/>
          <w:sz w:val="20"/>
        </w:rPr>
        <w:t>Arthritis Care and Research 2010; 62:</w:t>
      </w:r>
      <w:r>
        <w:rPr>
          <w:color w:val="231F20"/>
          <w:spacing w:val="2"/>
          <w:sz w:val="20"/>
        </w:rPr>
        <w:t xml:space="preserve"> </w:t>
      </w:r>
      <w:r>
        <w:rPr>
          <w:color w:val="231F20"/>
          <w:sz w:val="20"/>
        </w:rPr>
        <w:t>582</w:t>
      </w:r>
    </w:p>
    <w:p w14:paraId="23944EC6" w14:textId="77777777" w:rsidR="00E64BC7" w:rsidRDefault="00505C62">
      <w:pPr>
        <w:pStyle w:val="ListParagraph"/>
        <w:numPr>
          <w:ilvl w:val="0"/>
          <w:numId w:val="11"/>
        </w:numPr>
        <w:tabs>
          <w:tab w:val="left" w:pos="585"/>
        </w:tabs>
        <w:spacing w:before="10" w:line="249" w:lineRule="auto"/>
        <w:ind w:right="322" w:hanging="380"/>
        <w:rPr>
          <w:sz w:val="20"/>
        </w:rPr>
      </w:pPr>
      <w:r>
        <w:rPr>
          <w:color w:val="231F20"/>
          <w:sz w:val="20"/>
        </w:rPr>
        <w:t>Urowitz</w:t>
      </w:r>
      <w:r>
        <w:rPr>
          <w:color w:val="231F20"/>
          <w:spacing w:val="-6"/>
          <w:sz w:val="20"/>
        </w:rPr>
        <w:t xml:space="preserve"> </w:t>
      </w:r>
      <w:r>
        <w:rPr>
          <w:color w:val="231F20"/>
          <w:sz w:val="20"/>
        </w:rPr>
        <w:t>MB,</w:t>
      </w:r>
      <w:r>
        <w:rPr>
          <w:color w:val="231F20"/>
          <w:spacing w:val="-5"/>
          <w:sz w:val="20"/>
        </w:rPr>
        <w:t xml:space="preserve"> </w:t>
      </w:r>
      <w:r>
        <w:rPr>
          <w:color w:val="231F20"/>
          <w:sz w:val="20"/>
        </w:rPr>
        <w:t>Gladman</w:t>
      </w:r>
      <w:r>
        <w:rPr>
          <w:color w:val="231F20"/>
          <w:spacing w:val="-5"/>
          <w:sz w:val="20"/>
        </w:rPr>
        <w:t xml:space="preserve"> </w:t>
      </w:r>
      <w:r>
        <w:rPr>
          <w:color w:val="231F20"/>
          <w:sz w:val="20"/>
        </w:rPr>
        <w:t>D,</w:t>
      </w:r>
      <w:r>
        <w:rPr>
          <w:color w:val="231F20"/>
          <w:spacing w:val="-5"/>
          <w:sz w:val="20"/>
        </w:rPr>
        <w:t xml:space="preserve"> </w:t>
      </w:r>
      <w:r>
        <w:rPr>
          <w:color w:val="231F20"/>
          <w:sz w:val="20"/>
        </w:rPr>
        <w:t>Ibanez</w:t>
      </w:r>
      <w:r>
        <w:rPr>
          <w:color w:val="231F20"/>
          <w:spacing w:val="-5"/>
          <w:sz w:val="20"/>
        </w:rPr>
        <w:t xml:space="preserve"> </w:t>
      </w:r>
      <w:r>
        <w:rPr>
          <w:color w:val="231F20"/>
          <w:sz w:val="20"/>
        </w:rPr>
        <w:t>D,</w:t>
      </w:r>
      <w:r>
        <w:rPr>
          <w:color w:val="231F20"/>
          <w:spacing w:val="-5"/>
          <w:sz w:val="20"/>
        </w:rPr>
        <w:t xml:space="preserve"> </w:t>
      </w:r>
      <w:r>
        <w:rPr>
          <w:color w:val="231F20"/>
          <w:sz w:val="20"/>
        </w:rPr>
        <w:t>Bae</w:t>
      </w:r>
      <w:r>
        <w:rPr>
          <w:color w:val="231F20"/>
          <w:spacing w:val="-5"/>
          <w:sz w:val="20"/>
        </w:rPr>
        <w:t xml:space="preserve"> </w:t>
      </w:r>
      <w:r>
        <w:rPr>
          <w:color w:val="231F20"/>
          <w:sz w:val="20"/>
        </w:rPr>
        <w:t>SC,</w:t>
      </w:r>
      <w:r>
        <w:rPr>
          <w:color w:val="231F20"/>
          <w:spacing w:val="-5"/>
          <w:sz w:val="20"/>
        </w:rPr>
        <w:t xml:space="preserve"> </w:t>
      </w:r>
      <w:r>
        <w:rPr>
          <w:color w:val="231F20"/>
          <w:sz w:val="20"/>
        </w:rPr>
        <w:t>Sanchez-Guererro,</w:t>
      </w:r>
      <w:r>
        <w:rPr>
          <w:color w:val="231F20"/>
          <w:spacing w:val="-6"/>
          <w:sz w:val="20"/>
        </w:rPr>
        <w:t xml:space="preserve"> </w:t>
      </w:r>
      <w:r>
        <w:rPr>
          <w:color w:val="231F20"/>
          <w:sz w:val="20"/>
        </w:rPr>
        <w:t>Gordon</w:t>
      </w:r>
      <w:r>
        <w:rPr>
          <w:color w:val="231F20"/>
          <w:spacing w:val="-5"/>
          <w:sz w:val="20"/>
        </w:rPr>
        <w:t xml:space="preserve"> </w:t>
      </w:r>
      <w:r>
        <w:rPr>
          <w:color w:val="231F20"/>
          <w:sz w:val="20"/>
        </w:rPr>
        <w:t>C,</w:t>
      </w:r>
      <w:r>
        <w:rPr>
          <w:color w:val="231F20"/>
          <w:spacing w:val="-5"/>
          <w:sz w:val="20"/>
        </w:rPr>
        <w:t xml:space="preserve"> </w:t>
      </w:r>
      <w:r>
        <w:rPr>
          <w:color w:val="231F20"/>
          <w:sz w:val="20"/>
        </w:rPr>
        <w:t>Clarke</w:t>
      </w:r>
      <w:r>
        <w:rPr>
          <w:color w:val="231F20"/>
          <w:spacing w:val="-5"/>
          <w:sz w:val="20"/>
        </w:rPr>
        <w:t xml:space="preserve"> </w:t>
      </w:r>
      <w:r>
        <w:rPr>
          <w:color w:val="231F20"/>
          <w:sz w:val="20"/>
        </w:rPr>
        <w:t>A,</w:t>
      </w:r>
      <w:r>
        <w:rPr>
          <w:color w:val="231F20"/>
          <w:spacing w:val="-5"/>
          <w:sz w:val="20"/>
        </w:rPr>
        <w:t xml:space="preserve"> </w:t>
      </w:r>
      <w:r>
        <w:rPr>
          <w:color w:val="231F20"/>
          <w:sz w:val="20"/>
        </w:rPr>
        <w:t>Bernatsky</w:t>
      </w:r>
      <w:r>
        <w:rPr>
          <w:color w:val="231F20"/>
          <w:spacing w:val="-5"/>
          <w:sz w:val="20"/>
        </w:rPr>
        <w:t xml:space="preserve"> </w:t>
      </w:r>
      <w:r>
        <w:rPr>
          <w:color w:val="231F20"/>
          <w:sz w:val="20"/>
        </w:rPr>
        <w:t>S,</w:t>
      </w:r>
      <w:r>
        <w:rPr>
          <w:color w:val="231F20"/>
          <w:spacing w:val="-5"/>
          <w:sz w:val="20"/>
        </w:rPr>
        <w:t xml:space="preserve"> </w:t>
      </w:r>
      <w:r>
        <w:rPr>
          <w:color w:val="231F20"/>
          <w:sz w:val="20"/>
        </w:rPr>
        <w:t>Fortin</w:t>
      </w:r>
      <w:r>
        <w:rPr>
          <w:color w:val="231F20"/>
          <w:spacing w:val="-5"/>
          <w:sz w:val="20"/>
        </w:rPr>
        <w:t xml:space="preserve"> </w:t>
      </w:r>
      <w:r>
        <w:rPr>
          <w:color w:val="231F20"/>
          <w:sz w:val="20"/>
        </w:rPr>
        <w:t>PR,</w:t>
      </w:r>
      <w:r>
        <w:rPr>
          <w:color w:val="231F20"/>
          <w:spacing w:val="-5"/>
          <w:sz w:val="20"/>
        </w:rPr>
        <w:t xml:space="preserve"> </w:t>
      </w:r>
      <w:r>
        <w:rPr>
          <w:color w:val="231F20"/>
          <w:spacing w:val="-3"/>
          <w:sz w:val="20"/>
        </w:rPr>
        <w:t xml:space="preserve">Hanly </w:t>
      </w:r>
      <w:r>
        <w:rPr>
          <w:color w:val="231F20"/>
          <w:sz w:val="20"/>
        </w:rPr>
        <w:t xml:space="preserve">JG, Wallace DJ, Isenberg D, Rahman A, Alarcon GS, Merrill </w:t>
      </w:r>
      <w:r>
        <w:rPr>
          <w:color w:val="231F20"/>
          <w:spacing w:val="-8"/>
          <w:sz w:val="20"/>
        </w:rPr>
        <w:t xml:space="preserve">JT, </w:t>
      </w:r>
      <w:r>
        <w:rPr>
          <w:color w:val="231F20"/>
          <w:sz w:val="20"/>
        </w:rPr>
        <w:t>Ginzler E, Khamashta M, Nived O, Sturfelt G, Bruce</w:t>
      </w:r>
      <w:r>
        <w:rPr>
          <w:color w:val="231F20"/>
          <w:spacing w:val="-7"/>
          <w:sz w:val="20"/>
        </w:rPr>
        <w:t xml:space="preserve"> </w:t>
      </w:r>
      <w:r>
        <w:rPr>
          <w:color w:val="231F20"/>
          <w:sz w:val="20"/>
        </w:rPr>
        <w:t>IN,</w:t>
      </w:r>
      <w:r>
        <w:rPr>
          <w:color w:val="231F20"/>
          <w:spacing w:val="-7"/>
          <w:sz w:val="20"/>
        </w:rPr>
        <w:t xml:space="preserve"> </w:t>
      </w:r>
      <w:r>
        <w:rPr>
          <w:color w:val="231F20"/>
          <w:sz w:val="20"/>
        </w:rPr>
        <w:t>Seinsson</w:t>
      </w:r>
      <w:r>
        <w:rPr>
          <w:color w:val="231F20"/>
          <w:spacing w:val="-6"/>
          <w:sz w:val="20"/>
        </w:rPr>
        <w:t xml:space="preserve"> </w:t>
      </w:r>
      <w:r>
        <w:rPr>
          <w:color w:val="231F20"/>
          <w:sz w:val="20"/>
        </w:rPr>
        <w:t>K,</w:t>
      </w:r>
      <w:r>
        <w:rPr>
          <w:color w:val="231F20"/>
          <w:spacing w:val="-7"/>
          <w:sz w:val="20"/>
        </w:rPr>
        <w:t xml:space="preserve"> </w:t>
      </w:r>
      <w:r>
        <w:rPr>
          <w:color w:val="231F20"/>
          <w:sz w:val="20"/>
        </w:rPr>
        <w:t>Manzi</w:t>
      </w:r>
      <w:r>
        <w:rPr>
          <w:color w:val="231F20"/>
          <w:spacing w:val="-6"/>
          <w:sz w:val="20"/>
        </w:rPr>
        <w:t xml:space="preserve"> </w:t>
      </w:r>
      <w:r>
        <w:rPr>
          <w:color w:val="231F20"/>
          <w:sz w:val="20"/>
        </w:rPr>
        <w:t>S,</w:t>
      </w:r>
      <w:r>
        <w:rPr>
          <w:color w:val="231F20"/>
          <w:spacing w:val="-7"/>
          <w:sz w:val="20"/>
        </w:rPr>
        <w:t xml:space="preserve"> </w:t>
      </w:r>
      <w:r>
        <w:rPr>
          <w:color w:val="231F20"/>
          <w:sz w:val="20"/>
        </w:rPr>
        <w:t>Ramsey</w:t>
      </w:r>
      <w:r>
        <w:rPr>
          <w:color w:val="231F20"/>
          <w:spacing w:val="-7"/>
          <w:sz w:val="20"/>
        </w:rPr>
        <w:t xml:space="preserve"> </w:t>
      </w:r>
      <w:r>
        <w:rPr>
          <w:color w:val="231F20"/>
          <w:sz w:val="20"/>
        </w:rPr>
        <w:t>Goldman</w:t>
      </w:r>
      <w:r>
        <w:rPr>
          <w:color w:val="231F20"/>
          <w:spacing w:val="-6"/>
          <w:sz w:val="20"/>
        </w:rPr>
        <w:t xml:space="preserve"> </w:t>
      </w:r>
      <w:r>
        <w:rPr>
          <w:color w:val="231F20"/>
          <w:sz w:val="20"/>
        </w:rPr>
        <w:t>R,</w:t>
      </w:r>
      <w:r>
        <w:rPr>
          <w:color w:val="231F20"/>
          <w:spacing w:val="-7"/>
          <w:sz w:val="20"/>
        </w:rPr>
        <w:t xml:space="preserve"> </w:t>
      </w:r>
      <w:r>
        <w:rPr>
          <w:color w:val="231F20"/>
          <w:sz w:val="20"/>
        </w:rPr>
        <w:t>Dooley</w:t>
      </w:r>
      <w:r>
        <w:rPr>
          <w:color w:val="231F20"/>
          <w:spacing w:val="-6"/>
          <w:sz w:val="20"/>
        </w:rPr>
        <w:t xml:space="preserve"> </w:t>
      </w:r>
      <w:r>
        <w:rPr>
          <w:color w:val="231F20"/>
          <w:sz w:val="20"/>
        </w:rPr>
        <w:t>MA,</w:t>
      </w:r>
      <w:r>
        <w:rPr>
          <w:color w:val="231F20"/>
          <w:spacing w:val="-7"/>
          <w:sz w:val="20"/>
        </w:rPr>
        <w:t xml:space="preserve"> </w:t>
      </w:r>
      <w:r>
        <w:rPr>
          <w:color w:val="231F20"/>
          <w:sz w:val="20"/>
        </w:rPr>
        <w:t>Zoma</w:t>
      </w:r>
      <w:r>
        <w:rPr>
          <w:color w:val="231F20"/>
          <w:spacing w:val="-6"/>
          <w:sz w:val="20"/>
        </w:rPr>
        <w:t xml:space="preserve"> </w:t>
      </w:r>
      <w:r>
        <w:rPr>
          <w:color w:val="231F20"/>
          <w:sz w:val="20"/>
        </w:rPr>
        <w:t>A,</w:t>
      </w:r>
      <w:r>
        <w:rPr>
          <w:color w:val="231F20"/>
          <w:spacing w:val="-7"/>
          <w:sz w:val="20"/>
        </w:rPr>
        <w:t xml:space="preserve"> </w:t>
      </w:r>
      <w:r>
        <w:rPr>
          <w:color w:val="231F20"/>
          <w:sz w:val="20"/>
        </w:rPr>
        <w:t>Kalunian</w:t>
      </w:r>
      <w:r>
        <w:rPr>
          <w:color w:val="231F20"/>
          <w:spacing w:val="-7"/>
          <w:sz w:val="20"/>
        </w:rPr>
        <w:t xml:space="preserve"> </w:t>
      </w:r>
      <w:r>
        <w:rPr>
          <w:color w:val="231F20"/>
          <w:sz w:val="20"/>
        </w:rPr>
        <w:t>K,</w:t>
      </w:r>
      <w:r>
        <w:rPr>
          <w:color w:val="231F20"/>
          <w:spacing w:val="-6"/>
          <w:sz w:val="20"/>
        </w:rPr>
        <w:t xml:space="preserve"> </w:t>
      </w:r>
      <w:r>
        <w:rPr>
          <w:color w:val="231F20"/>
          <w:sz w:val="20"/>
        </w:rPr>
        <w:t>Ramos</w:t>
      </w:r>
      <w:r>
        <w:rPr>
          <w:color w:val="231F20"/>
          <w:spacing w:val="-7"/>
          <w:sz w:val="20"/>
        </w:rPr>
        <w:t xml:space="preserve"> </w:t>
      </w:r>
      <w:r>
        <w:rPr>
          <w:color w:val="231F20"/>
          <w:sz w:val="20"/>
        </w:rPr>
        <w:t>M,</w:t>
      </w:r>
      <w:r>
        <w:rPr>
          <w:color w:val="231F20"/>
          <w:spacing w:val="-6"/>
          <w:sz w:val="20"/>
        </w:rPr>
        <w:t xml:space="preserve"> </w:t>
      </w:r>
      <w:r>
        <w:rPr>
          <w:color w:val="231F20"/>
          <w:spacing w:val="-4"/>
          <w:sz w:val="20"/>
        </w:rPr>
        <w:t>Van</w:t>
      </w:r>
      <w:r>
        <w:rPr>
          <w:color w:val="231F20"/>
          <w:spacing w:val="-7"/>
          <w:sz w:val="20"/>
        </w:rPr>
        <w:t xml:space="preserve"> </w:t>
      </w:r>
      <w:r>
        <w:rPr>
          <w:color w:val="231F20"/>
          <w:sz w:val="20"/>
        </w:rPr>
        <w:t>Vollenhoven</w:t>
      </w:r>
    </w:p>
    <w:p w14:paraId="0B9EBF4D" w14:textId="77777777" w:rsidR="00E64BC7" w:rsidRDefault="00E64BC7">
      <w:pPr>
        <w:spacing w:line="249" w:lineRule="auto"/>
        <w:rPr>
          <w:sz w:val="20"/>
        </w:rPr>
        <w:sectPr w:rsidR="00E64BC7">
          <w:pgSz w:w="12240" w:h="15840"/>
          <w:pgMar w:top="640" w:right="600" w:bottom="540" w:left="580" w:header="0" w:footer="354" w:gutter="0"/>
          <w:cols w:space="720"/>
        </w:sectPr>
      </w:pPr>
    </w:p>
    <w:p w14:paraId="641D9761" w14:textId="77777777" w:rsidR="00E64BC7" w:rsidRDefault="00505C62">
      <w:pPr>
        <w:pStyle w:val="BodyText"/>
        <w:spacing w:before="92" w:line="249" w:lineRule="auto"/>
        <w:ind w:left="520"/>
      </w:pPr>
      <w:r>
        <w:rPr>
          <w:color w:val="231F20"/>
        </w:rPr>
        <w:lastRenderedPageBreak/>
        <w:t>R, Aranow C, Stoll T, Petri M, Maddison P, Atherosclerotic vascular events in a multinational inception cohort of systemic lupus erythematosus, Arthritis Care Res 2010; 62: 881-887.</w:t>
      </w:r>
    </w:p>
    <w:p w14:paraId="5E455D19" w14:textId="77777777" w:rsidR="00E64BC7" w:rsidRDefault="00505C62">
      <w:pPr>
        <w:pStyle w:val="ListParagraph"/>
        <w:numPr>
          <w:ilvl w:val="0"/>
          <w:numId w:val="11"/>
        </w:numPr>
        <w:tabs>
          <w:tab w:val="left" w:pos="585"/>
        </w:tabs>
        <w:spacing w:line="249" w:lineRule="auto"/>
        <w:ind w:right="820" w:hanging="380"/>
        <w:rPr>
          <w:sz w:val="20"/>
        </w:rPr>
      </w:pPr>
      <w:r>
        <w:rPr>
          <w:color w:val="231F20"/>
          <w:sz w:val="20"/>
        </w:rPr>
        <w:t>Merrill</w:t>
      </w:r>
      <w:r>
        <w:rPr>
          <w:color w:val="231F20"/>
          <w:spacing w:val="-10"/>
          <w:sz w:val="20"/>
        </w:rPr>
        <w:t xml:space="preserve"> </w:t>
      </w:r>
      <w:r>
        <w:rPr>
          <w:color w:val="231F20"/>
          <w:spacing w:val="-8"/>
          <w:sz w:val="20"/>
        </w:rPr>
        <w:t>JT,</w:t>
      </w:r>
      <w:r>
        <w:rPr>
          <w:color w:val="231F20"/>
          <w:spacing w:val="-10"/>
          <w:sz w:val="20"/>
        </w:rPr>
        <w:t xml:space="preserve"> </w:t>
      </w:r>
      <w:r>
        <w:rPr>
          <w:color w:val="231F20"/>
          <w:sz w:val="20"/>
        </w:rPr>
        <w:t>Burgos-Varagas</w:t>
      </w:r>
      <w:r>
        <w:rPr>
          <w:color w:val="231F20"/>
          <w:spacing w:val="-10"/>
          <w:sz w:val="20"/>
        </w:rPr>
        <w:t xml:space="preserve"> </w:t>
      </w:r>
      <w:r>
        <w:rPr>
          <w:color w:val="231F20"/>
          <w:sz w:val="20"/>
        </w:rPr>
        <w:t>R,</w:t>
      </w:r>
      <w:r>
        <w:rPr>
          <w:color w:val="231F20"/>
          <w:spacing w:val="-10"/>
          <w:sz w:val="20"/>
        </w:rPr>
        <w:t xml:space="preserve"> </w:t>
      </w:r>
      <w:r>
        <w:rPr>
          <w:color w:val="231F20"/>
          <w:sz w:val="20"/>
        </w:rPr>
        <w:t>Westhovens</w:t>
      </w:r>
      <w:r>
        <w:rPr>
          <w:color w:val="231F20"/>
          <w:spacing w:val="-10"/>
          <w:sz w:val="20"/>
        </w:rPr>
        <w:t xml:space="preserve"> </w:t>
      </w:r>
      <w:r>
        <w:rPr>
          <w:color w:val="231F20"/>
          <w:sz w:val="20"/>
        </w:rPr>
        <w:t>R,</w:t>
      </w:r>
      <w:r>
        <w:rPr>
          <w:color w:val="231F20"/>
          <w:spacing w:val="-10"/>
          <w:sz w:val="20"/>
        </w:rPr>
        <w:t xml:space="preserve"> </w:t>
      </w:r>
      <w:r>
        <w:rPr>
          <w:color w:val="231F20"/>
          <w:sz w:val="20"/>
        </w:rPr>
        <w:t>Chalmers</w:t>
      </w:r>
      <w:r>
        <w:rPr>
          <w:color w:val="231F20"/>
          <w:spacing w:val="-10"/>
          <w:sz w:val="20"/>
        </w:rPr>
        <w:t xml:space="preserve"> </w:t>
      </w:r>
      <w:r>
        <w:rPr>
          <w:color w:val="231F20"/>
          <w:sz w:val="20"/>
        </w:rPr>
        <w:t>A,</w:t>
      </w:r>
      <w:r>
        <w:rPr>
          <w:color w:val="231F20"/>
          <w:spacing w:val="-10"/>
          <w:sz w:val="20"/>
        </w:rPr>
        <w:t xml:space="preserve"> </w:t>
      </w:r>
      <w:r>
        <w:rPr>
          <w:color w:val="231F20"/>
          <w:sz w:val="20"/>
        </w:rPr>
        <w:t>D’Cruz</w:t>
      </w:r>
      <w:r>
        <w:rPr>
          <w:color w:val="231F20"/>
          <w:spacing w:val="-10"/>
          <w:sz w:val="20"/>
        </w:rPr>
        <w:t xml:space="preserve"> </w:t>
      </w:r>
      <w:r>
        <w:rPr>
          <w:color w:val="231F20"/>
          <w:sz w:val="20"/>
        </w:rPr>
        <w:t>D,</w:t>
      </w:r>
      <w:r>
        <w:rPr>
          <w:color w:val="231F20"/>
          <w:spacing w:val="-10"/>
          <w:sz w:val="20"/>
        </w:rPr>
        <w:t xml:space="preserve"> </w:t>
      </w:r>
      <w:r>
        <w:rPr>
          <w:color w:val="231F20"/>
          <w:sz w:val="20"/>
        </w:rPr>
        <w:t>Wallace</w:t>
      </w:r>
      <w:r>
        <w:rPr>
          <w:color w:val="231F20"/>
          <w:spacing w:val="-10"/>
          <w:sz w:val="20"/>
        </w:rPr>
        <w:t xml:space="preserve"> </w:t>
      </w:r>
      <w:r>
        <w:rPr>
          <w:color w:val="231F20"/>
          <w:sz w:val="20"/>
        </w:rPr>
        <w:t>DJ,</w:t>
      </w:r>
      <w:r>
        <w:rPr>
          <w:color w:val="231F20"/>
          <w:spacing w:val="-10"/>
          <w:sz w:val="20"/>
        </w:rPr>
        <w:t xml:space="preserve"> </w:t>
      </w:r>
      <w:r>
        <w:rPr>
          <w:color w:val="231F20"/>
          <w:sz w:val="20"/>
        </w:rPr>
        <w:t>Bae</w:t>
      </w:r>
      <w:r>
        <w:rPr>
          <w:color w:val="231F20"/>
          <w:spacing w:val="-10"/>
          <w:sz w:val="20"/>
        </w:rPr>
        <w:t xml:space="preserve"> </w:t>
      </w:r>
      <w:r>
        <w:rPr>
          <w:color w:val="231F20"/>
          <w:sz w:val="20"/>
        </w:rPr>
        <w:t>SC,</w:t>
      </w:r>
      <w:r>
        <w:rPr>
          <w:color w:val="231F20"/>
          <w:spacing w:val="-10"/>
          <w:sz w:val="20"/>
        </w:rPr>
        <w:t xml:space="preserve"> </w:t>
      </w:r>
      <w:r>
        <w:rPr>
          <w:color w:val="231F20"/>
          <w:sz w:val="20"/>
        </w:rPr>
        <w:t>Sigal</w:t>
      </w:r>
      <w:r>
        <w:rPr>
          <w:color w:val="231F20"/>
          <w:spacing w:val="-10"/>
          <w:sz w:val="20"/>
        </w:rPr>
        <w:t xml:space="preserve"> </w:t>
      </w:r>
      <w:r>
        <w:rPr>
          <w:color w:val="231F20"/>
          <w:sz w:val="20"/>
        </w:rPr>
        <w:t>L,</w:t>
      </w:r>
      <w:r>
        <w:rPr>
          <w:color w:val="231F20"/>
          <w:spacing w:val="-10"/>
          <w:sz w:val="20"/>
        </w:rPr>
        <w:t xml:space="preserve"> </w:t>
      </w:r>
      <w:r>
        <w:rPr>
          <w:color w:val="231F20"/>
          <w:sz w:val="20"/>
        </w:rPr>
        <w:t>Becker</w:t>
      </w:r>
      <w:r>
        <w:rPr>
          <w:color w:val="231F20"/>
          <w:spacing w:val="-10"/>
          <w:sz w:val="20"/>
        </w:rPr>
        <w:t xml:space="preserve"> </w:t>
      </w:r>
      <w:r>
        <w:rPr>
          <w:color w:val="231F20"/>
          <w:sz w:val="20"/>
        </w:rPr>
        <w:t xml:space="preserve">JC, Raphupathi K, Peng </w:t>
      </w:r>
      <w:r>
        <w:rPr>
          <w:color w:val="231F20"/>
          <w:spacing w:val="-14"/>
          <w:sz w:val="20"/>
        </w:rPr>
        <w:t xml:space="preserve">LT, </w:t>
      </w:r>
      <w:r>
        <w:rPr>
          <w:color w:val="231F20"/>
          <w:sz w:val="20"/>
        </w:rPr>
        <w:t xml:space="preserve">Kinasczuk M, Nash </w:t>
      </w:r>
      <w:r>
        <w:rPr>
          <w:color w:val="231F20"/>
          <w:spacing w:val="-18"/>
          <w:sz w:val="20"/>
        </w:rPr>
        <w:t xml:space="preserve">P, </w:t>
      </w:r>
      <w:r>
        <w:rPr>
          <w:color w:val="231F20"/>
          <w:sz w:val="20"/>
        </w:rPr>
        <w:t xml:space="preserve">The efficacy and safety of abatacept in patients with non-life- threatening manifestations of SLE: Results of a 12-month exploratory </w:t>
      </w:r>
      <w:r>
        <w:rPr>
          <w:color w:val="231F20"/>
          <w:spacing w:val="-3"/>
          <w:sz w:val="20"/>
        </w:rPr>
        <w:t xml:space="preserve">study, </w:t>
      </w:r>
      <w:r>
        <w:rPr>
          <w:color w:val="231F20"/>
          <w:sz w:val="20"/>
        </w:rPr>
        <w:t xml:space="preserve">Arthritis Rheum 2010; 62: </w:t>
      </w:r>
      <w:r>
        <w:rPr>
          <w:color w:val="231F20"/>
          <w:spacing w:val="-4"/>
          <w:sz w:val="20"/>
        </w:rPr>
        <w:t xml:space="preserve">3077- </w:t>
      </w:r>
      <w:r>
        <w:rPr>
          <w:color w:val="231F20"/>
          <w:sz w:val="20"/>
        </w:rPr>
        <w:t>3087.</w:t>
      </w:r>
    </w:p>
    <w:p w14:paraId="26116166" w14:textId="77777777" w:rsidR="00E64BC7" w:rsidRDefault="00505C62">
      <w:pPr>
        <w:pStyle w:val="ListParagraph"/>
        <w:numPr>
          <w:ilvl w:val="0"/>
          <w:numId w:val="11"/>
        </w:numPr>
        <w:tabs>
          <w:tab w:val="left" w:pos="585"/>
        </w:tabs>
        <w:spacing w:before="3" w:line="249" w:lineRule="auto"/>
        <w:ind w:right="149" w:hanging="380"/>
        <w:rPr>
          <w:sz w:val="20"/>
        </w:rPr>
      </w:pPr>
      <w:r>
        <w:rPr>
          <w:color w:val="231F20"/>
          <w:w w:val="105"/>
          <w:sz w:val="20"/>
        </w:rPr>
        <w:t>Osstergaard</w:t>
      </w:r>
      <w:r>
        <w:rPr>
          <w:color w:val="231F20"/>
          <w:spacing w:val="-33"/>
          <w:w w:val="105"/>
          <w:sz w:val="20"/>
        </w:rPr>
        <w:t xml:space="preserve"> </w:t>
      </w:r>
      <w:r>
        <w:rPr>
          <w:color w:val="231F20"/>
          <w:w w:val="105"/>
          <w:sz w:val="20"/>
        </w:rPr>
        <w:t>M,</w:t>
      </w:r>
      <w:r>
        <w:rPr>
          <w:color w:val="231F20"/>
          <w:spacing w:val="-32"/>
          <w:w w:val="105"/>
          <w:sz w:val="20"/>
        </w:rPr>
        <w:t xml:space="preserve"> </w:t>
      </w:r>
      <w:r>
        <w:rPr>
          <w:color w:val="231F20"/>
          <w:w w:val="105"/>
          <w:sz w:val="20"/>
        </w:rPr>
        <w:t>Baslund</w:t>
      </w:r>
      <w:r>
        <w:rPr>
          <w:color w:val="231F20"/>
          <w:spacing w:val="-32"/>
          <w:w w:val="105"/>
          <w:sz w:val="20"/>
        </w:rPr>
        <w:t xml:space="preserve"> </w:t>
      </w:r>
      <w:r>
        <w:rPr>
          <w:color w:val="231F20"/>
          <w:w w:val="105"/>
          <w:sz w:val="20"/>
        </w:rPr>
        <w:t>B,</w:t>
      </w:r>
      <w:r>
        <w:rPr>
          <w:color w:val="231F20"/>
          <w:spacing w:val="-32"/>
          <w:w w:val="105"/>
          <w:sz w:val="20"/>
        </w:rPr>
        <w:t xml:space="preserve"> </w:t>
      </w:r>
      <w:r>
        <w:rPr>
          <w:color w:val="231F20"/>
          <w:w w:val="105"/>
          <w:sz w:val="20"/>
        </w:rPr>
        <w:t>Ribby</w:t>
      </w:r>
      <w:r>
        <w:rPr>
          <w:color w:val="231F20"/>
          <w:spacing w:val="-32"/>
          <w:w w:val="105"/>
          <w:sz w:val="20"/>
        </w:rPr>
        <w:t xml:space="preserve"> </w:t>
      </w:r>
      <w:r>
        <w:rPr>
          <w:color w:val="231F20"/>
          <w:spacing w:val="-8"/>
          <w:w w:val="105"/>
          <w:sz w:val="20"/>
        </w:rPr>
        <w:t>W,</w:t>
      </w:r>
      <w:r>
        <w:rPr>
          <w:color w:val="231F20"/>
          <w:spacing w:val="-32"/>
          <w:w w:val="105"/>
          <w:sz w:val="20"/>
        </w:rPr>
        <w:t xml:space="preserve"> </w:t>
      </w:r>
      <w:r>
        <w:rPr>
          <w:color w:val="231F20"/>
          <w:w w:val="105"/>
          <w:sz w:val="20"/>
        </w:rPr>
        <w:t>Rojkovich</w:t>
      </w:r>
      <w:r>
        <w:rPr>
          <w:color w:val="231F20"/>
          <w:spacing w:val="-32"/>
          <w:w w:val="105"/>
          <w:sz w:val="20"/>
        </w:rPr>
        <w:t xml:space="preserve"> </w:t>
      </w:r>
      <w:r>
        <w:rPr>
          <w:color w:val="231F20"/>
          <w:w w:val="105"/>
          <w:sz w:val="20"/>
        </w:rPr>
        <w:t>B,</w:t>
      </w:r>
      <w:r>
        <w:rPr>
          <w:color w:val="231F20"/>
          <w:spacing w:val="-32"/>
          <w:w w:val="105"/>
          <w:sz w:val="20"/>
        </w:rPr>
        <w:t xml:space="preserve"> </w:t>
      </w:r>
      <w:r>
        <w:rPr>
          <w:color w:val="231F20"/>
          <w:w w:val="105"/>
          <w:sz w:val="20"/>
        </w:rPr>
        <w:t>Jorgenson</w:t>
      </w:r>
      <w:r>
        <w:rPr>
          <w:color w:val="231F20"/>
          <w:spacing w:val="-32"/>
          <w:w w:val="105"/>
          <w:sz w:val="20"/>
        </w:rPr>
        <w:t xml:space="preserve"> </w:t>
      </w:r>
      <w:r>
        <w:rPr>
          <w:color w:val="231F20"/>
          <w:w w:val="105"/>
          <w:sz w:val="20"/>
        </w:rPr>
        <w:t>C,</w:t>
      </w:r>
      <w:r>
        <w:rPr>
          <w:color w:val="231F20"/>
          <w:spacing w:val="-32"/>
          <w:w w:val="105"/>
          <w:sz w:val="20"/>
        </w:rPr>
        <w:t xml:space="preserve"> </w:t>
      </w:r>
      <w:r>
        <w:rPr>
          <w:color w:val="231F20"/>
          <w:w w:val="105"/>
          <w:sz w:val="20"/>
        </w:rPr>
        <w:t>Dawes</w:t>
      </w:r>
      <w:r>
        <w:rPr>
          <w:color w:val="231F20"/>
          <w:spacing w:val="-32"/>
          <w:w w:val="105"/>
          <w:sz w:val="20"/>
        </w:rPr>
        <w:t xml:space="preserve"> </w:t>
      </w:r>
      <w:r>
        <w:rPr>
          <w:color w:val="231F20"/>
          <w:spacing w:val="-8"/>
          <w:w w:val="105"/>
          <w:sz w:val="20"/>
        </w:rPr>
        <w:t>PT,</w:t>
      </w:r>
      <w:r>
        <w:rPr>
          <w:color w:val="231F20"/>
          <w:spacing w:val="-32"/>
          <w:w w:val="105"/>
          <w:sz w:val="20"/>
        </w:rPr>
        <w:t xml:space="preserve"> </w:t>
      </w:r>
      <w:r>
        <w:rPr>
          <w:color w:val="231F20"/>
          <w:w w:val="105"/>
          <w:sz w:val="20"/>
        </w:rPr>
        <w:t>Wiell</w:t>
      </w:r>
      <w:r>
        <w:rPr>
          <w:color w:val="231F20"/>
          <w:spacing w:val="-32"/>
          <w:w w:val="105"/>
          <w:sz w:val="20"/>
        </w:rPr>
        <w:t xml:space="preserve"> </w:t>
      </w:r>
      <w:r>
        <w:rPr>
          <w:color w:val="231F20"/>
          <w:w w:val="105"/>
          <w:sz w:val="20"/>
        </w:rPr>
        <w:t>C,</w:t>
      </w:r>
      <w:r>
        <w:rPr>
          <w:color w:val="231F20"/>
          <w:spacing w:val="-32"/>
          <w:w w:val="105"/>
          <w:sz w:val="20"/>
        </w:rPr>
        <w:t xml:space="preserve"> </w:t>
      </w:r>
      <w:r>
        <w:rPr>
          <w:color w:val="231F20"/>
          <w:w w:val="105"/>
          <w:sz w:val="20"/>
        </w:rPr>
        <w:t>Wallace</w:t>
      </w:r>
      <w:r>
        <w:rPr>
          <w:color w:val="231F20"/>
          <w:spacing w:val="-32"/>
          <w:w w:val="105"/>
          <w:sz w:val="20"/>
        </w:rPr>
        <w:t xml:space="preserve"> </w:t>
      </w:r>
      <w:r>
        <w:rPr>
          <w:color w:val="231F20"/>
          <w:w w:val="105"/>
          <w:sz w:val="20"/>
        </w:rPr>
        <w:t>DJ,</w:t>
      </w:r>
      <w:r>
        <w:rPr>
          <w:color w:val="231F20"/>
          <w:spacing w:val="-32"/>
          <w:w w:val="105"/>
          <w:sz w:val="20"/>
        </w:rPr>
        <w:t xml:space="preserve"> </w:t>
      </w:r>
      <w:r>
        <w:rPr>
          <w:color w:val="231F20"/>
          <w:spacing w:val="-5"/>
          <w:w w:val="105"/>
          <w:sz w:val="20"/>
        </w:rPr>
        <w:t>Tamer</w:t>
      </w:r>
      <w:r>
        <w:rPr>
          <w:color w:val="231F20"/>
          <w:spacing w:val="-32"/>
          <w:w w:val="105"/>
          <w:sz w:val="20"/>
        </w:rPr>
        <w:t xml:space="preserve"> </w:t>
      </w:r>
      <w:r>
        <w:rPr>
          <w:color w:val="231F20"/>
          <w:w w:val="105"/>
          <w:sz w:val="20"/>
        </w:rPr>
        <w:t>SC,</w:t>
      </w:r>
      <w:r>
        <w:rPr>
          <w:color w:val="231F20"/>
          <w:spacing w:val="-32"/>
          <w:w w:val="105"/>
          <w:sz w:val="20"/>
        </w:rPr>
        <w:t xml:space="preserve"> </w:t>
      </w:r>
      <w:r>
        <w:rPr>
          <w:color w:val="231F20"/>
          <w:spacing w:val="-3"/>
          <w:w w:val="105"/>
          <w:sz w:val="20"/>
        </w:rPr>
        <w:t xml:space="preserve">Kastberg </w:t>
      </w:r>
      <w:r>
        <w:rPr>
          <w:color w:val="231F20"/>
          <w:w w:val="105"/>
          <w:sz w:val="20"/>
        </w:rPr>
        <w:t>H,</w:t>
      </w:r>
      <w:r>
        <w:rPr>
          <w:color w:val="231F20"/>
          <w:spacing w:val="-21"/>
          <w:w w:val="105"/>
          <w:sz w:val="20"/>
        </w:rPr>
        <w:t xml:space="preserve"> </w:t>
      </w:r>
      <w:r>
        <w:rPr>
          <w:color w:val="231F20"/>
          <w:w w:val="105"/>
          <w:sz w:val="20"/>
        </w:rPr>
        <w:t>Petersen</w:t>
      </w:r>
      <w:r>
        <w:rPr>
          <w:color w:val="231F20"/>
          <w:spacing w:val="-21"/>
          <w:w w:val="105"/>
          <w:sz w:val="20"/>
        </w:rPr>
        <w:t xml:space="preserve"> </w:t>
      </w:r>
      <w:r>
        <w:rPr>
          <w:color w:val="231F20"/>
          <w:w w:val="105"/>
          <w:sz w:val="20"/>
        </w:rPr>
        <w:t>J,</w:t>
      </w:r>
      <w:r>
        <w:rPr>
          <w:color w:val="231F20"/>
          <w:spacing w:val="-21"/>
          <w:w w:val="105"/>
          <w:sz w:val="20"/>
        </w:rPr>
        <w:t xml:space="preserve"> </w:t>
      </w:r>
      <w:r>
        <w:rPr>
          <w:color w:val="231F20"/>
          <w:w w:val="105"/>
          <w:sz w:val="20"/>
        </w:rPr>
        <w:t>Sierakowski</w:t>
      </w:r>
      <w:r>
        <w:rPr>
          <w:color w:val="231F20"/>
          <w:spacing w:val="-21"/>
          <w:w w:val="105"/>
          <w:sz w:val="20"/>
        </w:rPr>
        <w:t xml:space="preserve"> </w:t>
      </w:r>
      <w:r>
        <w:rPr>
          <w:color w:val="231F20"/>
          <w:w w:val="105"/>
          <w:sz w:val="20"/>
        </w:rPr>
        <w:t>S,</w:t>
      </w:r>
      <w:r>
        <w:rPr>
          <w:color w:val="231F20"/>
          <w:spacing w:val="-20"/>
          <w:w w:val="105"/>
          <w:sz w:val="20"/>
        </w:rPr>
        <w:t xml:space="preserve"> </w:t>
      </w:r>
      <w:r>
        <w:rPr>
          <w:color w:val="231F20"/>
          <w:w w:val="105"/>
          <w:sz w:val="20"/>
        </w:rPr>
        <w:t>Ofatumumab,</w:t>
      </w:r>
      <w:r>
        <w:rPr>
          <w:color w:val="231F20"/>
          <w:spacing w:val="-21"/>
          <w:w w:val="105"/>
          <w:sz w:val="20"/>
        </w:rPr>
        <w:t xml:space="preserve"> </w:t>
      </w:r>
      <w:r>
        <w:rPr>
          <w:color w:val="231F20"/>
          <w:w w:val="105"/>
          <w:sz w:val="20"/>
        </w:rPr>
        <w:t>a</w:t>
      </w:r>
      <w:r>
        <w:rPr>
          <w:color w:val="231F20"/>
          <w:spacing w:val="-21"/>
          <w:w w:val="105"/>
          <w:sz w:val="20"/>
        </w:rPr>
        <w:t xml:space="preserve"> </w:t>
      </w:r>
      <w:r>
        <w:rPr>
          <w:color w:val="231F20"/>
          <w:w w:val="105"/>
          <w:sz w:val="20"/>
        </w:rPr>
        <w:t>human</w:t>
      </w:r>
      <w:r>
        <w:rPr>
          <w:color w:val="231F20"/>
          <w:spacing w:val="-21"/>
          <w:w w:val="105"/>
          <w:sz w:val="20"/>
        </w:rPr>
        <w:t xml:space="preserve"> </w:t>
      </w:r>
      <w:r>
        <w:rPr>
          <w:color w:val="231F20"/>
          <w:w w:val="105"/>
          <w:sz w:val="20"/>
        </w:rPr>
        <w:t>anti</w:t>
      </w:r>
      <w:r>
        <w:rPr>
          <w:color w:val="231F20"/>
          <w:spacing w:val="-21"/>
          <w:w w:val="105"/>
          <w:sz w:val="20"/>
        </w:rPr>
        <w:t xml:space="preserve"> </w:t>
      </w:r>
      <w:r>
        <w:rPr>
          <w:color w:val="231F20"/>
          <w:w w:val="105"/>
          <w:sz w:val="20"/>
        </w:rPr>
        <w:t>CD-20</w:t>
      </w:r>
      <w:r>
        <w:rPr>
          <w:color w:val="231F20"/>
          <w:spacing w:val="-20"/>
          <w:w w:val="105"/>
          <w:sz w:val="20"/>
        </w:rPr>
        <w:t xml:space="preserve"> </w:t>
      </w:r>
      <w:r>
        <w:rPr>
          <w:color w:val="231F20"/>
          <w:w w:val="105"/>
          <w:sz w:val="20"/>
        </w:rPr>
        <w:t>monoclonal</w:t>
      </w:r>
      <w:r>
        <w:rPr>
          <w:color w:val="231F20"/>
          <w:spacing w:val="-21"/>
          <w:w w:val="105"/>
          <w:sz w:val="20"/>
        </w:rPr>
        <w:t xml:space="preserve"> </w:t>
      </w:r>
      <w:r>
        <w:rPr>
          <w:color w:val="231F20"/>
          <w:w w:val="105"/>
          <w:sz w:val="20"/>
        </w:rPr>
        <w:t>antibody</w:t>
      </w:r>
      <w:r>
        <w:rPr>
          <w:color w:val="231F20"/>
          <w:spacing w:val="-21"/>
          <w:w w:val="105"/>
          <w:sz w:val="20"/>
        </w:rPr>
        <w:t xml:space="preserve"> </w:t>
      </w:r>
      <w:r>
        <w:rPr>
          <w:color w:val="231F20"/>
          <w:w w:val="105"/>
          <w:sz w:val="20"/>
        </w:rPr>
        <w:t>for</w:t>
      </w:r>
      <w:r>
        <w:rPr>
          <w:color w:val="231F20"/>
          <w:spacing w:val="-21"/>
          <w:w w:val="105"/>
          <w:sz w:val="20"/>
        </w:rPr>
        <w:t xml:space="preserve"> </w:t>
      </w:r>
      <w:r>
        <w:rPr>
          <w:color w:val="231F20"/>
          <w:w w:val="105"/>
          <w:sz w:val="20"/>
        </w:rPr>
        <w:t>treatment</w:t>
      </w:r>
      <w:r>
        <w:rPr>
          <w:color w:val="231F20"/>
          <w:spacing w:val="-21"/>
          <w:w w:val="105"/>
          <w:sz w:val="20"/>
        </w:rPr>
        <w:t xml:space="preserve"> </w:t>
      </w:r>
      <w:r>
        <w:rPr>
          <w:color w:val="231F20"/>
          <w:w w:val="105"/>
          <w:sz w:val="20"/>
        </w:rPr>
        <w:t>of</w:t>
      </w:r>
      <w:r>
        <w:rPr>
          <w:color w:val="231F20"/>
          <w:spacing w:val="-20"/>
          <w:w w:val="105"/>
          <w:sz w:val="20"/>
        </w:rPr>
        <w:t xml:space="preserve"> </w:t>
      </w:r>
      <w:r>
        <w:rPr>
          <w:color w:val="231F20"/>
          <w:w w:val="105"/>
          <w:sz w:val="20"/>
        </w:rPr>
        <w:t xml:space="preserve">rheumatoid arthritis patients with an inadequate response to one or more DMARDs: results of a double-blind, randomized, placebo-controlled, Phase I/II </w:t>
      </w:r>
      <w:r>
        <w:rPr>
          <w:color w:val="231F20"/>
          <w:spacing w:val="-3"/>
          <w:w w:val="105"/>
          <w:sz w:val="20"/>
        </w:rPr>
        <w:t xml:space="preserve">study, </w:t>
      </w:r>
      <w:r>
        <w:rPr>
          <w:color w:val="231F20"/>
          <w:w w:val="105"/>
          <w:sz w:val="20"/>
        </w:rPr>
        <w:t>Arthritis Rheum 2010; 62:</w:t>
      </w:r>
      <w:r>
        <w:rPr>
          <w:color w:val="231F20"/>
          <w:spacing w:val="7"/>
          <w:w w:val="105"/>
          <w:sz w:val="20"/>
        </w:rPr>
        <w:t xml:space="preserve"> </w:t>
      </w:r>
      <w:r>
        <w:rPr>
          <w:color w:val="231F20"/>
          <w:w w:val="105"/>
          <w:sz w:val="20"/>
        </w:rPr>
        <w:t>2227-2238.</w:t>
      </w:r>
    </w:p>
    <w:p w14:paraId="03D24D51" w14:textId="77777777" w:rsidR="00E64BC7" w:rsidRDefault="00505C62">
      <w:pPr>
        <w:pStyle w:val="ListParagraph"/>
        <w:numPr>
          <w:ilvl w:val="0"/>
          <w:numId w:val="11"/>
        </w:numPr>
        <w:tabs>
          <w:tab w:val="left" w:pos="585"/>
        </w:tabs>
        <w:spacing w:before="3" w:line="249" w:lineRule="auto"/>
        <w:ind w:right="491" w:hanging="380"/>
        <w:rPr>
          <w:sz w:val="20"/>
        </w:rPr>
      </w:pPr>
      <w:r>
        <w:rPr>
          <w:color w:val="231F20"/>
          <w:sz w:val="20"/>
        </w:rPr>
        <w:t xml:space="preserve">Petri M, Naqibuddin M, Carson KA, Wallace DJ, Weisman MH, Holliday SL, Sampedro M, Padilla </w:t>
      </w:r>
      <w:r>
        <w:rPr>
          <w:color w:val="231F20"/>
          <w:spacing w:val="-5"/>
          <w:sz w:val="20"/>
        </w:rPr>
        <w:t xml:space="preserve">PA, </w:t>
      </w:r>
      <w:r>
        <w:rPr>
          <w:color w:val="231F20"/>
          <w:sz w:val="20"/>
        </w:rPr>
        <w:t xml:space="preserve">Brey RL, Depression and cognitive impairment in newly diagnosed systemic lupus erythematosus, J Rheumatol. 2010; </w:t>
      </w:r>
      <w:r>
        <w:rPr>
          <w:color w:val="231F20"/>
          <w:spacing w:val="-6"/>
          <w:sz w:val="20"/>
        </w:rPr>
        <w:t xml:space="preserve">37: </w:t>
      </w:r>
      <w:r>
        <w:rPr>
          <w:color w:val="231F20"/>
          <w:sz w:val="20"/>
        </w:rPr>
        <w:t>2032-2038.</w:t>
      </w:r>
    </w:p>
    <w:p w14:paraId="35ECC5F0" w14:textId="77777777" w:rsidR="00E64BC7" w:rsidRDefault="00505C62">
      <w:pPr>
        <w:pStyle w:val="ListParagraph"/>
        <w:numPr>
          <w:ilvl w:val="0"/>
          <w:numId w:val="10"/>
        </w:numPr>
        <w:tabs>
          <w:tab w:val="left" w:pos="585"/>
        </w:tabs>
        <w:spacing w:before="3" w:line="249" w:lineRule="auto"/>
        <w:ind w:right="138" w:hanging="380"/>
        <w:rPr>
          <w:sz w:val="20"/>
        </w:rPr>
      </w:pPr>
      <w:r>
        <w:rPr>
          <w:color w:val="231F20"/>
          <w:sz w:val="20"/>
        </w:rPr>
        <w:t xml:space="preserve">Isenberg DA, Allene E, Farewell </w:t>
      </w:r>
      <w:r>
        <w:rPr>
          <w:color w:val="231F20"/>
          <w:spacing w:val="-13"/>
          <w:sz w:val="20"/>
        </w:rPr>
        <w:t xml:space="preserve">V, </w:t>
      </w:r>
      <w:r>
        <w:rPr>
          <w:color w:val="231F20"/>
          <w:sz w:val="20"/>
        </w:rPr>
        <w:t xml:space="preserve">d’Cruz D, Alarson GS, Aranow A, Bruce IN, Dooley MA, Fortin PR, Ginzler EM, Gladman DD, Hanly JG, Inanc M, Kalunian K, Khamashta M, Merrill </w:t>
      </w:r>
      <w:r>
        <w:rPr>
          <w:color w:val="231F20"/>
          <w:spacing w:val="-8"/>
          <w:sz w:val="20"/>
        </w:rPr>
        <w:t xml:space="preserve">JT, </w:t>
      </w:r>
      <w:r>
        <w:rPr>
          <w:color w:val="231F20"/>
          <w:sz w:val="20"/>
        </w:rPr>
        <w:t xml:space="preserve">Nived O, Petri M, Ramsey-Goldman R, Sturfelt G, Urowitz M, Wallace DJ, Gordon C, Rahman A, An assessment of disease flare in patients with systemic lupus erythematosus: a comparison of BILAG 2004 and the flare version of SLEDAI, Annals Rheum Dis 2010; 70: </w:t>
      </w:r>
      <w:r>
        <w:rPr>
          <w:color w:val="231F20"/>
          <w:spacing w:val="-6"/>
          <w:sz w:val="20"/>
        </w:rPr>
        <w:t xml:space="preserve">54- </w:t>
      </w:r>
      <w:r>
        <w:rPr>
          <w:color w:val="231F20"/>
          <w:sz w:val="20"/>
        </w:rPr>
        <w:t>59.</w:t>
      </w:r>
    </w:p>
    <w:p w14:paraId="577253CA" w14:textId="77777777" w:rsidR="00E64BC7" w:rsidRDefault="00505C62">
      <w:pPr>
        <w:pStyle w:val="ListParagraph"/>
        <w:numPr>
          <w:ilvl w:val="0"/>
          <w:numId w:val="10"/>
        </w:numPr>
        <w:tabs>
          <w:tab w:val="left" w:pos="585"/>
        </w:tabs>
        <w:spacing w:before="4" w:line="249" w:lineRule="auto"/>
        <w:ind w:right="778" w:hanging="380"/>
        <w:rPr>
          <w:sz w:val="20"/>
        </w:rPr>
      </w:pPr>
      <w:r>
        <w:rPr>
          <w:color w:val="231F20"/>
          <w:sz w:val="20"/>
        </w:rPr>
        <w:t xml:space="preserve">Wallace DJ, Thrombovascular events in systemic lupus erythematosus: comment on the article by Jung et </w:t>
      </w:r>
      <w:r>
        <w:rPr>
          <w:color w:val="231F20"/>
          <w:spacing w:val="-6"/>
          <w:sz w:val="20"/>
        </w:rPr>
        <w:t xml:space="preserve">al, </w:t>
      </w:r>
      <w:r>
        <w:rPr>
          <w:color w:val="231F20"/>
          <w:sz w:val="20"/>
        </w:rPr>
        <w:t>Arthritis Rheum 2010; 68: 2823.</w:t>
      </w:r>
    </w:p>
    <w:p w14:paraId="580550C9" w14:textId="77777777" w:rsidR="00E64BC7" w:rsidRDefault="00505C62">
      <w:pPr>
        <w:pStyle w:val="ListParagraph"/>
        <w:numPr>
          <w:ilvl w:val="0"/>
          <w:numId w:val="10"/>
        </w:numPr>
        <w:tabs>
          <w:tab w:val="left" w:pos="585"/>
        </w:tabs>
        <w:ind w:left="584" w:hanging="444"/>
        <w:rPr>
          <w:sz w:val="20"/>
        </w:rPr>
      </w:pPr>
      <w:r>
        <w:rPr>
          <w:color w:val="231F20"/>
          <w:sz w:val="20"/>
        </w:rPr>
        <w:t>Hallegua DS, Wallace DJ, Fighting fibromyalgia: Five issues, J Musculoskeletal Medicine, 2010; 27:</w:t>
      </w:r>
      <w:r>
        <w:rPr>
          <w:color w:val="231F20"/>
          <w:spacing w:val="-4"/>
          <w:sz w:val="20"/>
        </w:rPr>
        <w:t xml:space="preserve"> </w:t>
      </w:r>
      <w:r>
        <w:rPr>
          <w:color w:val="231F20"/>
          <w:sz w:val="20"/>
        </w:rPr>
        <w:t>S3-9.</w:t>
      </w:r>
    </w:p>
    <w:p w14:paraId="5EF91824" w14:textId="77777777" w:rsidR="00E64BC7" w:rsidRDefault="00505C62">
      <w:pPr>
        <w:pStyle w:val="ListParagraph"/>
        <w:numPr>
          <w:ilvl w:val="0"/>
          <w:numId w:val="10"/>
        </w:numPr>
        <w:tabs>
          <w:tab w:val="left" w:pos="585"/>
        </w:tabs>
        <w:spacing w:before="10" w:line="249" w:lineRule="auto"/>
        <w:ind w:right="442" w:hanging="380"/>
        <w:rPr>
          <w:sz w:val="20"/>
        </w:rPr>
      </w:pPr>
      <w:r>
        <w:rPr>
          <w:color w:val="231F20"/>
          <w:sz w:val="20"/>
        </w:rPr>
        <w:t xml:space="preserve">Wallace DJ, Clauw DJ, Hallegua DS, Addressing behavioral abnormalities, J Musculoskeletal Medicine 2010; </w:t>
      </w:r>
      <w:r>
        <w:rPr>
          <w:color w:val="231F20"/>
          <w:spacing w:val="-5"/>
          <w:sz w:val="20"/>
        </w:rPr>
        <w:t xml:space="preserve">27: </w:t>
      </w:r>
      <w:r>
        <w:rPr>
          <w:color w:val="231F20"/>
          <w:sz w:val="20"/>
        </w:rPr>
        <w:t>S21-27.</w:t>
      </w:r>
    </w:p>
    <w:p w14:paraId="15201737" w14:textId="77777777" w:rsidR="00E64BC7" w:rsidRDefault="00505C62">
      <w:pPr>
        <w:pStyle w:val="ListParagraph"/>
        <w:numPr>
          <w:ilvl w:val="0"/>
          <w:numId w:val="10"/>
        </w:numPr>
        <w:tabs>
          <w:tab w:val="left" w:pos="585"/>
        </w:tabs>
        <w:spacing w:before="1" w:line="249" w:lineRule="auto"/>
        <w:ind w:right="117" w:hanging="380"/>
        <w:rPr>
          <w:sz w:val="20"/>
        </w:rPr>
      </w:pPr>
      <w:r>
        <w:rPr>
          <w:color w:val="231F20"/>
          <w:sz w:val="20"/>
        </w:rPr>
        <w:t xml:space="preserve">Carr FN, Nicassio PM, Ishimori ML, Moldovan I, Katsaros E, </w:t>
      </w:r>
      <w:r>
        <w:rPr>
          <w:color w:val="231F20"/>
          <w:spacing w:val="-3"/>
          <w:sz w:val="20"/>
        </w:rPr>
        <w:t xml:space="preserve">Torralba </w:t>
      </w:r>
      <w:r>
        <w:rPr>
          <w:color w:val="231F20"/>
          <w:sz w:val="20"/>
        </w:rPr>
        <w:t>K, Shinada S, Cooray D, Wallace DJ, Finck S, Jolly M, Wilson AL, Weisman MH, Depression predicts self-reported disease activity in systemic lupus erythematosus (SLE), Lupus 2011; 20:</w:t>
      </w:r>
      <w:r>
        <w:rPr>
          <w:color w:val="231F20"/>
          <w:spacing w:val="-3"/>
          <w:sz w:val="20"/>
        </w:rPr>
        <w:t xml:space="preserve"> </w:t>
      </w:r>
      <w:r>
        <w:rPr>
          <w:color w:val="231F20"/>
          <w:sz w:val="20"/>
        </w:rPr>
        <w:t>80-84.</w:t>
      </w:r>
    </w:p>
    <w:p w14:paraId="0B274F4F" w14:textId="77777777" w:rsidR="00E64BC7" w:rsidRDefault="00505C62">
      <w:pPr>
        <w:pStyle w:val="ListParagraph"/>
        <w:numPr>
          <w:ilvl w:val="0"/>
          <w:numId w:val="10"/>
        </w:numPr>
        <w:tabs>
          <w:tab w:val="left" w:pos="585"/>
        </w:tabs>
        <w:spacing w:before="3" w:line="249" w:lineRule="auto"/>
        <w:ind w:right="242" w:hanging="380"/>
        <w:rPr>
          <w:sz w:val="20"/>
        </w:rPr>
      </w:pPr>
      <w:r>
        <w:rPr>
          <w:color w:val="231F20"/>
          <w:sz w:val="20"/>
        </w:rPr>
        <w:t xml:space="preserve">Ostergaard M, Baslund B, Rigby </w:t>
      </w:r>
      <w:r>
        <w:rPr>
          <w:color w:val="231F20"/>
          <w:spacing w:val="-8"/>
          <w:sz w:val="20"/>
        </w:rPr>
        <w:t xml:space="preserve">W, </w:t>
      </w:r>
      <w:r>
        <w:rPr>
          <w:color w:val="231F20"/>
          <w:sz w:val="20"/>
        </w:rPr>
        <w:t xml:space="preserve">Rojkovich B, Jorgensen C, Dawes </w:t>
      </w:r>
      <w:r>
        <w:rPr>
          <w:color w:val="231F20"/>
          <w:spacing w:val="-8"/>
          <w:sz w:val="20"/>
        </w:rPr>
        <w:t xml:space="preserve">PT, </w:t>
      </w:r>
      <w:r>
        <w:rPr>
          <w:color w:val="231F20"/>
          <w:sz w:val="20"/>
        </w:rPr>
        <w:t xml:space="preserve">Wiell C, Wallace DJ, </w:t>
      </w:r>
      <w:r>
        <w:rPr>
          <w:color w:val="231F20"/>
          <w:spacing w:val="-5"/>
          <w:sz w:val="20"/>
        </w:rPr>
        <w:t xml:space="preserve">Tamer </w:t>
      </w:r>
      <w:r>
        <w:rPr>
          <w:color w:val="231F20"/>
          <w:sz w:val="20"/>
        </w:rPr>
        <w:t>SC,</w:t>
      </w:r>
      <w:r>
        <w:rPr>
          <w:color w:val="231F20"/>
          <w:spacing w:val="-37"/>
          <w:sz w:val="20"/>
        </w:rPr>
        <w:t xml:space="preserve"> </w:t>
      </w:r>
      <w:r>
        <w:rPr>
          <w:color w:val="231F20"/>
          <w:spacing w:val="-3"/>
          <w:sz w:val="20"/>
        </w:rPr>
        <w:t xml:space="preserve">Kastberg </w:t>
      </w:r>
      <w:r>
        <w:rPr>
          <w:color w:val="231F20"/>
          <w:sz w:val="20"/>
        </w:rPr>
        <w:t>H, Petersen J, Sierakowski S, Reduced frequency and severity of infusion-related adverse events after change in ofatumumab infusion regimen—Reply to comment by Abeles, Arthritis Rheum 2011; 63:</w:t>
      </w:r>
      <w:r>
        <w:rPr>
          <w:color w:val="231F20"/>
          <w:spacing w:val="34"/>
          <w:sz w:val="20"/>
        </w:rPr>
        <w:t xml:space="preserve"> </w:t>
      </w:r>
      <w:r>
        <w:rPr>
          <w:color w:val="231F20"/>
          <w:sz w:val="20"/>
        </w:rPr>
        <w:t>305-310.</w:t>
      </w:r>
    </w:p>
    <w:p w14:paraId="7E1A3142" w14:textId="77777777" w:rsidR="00E64BC7" w:rsidRDefault="00505C62">
      <w:pPr>
        <w:pStyle w:val="ListParagraph"/>
        <w:numPr>
          <w:ilvl w:val="0"/>
          <w:numId w:val="10"/>
        </w:numPr>
        <w:tabs>
          <w:tab w:val="left" w:pos="585"/>
        </w:tabs>
        <w:spacing w:line="249" w:lineRule="auto"/>
        <w:ind w:right="206" w:hanging="380"/>
        <w:rPr>
          <w:sz w:val="20"/>
        </w:rPr>
      </w:pPr>
      <w:r>
        <w:rPr>
          <w:color w:val="231F20"/>
          <w:sz w:val="20"/>
        </w:rPr>
        <w:t>Rasmussen</w:t>
      </w:r>
      <w:r>
        <w:rPr>
          <w:color w:val="231F20"/>
          <w:spacing w:val="-4"/>
          <w:sz w:val="20"/>
        </w:rPr>
        <w:t xml:space="preserve"> </w:t>
      </w:r>
      <w:r>
        <w:rPr>
          <w:color w:val="231F20"/>
          <w:sz w:val="20"/>
        </w:rPr>
        <w:t>A,</w:t>
      </w:r>
      <w:r>
        <w:rPr>
          <w:color w:val="231F20"/>
          <w:spacing w:val="-4"/>
          <w:sz w:val="20"/>
        </w:rPr>
        <w:t xml:space="preserve"> </w:t>
      </w:r>
      <w:r>
        <w:rPr>
          <w:color w:val="231F20"/>
          <w:sz w:val="20"/>
        </w:rPr>
        <w:t>Sevier</w:t>
      </w:r>
      <w:r>
        <w:rPr>
          <w:color w:val="231F20"/>
          <w:spacing w:val="-4"/>
          <w:sz w:val="20"/>
        </w:rPr>
        <w:t xml:space="preserve"> </w:t>
      </w:r>
      <w:r>
        <w:rPr>
          <w:color w:val="231F20"/>
          <w:sz w:val="20"/>
        </w:rPr>
        <w:t>S,</w:t>
      </w:r>
      <w:r>
        <w:rPr>
          <w:color w:val="231F20"/>
          <w:spacing w:val="-4"/>
          <w:sz w:val="20"/>
        </w:rPr>
        <w:t xml:space="preserve"> </w:t>
      </w:r>
      <w:r>
        <w:rPr>
          <w:color w:val="231F20"/>
          <w:sz w:val="20"/>
        </w:rPr>
        <w:t>Kelly</w:t>
      </w:r>
      <w:r>
        <w:rPr>
          <w:color w:val="231F20"/>
          <w:spacing w:val="-4"/>
          <w:sz w:val="20"/>
        </w:rPr>
        <w:t xml:space="preserve"> </w:t>
      </w:r>
      <w:r>
        <w:rPr>
          <w:color w:val="231F20"/>
          <w:sz w:val="20"/>
        </w:rPr>
        <w:t>JA,</w:t>
      </w:r>
      <w:r>
        <w:rPr>
          <w:color w:val="231F20"/>
          <w:spacing w:val="-4"/>
          <w:sz w:val="20"/>
        </w:rPr>
        <w:t xml:space="preserve"> </w:t>
      </w:r>
      <w:r>
        <w:rPr>
          <w:color w:val="231F20"/>
          <w:sz w:val="20"/>
        </w:rPr>
        <w:t>Glenn</w:t>
      </w:r>
      <w:r>
        <w:rPr>
          <w:color w:val="231F20"/>
          <w:spacing w:val="-4"/>
          <w:sz w:val="20"/>
        </w:rPr>
        <w:t xml:space="preserve"> </w:t>
      </w:r>
      <w:r>
        <w:rPr>
          <w:color w:val="231F20"/>
          <w:sz w:val="20"/>
        </w:rPr>
        <w:t>SB,</w:t>
      </w:r>
      <w:r>
        <w:rPr>
          <w:color w:val="231F20"/>
          <w:spacing w:val="-4"/>
          <w:sz w:val="20"/>
        </w:rPr>
        <w:t xml:space="preserve"> </w:t>
      </w:r>
      <w:r>
        <w:rPr>
          <w:color w:val="231F20"/>
          <w:sz w:val="20"/>
        </w:rPr>
        <w:t>Aberle</w:t>
      </w:r>
      <w:r>
        <w:rPr>
          <w:color w:val="231F20"/>
          <w:spacing w:val="-4"/>
          <w:sz w:val="20"/>
        </w:rPr>
        <w:t xml:space="preserve"> </w:t>
      </w:r>
      <w:r>
        <w:rPr>
          <w:color w:val="231F20"/>
          <w:spacing w:val="-12"/>
          <w:sz w:val="20"/>
        </w:rPr>
        <w:t>T,</w:t>
      </w:r>
      <w:r>
        <w:rPr>
          <w:color w:val="231F20"/>
          <w:spacing w:val="-4"/>
          <w:sz w:val="20"/>
        </w:rPr>
        <w:t xml:space="preserve"> </w:t>
      </w:r>
      <w:r>
        <w:rPr>
          <w:color w:val="231F20"/>
          <w:sz w:val="20"/>
        </w:rPr>
        <w:t>Cooney</w:t>
      </w:r>
      <w:r>
        <w:rPr>
          <w:color w:val="231F20"/>
          <w:spacing w:val="-4"/>
          <w:sz w:val="20"/>
        </w:rPr>
        <w:t xml:space="preserve"> </w:t>
      </w:r>
      <w:r>
        <w:rPr>
          <w:color w:val="231F20"/>
          <w:sz w:val="20"/>
        </w:rPr>
        <w:t>CM,</w:t>
      </w:r>
      <w:r>
        <w:rPr>
          <w:color w:val="231F20"/>
          <w:spacing w:val="-4"/>
          <w:sz w:val="20"/>
        </w:rPr>
        <w:t xml:space="preserve"> </w:t>
      </w:r>
      <w:r>
        <w:rPr>
          <w:color w:val="231F20"/>
          <w:sz w:val="20"/>
        </w:rPr>
        <w:t>Grether</w:t>
      </w:r>
      <w:r>
        <w:rPr>
          <w:color w:val="231F20"/>
          <w:spacing w:val="-4"/>
          <w:sz w:val="20"/>
        </w:rPr>
        <w:t xml:space="preserve"> </w:t>
      </w:r>
      <w:r>
        <w:rPr>
          <w:color w:val="231F20"/>
          <w:sz w:val="20"/>
        </w:rPr>
        <w:t>A,</w:t>
      </w:r>
      <w:r>
        <w:rPr>
          <w:color w:val="231F20"/>
          <w:spacing w:val="-4"/>
          <w:sz w:val="20"/>
        </w:rPr>
        <w:t xml:space="preserve"> </w:t>
      </w:r>
      <w:r>
        <w:rPr>
          <w:color w:val="231F20"/>
          <w:sz w:val="20"/>
        </w:rPr>
        <w:t>James</w:t>
      </w:r>
      <w:r>
        <w:rPr>
          <w:color w:val="231F20"/>
          <w:spacing w:val="-4"/>
          <w:sz w:val="20"/>
        </w:rPr>
        <w:t xml:space="preserve"> </w:t>
      </w:r>
      <w:r>
        <w:rPr>
          <w:color w:val="231F20"/>
          <w:sz w:val="20"/>
        </w:rPr>
        <w:t>E,</w:t>
      </w:r>
      <w:r>
        <w:rPr>
          <w:color w:val="231F20"/>
          <w:spacing w:val="-4"/>
          <w:sz w:val="20"/>
        </w:rPr>
        <w:t xml:space="preserve"> </w:t>
      </w:r>
      <w:r>
        <w:rPr>
          <w:color w:val="231F20"/>
          <w:sz w:val="20"/>
        </w:rPr>
        <w:t>Ning</w:t>
      </w:r>
      <w:r>
        <w:rPr>
          <w:color w:val="231F20"/>
          <w:spacing w:val="-4"/>
          <w:sz w:val="20"/>
        </w:rPr>
        <w:t xml:space="preserve"> </w:t>
      </w:r>
      <w:r>
        <w:rPr>
          <w:color w:val="231F20"/>
          <w:sz w:val="20"/>
        </w:rPr>
        <w:t>J,</w:t>
      </w:r>
      <w:r>
        <w:rPr>
          <w:color w:val="231F20"/>
          <w:spacing w:val="-4"/>
          <w:sz w:val="20"/>
        </w:rPr>
        <w:t xml:space="preserve"> Tesiram</w:t>
      </w:r>
      <w:r>
        <w:rPr>
          <w:color w:val="231F20"/>
          <w:spacing w:val="-3"/>
          <w:sz w:val="20"/>
        </w:rPr>
        <w:t xml:space="preserve"> </w:t>
      </w:r>
      <w:r>
        <w:rPr>
          <w:color w:val="231F20"/>
          <w:sz w:val="20"/>
        </w:rPr>
        <w:t>J,</w:t>
      </w:r>
      <w:r>
        <w:rPr>
          <w:color w:val="231F20"/>
          <w:spacing w:val="-4"/>
          <w:sz w:val="20"/>
        </w:rPr>
        <w:t xml:space="preserve"> </w:t>
      </w:r>
      <w:r>
        <w:rPr>
          <w:color w:val="231F20"/>
          <w:sz w:val="20"/>
        </w:rPr>
        <w:t xml:space="preserve">Morrisey J, Powe </w:t>
      </w:r>
      <w:r>
        <w:rPr>
          <w:color w:val="231F20"/>
          <w:spacing w:val="-12"/>
          <w:sz w:val="20"/>
        </w:rPr>
        <w:t xml:space="preserve">T, </w:t>
      </w:r>
      <w:r>
        <w:rPr>
          <w:color w:val="231F20"/>
          <w:sz w:val="20"/>
        </w:rPr>
        <w:t xml:space="preserve">Drexel M, Daniel </w:t>
      </w:r>
      <w:r>
        <w:rPr>
          <w:color w:val="231F20"/>
          <w:spacing w:val="-8"/>
          <w:sz w:val="20"/>
        </w:rPr>
        <w:t xml:space="preserve">W, </w:t>
      </w:r>
      <w:r>
        <w:rPr>
          <w:color w:val="231F20"/>
          <w:sz w:val="20"/>
        </w:rPr>
        <w:t xml:space="preserve">Namjou B, Ojwang JO, Nguyen KL, Cavett </w:t>
      </w:r>
      <w:r>
        <w:rPr>
          <w:color w:val="231F20"/>
          <w:spacing w:val="-5"/>
          <w:sz w:val="20"/>
        </w:rPr>
        <w:t xml:space="preserve">JW, </w:t>
      </w:r>
      <w:r>
        <w:rPr>
          <w:color w:val="231F20"/>
          <w:spacing w:val="-12"/>
          <w:sz w:val="20"/>
        </w:rPr>
        <w:t xml:space="preserve">Te </w:t>
      </w:r>
      <w:r>
        <w:rPr>
          <w:color w:val="231F20"/>
          <w:sz w:val="20"/>
        </w:rPr>
        <w:t xml:space="preserve">JL, James JA, Scofield RH, </w:t>
      </w:r>
      <w:r>
        <w:rPr>
          <w:color w:val="231F20"/>
          <w:spacing w:val="-3"/>
          <w:sz w:val="20"/>
        </w:rPr>
        <w:t xml:space="preserve">Moser </w:t>
      </w:r>
      <w:r>
        <w:rPr>
          <w:color w:val="231F20"/>
          <w:sz w:val="20"/>
        </w:rPr>
        <w:t xml:space="preserve">K, Gilkeson GS, Kamen DL, Carson </w:t>
      </w:r>
      <w:r>
        <w:rPr>
          <w:color w:val="231F20"/>
          <w:spacing w:val="-5"/>
          <w:sz w:val="20"/>
        </w:rPr>
        <w:t xml:space="preserve">CW, </w:t>
      </w:r>
      <w:r>
        <w:rPr>
          <w:color w:val="231F20"/>
          <w:sz w:val="20"/>
        </w:rPr>
        <w:t xml:space="preserve">Quintero-Del-Rio AI, Ballesteros MD, Punaro MG, Karp DR, Wallace DJ, Weisman M, Merrill </w:t>
      </w:r>
      <w:r>
        <w:rPr>
          <w:color w:val="231F20"/>
          <w:spacing w:val="-8"/>
          <w:sz w:val="20"/>
        </w:rPr>
        <w:t xml:space="preserve">JT, </w:t>
      </w:r>
      <w:r>
        <w:rPr>
          <w:color w:val="231F20"/>
          <w:sz w:val="20"/>
        </w:rPr>
        <w:t>Rivera R, Petri MA, Albert DA, Espinoza LR, Utset TO, Shaver TS, Arthur E, Anaya JM, Bruner GR, Harley JB, The Lupus Family Registry and Repository, Rheumatology (Oxford).</w:t>
      </w:r>
      <w:r>
        <w:rPr>
          <w:color w:val="231F20"/>
          <w:spacing w:val="-15"/>
          <w:sz w:val="20"/>
        </w:rPr>
        <w:t xml:space="preserve"> </w:t>
      </w:r>
      <w:r>
        <w:rPr>
          <w:color w:val="231F20"/>
          <w:sz w:val="20"/>
        </w:rPr>
        <w:t>2010;</w:t>
      </w:r>
    </w:p>
    <w:p w14:paraId="4DE0AD95" w14:textId="77777777" w:rsidR="00E64BC7" w:rsidRDefault="00505C62">
      <w:pPr>
        <w:pStyle w:val="ListParagraph"/>
        <w:numPr>
          <w:ilvl w:val="0"/>
          <w:numId w:val="10"/>
        </w:numPr>
        <w:tabs>
          <w:tab w:val="left" w:pos="585"/>
        </w:tabs>
        <w:spacing w:before="4"/>
        <w:ind w:left="584" w:hanging="444"/>
        <w:rPr>
          <w:sz w:val="20"/>
        </w:rPr>
      </w:pPr>
      <w:r>
        <w:rPr>
          <w:color w:val="231F20"/>
          <w:sz w:val="20"/>
        </w:rPr>
        <w:t>Wallace DJ, Advances in drug therapy for systemic lupus erythematosus, BMC Medicine 2010; 8:77,</w:t>
      </w:r>
      <w:r>
        <w:rPr>
          <w:color w:val="231F20"/>
          <w:spacing w:val="26"/>
          <w:sz w:val="20"/>
        </w:rPr>
        <w:t xml:space="preserve"> </w:t>
      </w:r>
      <w:r>
        <w:rPr>
          <w:color w:val="231F20"/>
          <w:sz w:val="20"/>
        </w:rPr>
        <w:t>1-19.</w:t>
      </w:r>
    </w:p>
    <w:p w14:paraId="3F7009AA" w14:textId="77777777" w:rsidR="00E64BC7" w:rsidRDefault="00505C62">
      <w:pPr>
        <w:pStyle w:val="ListParagraph"/>
        <w:numPr>
          <w:ilvl w:val="0"/>
          <w:numId w:val="10"/>
        </w:numPr>
        <w:tabs>
          <w:tab w:val="left" w:pos="585"/>
        </w:tabs>
        <w:spacing w:before="10" w:line="249" w:lineRule="auto"/>
        <w:ind w:right="746" w:hanging="380"/>
        <w:rPr>
          <w:sz w:val="20"/>
        </w:rPr>
      </w:pPr>
      <w:r>
        <w:rPr>
          <w:color w:val="231F20"/>
          <w:sz w:val="20"/>
        </w:rPr>
        <w:t xml:space="preserve">Ishimori, M.L, Martin, R., Berman, D.S., Goykhman, </w:t>
      </w:r>
      <w:r>
        <w:rPr>
          <w:color w:val="231F20"/>
          <w:spacing w:val="-12"/>
          <w:sz w:val="20"/>
        </w:rPr>
        <w:t xml:space="preserve">P., </w:t>
      </w:r>
      <w:r>
        <w:rPr>
          <w:color w:val="231F20"/>
          <w:spacing w:val="-3"/>
          <w:sz w:val="20"/>
        </w:rPr>
        <w:t xml:space="preserve">Shaw, </w:t>
      </w:r>
      <w:r>
        <w:rPr>
          <w:color w:val="231F20"/>
          <w:sz w:val="20"/>
        </w:rPr>
        <w:t xml:space="preserve">L.J., Shufelt, C., Slomka, </w:t>
      </w:r>
      <w:r>
        <w:rPr>
          <w:color w:val="231F20"/>
          <w:spacing w:val="-8"/>
          <w:sz w:val="20"/>
        </w:rPr>
        <w:t xml:space="preserve">P.J., </w:t>
      </w:r>
      <w:r>
        <w:rPr>
          <w:color w:val="231F20"/>
          <w:sz w:val="20"/>
        </w:rPr>
        <w:t xml:space="preserve">Thomson, L.E.J., Schapira, J., </w:t>
      </w:r>
      <w:r>
        <w:rPr>
          <w:color w:val="231F20"/>
          <w:spacing w:val="-4"/>
          <w:sz w:val="20"/>
        </w:rPr>
        <w:t xml:space="preserve">Yang, </w:t>
      </w:r>
      <w:r>
        <w:rPr>
          <w:color w:val="231F20"/>
          <w:spacing w:val="-10"/>
          <w:sz w:val="20"/>
        </w:rPr>
        <w:t xml:space="preserve">Y., </w:t>
      </w:r>
      <w:r>
        <w:rPr>
          <w:color w:val="231F20"/>
          <w:sz w:val="20"/>
        </w:rPr>
        <w:t>Wallace, D.J., Weisman, M.H., Bairey Merz, N. Myocardial ischemia in the absence of obstructive coronary artery disease in systemic lupus erythematosus. J Am Coll Cardiol Img</w:t>
      </w:r>
      <w:r>
        <w:rPr>
          <w:color w:val="231F20"/>
          <w:spacing w:val="32"/>
          <w:sz w:val="20"/>
        </w:rPr>
        <w:t xml:space="preserve"> </w:t>
      </w:r>
      <w:r>
        <w:rPr>
          <w:color w:val="231F20"/>
          <w:sz w:val="20"/>
        </w:rPr>
        <w:t>2011;4(1):27-33.</w:t>
      </w:r>
    </w:p>
    <w:p w14:paraId="482FA51C" w14:textId="77777777" w:rsidR="00E64BC7" w:rsidRDefault="00505C62">
      <w:pPr>
        <w:pStyle w:val="ListParagraph"/>
        <w:numPr>
          <w:ilvl w:val="0"/>
          <w:numId w:val="10"/>
        </w:numPr>
        <w:tabs>
          <w:tab w:val="left" w:pos="531"/>
        </w:tabs>
        <w:spacing w:before="3" w:line="249" w:lineRule="auto"/>
        <w:ind w:right="331" w:hanging="380"/>
        <w:jc w:val="both"/>
        <w:rPr>
          <w:sz w:val="20"/>
        </w:rPr>
      </w:pPr>
      <w:r>
        <w:rPr>
          <w:color w:val="231F20"/>
          <w:sz w:val="20"/>
        </w:rPr>
        <w:t xml:space="preserve">Mundwiler ML, Maranian </w:t>
      </w:r>
      <w:r>
        <w:rPr>
          <w:color w:val="231F20"/>
          <w:spacing w:val="-18"/>
          <w:sz w:val="20"/>
        </w:rPr>
        <w:t xml:space="preserve">P, </w:t>
      </w:r>
      <w:r>
        <w:rPr>
          <w:color w:val="231F20"/>
          <w:sz w:val="20"/>
        </w:rPr>
        <w:t xml:space="preserve">Brown DH, Silverman JM, Wallace D, Khanna D, Louie J, Furst DE, Weisman MH., The utility of MRI in predicting radiographic erosions in the metatarsalphalangeal joints of the joints of the rheumatoid foot: a prospective longitudinal cohort </w:t>
      </w:r>
      <w:r>
        <w:rPr>
          <w:color w:val="231F20"/>
          <w:spacing w:val="-3"/>
          <w:sz w:val="20"/>
        </w:rPr>
        <w:t xml:space="preserve">study, </w:t>
      </w:r>
      <w:r>
        <w:rPr>
          <w:color w:val="231F20"/>
          <w:sz w:val="20"/>
        </w:rPr>
        <w:t xml:space="preserve">Arthritis Res </w:t>
      </w:r>
      <w:r>
        <w:rPr>
          <w:color w:val="231F20"/>
          <w:spacing w:val="-4"/>
          <w:sz w:val="20"/>
        </w:rPr>
        <w:t xml:space="preserve">Ther. </w:t>
      </w:r>
      <w:r>
        <w:rPr>
          <w:color w:val="231F20"/>
          <w:sz w:val="20"/>
        </w:rPr>
        <w:t>2009;11(3):R94. Epub 2009 Jun</w:t>
      </w:r>
      <w:r>
        <w:rPr>
          <w:color w:val="231F20"/>
          <w:spacing w:val="40"/>
          <w:sz w:val="20"/>
        </w:rPr>
        <w:t xml:space="preserve"> </w:t>
      </w:r>
      <w:r>
        <w:rPr>
          <w:color w:val="231F20"/>
          <w:sz w:val="20"/>
        </w:rPr>
        <w:t>22.</w:t>
      </w:r>
    </w:p>
    <w:p w14:paraId="66DE01A8" w14:textId="77777777" w:rsidR="00E64BC7" w:rsidRDefault="00505C62">
      <w:pPr>
        <w:pStyle w:val="ListParagraph"/>
        <w:numPr>
          <w:ilvl w:val="0"/>
          <w:numId w:val="10"/>
        </w:numPr>
        <w:tabs>
          <w:tab w:val="left" w:pos="585"/>
        </w:tabs>
        <w:spacing w:line="249" w:lineRule="auto"/>
        <w:ind w:right="256" w:hanging="380"/>
        <w:rPr>
          <w:sz w:val="20"/>
        </w:rPr>
      </w:pPr>
      <w:r>
        <w:rPr>
          <w:color w:val="231F20"/>
          <w:sz w:val="20"/>
        </w:rPr>
        <w:t xml:space="preserve">Ippolito A, </w:t>
      </w:r>
      <w:r>
        <w:rPr>
          <w:color w:val="231F20"/>
          <w:sz w:val="20"/>
          <w:u w:val="single" w:color="334DA1"/>
        </w:rPr>
        <w:t>Wallace DJ</w:t>
      </w:r>
      <w:r>
        <w:rPr>
          <w:color w:val="231F20"/>
          <w:sz w:val="20"/>
        </w:rPr>
        <w:t xml:space="preserve">, </w:t>
      </w:r>
      <w:r>
        <w:rPr>
          <w:color w:val="231F20"/>
          <w:sz w:val="20"/>
          <w:u w:val="single" w:color="334DA1"/>
        </w:rPr>
        <w:t>Gladman D</w:t>
      </w:r>
      <w:r>
        <w:rPr>
          <w:color w:val="231F20"/>
          <w:sz w:val="20"/>
        </w:rPr>
        <w:t xml:space="preserve">, </w:t>
      </w:r>
      <w:r>
        <w:rPr>
          <w:color w:val="231F20"/>
          <w:sz w:val="20"/>
          <w:u w:val="single" w:color="334DA1"/>
        </w:rPr>
        <w:t xml:space="preserve">Fortin </w:t>
      </w:r>
      <w:r>
        <w:rPr>
          <w:color w:val="231F20"/>
          <w:spacing w:val="-18"/>
          <w:sz w:val="20"/>
          <w:u w:val="single" w:color="334DA1"/>
        </w:rPr>
        <w:t>P</w:t>
      </w:r>
      <w:r>
        <w:rPr>
          <w:color w:val="231F20"/>
          <w:spacing w:val="-18"/>
          <w:sz w:val="20"/>
        </w:rPr>
        <w:t xml:space="preserve">, </w:t>
      </w:r>
      <w:r>
        <w:rPr>
          <w:color w:val="231F20"/>
          <w:sz w:val="20"/>
          <w:u w:val="single" w:color="334DA1"/>
        </w:rPr>
        <w:t>Urowitz M</w:t>
      </w:r>
      <w:r>
        <w:rPr>
          <w:color w:val="231F20"/>
          <w:sz w:val="20"/>
        </w:rPr>
        <w:t xml:space="preserve">, </w:t>
      </w:r>
      <w:r>
        <w:rPr>
          <w:color w:val="231F20"/>
          <w:sz w:val="20"/>
          <w:u w:val="single" w:color="334DA1"/>
        </w:rPr>
        <w:t xml:space="preserve">Werth </w:t>
      </w:r>
      <w:r>
        <w:rPr>
          <w:color w:val="231F20"/>
          <w:spacing w:val="-13"/>
          <w:sz w:val="20"/>
          <w:u w:val="single" w:color="334DA1"/>
        </w:rPr>
        <w:t>V</w:t>
      </w:r>
      <w:r>
        <w:rPr>
          <w:color w:val="231F20"/>
          <w:spacing w:val="-13"/>
          <w:sz w:val="20"/>
        </w:rPr>
        <w:t xml:space="preserve">, </w:t>
      </w:r>
      <w:r>
        <w:rPr>
          <w:color w:val="231F20"/>
          <w:sz w:val="20"/>
          <w:u w:val="single" w:color="334DA1"/>
        </w:rPr>
        <w:t>Costner M</w:t>
      </w:r>
      <w:r>
        <w:rPr>
          <w:color w:val="231F20"/>
          <w:sz w:val="20"/>
        </w:rPr>
        <w:t xml:space="preserve">, </w:t>
      </w:r>
      <w:r>
        <w:rPr>
          <w:color w:val="231F20"/>
          <w:sz w:val="20"/>
          <w:u w:val="single" w:color="334DA1"/>
        </w:rPr>
        <w:t>Gordon C</w:t>
      </w:r>
      <w:r>
        <w:rPr>
          <w:color w:val="231F20"/>
          <w:sz w:val="20"/>
        </w:rPr>
        <w:t xml:space="preserve">, </w:t>
      </w:r>
      <w:r>
        <w:rPr>
          <w:color w:val="231F20"/>
          <w:sz w:val="20"/>
          <w:u w:val="single" w:color="334DA1"/>
        </w:rPr>
        <w:t>Alarcón G</w:t>
      </w:r>
      <w:r>
        <w:rPr>
          <w:color w:val="231F20"/>
          <w:sz w:val="20"/>
        </w:rPr>
        <w:t xml:space="preserve">, </w:t>
      </w:r>
      <w:r>
        <w:rPr>
          <w:color w:val="231F20"/>
          <w:sz w:val="20"/>
          <w:u w:val="single" w:color="334DA1"/>
        </w:rPr>
        <w:t>Ramsey- Goldman R</w:t>
      </w:r>
      <w:r>
        <w:rPr>
          <w:color w:val="231F20"/>
          <w:sz w:val="20"/>
        </w:rPr>
        <w:t xml:space="preserve">, </w:t>
      </w:r>
      <w:r>
        <w:rPr>
          <w:color w:val="231F20"/>
          <w:sz w:val="20"/>
          <w:u w:val="single" w:color="334DA1"/>
        </w:rPr>
        <w:t xml:space="preserve">Maddison </w:t>
      </w:r>
      <w:r>
        <w:rPr>
          <w:color w:val="231F20"/>
          <w:spacing w:val="-18"/>
          <w:sz w:val="20"/>
          <w:u w:val="single" w:color="334DA1"/>
        </w:rPr>
        <w:t>P</w:t>
      </w:r>
      <w:r>
        <w:rPr>
          <w:color w:val="231F20"/>
          <w:spacing w:val="-18"/>
          <w:sz w:val="20"/>
        </w:rPr>
        <w:t xml:space="preserve">, </w:t>
      </w:r>
      <w:r>
        <w:rPr>
          <w:color w:val="231F20"/>
          <w:sz w:val="20"/>
          <w:u w:val="single" w:color="334DA1"/>
        </w:rPr>
        <w:t>Clarke A</w:t>
      </w:r>
      <w:r>
        <w:rPr>
          <w:color w:val="231F20"/>
          <w:sz w:val="20"/>
        </w:rPr>
        <w:t xml:space="preserve">, </w:t>
      </w:r>
      <w:r>
        <w:rPr>
          <w:color w:val="231F20"/>
          <w:sz w:val="20"/>
          <w:u w:val="single" w:color="334DA1"/>
        </w:rPr>
        <w:t>Bernatsky S</w:t>
      </w:r>
      <w:r>
        <w:rPr>
          <w:color w:val="231F20"/>
          <w:sz w:val="20"/>
        </w:rPr>
        <w:t xml:space="preserve">, </w:t>
      </w:r>
      <w:r>
        <w:rPr>
          <w:color w:val="231F20"/>
          <w:sz w:val="20"/>
          <w:u w:val="single" w:color="334DA1"/>
        </w:rPr>
        <w:t>Manzi S</w:t>
      </w:r>
      <w:r>
        <w:rPr>
          <w:color w:val="231F20"/>
          <w:sz w:val="20"/>
        </w:rPr>
        <w:t xml:space="preserve">, </w:t>
      </w:r>
      <w:r>
        <w:rPr>
          <w:color w:val="231F20"/>
          <w:sz w:val="20"/>
          <w:u w:val="single" w:color="334DA1"/>
        </w:rPr>
        <w:t>Bae SC</w:t>
      </w:r>
      <w:r>
        <w:rPr>
          <w:color w:val="231F20"/>
          <w:sz w:val="20"/>
        </w:rPr>
        <w:t xml:space="preserve">, </w:t>
      </w:r>
      <w:r>
        <w:rPr>
          <w:color w:val="231F20"/>
          <w:sz w:val="20"/>
          <w:u w:val="single" w:color="334DA1"/>
        </w:rPr>
        <w:t>Merrill J</w:t>
      </w:r>
      <w:r>
        <w:rPr>
          <w:color w:val="231F20"/>
          <w:sz w:val="20"/>
        </w:rPr>
        <w:t xml:space="preserve">, </w:t>
      </w:r>
      <w:r>
        <w:rPr>
          <w:color w:val="231F20"/>
          <w:sz w:val="20"/>
          <w:u w:val="single" w:color="334DA1"/>
        </w:rPr>
        <w:t>Ginzler E</w:t>
      </w:r>
      <w:r>
        <w:rPr>
          <w:color w:val="231F20"/>
          <w:sz w:val="20"/>
        </w:rPr>
        <w:t xml:space="preserve">, </w:t>
      </w:r>
      <w:r>
        <w:rPr>
          <w:color w:val="231F20"/>
          <w:sz w:val="20"/>
          <w:u w:val="single" w:color="334DA1"/>
        </w:rPr>
        <w:t>Hanly J</w:t>
      </w:r>
      <w:r>
        <w:rPr>
          <w:color w:val="231F20"/>
          <w:sz w:val="20"/>
        </w:rPr>
        <w:t xml:space="preserve">, </w:t>
      </w:r>
      <w:r>
        <w:rPr>
          <w:color w:val="231F20"/>
          <w:sz w:val="20"/>
          <w:u w:val="single" w:color="334DA1"/>
        </w:rPr>
        <w:t>Nived O</w:t>
      </w:r>
      <w:r>
        <w:rPr>
          <w:color w:val="231F20"/>
          <w:sz w:val="20"/>
        </w:rPr>
        <w:t xml:space="preserve">, </w:t>
      </w:r>
      <w:r>
        <w:rPr>
          <w:color w:val="231F20"/>
          <w:sz w:val="20"/>
          <w:u w:val="single" w:color="334DA1"/>
        </w:rPr>
        <w:t>Sturfelt G</w:t>
      </w:r>
      <w:r>
        <w:rPr>
          <w:color w:val="231F20"/>
          <w:sz w:val="20"/>
        </w:rPr>
        <w:t>,</w:t>
      </w:r>
      <w:r>
        <w:rPr>
          <w:color w:val="231F20"/>
          <w:sz w:val="20"/>
          <w:u w:val="single" w:color="334DA1"/>
        </w:rPr>
        <w:t xml:space="preserve"> Sanchez-Guerrero J</w:t>
      </w:r>
      <w:r>
        <w:rPr>
          <w:color w:val="231F20"/>
          <w:sz w:val="20"/>
        </w:rPr>
        <w:t xml:space="preserve">, </w:t>
      </w:r>
      <w:r>
        <w:rPr>
          <w:color w:val="231F20"/>
          <w:sz w:val="20"/>
          <w:u w:val="single" w:color="334DA1"/>
        </w:rPr>
        <w:t>Bruce I</w:t>
      </w:r>
      <w:r>
        <w:rPr>
          <w:color w:val="231F20"/>
          <w:sz w:val="20"/>
        </w:rPr>
        <w:t xml:space="preserve">, </w:t>
      </w:r>
      <w:r>
        <w:rPr>
          <w:color w:val="231F20"/>
          <w:sz w:val="20"/>
          <w:u w:val="single" w:color="334DA1"/>
        </w:rPr>
        <w:t>Aranow C</w:t>
      </w:r>
      <w:r>
        <w:rPr>
          <w:color w:val="231F20"/>
          <w:sz w:val="20"/>
        </w:rPr>
        <w:t xml:space="preserve">, </w:t>
      </w:r>
      <w:r>
        <w:rPr>
          <w:color w:val="231F20"/>
          <w:sz w:val="20"/>
          <w:u w:val="single" w:color="334DA1"/>
        </w:rPr>
        <w:t>Isenberg D</w:t>
      </w:r>
      <w:r>
        <w:rPr>
          <w:color w:val="231F20"/>
          <w:sz w:val="20"/>
        </w:rPr>
        <w:t xml:space="preserve">, </w:t>
      </w:r>
      <w:r>
        <w:rPr>
          <w:color w:val="231F20"/>
          <w:sz w:val="20"/>
          <w:u w:val="single" w:color="334DA1"/>
        </w:rPr>
        <w:t>Zoma A</w:t>
      </w:r>
      <w:r>
        <w:rPr>
          <w:color w:val="231F20"/>
          <w:sz w:val="20"/>
        </w:rPr>
        <w:t xml:space="preserve">, </w:t>
      </w:r>
      <w:r>
        <w:rPr>
          <w:color w:val="231F20"/>
          <w:sz w:val="20"/>
          <w:u w:val="single" w:color="334DA1"/>
        </w:rPr>
        <w:t>Magder L</w:t>
      </w:r>
      <w:r>
        <w:rPr>
          <w:color w:val="231F20"/>
          <w:sz w:val="20"/>
        </w:rPr>
        <w:t xml:space="preserve">, </w:t>
      </w:r>
      <w:r>
        <w:rPr>
          <w:color w:val="231F20"/>
          <w:sz w:val="20"/>
          <w:u w:val="single" w:color="334DA1"/>
        </w:rPr>
        <w:t>Buyon J</w:t>
      </w:r>
      <w:r>
        <w:rPr>
          <w:color w:val="231F20"/>
          <w:sz w:val="20"/>
        </w:rPr>
        <w:t xml:space="preserve">, </w:t>
      </w:r>
      <w:r>
        <w:rPr>
          <w:color w:val="231F20"/>
          <w:sz w:val="20"/>
          <w:u w:val="single" w:color="334DA1"/>
        </w:rPr>
        <w:t>Kalunian K</w:t>
      </w:r>
      <w:r>
        <w:rPr>
          <w:color w:val="231F20"/>
          <w:sz w:val="20"/>
        </w:rPr>
        <w:t xml:space="preserve">, </w:t>
      </w:r>
      <w:r>
        <w:rPr>
          <w:color w:val="231F20"/>
          <w:sz w:val="20"/>
          <w:u w:val="single" w:color="334DA1"/>
        </w:rPr>
        <w:t>Dooley M</w:t>
      </w:r>
      <w:r>
        <w:rPr>
          <w:color w:val="231F20"/>
          <w:sz w:val="20"/>
        </w:rPr>
        <w:t xml:space="preserve">, </w:t>
      </w:r>
      <w:r>
        <w:rPr>
          <w:color w:val="231F20"/>
          <w:sz w:val="20"/>
          <w:u w:val="single" w:color="334DA1"/>
        </w:rPr>
        <w:t>Steinsson K</w:t>
      </w:r>
      <w:r>
        <w:rPr>
          <w:color w:val="231F20"/>
          <w:sz w:val="20"/>
        </w:rPr>
        <w:t xml:space="preserve">, </w:t>
      </w:r>
      <w:r>
        <w:rPr>
          <w:color w:val="231F20"/>
          <w:sz w:val="20"/>
          <w:u w:val="single" w:color="334DA1"/>
        </w:rPr>
        <w:t>Vollenhoven R</w:t>
      </w:r>
      <w:r>
        <w:rPr>
          <w:color w:val="231F20"/>
          <w:sz w:val="20"/>
        </w:rPr>
        <w:t xml:space="preserve">, </w:t>
      </w:r>
      <w:r>
        <w:rPr>
          <w:color w:val="231F20"/>
          <w:sz w:val="20"/>
          <w:u w:val="single" w:color="334DA1"/>
        </w:rPr>
        <w:t xml:space="preserve">Stoll </w:t>
      </w:r>
      <w:r>
        <w:rPr>
          <w:color w:val="231F20"/>
          <w:spacing w:val="-12"/>
          <w:sz w:val="20"/>
          <w:u w:val="single" w:color="334DA1"/>
        </w:rPr>
        <w:t>T</w:t>
      </w:r>
      <w:r>
        <w:rPr>
          <w:color w:val="231F20"/>
          <w:spacing w:val="-12"/>
          <w:sz w:val="20"/>
        </w:rPr>
        <w:t xml:space="preserve">, </w:t>
      </w:r>
      <w:r>
        <w:rPr>
          <w:color w:val="231F20"/>
          <w:sz w:val="20"/>
          <w:u w:val="single" w:color="334DA1"/>
        </w:rPr>
        <w:t>Weisman M</w:t>
      </w:r>
      <w:r>
        <w:rPr>
          <w:color w:val="231F20"/>
          <w:sz w:val="20"/>
        </w:rPr>
        <w:t xml:space="preserve">, </w:t>
      </w:r>
      <w:r>
        <w:rPr>
          <w:color w:val="231F20"/>
          <w:sz w:val="20"/>
          <w:u w:val="single" w:color="334DA1"/>
        </w:rPr>
        <w:t>Petri M</w:t>
      </w:r>
      <w:r>
        <w:rPr>
          <w:color w:val="231F20"/>
          <w:sz w:val="20"/>
        </w:rPr>
        <w:t>., Autoantibodies in systemic lupus erythematotosus: Comparison of historical and current assessment of seropositivity, Lupus 2011; 20:</w:t>
      </w:r>
      <w:r>
        <w:rPr>
          <w:color w:val="231F20"/>
          <w:spacing w:val="-1"/>
          <w:sz w:val="20"/>
        </w:rPr>
        <w:t xml:space="preserve"> </w:t>
      </w:r>
      <w:r>
        <w:rPr>
          <w:color w:val="231F20"/>
          <w:sz w:val="20"/>
        </w:rPr>
        <w:t>250-255.</w:t>
      </w:r>
    </w:p>
    <w:p w14:paraId="6DF265BE" w14:textId="77777777" w:rsidR="00E64BC7" w:rsidRDefault="00505C62">
      <w:pPr>
        <w:pStyle w:val="ListParagraph"/>
        <w:numPr>
          <w:ilvl w:val="0"/>
          <w:numId w:val="10"/>
        </w:numPr>
        <w:tabs>
          <w:tab w:val="left" w:pos="531"/>
        </w:tabs>
        <w:spacing w:before="4" w:line="249" w:lineRule="auto"/>
        <w:ind w:right="257" w:hanging="380"/>
        <w:rPr>
          <w:sz w:val="20"/>
        </w:rPr>
      </w:pPr>
      <w:r>
        <w:rPr>
          <w:color w:val="231F20"/>
          <w:sz w:val="20"/>
        </w:rPr>
        <w:t xml:space="preserve">Hanly JG, Urowitz MB, Jackson D, Bae SC, Gordon C, Wallace DJ, Clarke A, Bernatsky S, Vasudevan A, Isenberg D, Rahman A, Sanchez-Guerrero J, Romero-Diaz J, Merrill </w:t>
      </w:r>
      <w:r>
        <w:rPr>
          <w:color w:val="231F20"/>
          <w:spacing w:val="-8"/>
          <w:sz w:val="20"/>
        </w:rPr>
        <w:t xml:space="preserve">JT, </w:t>
      </w:r>
      <w:r>
        <w:rPr>
          <w:color w:val="231F20"/>
          <w:sz w:val="20"/>
        </w:rPr>
        <w:t xml:space="preserve">Fortin PR, Gladman DD, Bruce IN, Steinsson K, Khamashta M, Alarcón GS, Fessler B, Petri M, Manzi S, Nived O, Sturfelt G, Ramsey-Goldman R, Dooley MA, Aranow C, </w:t>
      </w:r>
      <w:r>
        <w:rPr>
          <w:color w:val="231F20"/>
          <w:spacing w:val="-4"/>
          <w:sz w:val="20"/>
        </w:rPr>
        <w:t xml:space="preserve">Van </w:t>
      </w:r>
      <w:r>
        <w:rPr>
          <w:color w:val="231F20"/>
          <w:sz w:val="20"/>
        </w:rPr>
        <w:t xml:space="preserve">Vollenhoven R, Ramos-Casals M, Zoma A, Kalunian K, Farewell </w:t>
      </w:r>
      <w:r>
        <w:rPr>
          <w:color w:val="231F20"/>
          <w:spacing w:val="-13"/>
          <w:sz w:val="20"/>
        </w:rPr>
        <w:t xml:space="preserve">V, </w:t>
      </w:r>
      <w:r>
        <w:rPr>
          <w:color w:val="231F20"/>
          <w:sz w:val="20"/>
        </w:rPr>
        <w:t>Autoantibodies as biomarkers</w:t>
      </w:r>
      <w:r>
        <w:rPr>
          <w:color w:val="231F20"/>
          <w:spacing w:val="-33"/>
          <w:sz w:val="20"/>
        </w:rPr>
        <w:t xml:space="preserve"> </w:t>
      </w:r>
      <w:r>
        <w:rPr>
          <w:color w:val="231F20"/>
          <w:spacing w:val="-6"/>
          <w:sz w:val="20"/>
        </w:rPr>
        <w:t xml:space="preserve">for </w:t>
      </w:r>
      <w:r>
        <w:rPr>
          <w:color w:val="231F20"/>
          <w:sz w:val="20"/>
        </w:rPr>
        <w:t>the prediction of neuropsychiatric events in systemic lupus erythematosus, Ann Rheum Dis 2011; 70:</w:t>
      </w:r>
      <w:r>
        <w:rPr>
          <w:color w:val="231F20"/>
          <w:spacing w:val="45"/>
          <w:sz w:val="20"/>
        </w:rPr>
        <w:t xml:space="preserve"> </w:t>
      </w:r>
      <w:r>
        <w:rPr>
          <w:color w:val="231F20"/>
          <w:sz w:val="20"/>
        </w:rPr>
        <w:t>1726-1732.</w:t>
      </w:r>
    </w:p>
    <w:p w14:paraId="07361074" w14:textId="77777777" w:rsidR="00E64BC7" w:rsidRDefault="00505C62">
      <w:pPr>
        <w:pStyle w:val="ListParagraph"/>
        <w:numPr>
          <w:ilvl w:val="0"/>
          <w:numId w:val="10"/>
        </w:numPr>
        <w:tabs>
          <w:tab w:val="left" w:pos="585"/>
        </w:tabs>
        <w:spacing w:before="4" w:line="249" w:lineRule="auto"/>
        <w:ind w:right="918" w:hanging="380"/>
        <w:rPr>
          <w:sz w:val="20"/>
        </w:rPr>
      </w:pPr>
      <w:r>
        <w:rPr>
          <w:color w:val="231F20"/>
          <w:sz w:val="20"/>
        </w:rPr>
        <w:t xml:space="preserve">Firooz N, Albert DA, Wallace DJ, Ishimori M, Berel D, Weisman MH, High sensitivity C-reactive protein </w:t>
      </w:r>
      <w:r>
        <w:rPr>
          <w:color w:val="231F20"/>
          <w:spacing w:val="-5"/>
          <w:sz w:val="20"/>
        </w:rPr>
        <w:t xml:space="preserve">and </w:t>
      </w:r>
      <w:r>
        <w:rPr>
          <w:color w:val="231F20"/>
          <w:sz w:val="20"/>
        </w:rPr>
        <w:t>erythrocyte sedimentation rate in systemic lupus erythematosus, Lupus 2011;20:</w:t>
      </w:r>
      <w:r>
        <w:rPr>
          <w:color w:val="231F20"/>
          <w:spacing w:val="13"/>
          <w:sz w:val="20"/>
        </w:rPr>
        <w:t xml:space="preserve"> </w:t>
      </w:r>
      <w:r>
        <w:rPr>
          <w:color w:val="231F20"/>
          <w:sz w:val="20"/>
        </w:rPr>
        <w:t>588-597.</w:t>
      </w:r>
    </w:p>
    <w:p w14:paraId="4021F14E" w14:textId="77777777" w:rsidR="00E64BC7" w:rsidRDefault="00505C62">
      <w:pPr>
        <w:pStyle w:val="ListParagraph"/>
        <w:numPr>
          <w:ilvl w:val="0"/>
          <w:numId w:val="10"/>
        </w:numPr>
        <w:tabs>
          <w:tab w:val="left" w:pos="585"/>
        </w:tabs>
        <w:ind w:left="585"/>
        <w:rPr>
          <w:sz w:val="20"/>
        </w:rPr>
      </w:pPr>
      <w:r>
        <w:rPr>
          <w:color w:val="231F20"/>
          <w:sz w:val="20"/>
        </w:rPr>
        <w:t>Wallace DJ, Book Review: Understanding Hughes’ Syndrome. Case studies for patients, J Rheum 2011;</w:t>
      </w:r>
      <w:r>
        <w:rPr>
          <w:color w:val="231F20"/>
          <w:spacing w:val="-1"/>
          <w:sz w:val="20"/>
        </w:rPr>
        <w:t xml:space="preserve"> </w:t>
      </w:r>
      <w:r>
        <w:rPr>
          <w:color w:val="231F20"/>
          <w:sz w:val="20"/>
        </w:rPr>
        <w:t>38:787.</w:t>
      </w:r>
    </w:p>
    <w:p w14:paraId="71331BE5" w14:textId="77777777" w:rsidR="00E64BC7" w:rsidRDefault="00505C62">
      <w:pPr>
        <w:pStyle w:val="ListParagraph"/>
        <w:numPr>
          <w:ilvl w:val="0"/>
          <w:numId w:val="10"/>
        </w:numPr>
        <w:tabs>
          <w:tab w:val="left" w:pos="585"/>
        </w:tabs>
        <w:spacing w:before="10" w:line="249" w:lineRule="auto"/>
        <w:ind w:right="529" w:hanging="380"/>
        <w:rPr>
          <w:sz w:val="20"/>
        </w:rPr>
      </w:pPr>
      <w:r>
        <w:rPr>
          <w:color w:val="231F20"/>
          <w:sz w:val="20"/>
        </w:rPr>
        <w:t>Hanly</w:t>
      </w:r>
      <w:r>
        <w:rPr>
          <w:color w:val="231F20"/>
          <w:spacing w:val="-6"/>
          <w:sz w:val="20"/>
        </w:rPr>
        <w:t xml:space="preserve"> </w:t>
      </w:r>
      <w:r>
        <w:rPr>
          <w:color w:val="231F20"/>
          <w:sz w:val="20"/>
        </w:rPr>
        <w:t>JG,</w:t>
      </w:r>
      <w:r>
        <w:rPr>
          <w:color w:val="231F20"/>
          <w:spacing w:val="-5"/>
          <w:sz w:val="20"/>
        </w:rPr>
        <w:t xml:space="preserve"> </w:t>
      </w:r>
      <w:r>
        <w:rPr>
          <w:color w:val="231F20"/>
          <w:sz w:val="20"/>
        </w:rPr>
        <w:t>Urowitz</w:t>
      </w:r>
      <w:r>
        <w:rPr>
          <w:color w:val="231F20"/>
          <w:spacing w:val="-6"/>
          <w:sz w:val="20"/>
        </w:rPr>
        <w:t xml:space="preserve"> </w:t>
      </w:r>
      <w:r>
        <w:rPr>
          <w:color w:val="231F20"/>
          <w:sz w:val="20"/>
        </w:rPr>
        <w:t>MB,</w:t>
      </w:r>
      <w:r>
        <w:rPr>
          <w:color w:val="231F20"/>
          <w:spacing w:val="-5"/>
          <w:sz w:val="20"/>
        </w:rPr>
        <w:t xml:space="preserve"> </w:t>
      </w:r>
      <w:r>
        <w:rPr>
          <w:color w:val="231F20"/>
          <w:sz w:val="20"/>
        </w:rPr>
        <w:t>Jackson</w:t>
      </w:r>
      <w:r>
        <w:rPr>
          <w:color w:val="231F20"/>
          <w:spacing w:val="-6"/>
          <w:sz w:val="20"/>
        </w:rPr>
        <w:t xml:space="preserve"> </w:t>
      </w:r>
      <w:r>
        <w:rPr>
          <w:color w:val="231F20"/>
          <w:sz w:val="20"/>
        </w:rPr>
        <w:t>D,</w:t>
      </w:r>
      <w:r>
        <w:rPr>
          <w:color w:val="231F20"/>
          <w:spacing w:val="-5"/>
          <w:sz w:val="20"/>
        </w:rPr>
        <w:t xml:space="preserve"> </w:t>
      </w:r>
      <w:r>
        <w:rPr>
          <w:color w:val="231F20"/>
          <w:sz w:val="20"/>
        </w:rPr>
        <w:t>Bae</w:t>
      </w:r>
      <w:r>
        <w:rPr>
          <w:color w:val="231F20"/>
          <w:spacing w:val="-5"/>
          <w:sz w:val="20"/>
        </w:rPr>
        <w:t xml:space="preserve"> </w:t>
      </w:r>
      <w:r>
        <w:rPr>
          <w:color w:val="231F20"/>
          <w:sz w:val="20"/>
        </w:rPr>
        <w:t>SC,</w:t>
      </w:r>
      <w:r>
        <w:rPr>
          <w:color w:val="231F20"/>
          <w:spacing w:val="-6"/>
          <w:sz w:val="20"/>
        </w:rPr>
        <w:t xml:space="preserve"> </w:t>
      </w:r>
      <w:r>
        <w:rPr>
          <w:color w:val="231F20"/>
          <w:sz w:val="20"/>
        </w:rPr>
        <w:t>Gordon</w:t>
      </w:r>
      <w:r>
        <w:rPr>
          <w:color w:val="231F20"/>
          <w:spacing w:val="-5"/>
          <w:sz w:val="20"/>
        </w:rPr>
        <w:t xml:space="preserve"> </w:t>
      </w:r>
      <w:r>
        <w:rPr>
          <w:color w:val="231F20"/>
          <w:sz w:val="20"/>
        </w:rPr>
        <w:t>C,</w:t>
      </w:r>
      <w:r>
        <w:rPr>
          <w:color w:val="231F20"/>
          <w:spacing w:val="-6"/>
          <w:sz w:val="20"/>
        </w:rPr>
        <w:t xml:space="preserve"> </w:t>
      </w:r>
      <w:r>
        <w:rPr>
          <w:color w:val="231F20"/>
          <w:sz w:val="20"/>
        </w:rPr>
        <w:t>Wallace</w:t>
      </w:r>
      <w:r>
        <w:rPr>
          <w:color w:val="231F20"/>
          <w:spacing w:val="-5"/>
          <w:sz w:val="20"/>
        </w:rPr>
        <w:t xml:space="preserve"> </w:t>
      </w:r>
      <w:r>
        <w:rPr>
          <w:color w:val="231F20"/>
          <w:sz w:val="20"/>
        </w:rPr>
        <w:t>DJ,</w:t>
      </w:r>
      <w:r>
        <w:rPr>
          <w:color w:val="231F20"/>
          <w:spacing w:val="-6"/>
          <w:sz w:val="20"/>
        </w:rPr>
        <w:t xml:space="preserve"> </w:t>
      </w:r>
      <w:r>
        <w:rPr>
          <w:color w:val="231F20"/>
          <w:sz w:val="20"/>
        </w:rPr>
        <w:t>Clarke</w:t>
      </w:r>
      <w:r>
        <w:rPr>
          <w:color w:val="231F20"/>
          <w:spacing w:val="-5"/>
          <w:sz w:val="20"/>
        </w:rPr>
        <w:t xml:space="preserve"> </w:t>
      </w:r>
      <w:r>
        <w:rPr>
          <w:color w:val="231F20"/>
          <w:sz w:val="20"/>
        </w:rPr>
        <w:t>A,</w:t>
      </w:r>
      <w:r>
        <w:rPr>
          <w:color w:val="231F20"/>
          <w:spacing w:val="-5"/>
          <w:sz w:val="20"/>
        </w:rPr>
        <w:t xml:space="preserve"> </w:t>
      </w:r>
      <w:r>
        <w:rPr>
          <w:color w:val="231F20"/>
          <w:sz w:val="20"/>
        </w:rPr>
        <w:t>Bernatsky</w:t>
      </w:r>
      <w:r>
        <w:rPr>
          <w:color w:val="231F20"/>
          <w:spacing w:val="-6"/>
          <w:sz w:val="20"/>
        </w:rPr>
        <w:t xml:space="preserve"> </w:t>
      </w:r>
      <w:r>
        <w:rPr>
          <w:color w:val="231F20"/>
          <w:sz w:val="20"/>
        </w:rPr>
        <w:t>S,</w:t>
      </w:r>
      <w:r>
        <w:rPr>
          <w:color w:val="231F20"/>
          <w:spacing w:val="-5"/>
          <w:sz w:val="20"/>
        </w:rPr>
        <w:t xml:space="preserve"> </w:t>
      </w:r>
      <w:r>
        <w:rPr>
          <w:color w:val="231F20"/>
          <w:sz w:val="20"/>
        </w:rPr>
        <w:t>Vasudvan</w:t>
      </w:r>
      <w:r>
        <w:rPr>
          <w:color w:val="231F20"/>
          <w:spacing w:val="-6"/>
          <w:sz w:val="20"/>
        </w:rPr>
        <w:t xml:space="preserve"> </w:t>
      </w:r>
      <w:r>
        <w:rPr>
          <w:color w:val="231F20"/>
          <w:sz w:val="20"/>
        </w:rPr>
        <w:t>A,</w:t>
      </w:r>
      <w:r>
        <w:rPr>
          <w:color w:val="231F20"/>
          <w:spacing w:val="-5"/>
          <w:sz w:val="20"/>
        </w:rPr>
        <w:t xml:space="preserve"> </w:t>
      </w:r>
      <w:r>
        <w:rPr>
          <w:color w:val="231F20"/>
          <w:spacing w:val="-3"/>
          <w:sz w:val="20"/>
        </w:rPr>
        <w:t xml:space="preserve">Isenberg </w:t>
      </w:r>
      <w:r>
        <w:rPr>
          <w:color w:val="231F20"/>
          <w:sz w:val="20"/>
        </w:rPr>
        <w:t xml:space="preserve">D, Rahman A, Sanchez-Guerrero J, Romero-Diaz J, Merrill </w:t>
      </w:r>
      <w:r>
        <w:rPr>
          <w:color w:val="231F20"/>
          <w:spacing w:val="-8"/>
          <w:sz w:val="20"/>
        </w:rPr>
        <w:t xml:space="preserve">JT, </w:t>
      </w:r>
      <w:r>
        <w:rPr>
          <w:color w:val="231F20"/>
          <w:sz w:val="20"/>
        </w:rPr>
        <w:t>Fortin PR, Gladman DD, Bruce IN, Steinsson K, Khamashta M, Alarcon GS, Fessler B, Petri M, Manzi S, Nived O, Sturfelt G, Ramsey-Goldman R, Dooley</w:t>
      </w:r>
      <w:r>
        <w:rPr>
          <w:color w:val="231F20"/>
          <w:spacing w:val="-15"/>
          <w:sz w:val="20"/>
        </w:rPr>
        <w:t xml:space="preserve"> </w:t>
      </w:r>
      <w:r>
        <w:rPr>
          <w:color w:val="231F20"/>
          <w:sz w:val="20"/>
        </w:rPr>
        <w:t>MA,</w:t>
      </w:r>
    </w:p>
    <w:p w14:paraId="50C202DF" w14:textId="77777777" w:rsidR="00E64BC7" w:rsidRDefault="00505C62">
      <w:pPr>
        <w:pStyle w:val="BodyText"/>
        <w:spacing w:line="249" w:lineRule="auto"/>
        <w:ind w:left="520" w:right="216"/>
      </w:pPr>
      <w:r>
        <w:rPr>
          <w:color w:val="231F20"/>
        </w:rPr>
        <w:t>Aranow</w:t>
      </w:r>
      <w:r>
        <w:rPr>
          <w:color w:val="231F20"/>
          <w:spacing w:val="-13"/>
        </w:rPr>
        <w:t xml:space="preserve"> </w:t>
      </w:r>
      <w:r>
        <w:rPr>
          <w:color w:val="231F20"/>
        </w:rPr>
        <w:t>C,</w:t>
      </w:r>
      <w:r>
        <w:rPr>
          <w:color w:val="231F20"/>
          <w:spacing w:val="-12"/>
        </w:rPr>
        <w:t xml:space="preserve"> </w:t>
      </w:r>
      <w:r>
        <w:rPr>
          <w:color w:val="231F20"/>
        </w:rPr>
        <w:t>van</w:t>
      </w:r>
      <w:r>
        <w:rPr>
          <w:color w:val="231F20"/>
          <w:spacing w:val="-12"/>
        </w:rPr>
        <w:t xml:space="preserve"> </w:t>
      </w:r>
      <w:r>
        <w:rPr>
          <w:color w:val="231F20"/>
        </w:rPr>
        <w:t>Vollenhoven</w:t>
      </w:r>
      <w:r>
        <w:rPr>
          <w:color w:val="231F20"/>
          <w:spacing w:val="-12"/>
        </w:rPr>
        <w:t xml:space="preserve"> </w:t>
      </w:r>
      <w:r>
        <w:rPr>
          <w:color w:val="231F20"/>
        </w:rPr>
        <w:t>R,</w:t>
      </w:r>
      <w:r>
        <w:rPr>
          <w:color w:val="231F20"/>
          <w:spacing w:val="-12"/>
        </w:rPr>
        <w:t xml:space="preserve"> </w:t>
      </w:r>
      <w:r>
        <w:rPr>
          <w:color w:val="231F20"/>
        </w:rPr>
        <w:t>Ramos-Casals</w:t>
      </w:r>
      <w:r>
        <w:rPr>
          <w:color w:val="231F20"/>
          <w:spacing w:val="-12"/>
        </w:rPr>
        <w:t xml:space="preserve"> </w:t>
      </w:r>
      <w:r>
        <w:rPr>
          <w:color w:val="231F20"/>
        </w:rPr>
        <w:t>M,</w:t>
      </w:r>
      <w:r>
        <w:rPr>
          <w:color w:val="231F20"/>
          <w:spacing w:val="-12"/>
        </w:rPr>
        <w:t xml:space="preserve"> </w:t>
      </w:r>
      <w:r>
        <w:rPr>
          <w:color w:val="231F20"/>
        </w:rPr>
        <w:t>Zoma</w:t>
      </w:r>
      <w:r>
        <w:rPr>
          <w:color w:val="231F20"/>
          <w:spacing w:val="-12"/>
        </w:rPr>
        <w:t xml:space="preserve"> </w:t>
      </w:r>
      <w:r>
        <w:rPr>
          <w:color w:val="231F20"/>
        </w:rPr>
        <w:t>A,</w:t>
      </w:r>
      <w:r>
        <w:rPr>
          <w:color w:val="231F20"/>
          <w:spacing w:val="-12"/>
        </w:rPr>
        <w:t xml:space="preserve"> </w:t>
      </w:r>
      <w:r>
        <w:rPr>
          <w:color w:val="231F20"/>
        </w:rPr>
        <w:t>Kalunian</w:t>
      </w:r>
      <w:r>
        <w:rPr>
          <w:color w:val="231F20"/>
          <w:spacing w:val="-12"/>
        </w:rPr>
        <w:t xml:space="preserve"> </w:t>
      </w:r>
      <w:r>
        <w:rPr>
          <w:color w:val="231F20"/>
        </w:rPr>
        <w:t>K,</w:t>
      </w:r>
      <w:r>
        <w:rPr>
          <w:color w:val="231F20"/>
          <w:spacing w:val="-12"/>
        </w:rPr>
        <w:t xml:space="preserve"> </w:t>
      </w:r>
      <w:r>
        <w:rPr>
          <w:color w:val="231F20"/>
        </w:rPr>
        <w:t>Farwell</w:t>
      </w:r>
      <w:r>
        <w:rPr>
          <w:color w:val="231F20"/>
          <w:spacing w:val="-12"/>
        </w:rPr>
        <w:t xml:space="preserve"> </w:t>
      </w:r>
      <w:r>
        <w:rPr>
          <w:color w:val="231F20"/>
          <w:spacing w:val="-13"/>
        </w:rPr>
        <w:t xml:space="preserve">V, </w:t>
      </w:r>
      <w:r>
        <w:rPr>
          <w:color w:val="231F20"/>
        </w:rPr>
        <w:t>SF-36</w:t>
      </w:r>
      <w:r>
        <w:rPr>
          <w:color w:val="231F20"/>
          <w:spacing w:val="-12"/>
        </w:rPr>
        <w:t xml:space="preserve"> </w:t>
      </w:r>
      <w:r>
        <w:rPr>
          <w:color w:val="231F20"/>
        </w:rPr>
        <w:t>summary</w:t>
      </w:r>
      <w:r>
        <w:rPr>
          <w:color w:val="231F20"/>
          <w:spacing w:val="-12"/>
        </w:rPr>
        <w:t xml:space="preserve"> </w:t>
      </w:r>
      <w:r>
        <w:rPr>
          <w:color w:val="231F20"/>
        </w:rPr>
        <w:t>and</w:t>
      </w:r>
      <w:r>
        <w:rPr>
          <w:color w:val="231F20"/>
          <w:spacing w:val="-12"/>
        </w:rPr>
        <w:t xml:space="preserve"> </w:t>
      </w:r>
      <w:r>
        <w:rPr>
          <w:color w:val="231F20"/>
        </w:rPr>
        <w:t>subscale</w:t>
      </w:r>
      <w:r>
        <w:rPr>
          <w:color w:val="231F20"/>
          <w:spacing w:val="-12"/>
        </w:rPr>
        <w:t xml:space="preserve"> </w:t>
      </w:r>
      <w:r>
        <w:rPr>
          <w:color w:val="231F20"/>
          <w:spacing w:val="-4"/>
        </w:rPr>
        <w:t xml:space="preserve">scores </w:t>
      </w:r>
      <w:r>
        <w:rPr>
          <w:color w:val="231F20"/>
        </w:rPr>
        <w:t>are relaiable outcomes of neuropsychiatric events in systemic lupus erythematosus, Ann Rheum Dis 2011: 70: 961- 967.</w:t>
      </w:r>
    </w:p>
    <w:p w14:paraId="3DF50765" w14:textId="77777777" w:rsidR="00E64BC7" w:rsidRDefault="00E64BC7">
      <w:pPr>
        <w:spacing w:line="249" w:lineRule="auto"/>
        <w:sectPr w:rsidR="00E64BC7">
          <w:pgSz w:w="12240" w:h="15840"/>
          <w:pgMar w:top="640" w:right="600" w:bottom="540" w:left="580" w:header="0" w:footer="354" w:gutter="0"/>
          <w:cols w:space="720"/>
        </w:sectPr>
      </w:pPr>
    </w:p>
    <w:p w14:paraId="7C29741F" w14:textId="77777777" w:rsidR="00E64BC7" w:rsidRDefault="00505C62">
      <w:pPr>
        <w:pStyle w:val="ListParagraph"/>
        <w:numPr>
          <w:ilvl w:val="0"/>
          <w:numId w:val="10"/>
        </w:numPr>
        <w:tabs>
          <w:tab w:val="left" w:pos="585"/>
        </w:tabs>
        <w:spacing w:before="92" w:line="249" w:lineRule="auto"/>
        <w:ind w:right="128" w:hanging="380"/>
        <w:rPr>
          <w:sz w:val="20"/>
        </w:rPr>
      </w:pPr>
      <w:r>
        <w:rPr>
          <w:color w:val="231F20"/>
          <w:sz w:val="20"/>
        </w:rPr>
        <w:lastRenderedPageBreak/>
        <w:t xml:space="preserve">Mc Mahon M, Skaggs BJ, Sahakian L, Grossman J, FitzGerald J, Ragavendra N, Charles-Schoeman C, Chernishof M, Gorn A, Witztum JL, </w:t>
      </w:r>
      <w:r>
        <w:rPr>
          <w:color w:val="231F20"/>
          <w:spacing w:val="-3"/>
          <w:sz w:val="20"/>
        </w:rPr>
        <w:t xml:space="preserve">Wong </w:t>
      </w:r>
      <w:r>
        <w:rPr>
          <w:color w:val="231F20"/>
          <w:sz w:val="20"/>
        </w:rPr>
        <w:t xml:space="preserve">WK, Weisman M, Wallace DJ, La Cava A, Hahn BH, High plasma leptin levels confer increased risk of atherosclerosis in women with systemic lupus, and are associated with inflammatory oxidixed </w:t>
      </w:r>
      <w:r>
        <w:rPr>
          <w:color w:val="231F20"/>
          <w:spacing w:val="-3"/>
          <w:sz w:val="20"/>
        </w:rPr>
        <w:t xml:space="preserve">lipids, </w:t>
      </w:r>
      <w:r>
        <w:rPr>
          <w:color w:val="231F20"/>
          <w:sz w:val="20"/>
        </w:rPr>
        <w:t>Ann Rheum Dis doi:10.1136/ard 2010.142737 2011: 70:</w:t>
      </w:r>
      <w:r>
        <w:rPr>
          <w:color w:val="231F20"/>
          <w:spacing w:val="2"/>
          <w:sz w:val="20"/>
        </w:rPr>
        <w:t xml:space="preserve"> </w:t>
      </w:r>
      <w:r>
        <w:rPr>
          <w:color w:val="231F20"/>
          <w:sz w:val="20"/>
        </w:rPr>
        <w:t>1619-1624.</w:t>
      </w:r>
    </w:p>
    <w:p w14:paraId="5D58BF92" w14:textId="77777777" w:rsidR="00E64BC7" w:rsidRDefault="00505C62">
      <w:pPr>
        <w:pStyle w:val="ListParagraph"/>
        <w:numPr>
          <w:ilvl w:val="0"/>
          <w:numId w:val="10"/>
        </w:numPr>
        <w:tabs>
          <w:tab w:val="left" w:pos="585"/>
        </w:tabs>
        <w:spacing w:before="3" w:line="249" w:lineRule="auto"/>
        <w:ind w:right="897" w:hanging="380"/>
        <w:rPr>
          <w:sz w:val="20"/>
        </w:rPr>
      </w:pPr>
      <w:r>
        <w:rPr>
          <w:color w:val="231F20"/>
          <w:sz w:val="20"/>
        </w:rPr>
        <w:t xml:space="preserve">Vinet E, Clarke AE, Gordon C, Urowitz M, Hanly JG, Pineau CA, Isenberg D, Rahman A, Wallace D, </w:t>
      </w:r>
      <w:r>
        <w:rPr>
          <w:color w:val="231F20"/>
          <w:spacing w:val="-4"/>
          <w:sz w:val="20"/>
        </w:rPr>
        <w:t xml:space="preserve">Alarcon </w:t>
      </w:r>
      <w:r>
        <w:rPr>
          <w:color w:val="231F20"/>
          <w:sz w:val="20"/>
        </w:rPr>
        <w:t xml:space="preserve">GS, Bruce I, Petri M, Dooley MA, Kalunian K, Maddison </w:t>
      </w:r>
      <w:r>
        <w:rPr>
          <w:color w:val="231F20"/>
          <w:spacing w:val="-18"/>
          <w:sz w:val="20"/>
        </w:rPr>
        <w:t xml:space="preserve">P, </w:t>
      </w:r>
      <w:r>
        <w:rPr>
          <w:color w:val="231F20"/>
          <w:sz w:val="20"/>
        </w:rPr>
        <w:t>Aranow C, von Vollenhoven R, Bernatsky S, Decreased live births in women with systemic lupus erythematosus, Arthritis Care Research 2011; 63: 1068- 1072.</w:t>
      </w:r>
    </w:p>
    <w:p w14:paraId="30BA3D0D" w14:textId="77777777" w:rsidR="00E64BC7" w:rsidRDefault="00505C62">
      <w:pPr>
        <w:pStyle w:val="ListParagraph"/>
        <w:numPr>
          <w:ilvl w:val="0"/>
          <w:numId w:val="10"/>
        </w:numPr>
        <w:tabs>
          <w:tab w:val="left" w:pos="585"/>
        </w:tabs>
        <w:spacing w:before="4" w:line="249" w:lineRule="auto"/>
        <w:ind w:left="519" w:right="118" w:hanging="379"/>
        <w:rPr>
          <w:sz w:val="20"/>
        </w:rPr>
      </w:pPr>
      <w:r>
        <w:rPr>
          <w:color w:val="231F20"/>
          <w:sz w:val="20"/>
        </w:rPr>
        <w:t xml:space="preserve">Merrill </w:t>
      </w:r>
      <w:r>
        <w:rPr>
          <w:color w:val="231F20"/>
          <w:spacing w:val="-8"/>
          <w:sz w:val="20"/>
        </w:rPr>
        <w:t xml:space="preserve">JT, </w:t>
      </w:r>
      <w:r>
        <w:rPr>
          <w:color w:val="231F20"/>
          <w:sz w:val="20"/>
        </w:rPr>
        <w:t xml:space="preserve">Wallace DJ, Petri M, Kirou KA, </w:t>
      </w:r>
      <w:r>
        <w:rPr>
          <w:color w:val="231F20"/>
          <w:spacing w:val="-7"/>
          <w:sz w:val="20"/>
        </w:rPr>
        <w:t xml:space="preserve">Yao </w:t>
      </w:r>
      <w:r>
        <w:rPr>
          <w:color w:val="231F20"/>
          <w:spacing w:val="-14"/>
          <w:sz w:val="20"/>
        </w:rPr>
        <w:t xml:space="preserve">Y, </w:t>
      </w:r>
      <w:r>
        <w:rPr>
          <w:color w:val="231F20"/>
          <w:sz w:val="20"/>
        </w:rPr>
        <w:t xml:space="preserve">White WI, Robbie G, Levin R, Berney SM, Chindalore </w:t>
      </w:r>
      <w:r>
        <w:rPr>
          <w:color w:val="231F20"/>
          <w:spacing w:val="-13"/>
          <w:sz w:val="20"/>
        </w:rPr>
        <w:t xml:space="preserve">V, </w:t>
      </w:r>
      <w:r>
        <w:rPr>
          <w:color w:val="231F20"/>
          <w:sz w:val="20"/>
        </w:rPr>
        <w:t xml:space="preserve">Olsen N, Richman L, Le C, Jallal B, White B, Safety profile and clinical activity of sifalumumab, a fully human anti-interferon alpha monoclonal antibody, in systemic lupus erythematosus: a phase I, multicentre, double-blind randomized </w:t>
      </w:r>
      <w:r>
        <w:rPr>
          <w:color w:val="231F20"/>
          <w:spacing w:val="-3"/>
          <w:sz w:val="20"/>
        </w:rPr>
        <w:t xml:space="preserve">study, </w:t>
      </w:r>
      <w:r>
        <w:rPr>
          <w:color w:val="231F20"/>
          <w:sz w:val="20"/>
        </w:rPr>
        <w:t>Annals Rhem Dis ; 2011; 70:</w:t>
      </w:r>
      <w:r>
        <w:rPr>
          <w:color w:val="231F20"/>
          <w:spacing w:val="-2"/>
          <w:sz w:val="20"/>
        </w:rPr>
        <w:t xml:space="preserve"> </w:t>
      </w:r>
      <w:r>
        <w:rPr>
          <w:color w:val="231F20"/>
          <w:sz w:val="20"/>
        </w:rPr>
        <w:t>1905-1913.</w:t>
      </w:r>
    </w:p>
    <w:p w14:paraId="73C4DC9C" w14:textId="77777777" w:rsidR="00E64BC7" w:rsidRDefault="00505C62">
      <w:pPr>
        <w:pStyle w:val="ListParagraph"/>
        <w:numPr>
          <w:ilvl w:val="0"/>
          <w:numId w:val="10"/>
        </w:numPr>
        <w:tabs>
          <w:tab w:val="left" w:pos="584"/>
        </w:tabs>
        <w:spacing w:before="3" w:line="249" w:lineRule="auto"/>
        <w:ind w:left="519" w:right="302" w:hanging="380"/>
        <w:rPr>
          <w:sz w:val="20"/>
        </w:rPr>
      </w:pPr>
      <w:r>
        <w:rPr>
          <w:color w:val="231F20"/>
          <w:sz w:val="20"/>
        </w:rPr>
        <w:t xml:space="preserve">Bagheri S, Wallace DJ, Prescribing trends for targeted therapies in rheumatoid arthritis among rheumatologists </w:t>
      </w:r>
      <w:r>
        <w:rPr>
          <w:color w:val="231F20"/>
          <w:spacing w:val="-8"/>
          <w:sz w:val="20"/>
        </w:rPr>
        <w:t xml:space="preserve">in </w:t>
      </w:r>
      <w:r>
        <w:rPr>
          <w:color w:val="231F20"/>
          <w:sz w:val="20"/>
        </w:rPr>
        <w:t>Southern California (2008-2010), Arthritis Rheum 2011; 63: 3641.</w:t>
      </w:r>
    </w:p>
    <w:p w14:paraId="6250320C" w14:textId="77777777" w:rsidR="00E64BC7" w:rsidRDefault="00505C62">
      <w:pPr>
        <w:pStyle w:val="ListParagraph"/>
        <w:numPr>
          <w:ilvl w:val="0"/>
          <w:numId w:val="10"/>
        </w:numPr>
        <w:tabs>
          <w:tab w:val="left" w:pos="584"/>
        </w:tabs>
        <w:spacing w:line="249" w:lineRule="auto"/>
        <w:ind w:left="519" w:right="1909" w:hanging="380"/>
        <w:rPr>
          <w:sz w:val="20"/>
        </w:rPr>
      </w:pPr>
      <w:r>
        <w:rPr>
          <w:color w:val="231F20"/>
          <w:sz w:val="20"/>
        </w:rPr>
        <w:t xml:space="preserve">Moldovan I, Katsaros E, Carr FN, Cooray D, </w:t>
      </w:r>
      <w:r>
        <w:rPr>
          <w:color w:val="231F20"/>
          <w:spacing w:val="-3"/>
          <w:sz w:val="20"/>
        </w:rPr>
        <w:t xml:space="preserve">Torralba </w:t>
      </w:r>
      <w:r>
        <w:rPr>
          <w:color w:val="231F20"/>
          <w:sz w:val="20"/>
        </w:rPr>
        <w:t xml:space="preserve">K, Shinada S, Ishimori ML, Jolly M, </w:t>
      </w:r>
      <w:r>
        <w:rPr>
          <w:color w:val="231F20"/>
          <w:spacing w:val="-5"/>
          <w:sz w:val="20"/>
        </w:rPr>
        <w:t xml:space="preserve">Wallace </w:t>
      </w:r>
      <w:r>
        <w:rPr>
          <w:color w:val="231F20"/>
          <w:sz w:val="20"/>
        </w:rPr>
        <w:t xml:space="preserve">DJ, Weisman MH, Nicassio PM, The patient reported outcomes in Lupus </w:t>
      </w:r>
      <w:r>
        <w:rPr>
          <w:color w:val="231F20"/>
          <w:spacing w:val="-5"/>
          <w:sz w:val="20"/>
        </w:rPr>
        <w:t xml:space="preserve">(PATROL) </w:t>
      </w:r>
      <w:r>
        <w:rPr>
          <w:color w:val="231F20"/>
          <w:sz w:val="20"/>
        </w:rPr>
        <w:t>study: role</w:t>
      </w:r>
      <w:r>
        <w:rPr>
          <w:color w:val="231F20"/>
          <w:spacing w:val="44"/>
          <w:sz w:val="20"/>
        </w:rPr>
        <w:t xml:space="preserve"> </w:t>
      </w:r>
      <w:r>
        <w:rPr>
          <w:color w:val="231F20"/>
          <w:sz w:val="20"/>
        </w:rPr>
        <w:t>of</w:t>
      </w:r>
    </w:p>
    <w:p w14:paraId="399CED6C" w14:textId="77777777" w:rsidR="00E64BC7" w:rsidRDefault="00505C62">
      <w:pPr>
        <w:pStyle w:val="BodyText"/>
        <w:spacing w:before="1" w:line="249" w:lineRule="auto"/>
        <w:ind w:left="519" w:right="1344"/>
      </w:pPr>
      <w:r>
        <w:rPr>
          <w:color w:val="231F20"/>
          <w:w w:val="105"/>
        </w:rPr>
        <w:t>depression</w:t>
      </w:r>
      <w:r>
        <w:rPr>
          <w:color w:val="231F20"/>
          <w:spacing w:val="-21"/>
          <w:w w:val="105"/>
        </w:rPr>
        <w:t xml:space="preserve"> </w:t>
      </w:r>
      <w:r>
        <w:rPr>
          <w:color w:val="231F20"/>
          <w:w w:val="105"/>
        </w:rPr>
        <w:t>in</w:t>
      </w:r>
      <w:r>
        <w:rPr>
          <w:color w:val="231F20"/>
          <w:spacing w:val="-20"/>
          <w:w w:val="105"/>
        </w:rPr>
        <w:t xml:space="preserve"> </w:t>
      </w:r>
      <w:r>
        <w:rPr>
          <w:color w:val="231F20"/>
          <w:w w:val="105"/>
        </w:rPr>
        <w:t>health-related</w:t>
      </w:r>
      <w:r>
        <w:rPr>
          <w:color w:val="231F20"/>
          <w:spacing w:val="-20"/>
          <w:w w:val="105"/>
        </w:rPr>
        <w:t xml:space="preserve"> </w:t>
      </w:r>
      <w:r>
        <w:rPr>
          <w:color w:val="231F20"/>
          <w:w w:val="105"/>
        </w:rPr>
        <w:t>quality</w:t>
      </w:r>
      <w:r>
        <w:rPr>
          <w:color w:val="231F20"/>
          <w:spacing w:val="-20"/>
          <w:w w:val="105"/>
        </w:rPr>
        <w:t xml:space="preserve"> </w:t>
      </w:r>
      <w:r>
        <w:rPr>
          <w:color w:val="231F20"/>
          <w:w w:val="105"/>
        </w:rPr>
        <w:t>of</w:t>
      </w:r>
      <w:r>
        <w:rPr>
          <w:color w:val="231F20"/>
          <w:spacing w:val="-20"/>
          <w:w w:val="105"/>
        </w:rPr>
        <w:t xml:space="preserve"> </w:t>
      </w:r>
      <w:r>
        <w:rPr>
          <w:color w:val="231F20"/>
          <w:w w:val="105"/>
        </w:rPr>
        <w:t>life</w:t>
      </w:r>
      <w:r>
        <w:rPr>
          <w:color w:val="231F20"/>
          <w:spacing w:val="-21"/>
          <w:w w:val="105"/>
        </w:rPr>
        <w:t xml:space="preserve"> </w:t>
      </w:r>
      <w:r>
        <w:rPr>
          <w:color w:val="231F20"/>
          <w:w w:val="105"/>
        </w:rPr>
        <w:t>in</w:t>
      </w:r>
      <w:r>
        <w:rPr>
          <w:color w:val="231F20"/>
          <w:spacing w:val="-20"/>
          <w:w w:val="105"/>
        </w:rPr>
        <w:t xml:space="preserve"> </w:t>
      </w:r>
      <w:r>
        <w:rPr>
          <w:color w:val="231F20"/>
          <w:w w:val="105"/>
        </w:rPr>
        <w:t>a</w:t>
      </w:r>
      <w:r>
        <w:rPr>
          <w:color w:val="231F20"/>
          <w:spacing w:val="-20"/>
          <w:w w:val="105"/>
        </w:rPr>
        <w:t xml:space="preserve"> </w:t>
      </w:r>
      <w:r>
        <w:rPr>
          <w:color w:val="231F20"/>
          <w:w w:val="105"/>
        </w:rPr>
        <w:t>southern</w:t>
      </w:r>
      <w:r>
        <w:rPr>
          <w:color w:val="231F20"/>
          <w:spacing w:val="-20"/>
          <w:w w:val="105"/>
        </w:rPr>
        <w:t xml:space="preserve"> </w:t>
      </w:r>
      <w:r>
        <w:rPr>
          <w:color w:val="231F20"/>
          <w:w w:val="105"/>
        </w:rPr>
        <w:t>California</w:t>
      </w:r>
      <w:r>
        <w:rPr>
          <w:color w:val="231F20"/>
          <w:spacing w:val="-20"/>
          <w:w w:val="105"/>
        </w:rPr>
        <w:t xml:space="preserve"> </w:t>
      </w:r>
      <w:r>
        <w:rPr>
          <w:color w:val="231F20"/>
          <w:w w:val="105"/>
        </w:rPr>
        <w:t>lupus</w:t>
      </w:r>
      <w:r>
        <w:rPr>
          <w:color w:val="231F20"/>
          <w:spacing w:val="-21"/>
          <w:w w:val="105"/>
        </w:rPr>
        <w:t xml:space="preserve"> </w:t>
      </w:r>
      <w:r>
        <w:rPr>
          <w:color w:val="231F20"/>
          <w:w w:val="105"/>
        </w:rPr>
        <w:t>cohort,</w:t>
      </w:r>
      <w:r>
        <w:rPr>
          <w:color w:val="231F20"/>
          <w:spacing w:val="-20"/>
          <w:w w:val="105"/>
        </w:rPr>
        <w:t xml:space="preserve"> </w:t>
      </w:r>
      <w:r>
        <w:rPr>
          <w:color w:val="231F20"/>
          <w:w w:val="105"/>
        </w:rPr>
        <w:t>Lupus</w:t>
      </w:r>
      <w:r>
        <w:rPr>
          <w:color w:val="231F20"/>
          <w:spacing w:val="-20"/>
          <w:w w:val="105"/>
        </w:rPr>
        <w:t xml:space="preserve"> </w:t>
      </w:r>
      <w:r>
        <w:rPr>
          <w:color w:val="231F20"/>
          <w:w w:val="105"/>
        </w:rPr>
        <w:t>2011;</w:t>
      </w:r>
      <w:r>
        <w:rPr>
          <w:color w:val="231F20"/>
          <w:spacing w:val="-20"/>
          <w:w w:val="105"/>
        </w:rPr>
        <w:t xml:space="preserve"> </w:t>
      </w:r>
      <w:r>
        <w:rPr>
          <w:color w:val="231F20"/>
          <w:w w:val="105"/>
        </w:rPr>
        <w:t>20:</w:t>
      </w:r>
      <w:r>
        <w:rPr>
          <w:color w:val="231F20"/>
          <w:spacing w:val="18"/>
          <w:w w:val="105"/>
        </w:rPr>
        <w:t xml:space="preserve"> </w:t>
      </w:r>
      <w:r>
        <w:rPr>
          <w:color w:val="231F20"/>
          <w:spacing w:val="-3"/>
          <w:w w:val="105"/>
        </w:rPr>
        <w:t xml:space="preserve">1285- </w:t>
      </w:r>
      <w:r>
        <w:rPr>
          <w:color w:val="231F20"/>
          <w:w w:val="105"/>
        </w:rPr>
        <w:t>1292.</w:t>
      </w:r>
    </w:p>
    <w:p w14:paraId="544D13C3" w14:textId="77777777" w:rsidR="00E64BC7" w:rsidRDefault="00505C62">
      <w:pPr>
        <w:pStyle w:val="ListParagraph"/>
        <w:numPr>
          <w:ilvl w:val="0"/>
          <w:numId w:val="10"/>
        </w:numPr>
        <w:tabs>
          <w:tab w:val="left" w:pos="584"/>
        </w:tabs>
        <w:spacing w:line="249" w:lineRule="auto"/>
        <w:ind w:left="519" w:right="277" w:hanging="380"/>
        <w:rPr>
          <w:sz w:val="20"/>
        </w:rPr>
      </w:pPr>
      <w:r>
        <w:rPr>
          <w:color w:val="231F20"/>
          <w:sz w:val="20"/>
        </w:rPr>
        <w:t xml:space="preserve">Ramage AE, Fox </w:t>
      </w:r>
      <w:r>
        <w:rPr>
          <w:color w:val="231F20"/>
          <w:spacing w:val="-8"/>
          <w:sz w:val="20"/>
        </w:rPr>
        <w:t xml:space="preserve">PT, </w:t>
      </w:r>
      <w:r>
        <w:rPr>
          <w:color w:val="231F20"/>
          <w:sz w:val="20"/>
        </w:rPr>
        <w:t xml:space="preserve">Brey RL, Narayana S, Cykowski MD, Naqibuddin M, Sampedro M, Holliday SL, Franklin C, Wallace DJ, Weisman MH, Petri M, Neuroimaging of white matter inflammation in newly diagnosed systemic </w:t>
      </w:r>
      <w:r>
        <w:rPr>
          <w:color w:val="231F20"/>
          <w:spacing w:val="-3"/>
          <w:sz w:val="20"/>
        </w:rPr>
        <w:t xml:space="preserve">lupus </w:t>
      </w:r>
      <w:r>
        <w:rPr>
          <w:color w:val="231F20"/>
          <w:sz w:val="20"/>
        </w:rPr>
        <w:t>erythematosus, Arthritis Rheum 2011; 63:</w:t>
      </w:r>
      <w:r>
        <w:rPr>
          <w:color w:val="231F20"/>
          <w:spacing w:val="1"/>
          <w:sz w:val="20"/>
        </w:rPr>
        <w:t xml:space="preserve"> </w:t>
      </w:r>
      <w:r>
        <w:rPr>
          <w:color w:val="231F20"/>
          <w:sz w:val="20"/>
        </w:rPr>
        <w:t>3048-3057.</w:t>
      </w:r>
    </w:p>
    <w:p w14:paraId="2BFBFD47" w14:textId="77777777" w:rsidR="00E64BC7" w:rsidRDefault="00505C62">
      <w:pPr>
        <w:pStyle w:val="ListParagraph"/>
        <w:numPr>
          <w:ilvl w:val="0"/>
          <w:numId w:val="10"/>
        </w:numPr>
        <w:tabs>
          <w:tab w:val="left" w:pos="584"/>
        </w:tabs>
        <w:spacing w:line="249" w:lineRule="auto"/>
        <w:ind w:left="519" w:right="325" w:hanging="380"/>
        <w:rPr>
          <w:sz w:val="20"/>
        </w:rPr>
      </w:pPr>
      <w:r>
        <w:rPr>
          <w:color w:val="231F20"/>
          <w:sz w:val="20"/>
        </w:rPr>
        <w:t xml:space="preserve">Furie R, Petri M, Zamani O, Cervera R, Wallace DJ, </w:t>
      </w:r>
      <w:r>
        <w:rPr>
          <w:color w:val="231F20"/>
          <w:spacing w:val="-4"/>
          <w:sz w:val="20"/>
        </w:rPr>
        <w:t xml:space="preserve">Tegzova </w:t>
      </w:r>
      <w:r>
        <w:rPr>
          <w:color w:val="231F20"/>
          <w:sz w:val="20"/>
        </w:rPr>
        <w:t xml:space="preserve">D, Sanchez-guererro J, Schwarting A, Merrill </w:t>
      </w:r>
      <w:r>
        <w:rPr>
          <w:color w:val="231F20"/>
          <w:spacing w:val="-8"/>
          <w:sz w:val="20"/>
        </w:rPr>
        <w:t xml:space="preserve">JT, </w:t>
      </w:r>
      <w:r>
        <w:rPr>
          <w:color w:val="231F20"/>
          <w:sz w:val="20"/>
        </w:rPr>
        <w:t xml:space="preserve">Chatham </w:t>
      </w:r>
      <w:r>
        <w:rPr>
          <w:color w:val="231F20"/>
          <w:spacing w:val="-5"/>
          <w:sz w:val="20"/>
        </w:rPr>
        <w:t xml:space="preserve">WW, </w:t>
      </w:r>
      <w:r>
        <w:rPr>
          <w:color w:val="231F20"/>
          <w:sz w:val="20"/>
        </w:rPr>
        <w:t xml:space="preserve">Stohl </w:t>
      </w:r>
      <w:r>
        <w:rPr>
          <w:color w:val="231F20"/>
          <w:spacing w:val="-8"/>
          <w:sz w:val="20"/>
        </w:rPr>
        <w:t xml:space="preserve">W, </w:t>
      </w:r>
      <w:r>
        <w:rPr>
          <w:color w:val="231F20"/>
          <w:sz w:val="20"/>
        </w:rPr>
        <w:t xml:space="preserve">Ginzler EM, Hough DR, Freimuth </w:t>
      </w:r>
      <w:r>
        <w:rPr>
          <w:color w:val="231F20"/>
          <w:spacing w:val="-8"/>
          <w:sz w:val="20"/>
        </w:rPr>
        <w:t xml:space="preserve">W, </w:t>
      </w:r>
      <w:r>
        <w:rPr>
          <w:color w:val="231F20"/>
          <w:sz w:val="20"/>
        </w:rPr>
        <w:t>van Vollenhoven R, A Phase III, randomized, placebo- controlled study of belimumab, a monoclonal antibody that inhibits B lymphocyte stimulator, in patients with systemic lupus erythematosus, Arthritis Rheum 2011; 63: 3918-3930.</w:t>
      </w:r>
    </w:p>
    <w:p w14:paraId="7D3053AC" w14:textId="77777777" w:rsidR="00E64BC7" w:rsidRDefault="00505C62">
      <w:pPr>
        <w:pStyle w:val="ListParagraph"/>
        <w:numPr>
          <w:ilvl w:val="0"/>
          <w:numId w:val="10"/>
        </w:numPr>
        <w:tabs>
          <w:tab w:val="left" w:pos="584"/>
        </w:tabs>
        <w:spacing w:before="4" w:line="249" w:lineRule="auto"/>
        <w:ind w:left="519" w:right="786" w:hanging="380"/>
        <w:rPr>
          <w:sz w:val="20"/>
        </w:rPr>
      </w:pPr>
      <w:r>
        <w:rPr>
          <w:color w:val="231F20"/>
          <w:sz w:val="20"/>
        </w:rPr>
        <w:t xml:space="preserve">Jolly M, Pickard AS, Sequeira </w:t>
      </w:r>
      <w:r>
        <w:rPr>
          <w:color w:val="231F20"/>
          <w:spacing w:val="-8"/>
          <w:sz w:val="20"/>
        </w:rPr>
        <w:t xml:space="preserve">W, </w:t>
      </w:r>
      <w:r>
        <w:rPr>
          <w:color w:val="231F20"/>
          <w:sz w:val="20"/>
        </w:rPr>
        <w:t xml:space="preserve">Wallace DJ, Solem </w:t>
      </w:r>
      <w:r>
        <w:rPr>
          <w:color w:val="231F20"/>
          <w:spacing w:val="-8"/>
          <w:sz w:val="20"/>
        </w:rPr>
        <w:t xml:space="preserve">CT, </w:t>
      </w:r>
      <w:r>
        <w:rPr>
          <w:color w:val="231F20"/>
          <w:sz w:val="20"/>
        </w:rPr>
        <w:t xml:space="preserve">Mikolaitis RA, Fogg L, Weisman MH, Block JA, Cash </w:t>
      </w:r>
      <w:r>
        <w:rPr>
          <w:color w:val="231F20"/>
          <w:spacing w:val="-11"/>
          <w:sz w:val="20"/>
        </w:rPr>
        <w:t xml:space="preserve">TF, </w:t>
      </w:r>
      <w:r>
        <w:rPr>
          <w:color w:val="231F20"/>
          <w:sz w:val="20"/>
        </w:rPr>
        <w:t xml:space="preserve">A brief assessment tool for body image in systemic lupus erythematosus, Body Image. 2012; 9: </w:t>
      </w:r>
      <w:r>
        <w:rPr>
          <w:color w:val="231F20"/>
          <w:spacing w:val="-4"/>
          <w:sz w:val="20"/>
        </w:rPr>
        <w:t xml:space="preserve">279- </w:t>
      </w:r>
      <w:r>
        <w:rPr>
          <w:color w:val="231F20"/>
          <w:sz w:val="20"/>
        </w:rPr>
        <w:t>284.</w:t>
      </w:r>
    </w:p>
    <w:p w14:paraId="4206E73E" w14:textId="77777777" w:rsidR="00E64BC7" w:rsidRDefault="00505C62">
      <w:pPr>
        <w:pStyle w:val="ListParagraph"/>
        <w:numPr>
          <w:ilvl w:val="0"/>
          <w:numId w:val="10"/>
        </w:numPr>
        <w:tabs>
          <w:tab w:val="left" w:pos="584"/>
        </w:tabs>
        <w:spacing w:line="249" w:lineRule="auto"/>
        <w:ind w:left="519" w:right="695" w:hanging="380"/>
        <w:rPr>
          <w:sz w:val="20"/>
        </w:rPr>
      </w:pPr>
      <w:r>
        <w:rPr>
          <w:color w:val="231F20"/>
          <w:sz w:val="20"/>
        </w:rPr>
        <w:t xml:space="preserve">Dillon </w:t>
      </w:r>
      <w:r>
        <w:rPr>
          <w:color w:val="231F20"/>
          <w:spacing w:val="-12"/>
          <w:sz w:val="20"/>
        </w:rPr>
        <w:t xml:space="preserve">SP, </w:t>
      </w:r>
      <w:r>
        <w:rPr>
          <w:color w:val="231F20"/>
          <w:sz w:val="20"/>
        </w:rPr>
        <w:t xml:space="preserve">Kurien </w:t>
      </w:r>
      <w:r>
        <w:rPr>
          <w:color w:val="231F20"/>
          <w:spacing w:val="-8"/>
          <w:sz w:val="20"/>
        </w:rPr>
        <w:t xml:space="preserve">BT, </w:t>
      </w:r>
      <w:r>
        <w:rPr>
          <w:color w:val="231F20"/>
          <w:sz w:val="20"/>
        </w:rPr>
        <w:t>Li S, Bruner GR, Harley JB, Gaffney PM, Wallace DJ, Weisman MH, Scofield RH, Sex chromosome aneuploidies among men with systemic lupus erythematosus, J Autoimmun 2012; 38L</w:t>
      </w:r>
      <w:r>
        <w:rPr>
          <w:color w:val="231F20"/>
          <w:spacing w:val="7"/>
          <w:sz w:val="20"/>
        </w:rPr>
        <w:t xml:space="preserve"> </w:t>
      </w:r>
      <w:r>
        <w:rPr>
          <w:color w:val="231F20"/>
          <w:sz w:val="20"/>
        </w:rPr>
        <w:t>J129-134.</w:t>
      </w:r>
    </w:p>
    <w:p w14:paraId="1DE215CF" w14:textId="77777777" w:rsidR="00E64BC7" w:rsidRDefault="00505C62">
      <w:pPr>
        <w:pStyle w:val="ListParagraph"/>
        <w:numPr>
          <w:ilvl w:val="0"/>
          <w:numId w:val="10"/>
        </w:numPr>
        <w:tabs>
          <w:tab w:val="left" w:pos="584"/>
        </w:tabs>
        <w:spacing w:line="249" w:lineRule="auto"/>
        <w:ind w:left="519" w:right="144" w:hanging="380"/>
        <w:rPr>
          <w:sz w:val="20"/>
        </w:rPr>
      </w:pPr>
      <w:r>
        <w:rPr>
          <w:color w:val="231F20"/>
          <w:sz w:val="20"/>
        </w:rPr>
        <w:t>Urowitz MB, Gladman DD, Ibanez D, Fortin PR, Bae SC, Gordon C, Clarke A, Bernatsky S, Hanly JG, Isenberg D, Rahman</w:t>
      </w:r>
      <w:r>
        <w:rPr>
          <w:color w:val="231F20"/>
          <w:spacing w:val="-5"/>
          <w:sz w:val="20"/>
        </w:rPr>
        <w:t xml:space="preserve"> </w:t>
      </w:r>
      <w:r>
        <w:rPr>
          <w:color w:val="231F20"/>
          <w:sz w:val="20"/>
        </w:rPr>
        <w:t>A,</w:t>
      </w:r>
      <w:r>
        <w:rPr>
          <w:color w:val="231F20"/>
          <w:spacing w:val="-5"/>
          <w:sz w:val="20"/>
        </w:rPr>
        <w:t xml:space="preserve"> </w:t>
      </w:r>
      <w:r>
        <w:rPr>
          <w:color w:val="231F20"/>
          <w:sz w:val="20"/>
        </w:rPr>
        <w:t>Sanchez-Guererro,</w:t>
      </w:r>
      <w:r>
        <w:rPr>
          <w:color w:val="231F20"/>
          <w:spacing w:val="-4"/>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Ginzler</w:t>
      </w:r>
      <w:r>
        <w:rPr>
          <w:color w:val="231F20"/>
          <w:spacing w:val="-4"/>
          <w:sz w:val="20"/>
        </w:rPr>
        <w:t xml:space="preserve"> </w:t>
      </w:r>
      <w:r>
        <w:rPr>
          <w:color w:val="231F20"/>
          <w:sz w:val="20"/>
        </w:rPr>
        <w:t>E,</w:t>
      </w:r>
      <w:r>
        <w:rPr>
          <w:color w:val="231F20"/>
          <w:spacing w:val="-5"/>
          <w:sz w:val="20"/>
        </w:rPr>
        <w:t xml:space="preserve"> </w:t>
      </w:r>
      <w:r>
        <w:rPr>
          <w:color w:val="231F20"/>
          <w:sz w:val="20"/>
        </w:rPr>
        <w:t>Alarson</w:t>
      </w:r>
      <w:r>
        <w:rPr>
          <w:color w:val="231F20"/>
          <w:spacing w:val="-4"/>
          <w:sz w:val="20"/>
        </w:rPr>
        <w:t xml:space="preserve"> </w:t>
      </w:r>
      <w:r>
        <w:rPr>
          <w:color w:val="231F20"/>
          <w:sz w:val="20"/>
        </w:rPr>
        <w:t>GS,</w:t>
      </w:r>
      <w:r>
        <w:rPr>
          <w:color w:val="231F20"/>
          <w:spacing w:val="-5"/>
          <w:sz w:val="20"/>
        </w:rPr>
        <w:t xml:space="preserve"> </w:t>
      </w:r>
      <w:r>
        <w:rPr>
          <w:color w:val="231F20"/>
          <w:sz w:val="20"/>
        </w:rPr>
        <w:t>Merrill</w:t>
      </w:r>
      <w:r>
        <w:rPr>
          <w:color w:val="231F20"/>
          <w:spacing w:val="-5"/>
          <w:sz w:val="20"/>
        </w:rPr>
        <w:t xml:space="preserve"> </w:t>
      </w:r>
      <w:r>
        <w:rPr>
          <w:color w:val="231F20"/>
          <w:spacing w:val="-8"/>
          <w:sz w:val="20"/>
        </w:rPr>
        <w:t>JT,</w:t>
      </w:r>
      <w:r>
        <w:rPr>
          <w:color w:val="231F20"/>
          <w:spacing w:val="-4"/>
          <w:sz w:val="20"/>
        </w:rPr>
        <w:t xml:space="preserve"> </w:t>
      </w:r>
      <w:r>
        <w:rPr>
          <w:color w:val="231F20"/>
          <w:sz w:val="20"/>
        </w:rPr>
        <w:t>Bruce</w:t>
      </w:r>
      <w:r>
        <w:rPr>
          <w:color w:val="231F20"/>
          <w:spacing w:val="-5"/>
          <w:sz w:val="20"/>
        </w:rPr>
        <w:t xml:space="preserve"> </w:t>
      </w:r>
      <w:r>
        <w:rPr>
          <w:color w:val="231F20"/>
          <w:sz w:val="20"/>
        </w:rPr>
        <w:t>IN,</w:t>
      </w:r>
      <w:r>
        <w:rPr>
          <w:color w:val="231F20"/>
          <w:spacing w:val="-5"/>
          <w:sz w:val="20"/>
        </w:rPr>
        <w:t xml:space="preserve"> </w:t>
      </w:r>
      <w:r>
        <w:rPr>
          <w:color w:val="231F20"/>
          <w:sz w:val="20"/>
        </w:rPr>
        <w:t>Sturfelt</w:t>
      </w:r>
      <w:r>
        <w:rPr>
          <w:color w:val="231F20"/>
          <w:spacing w:val="-4"/>
          <w:sz w:val="20"/>
        </w:rPr>
        <w:t xml:space="preserve"> </w:t>
      </w:r>
      <w:r>
        <w:rPr>
          <w:color w:val="231F20"/>
          <w:sz w:val="20"/>
        </w:rPr>
        <w:t>G,</w:t>
      </w:r>
      <w:r>
        <w:rPr>
          <w:color w:val="231F20"/>
          <w:spacing w:val="-5"/>
          <w:sz w:val="20"/>
        </w:rPr>
        <w:t xml:space="preserve"> </w:t>
      </w:r>
      <w:r>
        <w:rPr>
          <w:color w:val="231F20"/>
          <w:sz w:val="20"/>
        </w:rPr>
        <w:t>Nived</w:t>
      </w:r>
      <w:r>
        <w:rPr>
          <w:color w:val="231F20"/>
          <w:spacing w:val="-4"/>
          <w:sz w:val="20"/>
        </w:rPr>
        <w:t xml:space="preserve"> </w:t>
      </w:r>
      <w:r>
        <w:rPr>
          <w:color w:val="231F20"/>
          <w:sz w:val="20"/>
        </w:rPr>
        <w:t>D,</w:t>
      </w:r>
      <w:r>
        <w:rPr>
          <w:color w:val="231F20"/>
          <w:spacing w:val="-5"/>
          <w:sz w:val="20"/>
        </w:rPr>
        <w:t xml:space="preserve"> </w:t>
      </w:r>
      <w:r>
        <w:rPr>
          <w:color w:val="231F20"/>
          <w:sz w:val="20"/>
        </w:rPr>
        <w:t xml:space="preserve">Steinsson K, Khamashta M, Petri M, Manzi S, Ramsey-Goldman R, Dooley MA, van Vollenhoven R, Ramos M, Stoll </w:t>
      </w:r>
      <w:r>
        <w:rPr>
          <w:color w:val="231F20"/>
          <w:spacing w:val="-12"/>
          <w:sz w:val="20"/>
        </w:rPr>
        <w:t xml:space="preserve">T, </w:t>
      </w:r>
      <w:r>
        <w:rPr>
          <w:color w:val="231F20"/>
          <w:sz w:val="20"/>
        </w:rPr>
        <w:t>Zoma A, Kalunian K, Aranow C, Evolution of disease burden over five years in a multicenter inception lupus erythematosus cohort, Arthritis Care Res 2012; 64: 132-137.</w:t>
      </w:r>
    </w:p>
    <w:p w14:paraId="056B6957" w14:textId="77777777" w:rsidR="00E64BC7" w:rsidRDefault="00505C62">
      <w:pPr>
        <w:pStyle w:val="ListParagraph"/>
        <w:numPr>
          <w:ilvl w:val="0"/>
          <w:numId w:val="10"/>
        </w:numPr>
        <w:tabs>
          <w:tab w:val="left" w:pos="584"/>
        </w:tabs>
        <w:spacing w:before="4"/>
        <w:ind w:left="584"/>
        <w:rPr>
          <w:sz w:val="20"/>
        </w:rPr>
      </w:pPr>
      <w:r>
        <w:rPr>
          <w:color w:val="231F20"/>
          <w:sz w:val="20"/>
        </w:rPr>
        <w:t>Wallace DJ, A guide to successfully treating patients with SLE, Medscape Rheumatology (SF 75820.1)</w:t>
      </w:r>
    </w:p>
    <w:p w14:paraId="04B4D87F" w14:textId="77777777" w:rsidR="00E64BC7" w:rsidRDefault="00505C62">
      <w:pPr>
        <w:pStyle w:val="ListParagraph"/>
        <w:numPr>
          <w:ilvl w:val="0"/>
          <w:numId w:val="10"/>
        </w:numPr>
        <w:tabs>
          <w:tab w:val="left" w:pos="584"/>
        </w:tabs>
        <w:spacing w:before="10" w:line="249" w:lineRule="auto"/>
        <w:ind w:left="519" w:right="451" w:hanging="380"/>
        <w:rPr>
          <w:sz w:val="20"/>
        </w:rPr>
      </w:pPr>
      <w:r>
        <w:rPr>
          <w:color w:val="231F20"/>
          <w:sz w:val="20"/>
        </w:rPr>
        <w:t xml:space="preserve">Goykhman </w:t>
      </w:r>
      <w:r>
        <w:rPr>
          <w:color w:val="231F20"/>
          <w:spacing w:val="-18"/>
          <w:sz w:val="20"/>
        </w:rPr>
        <w:t xml:space="preserve">P, </w:t>
      </w:r>
      <w:r>
        <w:rPr>
          <w:color w:val="231F20"/>
          <w:sz w:val="20"/>
        </w:rPr>
        <w:t>Mehta PK, Minissian M, Thompson LEJ, Berman DS, Ishimori M, Wallace DJ, Weisman MH,</w:t>
      </w:r>
      <w:r>
        <w:rPr>
          <w:color w:val="231F20"/>
          <w:spacing w:val="-29"/>
          <w:sz w:val="20"/>
        </w:rPr>
        <w:t xml:space="preserve"> </w:t>
      </w:r>
      <w:r>
        <w:rPr>
          <w:color w:val="231F20"/>
          <w:spacing w:val="-4"/>
          <w:sz w:val="20"/>
        </w:rPr>
        <w:t xml:space="preserve">Shufelt </w:t>
      </w:r>
      <w:r>
        <w:rPr>
          <w:color w:val="231F20"/>
          <w:sz w:val="20"/>
        </w:rPr>
        <w:t>CL, Bairey Merz N, Subendocardial ischemia and systemic lupus erythematosus detected by cardiac magnetic resonance imaging, J Rheumatol 2012; 39: 448-450.</w:t>
      </w:r>
    </w:p>
    <w:p w14:paraId="28E221DB" w14:textId="77777777" w:rsidR="00E64BC7" w:rsidRDefault="00505C62">
      <w:pPr>
        <w:pStyle w:val="ListParagraph"/>
        <w:numPr>
          <w:ilvl w:val="0"/>
          <w:numId w:val="10"/>
        </w:numPr>
        <w:tabs>
          <w:tab w:val="left" w:pos="584"/>
        </w:tabs>
        <w:spacing w:line="249" w:lineRule="auto"/>
        <w:ind w:left="519" w:right="231" w:hanging="380"/>
        <w:rPr>
          <w:sz w:val="20"/>
        </w:rPr>
      </w:pPr>
      <w:r>
        <w:rPr>
          <w:color w:val="231F20"/>
          <w:sz w:val="20"/>
        </w:rPr>
        <w:t xml:space="preserve">van Vollenhoven </w:t>
      </w:r>
      <w:r>
        <w:rPr>
          <w:color w:val="231F20"/>
          <w:spacing w:val="-11"/>
          <w:sz w:val="20"/>
        </w:rPr>
        <w:t xml:space="preserve">RF, </w:t>
      </w:r>
      <w:r>
        <w:rPr>
          <w:color w:val="231F20"/>
          <w:sz w:val="20"/>
        </w:rPr>
        <w:t xml:space="preserve">Jacobsen S, Wallace D, Hanly JG, Petri M, Isenberg DA, Clarke AE, Pineau CA, Bernatsky S, Simard </w:t>
      </w:r>
      <w:r>
        <w:rPr>
          <w:color w:val="231F20"/>
          <w:spacing w:val="-11"/>
          <w:sz w:val="20"/>
        </w:rPr>
        <w:t xml:space="preserve">JF, </w:t>
      </w:r>
      <w:r>
        <w:rPr>
          <w:color w:val="231F20"/>
          <w:sz w:val="20"/>
        </w:rPr>
        <w:t>Bae S-C, Ramos-Casals M, Diaz-Ligares C, Ruiz-Irastorza G, Martinez-Berriotxoa A, Garcia-Hernandez FJ,</w:t>
      </w:r>
      <w:r>
        <w:rPr>
          <w:color w:val="231F20"/>
          <w:spacing w:val="-5"/>
          <w:sz w:val="20"/>
        </w:rPr>
        <w:t xml:space="preserve"> </w:t>
      </w:r>
      <w:r>
        <w:rPr>
          <w:color w:val="231F20"/>
          <w:sz w:val="20"/>
        </w:rPr>
        <w:t>Castilo-Palma</w:t>
      </w:r>
      <w:r>
        <w:rPr>
          <w:color w:val="231F20"/>
          <w:spacing w:val="-5"/>
          <w:sz w:val="20"/>
        </w:rPr>
        <w:t xml:space="preserve"> </w:t>
      </w:r>
      <w:r>
        <w:rPr>
          <w:color w:val="231F20"/>
          <w:sz w:val="20"/>
        </w:rPr>
        <w:t>MJ,</w:t>
      </w:r>
      <w:r>
        <w:rPr>
          <w:color w:val="231F20"/>
          <w:spacing w:val="-5"/>
          <w:sz w:val="20"/>
        </w:rPr>
        <w:t xml:space="preserve"> </w:t>
      </w:r>
      <w:r>
        <w:rPr>
          <w:color w:val="231F20"/>
          <w:sz w:val="20"/>
        </w:rPr>
        <w:t>Saez</w:t>
      </w:r>
      <w:r>
        <w:rPr>
          <w:color w:val="231F20"/>
          <w:spacing w:val="-4"/>
          <w:sz w:val="20"/>
        </w:rPr>
        <w:t xml:space="preserve"> </w:t>
      </w:r>
      <w:r>
        <w:rPr>
          <w:color w:val="231F20"/>
          <w:sz w:val="20"/>
        </w:rPr>
        <w:t>L,</w:t>
      </w:r>
      <w:r>
        <w:rPr>
          <w:color w:val="231F20"/>
          <w:spacing w:val="-5"/>
          <w:sz w:val="20"/>
        </w:rPr>
        <w:t xml:space="preserve"> </w:t>
      </w:r>
      <w:r>
        <w:rPr>
          <w:color w:val="231F20"/>
          <w:sz w:val="20"/>
        </w:rPr>
        <w:t>Callejas</w:t>
      </w:r>
      <w:r>
        <w:rPr>
          <w:color w:val="231F20"/>
          <w:spacing w:val="-5"/>
          <w:sz w:val="20"/>
        </w:rPr>
        <w:t xml:space="preserve"> </w:t>
      </w:r>
      <w:r>
        <w:rPr>
          <w:color w:val="231F20"/>
          <w:sz w:val="20"/>
        </w:rPr>
        <w:t>JL,</w:t>
      </w:r>
      <w:r>
        <w:rPr>
          <w:color w:val="231F20"/>
          <w:spacing w:val="-5"/>
          <w:sz w:val="20"/>
        </w:rPr>
        <w:t xml:space="preserve"> </w:t>
      </w:r>
      <w:r>
        <w:rPr>
          <w:color w:val="231F20"/>
          <w:sz w:val="20"/>
        </w:rPr>
        <w:t>Rascon</w:t>
      </w:r>
      <w:r>
        <w:rPr>
          <w:color w:val="231F20"/>
          <w:spacing w:val="-4"/>
          <w:sz w:val="20"/>
        </w:rPr>
        <w:t xml:space="preserve"> </w:t>
      </w:r>
      <w:r>
        <w:rPr>
          <w:color w:val="231F20"/>
          <w:sz w:val="20"/>
        </w:rPr>
        <w:t>J,</w:t>
      </w:r>
      <w:r>
        <w:rPr>
          <w:color w:val="231F20"/>
          <w:spacing w:val="-5"/>
          <w:sz w:val="20"/>
        </w:rPr>
        <w:t xml:space="preserve"> </w:t>
      </w:r>
      <w:r>
        <w:rPr>
          <w:color w:val="231F20"/>
          <w:sz w:val="20"/>
        </w:rPr>
        <w:t>de</w:t>
      </w:r>
      <w:r>
        <w:rPr>
          <w:color w:val="231F20"/>
          <w:spacing w:val="-5"/>
          <w:sz w:val="20"/>
        </w:rPr>
        <w:t xml:space="preserve"> </w:t>
      </w:r>
      <w:r>
        <w:rPr>
          <w:color w:val="231F20"/>
          <w:sz w:val="20"/>
        </w:rPr>
        <w:t>Ramon</w:t>
      </w:r>
      <w:r>
        <w:rPr>
          <w:color w:val="231F20"/>
          <w:spacing w:val="-5"/>
          <w:sz w:val="20"/>
        </w:rPr>
        <w:t xml:space="preserve"> </w:t>
      </w:r>
      <w:r>
        <w:rPr>
          <w:color w:val="231F20"/>
          <w:sz w:val="20"/>
        </w:rPr>
        <w:t>E,</w:t>
      </w:r>
      <w:r>
        <w:rPr>
          <w:color w:val="231F20"/>
          <w:spacing w:val="-4"/>
          <w:sz w:val="20"/>
        </w:rPr>
        <w:t xml:space="preserve"> </w:t>
      </w:r>
      <w:r>
        <w:rPr>
          <w:color w:val="231F20"/>
          <w:sz w:val="20"/>
        </w:rPr>
        <w:t>Ayala-Gutierrez</w:t>
      </w:r>
      <w:r>
        <w:rPr>
          <w:color w:val="231F20"/>
          <w:spacing w:val="-5"/>
          <w:sz w:val="20"/>
        </w:rPr>
        <w:t xml:space="preserve"> </w:t>
      </w:r>
      <w:r>
        <w:rPr>
          <w:color w:val="231F20"/>
          <w:sz w:val="20"/>
        </w:rPr>
        <w:t>MM,</w:t>
      </w:r>
      <w:r>
        <w:rPr>
          <w:color w:val="231F20"/>
          <w:spacing w:val="-5"/>
          <w:sz w:val="20"/>
        </w:rPr>
        <w:t xml:space="preserve"> </w:t>
      </w:r>
      <w:r>
        <w:rPr>
          <w:color w:val="231F20"/>
          <w:sz w:val="20"/>
        </w:rPr>
        <w:t>Camps</w:t>
      </w:r>
      <w:r>
        <w:rPr>
          <w:color w:val="231F20"/>
          <w:spacing w:val="-5"/>
          <w:sz w:val="20"/>
        </w:rPr>
        <w:t xml:space="preserve"> </w:t>
      </w:r>
      <w:r>
        <w:rPr>
          <w:color w:val="231F20"/>
          <w:sz w:val="20"/>
        </w:rPr>
        <w:t>M,</w:t>
      </w:r>
      <w:r>
        <w:rPr>
          <w:color w:val="231F20"/>
          <w:spacing w:val="-4"/>
          <w:sz w:val="20"/>
        </w:rPr>
        <w:t xml:space="preserve"> </w:t>
      </w:r>
      <w:r>
        <w:rPr>
          <w:color w:val="231F20"/>
          <w:sz w:val="20"/>
        </w:rPr>
        <w:t>Mild</w:t>
      </w:r>
      <w:r>
        <w:rPr>
          <w:color w:val="231F20"/>
          <w:spacing w:val="-5"/>
          <w:sz w:val="20"/>
        </w:rPr>
        <w:t xml:space="preserve"> </w:t>
      </w:r>
      <w:r>
        <w:rPr>
          <w:color w:val="231F20"/>
          <w:sz w:val="20"/>
        </w:rPr>
        <w:t>M,</w:t>
      </w:r>
      <w:r>
        <w:rPr>
          <w:color w:val="231F20"/>
          <w:spacing w:val="-5"/>
          <w:sz w:val="20"/>
        </w:rPr>
        <w:t xml:space="preserve"> </w:t>
      </w:r>
      <w:r>
        <w:rPr>
          <w:color w:val="231F20"/>
          <w:sz w:val="20"/>
        </w:rPr>
        <w:t>Inanc</w:t>
      </w:r>
      <w:r>
        <w:rPr>
          <w:color w:val="231F20"/>
          <w:spacing w:val="-5"/>
          <w:sz w:val="20"/>
        </w:rPr>
        <w:t xml:space="preserve"> </w:t>
      </w:r>
      <w:r>
        <w:rPr>
          <w:color w:val="231F20"/>
          <w:sz w:val="20"/>
        </w:rPr>
        <w:t>M, Artim-Eisen</w:t>
      </w:r>
      <w:r>
        <w:rPr>
          <w:color w:val="231F20"/>
          <w:spacing w:val="-10"/>
          <w:sz w:val="20"/>
        </w:rPr>
        <w:t xml:space="preserve"> </w:t>
      </w:r>
      <w:r>
        <w:rPr>
          <w:color w:val="231F20"/>
          <w:sz w:val="20"/>
        </w:rPr>
        <w:t>B,</w:t>
      </w:r>
      <w:r>
        <w:rPr>
          <w:color w:val="231F20"/>
          <w:spacing w:val="-10"/>
          <w:sz w:val="20"/>
        </w:rPr>
        <w:t xml:space="preserve"> </w:t>
      </w:r>
      <w:r>
        <w:rPr>
          <w:color w:val="231F20"/>
          <w:sz w:val="20"/>
        </w:rPr>
        <w:t>Ramsay-Goldman</w:t>
      </w:r>
      <w:r>
        <w:rPr>
          <w:color w:val="231F20"/>
          <w:spacing w:val="-9"/>
          <w:sz w:val="20"/>
        </w:rPr>
        <w:t xml:space="preserve"> </w:t>
      </w:r>
      <w:r>
        <w:rPr>
          <w:color w:val="231F20"/>
          <w:sz w:val="20"/>
        </w:rPr>
        <w:t>R,</w:t>
      </w:r>
      <w:r>
        <w:rPr>
          <w:color w:val="231F20"/>
          <w:spacing w:val="-10"/>
          <w:sz w:val="20"/>
        </w:rPr>
        <w:t xml:space="preserve"> </w:t>
      </w:r>
      <w:r>
        <w:rPr>
          <w:color w:val="231F20"/>
          <w:sz w:val="20"/>
        </w:rPr>
        <w:t>Peschken</w:t>
      </w:r>
      <w:r>
        <w:rPr>
          <w:color w:val="231F20"/>
          <w:spacing w:val="-10"/>
          <w:sz w:val="20"/>
        </w:rPr>
        <w:t xml:space="preserve"> </w:t>
      </w:r>
      <w:r>
        <w:rPr>
          <w:color w:val="231F20"/>
          <w:sz w:val="20"/>
        </w:rPr>
        <w:t>CA,</w:t>
      </w:r>
      <w:r>
        <w:rPr>
          <w:color w:val="231F20"/>
          <w:spacing w:val="-9"/>
          <w:sz w:val="20"/>
        </w:rPr>
        <w:t xml:space="preserve"> </w:t>
      </w:r>
      <w:r>
        <w:rPr>
          <w:color w:val="231F20"/>
          <w:sz w:val="20"/>
        </w:rPr>
        <w:t>Squartrito</w:t>
      </w:r>
      <w:r>
        <w:rPr>
          <w:color w:val="231F20"/>
          <w:spacing w:val="-10"/>
          <w:sz w:val="20"/>
        </w:rPr>
        <w:t xml:space="preserve"> </w:t>
      </w:r>
      <w:r>
        <w:rPr>
          <w:color w:val="231F20"/>
          <w:sz w:val="20"/>
        </w:rPr>
        <w:t>D,</w:t>
      </w:r>
      <w:r>
        <w:rPr>
          <w:color w:val="231F20"/>
          <w:spacing w:val="-10"/>
          <w:sz w:val="20"/>
        </w:rPr>
        <w:t xml:space="preserve"> </w:t>
      </w:r>
      <w:r>
        <w:rPr>
          <w:color w:val="231F20"/>
          <w:sz w:val="20"/>
        </w:rPr>
        <w:t>Emmi</w:t>
      </w:r>
      <w:r>
        <w:rPr>
          <w:color w:val="231F20"/>
          <w:spacing w:val="-9"/>
          <w:sz w:val="20"/>
        </w:rPr>
        <w:t xml:space="preserve"> </w:t>
      </w:r>
      <w:r>
        <w:rPr>
          <w:color w:val="231F20"/>
          <w:sz w:val="20"/>
        </w:rPr>
        <w:t>L,</w:t>
      </w:r>
      <w:r>
        <w:rPr>
          <w:color w:val="231F20"/>
          <w:spacing w:val="-10"/>
          <w:sz w:val="20"/>
        </w:rPr>
        <w:t xml:space="preserve"> </w:t>
      </w:r>
      <w:r>
        <w:rPr>
          <w:color w:val="231F20"/>
          <w:sz w:val="20"/>
        </w:rPr>
        <w:t>Kovacs</w:t>
      </w:r>
      <w:r>
        <w:rPr>
          <w:color w:val="231F20"/>
          <w:spacing w:val="-10"/>
          <w:sz w:val="20"/>
        </w:rPr>
        <w:t xml:space="preserve"> </w:t>
      </w:r>
      <w:r>
        <w:rPr>
          <w:color w:val="231F20"/>
          <w:sz w:val="20"/>
        </w:rPr>
        <w:t>L,</w:t>
      </w:r>
      <w:r>
        <w:rPr>
          <w:color w:val="231F20"/>
          <w:spacing w:val="-9"/>
          <w:sz w:val="20"/>
        </w:rPr>
        <w:t xml:space="preserve"> </w:t>
      </w:r>
      <w:r>
        <w:rPr>
          <w:color w:val="231F20"/>
          <w:sz w:val="20"/>
        </w:rPr>
        <w:t>Doria</w:t>
      </w:r>
      <w:r>
        <w:rPr>
          <w:color w:val="231F20"/>
          <w:spacing w:val="-10"/>
          <w:sz w:val="20"/>
        </w:rPr>
        <w:t xml:space="preserve"> </w:t>
      </w:r>
      <w:r>
        <w:rPr>
          <w:color w:val="231F20"/>
          <w:sz w:val="20"/>
        </w:rPr>
        <w:t>A,</w:t>
      </w:r>
      <w:r>
        <w:rPr>
          <w:color w:val="231F20"/>
          <w:spacing w:val="-9"/>
          <w:sz w:val="20"/>
        </w:rPr>
        <w:t xml:space="preserve"> </w:t>
      </w:r>
      <w:r>
        <w:rPr>
          <w:color w:val="231F20"/>
          <w:sz w:val="20"/>
        </w:rPr>
        <w:t>Skekanecz</w:t>
      </w:r>
      <w:r>
        <w:rPr>
          <w:color w:val="231F20"/>
          <w:spacing w:val="-10"/>
          <w:sz w:val="20"/>
        </w:rPr>
        <w:t xml:space="preserve"> </w:t>
      </w:r>
      <w:r>
        <w:rPr>
          <w:color w:val="231F20"/>
          <w:sz w:val="20"/>
        </w:rPr>
        <w:t>Z,</w:t>
      </w:r>
      <w:r>
        <w:rPr>
          <w:color w:val="231F20"/>
          <w:spacing w:val="-10"/>
          <w:sz w:val="20"/>
        </w:rPr>
        <w:t xml:space="preserve"> </w:t>
      </w:r>
      <w:r>
        <w:rPr>
          <w:color w:val="231F20"/>
          <w:sz w:val="20"/>
        </w:rPr>
        <w:t>Ferraccioli G, Gremese E, Sato EI, Biologics use in SLE in 23 centers—data from the international registry for biologics in SLE, Annals Rheum Dis 2012;</w:t>
      </w:r>
      <w:r>
        <w:rPr>
          <w:color w:val="231F20"/>
          <w:spacing w:val="-2"/>
          <w:sz w:val="20"/>
        </w:rPr>
        <w:t xml:space="preserve"> </w:t>
      </w:r>
      <w:r>
        <w:rPr>
          <w:color w:val="231F20"/>
          <w:sz w:val="20"/>
        </w:rPr>
        <w:t>71:</w:t>
      </w:r>
    </w:p>
    <w:p w14:paraId="06399E5C" w14:textId="77777777" w:rsidR="00E64BC7" w:rsidRDefault="00505C62">
      <w:pPr>
        <w:pStyle w:val="ListParagraph"/>
        <w:numPr>
          <w:ilvl w:val="0"/>
          <w:numId w:val="10"/>
        </w:numPr>
        <w:tabs>
          <w:tab w:val="left" w:pos="584"/>
        </w:tabs>
        <w:spacing w:before="5" w:line="249" w:lineRule="auto"/>
        <w:ind w:left="519" w:right="145" w:hanging="380"/>
        <w:rPr>
          <w:sz w:val="20"/>
        </w:rPr>
      </w:pPr>
      <w:r>
        <w:rPr>
          <w:color w:val="231F20"/>
          <w:sz w:val="20"/>
        </w:rPr>
        <w:t xml:space="preserve">Hanly JA, Urowitz MB, Su L, Gordon C, Bae S-C, Sanchez-Guererro J, Romero-Diaz J, Wallace DJ, Clarke AE, Ginzler EM, Merrill </w:t>
      </w:r>
      <w:r>
        <w:rPr>
          <w:color w:val="231F20"/>
          <w:spacing w:val="-8"/>
          <w:sz w:val="20"/>
        </w:rPr>
        <w:t xml:space="preserve">JT, </w:t>
      </w:r>
      <w:r>
        <w:rPr>
          <w:color w:val="231F20"/>
          <w:sz w:val="20"/>
        </w:rPr>
        <w:t xml:space="preserve">Isenberg DA, Rahman A, Petri M, Fortin PR, Gladman DD, Bruce IN, Steinsson K, Dooley </w:t>
      </w:r>
      <w:r>
        <w:rPr>
          <w:color w:val="231F20"/>
          <w:spacing w:val="-6"/>
          <w:sz w:val="20"/>
        </w:rPr>
        <w:t xml:space="preserve">MA, </w:t>
      </w:r>
      <w:r>
        <w:rPr>
          <w:color w:val="231F20"/>
          <w:sz w:val="20"/>
        </w:rPr>
        <w:t xml:space="preserve">Khamashta MA, Alarcon GS, Fessler BJ, Ramsey-Goldman R, Manzi S, Zoma AA, Sturfelt GK, Nived O, Aranow C, Mackay M, Ramos-Casals M, van Vollenhoven </w:t>
      </w:r>
      <w:r>
        <w:rPr>
          <w:color w:val="231F20"/>
          <w:spacing w:val="-11"/>
          <w:sz w:val="20"/>
        </w:rPr>
        <w:t xml:space="preserve">RF, </w:t>
      </w:r>
      <w:r>
        <w:rPr>
          <w:color w:val="231F20"/>
          <w:sz w:val="20"/>
        </w:rPr>
        <w:t xml:space="preserve">Kalunian KC, Ruiz-Irastorza G, Lim S, Kamen DL, Peschken CA, Inanc M, Theriault C, Thompson K, Farewell </w:t>
      </w:r>
      <w:r>
        <w:rPr>
          <w:color w:val="231F20"/>
          <w:spacing w:val="-13"/>
          <w:sz w:val="20"/>
        </w:rPr>
        <w:t xml:space="preserve">V, </w:t>
      </w:r>
      <w:r>
        <w:rPr>
          <w:color w:val="231F20"/>
          <w:sz w:val="20"/>
        </w:rPr>
        <w:t>Seizure disorders in systemic lupus erythematosus: Results from an international, prospective, inception cohort, Annals Rheum Dis 2012: 71:</w:t>
      </w:r>
      <w:r>
        <w:rPr>
          <w:color w:val="231F20"/>
          <w:spacing w:val="16"/>
          <w:sz w:val="20"/>
        </w:rPr>
        <w:t xml:space="preserve"> </w:t>
      </w:r>
      <w:r>
        <w:rPr>
          <w:color w:val="231F20"/>
          <w:sz w:val="20"/>
        </w:rPr>
        <w:t>1502-1509.</w:t>
      </w:r>
    </w:p>
    <w:p w14:paraId="6B7CF40E" w14:textId="77777777" w:rsidR="00E64BC7" w:rsidRDefault="00505C62">
      <w:pPr>
        <w:pStyle w:val="ListParagraph"/>
        <w:numPr>
          <w:ilvl w:val="0"/>
          <w:numId w:val="10"/>
        </w:numPr>
        <w:tabs>
          <w:tab w:val="left" w:pos="584"/>
        </w:tabs>
        <w:spacing w:before="5" w:line="249" w:lineRule="auto"/>
        <w:ind w:left="519" w:right="317" w:hanging="380"/>
        <w:rPr>
          <w:sz w:val="20"/>
        </w:rPr>
      </w:pPr>
      <w:r>
        <w:rPr>
          <w:color w:val="231F20"/>
          <w:sz w:val="20"/>
        </w:rPr>
        <w:t xml:space="preserve">Jolly M, Pickard AS, Block JA, Kumar RB, Mikolaitis RA, Wilke </w:t>
      </w:r>
      <w:r>
        <w:rPr>
          <w:color w:val="231F20"/>
          <w:spacing w:val="-8"/>
          <w:sz w:val="20"/>
        </w:rPr>
        <w:t xml:space="preserve">CT, </w:t>
      </w:r>
      <w:r>
        <w:rPr>
          <w:color w:val="231F20"/>
          <w:sz w:val="20"/>
        </w:rPr>
        <w:t xml:space="preserve">Rodby RA, Fogg L, Sequeira </w:t>
      </w:r>
      <w:r>
        <w:rPr>
          <w:color w:val="231F20"/>
          <w:spacing w:val="-8"/>
          <w:sz w:val="20"/>
        </w:rPr>
        <w:t xml:space="preserve">W, </w:t>
      </w:r>
      <w:r>
        <w:rPr>
          <w:color w:val="231F20"/>
          <w:sz w:val="20"/>
        </w:rPr>
        <w:t>Utset TO,</w:t>
      </w:r>
      <w:r>
        <w:rPr>
          <w:color w:val="231F20"/>
          <w:spacing w:val="-25"/>
          <w:sz w:val="20"/>
        </w:rPr>
        <w:t xml:space="preserve"> </w:t>
      </w:r>
      <w:r>
        <w:rPr>
          <w:color w:val="231F20"/>
          <w:spacing w:val="-4"/>
          <w:sz w:val="20"/>
        </w:rPr>
        <w:t xml:space="preserve">Cash </w:t>
      </w:r>
      <w:r>
        <w:rPr>
          <w:color w:val="231F20"/>
          <w:sz w:val="20"/>
        </w:rPr>
        <w:t xml:space="preserve">TE, Moldovan J, Kalastaros E, Nicassio </w:t>
      </w:r>
      <w:r>
        <w:rPr>
          <w:color w:val="231F20"/>
          <w:spacing w:val="-18"/>
          <w:sz w:val="20"/>
        </w:rPr>
        <w:t xml:space="preserve">P, </w:t>
      </w:r>
      <w:r>
        <w:rPr>
          <w:color w:val="231F20"/>
          <w:sz w:val="20"/>
        </w:rPr>
        <w:t xml:space="preserve">Ishimori ML, Kosinsky M, Merrill </w:t>
      </w:r>
      <w:r>
        <w:rPr>
          <w:color w:val="231F20"/>
          <w:spacing w:val="-8"/>
          <w:sz w:val="20"/>
        </w:rPr>
        <w:t xml:space="preserve">JT, </w:t>
      </w:r>
      <w:r>
        <w:rPr>
          <w:color w:val="231F20"/>
          <w:sz w:val="20"/>
        </w:rPr>
        <w:t>Weisman MH, Wallace DJ, Disease- specific</w:t>
      </w:r>
      <w:r>
        <w:rPr>
          <w:color w:val="231F20"/>
          <w:spacing w:val="7"/>
          <w:sz w:val="20"/>
        </w:rPr>
        <w:t xml:space="preserve"> </w:t>
      </w:r>
      <w:r>
        <w:rPr>
          <w:color w:val="231F20"/>
          <w:sz w:val="20"/>
        </w:rPr>
        <w:t>patient</w:t>
      </w:r>
      <w:r>
        <w:rPr>
          <w:color w:val="231F20"/>
          <w:spacing w:val="8"/>
          <w:sz w:val="20"/>
        </w:rPr>
        <w:t xml:space="preserve"> </w:t>
      </w:r>
      <w:r>
        <w:rPr>
          <w:color w:val="231F20"/>
          <w:sz w:val="20"/>
        </w:rPr>
        <w:t>reported</w:t>
      </w:r>
      <w:r>
        <w:rPr>
          <w:color w:val="231F20"/>
          <w:spacing w:val="7"/>
          <w:sz w:val="20"/>
        </w:rPr>
        <w:t xml:space="preserve"> </w:t>
      </w:r>
      <w:r>
        <w:rPr>
          <w:color w:val="231F20"/>
          <w:sz w:val="20"/>
        </w:rPr>
        <w:t>outcome</w:t>
      </w:r>
      <w:r>
        <w:rPr>
          <w:color w:val="231F20"/>
          <w:spacing w:val="8"/>
          <w:sz w:val="20"/>
        </w:rPr>
        <w:t xml:space="preserve"> </w:t>
      </w:r>
      <w:r>
        <w:rPr>
          <w:color w:val="231F20"/>
          <w:sz w:val="20"/>
        </w:rPr>
        <w:t>tools</w:t>
      </w:r>
      <w:r>
        <w:rPr>
          <w:color w:val="231F20"/>
          <w:spacing w:val="7"/>
          <w:sz w:val="20"/>
        </w:rPr>
        <w:t xml:space="preserve"> </w:t>
      </w:r>
      <w:r>
        <w:rPr>
          <w:color w:val="231F20"/>
          <w:sz w:val="20"/>
        </w:rPr>
        <w:t>for</w:t>
      </w:r>
      <w:r>
        <w:rPr>
          <w:color w:val="231F20"/>
          <w:spacing w:val="8"/>
          <w:sz w:val="20"/>
        </w:rPr>
        <w:t xml:space="preserve"> </w:t>
      </w:r>
      <w:r>
        <w:rPr>
          <w:color w:val="231F20"/>
          <w:sz w:val="20"/>
        </w:rPr>
        <w:t>systemic</w:t>
      </w:r>
      <w:r>
        <w:rPr>
          <w:color w:val="231F20"/>
          <w:spacing w:val="7"/>
          <w:sz w:val="20"/>
        </w:rPr>
        <w:t xml:space="preserve"> </w:t>
      </w:r>
      <w:r>
        <w:rPr>
          <w:color w:val="231F20"/>
          <w:sz w:val="20"/>
        </w:rPr>
        <w:t>lupus</w:t>
      </w:r>
      <w:r>
        <w:rPr>
          <w:color w:val="231F20"/>
          <w:spacing w:val="8"/>
          <w:sz w:val="20"/>
        </w:rPr>
        <w:t xml:space="preserve"> </w:t>
      </w:r>
      <w:r>
        <w:rPr>
          <w:color w:val="231F20"/>
          <w:sz w:val="20"/>
        </w:rPr>
        <w:t>erythematosus,</w:t>
      </w:r>
      <w:r>
        <w:rPr>
          <w:color w:val="231F20"/>
          <w:spacing w:val="7"/>
          <w:sz w:val="20"/>
        </w:rPr>
        <w:t xml:space="preserve"> </w:t>
      </w:r>
      <w:r>
        <w:rPr>
          <w:color w:val="231F20"/>
          <w:sz w:val="20"/>
        </w:rPr>
        <w:t>Seminars</w:t>
      </w:r>
      <w:r>
        <w:rPr>
          <w:color w:val="231F20"/>
          <w:spacing w:val="8"/>
          <w:sz w:val="20"/>
        </w:rPr>
        <w:t xml:space="preserve"> </w:t>
      </w:r>
      <w:r>
        <w:rPr>
          <w:color w:val="231F20"/>
          <w:sz w:val="20"/>
        </w:rPr>
        <w:t>Arth</w:t>
      </w:r>
      <w:r>
        <w:rPr>
          <w:color w:val="231F20"/>
          <w:spacing w:val="8"/>
          <w:sz w:val="20"/>
        </w:rPr>
        <w:t xml:space="preserve"> </w:t>
      </w:r>
      <w:r>
        <w:rPr>
          <w:color w:val="231F20"/>
          <w:sz w:val="20"/>
        </w:rPr>
        <w:t>Rheum</w:t>
      </w:r>
      <w:r>
        <w:rPr>
          <w:color w:val="231F20"/>
          <w:spacing w:val="7"/>
          <w:sz w:val="20"/>
        </w:rPr>
        <w:t xml:space="preserve"> </w:t>
      </w:r>
      <w:r>
        <w:rPr>
          <w:color w:val="231F20"/>
          <w:sz w:val="20"/>
        </w:rPr>
        <w:t>2012;</w:t>
      </w:r>
      <w:r>
        <w:rPr>
          <w:color w:val="231F20"/>
          <w:spacing w:val="8"/>
          <w:sz w:val="20"/>
        </w:rPr>
        <w:t xml:space="preserve"> </w:t>
      </w:r>
      <w:r>
        <w:rPr>
          <w:color w:val="231F20"/>
          <w:sz w:val="20"/>
        </w:rPr>
        <w:t>42:</w:t>
      </w:r>
      <w:r>
        <w:rPr>
          <w:color w:val="231F20"/>
          <w:spacing w:val="7"/>
          <w:sz w:val="20"/>
        </w:rPr>
        <w:t xml:space="preserve"> </w:t>
      </w:r>
      <w:r>
        <w:rPr>
          <w:color w:val="231F20"/>
          <w:sz w:val="20"/>
        </w:rPr>
        <w:t>56-65.</w:t>
      </w:r>
    </w:p>
    <w:p w14:paraId="33ABA59D" w14:textId="77777777" w:rsidR="00E64BC7" w:rsidRDefault="00505C62">
      <w:pPr>
        <w:pStyle w:val="ListParagraph"/>
        <w:numPr>
          <w:ilvl w:val="0"/>
          <w:numId w:val="10"/>
        </w:numPr>
        <w:tabs>
          <w:tab w:val="left" w:pos="585"/>
        </w:tabs>
        <w:spacing w:before="3" w:line="249" w:lineRule="auto"/>
        <w:ind w:right="223" w:hanging="380"/>
        <w:rPr>
          <w:sz w:val="20"/>
        </w:rPr>
      </w:pPr>
      <w:r>
        <w:rPr>
          <w:color w:val="231F20"/>
          <w:sz w:val="20"/>
        </w:rPr>
        <w:t>Hahn BH, Mc Machon MA, Wilkinson A, Wallace WD, Daikh D, Fitzgerald JD, Karpouzas GA, Merrill JA, Wallace DJ,</w:t>
      </w:r>
      <w:r>
        <w:rPr>
          <w:color w:val="231F20"/>
          <w:spacing w:val="-5"/>
          <w:sz w:val="20"/>
        </w:rPr>
        <w:t xml:space="preserve"> </w:t>
      </w:r>
      <w:r>
        <w:rPr>
          <w:color w:val="231F20"/>
          <w:spacing w:val="-3"/>
          <w:sz w:val="20"/>
        </w:rPr>
        <w:t>Yazdany</w:t>
      </w:r>
      <w:r>
        <w:rPr>
          <w:color w:val="231F20"/>
          <w:spacing w:val="-5"/>
          <w:sz w:val="20"/>
        </w:rPr>
        <w:t xml:space="preserve"> </w:t>
      </w:r>
      <w:r>
        <w:rPr>
          <w:color w:val="231F20"/>
          <w:spacing w:val="-14"/>
          <w:sz w:val="20"/>
        </w:rPr>
        <w:t>Y,</w:t>
      </w:r>
      <w:r>
        <w:rPr>
          <w:color w:val="231F20"/>
          <w:spacing w:val="-5"/>
          <w:sz w:val="20"/>
        </w:rPr>
        <w:t xml:space="preserve"> </w:t>
      </w:r>
      <w:r>
        <w:rPr>
          <w:color w:val="231F20"/>
          <w:sz w:val="20"/>
        </w:rPr>
        <w:t>Ramsay-Goldman</w:t>
      </w:r>
      <w:r>
        <w:rPr>
          <w:color w:val="231F20"/>
          <w:spacing w:val="-4"/>
          <w:sz w:val="20"/>
        </w:rPr>
        <w:t xml:space="preserve"> </w:t>
      </w:r>
      <w:r>
        <w:rPr>
          <w:color w:val="231F20"/>
          <w:sz w:val="20"/>
        </w:rPr>
        <w:t>R,</w:t>
      </w:r>
      <w:r>
        <w:rPr>
          <w:color w:val="231F20"/>
          <w:spacing w:val="-5"/>
          <w:sz w:val="20"/>
        </w:rPr>
        <w:t xml:space="preserve"> </w:t>
      </w:r>
      <w:r>
        <w:rPr>
          <w:color w:val="231F20"/>
          <w:sz w:val="20"/>
        </w:rPr>
        <w:t>Singh</w:t>
      </w:r>
      <w:r>
        <w:rPr>
          <w:color w:val="231F20"/>
          <w:spacing w:val="-5"/>
          <w:sz w:val="20"/>
        </w:rPr>
        <w:t xml:space="preserve"> </w:t>
      </w:r>
      <w:r>
        <w:rPr>
          <w:color w:val="231F20"/>
          <w:sz w:val="20"/>
        </w:rPr>
        <w:t>K,</w:t>
      </w:r>
      <w:r>
        <w:rPr>
          <w:color w:val="231F20"/>
          <w:spacing w:val="-4"/>
          <w:sz w:val="20"/>
        </w:rPr>
        <w:t xml:space="preserve"> </w:t>
      </w:r>
      <w:r>
        <w:rPr>
          <w:color w:val="231F20"/>
          <w:sz w:val="20"/>
        </w:rPr>
        <w:t>Khalighi</w:t>
      </w:r>
      <w:r>
        <w:rPr>
          <w:color w:val="231F20"/>
          <w:spacing w:val="-5"/>
          <w:sz w:val="20"/>
        </w:rPr>
        <w:t xml:space="preserve"> </w:t>
      </w:r>
      <w:r>
        <w:rPr>
          <w:color w:val="231F20"/>
          <w:sz w:val="20"/>
        </w:rPr>
        <w:t>M,</w:t>
      </w:r>
      <w:r>
        <w:rPr>
          <w:color w:val="231F20"/>
          <w:spacing w:val="-5"/>
          <w:sz w:val="20"/>
        </w:rPr>
        <w:t xml:space="preserve"> </w:t>
      </w:r>
      <w:r>
        <w:rPr>
          <w:color w:val="231F20"/>
          <w:sz w:val="20"/>
        </w:rPr>
        <w:t>Choi</w:t>
      </w:r>
      <w:r>
        <w:rPr>
          <w:color w:val="231F20"/>
          <w:spacing w:val="-4"/>
          <w:sz w:val="20"/>
        </w:rPr>
        <w:t xml:space="preserve"> </w:t>
      </w:r>
      <w:r>
        <w:rPr>
          <w:color w:val="231F20"/>
          <w:sz w:val="20"/>
        </w:rPr>
        <w:t>SI,</w:t>
      </w:r>
      <w:r>
        <w:rPr>
          <w:color w:val="231F20"/>
          <w:spacing w:val="-5"/>
          <w:sz w:val="20"/>
        </w:rPr>
        <w:t xml:space="preserve"> </w:t>
      </w:r>
      <w:r>
        <w:rPr>
          <w:color w:val="231F20"/>
          <w:sz w:val="20"/>
        </w:rPr>
        <w:t>Googia</w:t>
      </w:r>
      <w:r>
        <w:rPr>
          <w:color w:val="231F20"/>
          <w:spacing w:val="-5"/>
          <w:sz w:val="20"/>
        </w:rPr>
        <w:t xml:space="preserve"> </w:t>
      </w:r>
      <w:r>
        <w:rPr>
          <w:color w:val="231F20"/>
          <w:sz w:val="20"/>
        </w:rPr>
        <w:t>M,</w:t>
      </w:r>
      <w:r>
        <w:rPr>
          <w:color w:val="231F20"/>
          <w:spacing w:val="-5"/>
          <w:sz w:val="20"/>
        </w:rPr>
        <w:t xml:space="preserve"> </w:t>
      </w:r>
      <w:r>
        <w:rPr>
          <w:color w:val="231F20"/>
          <w:sz w:val="20"/>
        </w:rPr>
        <w:t>Kafaja</w:t>
      </w:r>
      <w:r>
        <w:rPr>
          <w:color w:val="231F20"/>
          <w:spacing w:val="-4"/>
          <w:sz w:val="20"/>
        </w:rPr>
        <w:t xml:space="preserve"> </w:t>
      </w:r>
      <w:r>
        <w:rPr>
          <w:color w:val="231F20"/>
          <w:sz w:val="20"/>
        </w:rPr>
        <w:t>S,</w:t>
      </w:r>
      <w:r>
        <w:rPr>
          <w:color w:val="231F20"/>
          <w:spacing w:val="-5"/>
          <w:sz w:val="20"/>
        </w:rPr>
        <w:t xml:space="preserve"> </w:t>
      </w:r>
      <w:r>
        <w:rPr>
          <w:color w:val="231F20"/>
          <w:sz w:val="20"/>
        </w:rPr>
        <w:t>Kamgar</w:t>
      </w:r>
      <w:r>
        <w:rPr>
          <w:color w:val="231F20"/>
          <w:spacing w:val="-5"/>
          <w:sz w:val="20"/>
        </w:rPr>
        <w:t xml:space="preserve"> </w:t>
      </w:r>
      <w:r>
        <w:rPr>
          <w:color w:val="231F20"/>
          <w:sz w:val="20"/>
        </w:rPr>
        <w:t>M,</w:t>
      </w:r>
      <w:r>
        <w:rPr>
          <w:color w:val="231F20"/>
          <w:spacing w:val="-4"/>
          <w:sz w:val="20"/>
        </w:rPr>
        <w:t xml:space="preserve"> </w:t>
      </w:r>
      <w:r>
        <w:rPr>
          <w:color w:val="231F20"/>
          <w:sz w:val="20"/>
        </w:rPr>
        <w:t>Lau</w:t>
      </w:r>
      <w:r>
        <w:rPr>
          <w:color w:val="231F20"/>
          <w:spacing w:val="-5"/>
          <w:sz w:val="20"/>
        </w:rPr>
        <w:t xml:space="preserve"> </w:t>
      </w:r>
      <w:r>
        <w:rPr>
          <w:color w:val="231F20"/>
          <w:sz w:val="20"/>
        </w:rPr>
        <w:t>C,</w:t>
      </w:r>
      <w:r>
        <w:rPr>
          <w:color w:val="231F20"/>
          <w:spacing w:val="-5"/>
          <w:sz w:val="20"/>
        </w:rPr>
        <w:t xml:space="preserve"> </w:t>
      </w:r>
      <w:r>
        <w:rPr>
          <w:color w:val="231F20"/>
          <w:sz w:val="20"/>
        </w:rPr>
        <w:t>Martin</w:t>
      </w:r>
      <w:r>
        <w:rPr>
          <w:color w:val="231F20"/>
          <w:spacing w:val="-4"/>
          <w:sz w:val="20"/>
        </w:rPr>
        <w:t xml:space="preserve"> </w:t>
      </w:r>
      <w:r>
        <w:rPr>
          <w:color w:val="231F20"/>
          <w:spacing w:val="-6"/>
          <w:sz w:val="20"/>
        </w:rPr>
        <w:t xml:space="preserve">WJ, </w:t>
      </w:r>
      <w:r>
        <w:rPr>
          <w:color w:val="231F20"/>
          <w:sz w:val="20"/>
        </w:rPr>
        <w:t xml:space="preserve">Parikh S, Peng J, Rastogi A, Chen </w:t>
      </w:r>
      <w:r>
        <w:rPr>
          <w:color w:val="231F20"/>
          <w:spacing w:val="-8"/>
          <w:sz w:val="20"/>
        </w:rPr>
        <w:t xml:space="preserve">W, </w:t>
      </w:r>
      <w:r>
        <w:rPr>
          <w:color w:val="231F20"/>
          <w:sz w:val="20"/>
        </w:rPr>
        <w:t xml:space="preserve">Grossman JM, American College of Rheumatology Guidelines for Screening, </w:t>
      </w:r>
      <w:r>
        <w:rPr>
          <w:color w:val="231F20"/>
          <w:spacing w:val="-3"/>
          <w:sz w:val="20"/>
        </w:rPr>
        <w:t xml:space="preserve">Treatment </w:t>
      </w:r>
      <w:r>
        <w:rPr>
          <w:color w:val="231F20"/>
          <w:sz w:val="20"/>
        </w:rPr>
        <w:t>and Management of Lupus Nephritis, Arthritis Care Res 2012; 64:</w:t>
      </w:r>
      <w:r>
        <w:rPr>
          <w:color w:val="231F20"/>
          <w:spacing w:val="17"/>
          <w:sz w:val="20"/>
        </w:rPr>
        <w:t xml:space="preserve"> </w:t>
      </w:r>
      <w:r>
        <w:rPr>
          <w:color w:val="231F20"/>
          <w:sz w:val="20"/>
        </w:rPr>
        <w:t>797-808.</w:t>
      </w:r>
    </w:p>
    <w:p w14:paraId="5AFD3A7F" w14:textId="77777777" w:rsidR="00E64BC7" w:rsidRDefault="00505C62">
      <w:pPr>
        <w:pStyle w:val="ListParagraph"/>
        <w:numPr>
          <w:ilvl w:val="0"/>
          <w:numId w:val="10"/>
        </w:numPr>
        <w:tabs>
          <w:tab w:val="left" w:pos="585"/>
        </w:tabs>
        <w:spacing w:before="3" w:line="249" w:lineRule="auto"/>
        <w:ind w:right="466" w:hanging="380"/>
        <w:rPr>
          <w:sz w:val="20"/>
        </w:rPr>
      </w:pPr>
      <w:r>
        <w:rPr>
          <w:color w:val="231F20"/>
          <w:sz w:val="20"/>
        </w:rPr>
        <w:t xml:space="preserve">Petri M, Orbai AM, Alarcon GS, Gordon C, Merrill </w:t>
      </w:r>
      <w:r>
        <w:rPr>
          <w:color w:val="231F20"/>
          <w:spacing w:val="-8"/>
          <w:sz w:val="20"/>
        </w:rPr>
        <w:t xml:space="preserve">JT, </w:t>
      </w:r>
      <w:r>
        <w:rPr>
          <w:color w:val="231F20"/>
          <w:sz w:val="20"/>
        </w:rPr>
        <w:t>Fortin PR, Bruce IN, Isenberg D, Wallace DJ, Nived O, Sturfelt</w:t>
      </w:r>
      <w:r>
        <w:rPr>
          <w:color w:val="231F20"/>
          <w:spacing w:val="-6"/>
          <w:sz w:val="20"/>
        </w:rPr>
        <w:t xml:space="preserve"> </w:t>
      </w:r>
      <w:r>
        <w:rPr>
          <w:color w:val="231F20"/>
          <w:sz w:val="20"/>
        </w:rPr>
        <w:t>G,</w:t>
      </w:r>
      <w:r>
        <w:rPr>
          <w:color w:val="231F20"/>
          <w:spacing w:val="-6"/>
          <w:sz w:val="20"/>
        </w:rPr>
        <w:t xml:space="preserve"> </w:t>
      </w:r>
      <w:r>
        <w:rPr>
          <w:color w:val="231F20"/>
          <w:sz w:val="20"/>
        </w:rPr>
        <w:t>Ramsay-Goldman</w:t>
      </w:r>
      <w:r>
        <w:rPr>
          <w:color w:val="231F20"/>
          <w:spacing w:val="-6"/>
          <w:sz w:val="20"/>
        </w:rPr>
        <w:t xml:space="preserve"> </w:t>
      </w:r>
      <w:r>
        <w:rPr>
          <w:color w:val="231F20"/>
          <w:sz w:val="20"/>
        </w:rPr>
        <w:t>R,</w:t>
      </w:r>
      <w:r>
        <w:rPr>
          <w:color w:val="231F20"/>
          <w:spacing w:val="-5"/>
          <w:sz w:val="20"/>
        </w:rPr>
        <w:t xml:space="preserve"> </w:t>
      </w:r>
      <w:r>
        <w:rPr>
          <w:color w:val="231F20"/>
          <w:sz w:val="20"/>
        </w:rPr>
        <w:t>Bae</w:t>
      </w:r>
      <w:r>
        <w:rPr>
          <w:color w:val="231F20"/>
          <w:spacing w:val="-6"/>
          <w:sz w:val="20"/>
        </w:rPr>
        <w:t xml:space="preserve"> </w:t>
      </w:r>
      <w:r>
        <w:rPr>
          <w:color w:val="231F20"/>
          <w:sz w:val="20"/>
        </w:rPr>
        <w:t>SC,</w:t>
      </w:r>
      <w:r>
        <w:rPr>
          <w:color w:val="231F20"/>
          <w:spacing w:val="-6"/>
          <w:sz w:val="20"/>
        </w:rPr>
        <w:t xml:space="preserve"> </w:t>
      </w:r>
      <w:r>
        <w:rPr>
          <w:color w:val="231F20"/>
          <w:sz w:val="20"/>
        </w:rPr>
        <w:t>Hanly</w:t>
      </w:r>
      <w:r>
        <w:rPr>
          <w:color w:val="231F20"/>
          <w:spacing w:val="-5"/>
          <w:sz w:val="20"/>
        </w:rPr>
        <w:t xml:space="preserve"> </w:t>
      </w:r>
      <w:r>
        <w:rPr>
          <w:color w:val="231F20"/>
          <w:sz w:val="20"/>
        </w:rPr>
        <w:t>JG,</w:t>
      </w:r>
      <w:r>
        <w:rPr>
          <w:color w:val="231F20"/>
          <w:spacing w:val="-6"/>
          <w:sz w:val="20"/>
        </w:rPr>
        <w:t xml:space="preserve"> </w:t>
      </w:r>
      <w:r>
        <w:rPr>
          <w:color w:val="231F20"/>
          <w:sz w:val="20"/>
        </w:rPr>
        <w:t>Sanchez-Guerrero</w:t>
      </w:r>
      <w:r>
        <w:rPr>
          <w:color w:val="231F20"/>
          <w:spacing w:val="-6"/>
          <w:sz w:val="20"/>
        </w:rPr>
        <w:t xml:space="preserve"> </w:t>
      </w:r>
      <w:r>
        <w:rPr>
          <w:color w:val="231F20"/>
          <w:sz w:val="20"/>
        </w:rPr>
        <w:t>J,</w:t>
      </w:r>
      <w:r>
        <w:rPr>
          <w:color w:val="231F20"/>
          <w:spacing w:val="-5"/>
          <w:sz w:val="20"/>
        </w:rPr>
        <w:t xml:space="preserve"> </w:t>
      </w:r>
      <w:r>
        <w:rPr>
          <w:color w:val="231F20"/>
          <w:sz w:val="20"/>
        </w:rPr>
        <w:t>Clarke</w:t>
      </w:r>
      <w:r>
        <w:rPr>
          <w:color w:val="231F20"/>
          <w:spacing w:val="-6"/>
          <w:sz w:val="20"/>
        </w:rPr>
        <w:t xml:space="preserve"> </w:t>
      </w:r>
      <w:r>
        <w:rPr>
          <w:color w:val="231F20"/>
          <w:sz w:val="20"/>
        </w:rPr>
        <w:t>A,</w:t>
      </w:r>
      <w:r>
        <w:rPr>
          <w:color w:val="231F20"/>
          <w:spacing w:val="-6"/>
          <w:sz w:val="20"/>
        </w:rPr>
        <w:t xml:space="preserve"> </w:t>
      </w:r>
      <w:r>
        <w:rPr>
          <w:color w:val="231F20"/>
          <w:sz w:val="20"/>
        </w:rPr>
        <w:t>Aranow</w:t>
      </w:r>
      <w:r>
        <w:rPr>
          <w:color w:val="231F20"/>
          <w:spacing w:val="-6"/>
          <w:sz w:val="20"/>
        </w:rPr>
        <w:t xml:space="preserve"> </w:t>
      </w:r>
      <w:r>
        <w:rPr>
          <w:color w:val="231F20"/>
          <w:sz w:val="20"/>
        </w:rPr>
        <w:t>C,</w:t>
      </w:r>
      <w:r>
        <w:rPr>
          <w:color w:val="231F20"/>
          <w:spacing w:val="-5"/>
          <w:sz w:val="20"/>
        </w:rPr>
        <w:t xml:space="preserve"> </w:t>
      </w:r>
      <w:r>
        <w:rPr>
          <w:color w:val="231F20"/>
          <w:sz w:val="20"/>
        </w:rPr>
        <w:t>Manzi</w:t>
      </w:r>
      <w:r>
        <w:rPr>
          <w:color w:val="231F20"/>
          <w:spacing w:val="-6"/>
          <w:sz w:val="20"/>
        </w:rPr>
        <w:t xml:space="preserve"> </w:t>
      </w:r>
      <w:r>
        <w:rPr>
          <w:color w:val="231F20"/>
          <w:sz w:val="20"/>
        </w:rPr>
        <w:t>S,</w:t>
      </w:r>
      <w:r>
        <w:rPr>
          <w:color w:val="231F20"/>
          <w:spacing w:val="-6"/>
          <w:sz w:val="20"/>
        </w:rPr>
        <w:t xml:space="preserve"> </w:t>
      </w:r>
      <w:r>
        <w:rPr>
          <w:color w:val="231F20"/>
          <w:sz w:val="20"/>
        </w:rPr>
        <w:t>Urowitz</w:t>
      </w:r>
      <w:r>
        <w:rPr>
          <w:color w:val="231F20"/>
          <w:spacing w:val="-5"/>
          <w:sz w:val="20"/>
        </w:rPr>
        <w:t xml:space="preserve"> </w:t>
      </w:r>
      <w:r>
        <w:rPr>
          <w:color w:val="231F20"/>
          <w:spacing w:val="-8"/>
          <w:sz w:val="20"/>
        </w:rPr>
        <w:t>M,</w:t>
      </w:r>
    </w:p>
    <w:p w14:paraId="3FB9F866" w14:textId="77777777" w:rsidR="00E64BC7" w:rsidRDefault="00E64BC7">
      <w:pPr>
        <w:spacing w:line="249" w:lineRule="auto"/>
        <w:rPr>
          <w:sz w:val="20"/>
        </w:rPr>
        <w:sectPr w:rsidR="00E64BC7">
          <w:pgSz w:w="12240" w:h="15840"/>
          <w:pgMar w:top="640" w:right="600" w:bottom="540" w:left="580" w:header="0" w:footer="354" w:gutter="0"/>
          <w:cols w:space="720"/>
        </w:sectPr>
      </w:pPr>
    </w:p>
    <w:p w14:paraId="5C7B27DC" w14:textId="77777777" w:rsidR="00E64BC7" w:rsidRDefault="00505C62">
      <w:pPr>
        <w:pStyle w:val="BodyText"/>
        <w:tabs>
          <w:tab w:val="left" w:pos="8279"/>
        </w:tabs>
        <w:spacing w:before="92" w:line="249" w:lineRule="auto"/>
        <w:ind w:left="520" w:right="296"/>
      </w:pPr>
      <w:r>
        <w:rPr>
          <w:color w:val="231F20"/>
        </w:rPr>
        <w:lastRenderedPageBreak/>
        <w:t>Gladman</w:t>
      </w:r>
      <w:r>
        <w:rPr>
          <w:color w:val="231F20"/>
          <w:spacing w:val="-7"/>
        </w:rPr>
        <w:t xml:space="preserve"> </w:t>
      </w:r>
      <w:r>
        <w:rPr>
          <w:color w:val="231F20"/>
        </w:rPr>
        <w:t>D,</w:t>
      </w:r>
      <w:r>
        <w:rPr>
          <w:color w:val="231F20"/>
          <w:spacing w:val="-7"/>
        </w:rPr>
        <w:t xml:space="preserve"> </w:t>
      </w:r>
      <w:r>
        <w:rPr>
          <w:color w:val="231F20"/>
        </w:rPr>
        <w:t>Kallunian</w:t>
      </w:r>
      <w:r>
        <w:rPr>
          <w:color w:val="231F20"/>
          <w:spacing w:val="-6"/>
        </w:rPr>
        <w:t xml:space="preserve"> </w:t>
      </w:r>
      <w:r>
        <w:rPr>
          <w:color w:val="231F20"/>
        </w:rPr>
        <w:t>K,</w:t>
      </w:r>
      <w:r>
        <w:rPr>
          <w:color w:val="231F20"/>
          <w:spacing w:val="-7"/>
        </w:rPr>
        <w:t xml:space="preserve"> </w:t>
      </w:r>
      <w:r>
        <w:rPr>
          <w:color w:val="231F20"/>
        </w:rPr>
        <w:t>Costner</w:t>
      </w:r>
      <w:r>
        <w:rPr>
          <w:color w:val="231F20"/>
          <w:spacing w:val="-7"/>
        </w:rPr>
        <w:t xml:space="preserve"> </w:t>
      </w:r>
      <w:r>
        <w:rPr>
          <w:color w:val="231F20"/>
        </w:rPr>
        <w:t>M,</w:t>
      </w:r>
      <w:r>
        <w:rPr>
          <w:color w:val="231F20"/>
          <w:spacing w:val="-6"/>
        </w:rPr>
        <w:t xml:space="preserve"> </w:t>
      </w:r>
      <w:r>
        <w:rPr>
          <w:color w:val="231F20"/>
        </w:rPr>
        <w:t>Werth</w:t>
      </w:r>
      <w:r>
        <w:rPr>
          <w:color w:val="231F20"/>
          <w:spacing w:val="-7"/>
        </w:rPr>
        <w:t xml:space="preserve"> </w:t>
      </w:r>
      <w:r>
        <w:rPr>
          <w:color w:val="231F20"/>
          <w:spacing w:val="-12"/>
        </w:rPr>
        <w:t>VP,</w:t>
      </w:r>
      <w:r>
        <w:rPr>
          <w:color w:val="231F20"/>
          <w:spacing w:val="-6"/>
        </w:rPr>
        <w:t xml:space="preserve"> </w:t>
      </w:r>
      <w:r>
        <w:rPr>
          <w:color w:val="231F20"/>
        </w:rPr>
        <w:t>Zoma</w:t>
      </w:r>
      <w:r>
        <w:rPr>
          <w:color w:val="231F20"/>
          <w:spacing w:val="-7"/>
        </w:rPr>
        <w:t xml:space="preserve"> </w:t>
      </w:r>
      <w:r>
        <w:rPr>
          <w:color w:val="231F20"/>
        </w:rPr>
        <w:t>A,</w:t>
      </w:r>
      <w:r>
        <w:rPr>
          <w:color w:val="231F20"/>
          <w:spacing w:val="-7"/>
        </w:rPr>
        <w:t xml:space="preserve"> </w:t>
      </w:r>
      <w:r>
        <w:rPr>
          <w:color w:val="231F20"/>
        </w:rPr>
        <w:t>Bernatsky</w:t>
      </w:r>
      <w:r>
        <w:rPr>
          <w:color w:val="231F20"/>
          <w:spacing w:val="-6"/>
        </w:rPr>
        <w:t xml:space="preserve"> </w:t>
      </w:r>
      <w:r>
        <w:rPr>
          <w:color w:val="231F20"/>
        </w:rPr>
        <w:t>S,</w:t>
      </w:r>
      <w:r>
        <w:rPr>
          <w:color w:val="231F20"/>
          <w:spacing w:val="-7"/>
        </w:rPr>
        <w:t xml:space="preserve"> </w:t>
      </w:r>
      <w:r>
        <w:rPr>
          <w:color w:val="231F20"/>
        </w:rPr>
        <w:t>Ruiz-Irastorza</w:t>
      </w:r>
      <w:r>
        <w:rPr>
          <w:color w:val="231F20"/>
          <w:spacing w:val="-7"/>
        </w:rPr>
        <w:t xml:space="preserve"> </w:t>
      </w:r>
      <w:r>
        <w:rPr>
          <w:color w:val="231F20"/>
        </w:rPr>
        <w:t>G,</w:t>
      </w:r>
      <w:r>
        <w:rPr>
          <w:color w:val="231F20"/>
          <w:spacing w:val="-6"/>
        </w:rPr>
        <w:t xml:space="preserve"> </w:t>
      </w:r>
      <w:r>
        <w:rPr>
          <w:color w:val="231F20"/>
        </w:rPr>
        <w:t>Khamashta</w:t>
      </w:r>
      <w:r>
        <w:rPr>
          <w:color w:val="231F20"/>
          <w:spacing w:val="-7"/>
        </w:rPr>
        <w:t xml:space="preserve"> </w:t>
      </w:r>
      <w:r>
        <w:rPr>
          <w:color w:val="231F20"/>
        </w:rPr>
        <w:t>MA,</w:t>
      </w:r>
      <w:r>
        <w:rPr>
          <w:color w:val="231F20"/>
          <w:spacing w:val="-6"/>
        </w:rPr>
        <w:t xml:space="preserve"> </w:t>
      </w:r>
      <w:r>
        <w:rPr>
          <w:color w:val="231F20"/>
        </w:rPr>
        <w:t>Jacobsen</w:t>
      </w:r>
      <w:r>
        <w:rPr>
          <w:color w:val="231F20"/>
          <w:spacing w:val="-7"/>
        </w:rPr>
        <w:t xml:space="preserve"> </w:t>
      </w:r>
      <w:r>
        <w:rPr>
          <w:color w:val="231F20"/>
          <w:spacing w:val="-9"/>
        </w:rPr>
        <w:t xml:space="preserve">S, </w:t>
      </w:r>
      <w:r>
        <w:rPr>
          <w:color w:val="231F20"/>
        </w:rPr>
        <w:t>Buyon</w:t>
      </w:r>
      <w:r>
        <w:rPr>
          <w:color w:val="231F20"/>
          <w:spacing w:val="-9"/>
        </w:rPr>
        <w:t xml:space="preserve"> </w:t>
      </w:r>
      <w:r>
        <w:rPr>
          <w:color w:val="231F20"/>
          <w:spacing w:val="-12"/>
        </w:rPr>
        <w:t>JP,</w:t>
      </w:r>
      <w:r>
        <w:rPr>
          <w:color w:val="231F20"/>
          <w:spacing w:val="-8"/>
        </w:rPr>
        <w:t xml:space="preserve"> </w:t>
      </w:r>
      <w:r>
        <w:rPr>
          <w:color w:val="231F20"/>
        </w:rPr>
        <w:t>Maddison</w:t>
      </w:r>
      <w:r>
        <w:rPr>
          <w:color w:val="231F20"/>
          <w:spacing w:val="-8"/>
        </w:rPr>
        <w:t xml:space="preserve"> </w:t>
      </w:r>
      <w:r>
        <w:rPr>
          <w:color w:val="231F20"/>
          <w:spacing w:val="-18"/>
        </w:rPr>
        <w:t>P,</w:t>
      </w:r>
      <w:r>
        <w:rPr>
          <w:color w:val="231F20"/>
          <w:spacing w:val="-8"/>
        </w:rPr>
        <w:t xml:space="preserve"> </w:t>
      </w:r>
      <w:r>
        <w:rPr>
          <w:color w:val="231F20"/>
        </w:rPr>
        <w:t>Dooley</w:t>
      </w:r>
      <w:r>
        <w:rPr>
          <w:color w:val="231F20"/>
          <w:spacing w:val="-8"/>
        </w:rPr>
        <w:t xml:space="preserve"> </w:t>
      </w:r>
      <w:r>
        <w:rPr>
          <w:color w:val="231F20"/>
        </w:rPr>
        <w:t>MA,</w:t>
      </w:r>
      <w:r>
        <w:rPr>
          <w:color w:val="231F20"/>
          <w:spacing w:val="-8"/>
        </w:rPr>
        <w:t xml:space="preserve"> </w:t>
      </w:r>
      <w:r>
        <w:rPr>
          <w:color w:val="231F20"/>
        </w:rPr>
        <w:t>Vanvollenhoven</w:t>
      </w:r>
      <w:r>
        <w:rPr>
          <w:color w:val="231F20"/>
          <w:spacing w:val="-8"/>
        </w:rPr>
        <w:t xml:space="preserve"> </w:t>
      </w:r>
      <w:r>
        <w:rPr>
          <w:color w:val="231F20"/>
          <w:spacing w:val="-11"/>
        </w:rPr>
        <w:t>RF,</w:t>
      </w:r>
      <w:r>
        <w:rPr>
          <w:color w:val="231F20"/>
          <w:spacing w:val="-8"/>
        </w:rPr>
        <w:t xml:space="preserve"> </w:t>
      </w:r>
      <w:r>
        <w:rPr>
          <w:color w:val="231F20"/>
        </w:rPr>
        <w:t>Ginzler</w:t>
      </w:r>
      <w:r>
        <w:rPr>
          <w:color w:val="231F20"/>
          <w:spacing w:val="-8"/>
        </w:rPr>
        <w:t xml:space="preserve"> </w:t>
      </w:r>
      <w:r>
        <w:rPr>
          <w:color w:val="231F20"/>
        </w:rPr>
        <w:t>E,</w:t>
      </w:r>
      <w:r>
        <w:rPr>
          <w:color w:val="231F20"/>
          <w:spacing w:val="-8"/>
        </w:rPr>
        <w:t xml:space="preserve"> </w:t>
      </w:r>
      <w:r>
        <w:rPr>
          <w:color w:val="231F20"/>
        </w:rPr>
        <w:t>Stoll</w:t>
      </w:r>
      <w:r>
        <w:rPr>
          <w:color w:val="231F20"/>
          <w:spacing w:val="-8"/>
        </w:rPr>
        <w:t xml:space="preserve"> </w:t>
      </w:r>
      <w:r>
        <w:rPr>
          <w:color w:val="231F20"/>
          <w:spacing w:val="-12"/>
        </w:rPr>
        <w:t>T,</w:t>
      </w:r>
      <w:r>
        <w:rPr>
          <w:color w:val="231F20"/>
          <w:spacing w:val="-8"/>
        </w:rPr>
        <w:t xml:space="preserve"> </w:t>
      </w:r>
      <w:r>
        <w:rPr>
          <w:color w:val="231F20"/>
        </w:rPr>
        <w:t>Peschken</w:t>
      </w:r>
      <w:r>
        <w:rPr>
          <w:color w:val="231F20"/>
          <w:spacing w:val="-8"/>
        </w:rPr>
        <w:t xml:space="preserve"> </w:t>
      </w:r>
      <w:r>
        <w:rPr>
          <w:color w:val="231F20"/>
        </w:rPr>
        <w:t>C,</w:t>
      </w:r>
      <w:r>
        <w:rPr>
          <w:color w:val="231F20"/>
          <w:spacing w:val="-8"/>
        </w:rPr>
        <w:t xml:space="preserve"> </w:t>
      </w:r>
      <w:r>
        <w:rPr>
          <w:color w:val="231F20"/>
        </w:rPr>
        <w:t>Jorizzo</w:t>
      </w:r>
      <w:r>
        <w:rPr>
          <w:color w:val="231F20"/>
          <w:spacing w:val="-8"/>
        </w:rPr>
        <w:t xml:space="preserve"> </w:t>
      </w:r>
      <w:r>
        <w:rPr>
          <w:color w:val="231F20"/>
        </w:rPr>
        <w:t>JL,</w:t>
      </w:r>
      <w:r>
        <w:rPr>
          <w:color w:val="231F20"/>
          <w:spacing w:val="-8"/>
        </w:rPr>
        <w:t xml:space="preserve"> </w:t>
      </w:r>
      <w:r>
        <w:rPr>
          <w:color w:val="231F20"/>
        </w:rPr>
        <w:t>Callen</w:t>
      </w:r>
      <w:r>
        <w:rPr>
          <w:color w:val="231F20"/>
          <w:spacing w:val="-9"/>
        </w:rPr>
        <w:t xml:space="preserve"> </w:t>
      </w:r>
      <w:r>
        <w:rPr>
          <w:color w:val="231F20"/>
          <w:spacing w:val="-12"/>
        </w:rPr>
        <w:t>JP,</w:t>
      </w:r>
      <w:r>
        <w:rPr>
          <w:color w:val="231F20"/>
          <w:spacing w:val="-8"/>
        </w:rPr>
        <w:t xml:space="preserve"> </w:t>
      </w:r>
      <w:r>
        <w:rPr>
          <w:color w:val="231F20"/>
        </w:rPr>
        <w:t>Lim</w:t>
      </w:r>
      <w:r>
        <w:rPr>
          <w:color w:val="231F20"/>
          <w:spacing w:val="-8"/>
        </w:rPr>
        <w:t xml:space="preserve"> </w:t>
      </w:r>
      <w:r>
        <w:rPr>
          <w:color w:val="231F20"/>
          <w:spacing w:val="-5"/>
        </w:rPr>
        <w:t xml:space="preserve">SS, </w:t>
      </w:r>
      <w:r>
        <w:rPr>
          <w:color w:val="231F20"/>
        </w:rPr>
        <w:t>Fessler</w:t>
      </w:r>
      <w:r>
        <w:rPr>
          <w:color w:val="231F20"/>
          <w:spacing w:val="-9"/>
        </w:rPr>
        <w:t xml:space="preserve"> </w:t>
      </w:r>
      <w:r>
        <w:rPr>
          <w:color w:val="231F20"/>
        </w:rPr>
        <w:t>BJ,</w:t>
      </w:r>
      <w:r>
        <w:rPr>
          <w:color w:val="231F20"/>
          <w:spacing w:val="-8"/>
        </w:rPr>
        <w:t xml:space="preserve"> </w:t>
      </w:r>
      <w:r>
        <w:rPr>
          <w:color w:val="231F20"/>
        </w:rPr>
        <w:t>Inanc</w:t>
      </w:r>
      <w:r>
        <w:rPr>
          <w:color w:val="231F20"/>
          <w:spacing w:val="-8"/>
        </w:rPr>
        <w:t xml:space="preserve"> </w:t>
      </w:r>
      <w:r>
        <w:rPr>
          <w:color w:val="231F20"/>
        </w:rPr>
        <w:t>M,</w:t>
      </w:r>
      <w:r>
        <w:rPr>
          <w:color w:val="231F20"/>
          <w:spacing w:val="-8"/>
        </w:rPr>
        <w:t xml:space="preserve"> </w:t>
      </w:r>
      <w:r>
        <w:rPr>
          <w:color w:val="231F20"/>
        </w:rPr>
        <w:t>Kamen</w:t>
      </w:r>
      <w:r>
        <w:rPr>
          <w:color w:val="231F20"/>
          <w:spacing w:val="-9"/>
        </w:rPr>
        <w:t xml:space="preserve"> </w:t>
      </w:r>
      <w:r>
        <w:rPr>
          <w:color w:val="231F20"/>
        </w:rPr>
        <w:t>DL,</w:t>
      </w:r>
      <w:r>
        <w:rPr>
          <w:color w:val="231F20"/>
          <w:spacing w:val="-8"/>
        </w:rPr>
        <w:t xml:space="preserve"> </w:t>
      </w:r>
      <w:r>
        <w:rPr>
          <w:color w:val="231F20"/>
        </w:rPr>
        <w:t>Rahman</w:t>
      </w:r>
      <w:r>
        <w:rPr>
          <w:color w:val="231F20"/>
          <w:spacing w:val="-8"/>
        </w:rPr>
        <w:t xml:space="preserve"> </w:t>
      </w:r>
      <w:r>
        <w:rPr>
          <w:color w:val="231F20"/>
        </w:rPr>
        <w:t>A,</w:t>
      </w:r>
      <w:r>
        <w:rPr>
          <w:color w:val="231F20"/>
          <w:spacing w:val="-8"/>
        </w:rPr>
        <w:t xml:space="preserve"> </w:t>
      </w:r>
      <w:r>
        <w:rPr>
          <w:color w:val="231F20"/>
        </w:rPr>
        <w:t>Steinsson</w:t>
      </w:r>
      <w:r>
        <w:rPr>
          <w:color w:val="231F20"/>
          <w:spacing w:val="-8"/>
        </w:rPr>
        <w:t xml:space="preserve"> </w:t>
      </w:r>
      <w:r>
        <w:rPr>
          <w:color w:val="231F20"/>
        </w:rPr>
        <w:t>K,</w:t>
      </w:r>
      <w:r>
        <w:rPr>
          <w:color w:val="231F20"/>
          <w:spacing w:val="-9"/>
        </w:rPr>
        <w:t xml:space="preserve"> </w:t>
      </w:r>
      <w:r>
        <w:rPr>
          <w:color w:val="231F20"/>
        </w:rPr>
        <w:t>Franks</w:t>
      </w:r>
      <w:r>
        <w:rPr>
          <w:color w:val="231F20"/>
          <w:spacing w:val="-8"/>
        </w:rPr>
        <w:t xml:space="preserve"> </w:t>
      </w:r>
      <w:r>
        <w:rPr>
          <w:color w:val="231F20"/>
        </w:rPr>
        <w:t>AG</w:t>
      </w:r>
      <w:r>
        <w:rPr>
          <w:color w:val="231F20"/>
          <w:spacing w:val="-8"/>
        </w:rPr>
        <w:t xml:space="preserve"> </w:t>
      </w:r>
      <w:r>
        <w:rPr>
          <w:color w:val="231F20"/>
          <w:spacing w:val="-7"/>
        </w:rPr>
        <w:t>Jr,</w:t>
      </w:r>
      <w:r>
        <w:rPr>
          <w:color w:val="231F20"/>
          <w:spacing w:val="-8"/>
        </w:rPr>
        <w:t xml:space="preserve"> </w:t>
      </w:r>
      <w:r>
        <w:rPr>
          <w:color w:val="231F20"/>
        </w:rPr>
        <w:t>Sigler</w:t>
      </w:r>
      <w:r>
        <w:rPr>
          <w:color w:val="231F20"/>
          <w:spacing w:val="-9"/>
        </w:rPr>
        <w:t xml:space="preserve"> </w:t>
      </w:r>
      <w:r>
        <w:rPr>
          <w:color w:val="231F20"/>
        </w:rPr>
        <w:t>L,</w:t>
      </w:r>
      <w:r>
        <w:rPr>
          <w:color w:val="231F20"/>
          <w:spacing w:val="-8"/>
        </w:rPr>
        <w:t xml:space="preserve"> </w:t>
      </w:r>
      <w:r>
        <w:rPr>
          <w:color w:val="231F20"/>
        </w:rPr>
        <w:t>Hameed</w:t>
      </w:r>
      <w:r>
        <w:rPr>
          <w:color w:val="231F20"/>
          <w:spacing w:val="-8"/>
        </w:rPr>
        <w:t xml:space="preserve"> </w:t>
      </w:r>
      <w:r>
        <w:rPr>
          <w:color w:val="231F20"/>
        </w:rPr>
        <w:t>S,</w:t>
      </w:r>
      <w:r>
        <w:rPr>
          <w:color w:val="231F20"/>
          <w:spacing w:val="-8"/>
        </w:rPr>
        <w:t xml:space="preserve"> </w:t>
      </w:r>
      <w:r>
        <w:rPr>
          <w:color w:val="231F20"/>
        </w:rPr>
        <w:t>Fang</w:t>
      </w:r>
      <w:r>
        <w:rPr>
          <w:color w:val="231F20"/>
          <w:spacing w:val="-8"/>
        </w:rPr>
        <w:t xml:space="preserve"> </w:t>
      </w:r>
      <w:r>
        <w:rPr>
          <w:color w:val="231F20"/>
        </w:rPr>
        <w:t>H,</w:t>
      </w:r>
      <w:r>
        <w:rPr>
          <w:color w:val="231F20"/>
          <w:spacing w:val="-9"/>
        </w:rPr>
        <w:t xml:space="preserve"> </w:t>
      </w:r>
      <w:r>
        <w:rPr>
          <w:color w:val="231F20"/>
        </w:rPr>
        <w:t>Pham</w:t>
      </w:r>
      <w:r>
        <w:rPr>
          <w:color w:val="231F20"/>
          <w:spacing w:val="-8"/>
        </w:rPr>
        <w:t xml:space="preserve"> </w:t>
      </w:r>
      <w:r>
        <w:rPr>
          <w:color w:val="231F20"/>
        </w:rPr>
        <w:t>N,</w:t>
      </w:r>
      <w:r>
        <w:rPr>
          <w:color w:val="231F20"/>
          <w:spacing w:val="-8"/>
        </w:rPr>
        <w:t xml:space="preserve"> </w:t>
      </w:r>
      <w:r>
        <w:rPr>
          <w:color w:val="231F20"/>
        </w:rPr>
        <w:t xml:space="preserve">Brey R, Weisman MH, Mc Gwin G </w:t>
      </w:r>
      <w:r>
        <w:rPr>
          <w:color w:val="231F20"/>
          <w:spacing w:val="-7"/>
        </w:rPr>
        <w:t xml:space="preserve">Jr, </w:t>
      </w:r>
      <w:r>
        <w:rPr>
          <w:color w:val="231F20"/>
        </w:rPr>
        <w:t>Magder LS, Derivation and validation of systemic lupus international collaborating clinics classification criteria for systemic lupus erythematosus,  Arthritis</w:t>
      </w:r>
      <w:r>
        <w:rPr>
          <w:color w:val="231F20"/>
          <w:spacing w:val="16"/>
        </w:rPr>
        <w:t xml:space="preserve"> </w:t>
      </w:r>
      <w:r>
        <w:rPr>
          <w:color w:val="231F20"/>
        </w:rPr>
        <w:t>Rheum</w:t>
      </w:r>
      <w:r>
        <w:rPr>
          <w:color w:val="231F20"/>
          <w:spacing w:val="2"/>
        </w:rPr>
        <w:t xml:space="preserve"> </w:t>
      </w:r>
      <w:r>
        <w:rPr>
          <w:color w:val="231F20"/>
        </w:rPr>
        <w:t>2012;</w:t>
      </w:r>
      <w:r>
        <w:rPr>
          <w:color w:val="231F20"/>
        </w:rPr>
        <w:tab/>
        <w:t>64: 2677-2686.</w:t>
      </w:r>
    </w:p>
    <w:p w14:paraId="7BB515B5" w14:textId="77777777" w:rsidR="00E64BC7" w:rsidRDefault="00505C62">
      <w:pPr>
        <w:pStyle w:val="ListParagraph"/>
        <w:numPr>
          <w:ilvl w:val="0"/>
          <w:numId w:val="10"/>
        </w:numPr>
        <w:tabs>
          <w:tab w:val="left" w:pos="585"/>
        </w:tabs>
        <w:spacing w:before="4" w:line="249" w:lineRule="auto"/>
        <w:ind w:right="341" w:hanging="380"/>
        <w:rPr>
          <w:sz w:val="20"/>
        </w:rPr>
      </w:pPr>
      <w:r>
        <w:rPr>
          <w:color w:val="231F20"/>
          <w:sz w:val="20"/>
        </w:rPr>
        <w:t>Wang</w:t>
      </w:r>
      <w:r>
        <w:rPr>
          <w:color w:val="231F20"/>
          <w:spacing w:val="-5"/>
          <w:sz w:val="20"/>
        </w:rPr>
        <w:t xml:space="preserve"> </w:t>
      </w:r>
      <w:r>
        <w:rPr>
          <w:color w:val="231F20"/>
          <w:spacing w:val="-11"/>
          <w:sz w:val="20"/>
        </w:rPr>
        <w:t>FF,</w:t>
      </w:r>
      <w:r>
        <w:rPr>
          <w:color w:val="231F20"/>
          <w:spacing w:val="-5"/>
          <w:sz w:val="20"/>
        </w:rPr>
        <w:t xml:space="preserve"> </w:t>
      </w:r>
      <w:r>
        <w:rPr>
          <w:color w:val="231F20"/>
          <w:sz w:val="20"/>
        </w:rPr>
        <w:t>Zhu</w:t>
      </w:r>
      <w:r>
        <w:rPr>
          <w:color w:val="231F20"/>
          <w:spacing w:val="-5"/>
          <w:sz w:val="20"/>
        </w:rPr>
        <w:t xml:space="preserve"> </w:t>
      </w:r>
      <w:r>
        <w:rPr>
          <w:color w:val="231F20"/>
          <w:sz w:val="20"/>
        </w:rPr>
        <w:t>LA,</w:t>
      </w:r>
      <w:r>
        <w:rPr>
          <w:color w:val="231F20"/>
          <w:spacing w:val="-5"/>
          <w:sz w:val="20"/>
        </w:rPr>
        <w:t xml:space="preserve"> </w:t>
      </w:r>
      <w:r>
        <w:rPr>
          <w:color w:val="231F20"/>
          <w:sz w:val="20"/>
        </w:rPr>
        <w:t>Zou</w:t>
      </w:r>
      <w:r>
        <w:rPr>
          <w:color w:val="231F20"/>
          <w:spacing w:val="-5"/>
          <w:sz w:val="20"/>
        </w:rPr>
        <w:t xml:space="preserve"> </w:t>
      </w:r>
      <w:r>
        <w:rPr>
          <w:color w:val="231F20"/>
          <w:sz w:val="20"/>
        </w:rPr>
        <w:t>YQ,</w:t>
      </w:r>
      <w:r>
        <w:rPr>
          <w:color w:val="231F20"/>
          <w:spacing w:val="-5"/>
          <w:sz w:val="20"/>
        </w:rPr>
        <w:t xml:space="preserve"> </w:t>
      </w:r>
      <w:r>
        <w:rPr>
          <w:color w:val="231F20"/>
          <w:sz w:val="20"/>
        </w:rPr>
        <w:t>Zheng</w:t>
      </w:r>
      <w:r>
        <w:rPr>
          <w:color w:val="231F20"/>
          <w:spacing w:val="-5"/>
          <w:sz w:val="20"/>
        </w:rPr>
        <w:t xml:space="preserve"> </w:t>
      </w:r>
      <w:r>
        <w:rPr>
          <w:color w:val="231F20"/>
          <w:sz w:val="20"/>
        </w:rPr>
        <w:t>H,</w:t>
      </w:r>
      <w:r>
        <w:rPr>
          <w:color w:val="231F20"/>
          <w:spacing w:val="-5"/>
          <w:sz w:val="20"/>
        </w:rPr>
        <w:t xml:space="preserve"> </w:t>
      </w:r>
      <w:r>
        <w:rPr>
          <w:color w:val="231F20"/>
          <w:sz w:val="20"/>
        </w:rPr>
        <w:t>Wilson</w:t>
      </w:r>
      <w:r>
        <w:rPr>
          <w:color w:val="231F20"/>
          <w:spacing w:val="-5"/>
          <w:sz w:val="20"/>
        </w:rPr>
        <w:t xml:space="preserve"> </w:t>
      </w:r>
      <w:r>
        <w:rPr>
          <w:color w:val="231F20"/>
          <w:sz w:val="20"/>
        </w:rPr>
        <w:t>A,</w:t>
      </w:r>
      <w:r>
        <w:rPr>
          <w:color w:val="231F20"/>
          <w:spacing w:val="-5"/>
          <w:sz w:val="20"/>
        </w:rPr>
        <w:t xml:space="preserve"> Yang </w:t>
      </w:r>
      <w:r>
        <w:rPr>
          <w:color w:val="231F20"/>
          <w:sz w:val="20"/>
        </w:rPr>
        <w:t>CD,</w:t>
      </w:r>
      <w:r>
        <w:rPr>
          <w:color w:val="231F20"/>
          <w:spacing w:val="-5"/>
          <w:sz w:val="20"/>
        </w:rPr>
        <w:t xml:space="preserve"> </w:t>
      </w:r>
      <w:r>
        <w:rPr>
          <w:color w:val="231F20"/>
          <w:sz w:val="20"/>
        </w:rPr>
        <w:t>Shen</w:t>
      </w:r>
      <w:r>
        <w:rPr>
          <w:color w:val="231F20"/>
          <w:spacing w:val="-5"/>
          <w:sz w:val="20"/>
        </w:rPr>
        <w:t xml:space="preserve"> </w:t>
      </w:r>
      <w:r>
        <w:rPr>
          <w:color w:val="231F20"/>
          <w:sz w:val="20"/>
        </w:rPr>
        <w:t>N,</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4"/>
          <w:sz w:val="20"/>
        </w:rPr>
        <w:t xml:space="preserve"> </w:t>
      </w:r>
      <w:r>
        <w:rPr>
          <w:color w:val="231F20"/>
          <w:sz w:val="20"/>
        </w:rPr>
        <w:t>Weisman</w:t>
      </w:r>
      <w:r>
        <w:rPr>
          <w:color w:val="231F20"/>
          <w:spacing w:val="-5"/>
          <w:sz w:val="20"/>
        </w:rPr>
        <w:t xml:space="preserve"> </w:t>
      </w:r>
      <w:r>
        <w:rPr>
          <w:color w:val="231F20"/>
          <w:sz w:val="20"/>
        </w:rPr>
        <w:t>MH,</w:t>
      </w:r>
      <w:r>
        <w:rPr>
          <w:color w:val="231F20"/>
          <w:spacing w:val="-5"/>
          <w:sz w:val="20"/>
        </w:rPr>
        <w:t xml:space="preserve"> </w:t>
      </w:r>
      <w:r>
        <w:rPr>
          <w:color w:val="231F20"/>
          <w:sz w:val="20"/>
        </w:rPr>
        <w:t>Chen</w:t>
      </w:r>
      <w:r>
        <w:rPr>
          <w:color w:val="231F20"/>
          <w:spacing w:val="-5"/>
          <w:sz w:val="20"/>
        </w:rPr>
        <w:t xml:space="preserve"> </w:t>
      </w:r>
      <w:r>
        <w:rPr>
          <w:color w:val="231F20"/>
          <w:sz w:val="20"/>
        </w:rPr>
        <w:t>SL,</w:t>
      </w:r>
      <w:r>
        <w:rPr>
          <w:color w:val="231F20"/>
          <w:spacing w:val="-5"/>
          <w:sz w:val="20"/>
        </w:rPr>
        <w:t xml:space="preserve"> </w:t>
      </w:r>
      <w:r>
        <w:rPr>
          <w:color w:val="231F20"/>
          <w:sz w:val="20"/>
        </w:rPr>
        <w:t>Lu</w:t>
      </w:r>
      <w:r>
        <w:rPr>
          <w:color w:val="231F20"/>
          <w:spacing w:val="-5"/>
          <w:sz w:val="20"/>
        </w:rPr>
        <w:t xml:space="preserve"> </w:t>
      </w:r>
      <w:r>
        <w:rPr>
          <w:color w:val="231F20"/>
          <w:sz w:val="20"/>
        </w:rPr>
        <w:t>LJ,</w:t>
      </w:r>
      <w:r>
        <w:rPr>
          <w:color w:val="231F20"/>
          <w:spacing w:val="-5"/>
          <w:sz w:val="20"/>
        </w:rPr>
        <w:t xml:space="preserve"> New </w:t>
      </w:r>
      <w:r>
        <w:rPr>
          <w:color w:val="231F20"/>
          <w:sz w:val="20"/>
        </w:rPr>
        <w:t>insights into the role and mechanism of macrophage migration inhibitiory factor in steroid-resistant patients with systemic lupus erythematosus, Arthritis Res Ther 2012; May 14:</w:t>
      </w:r>
      <w:r>
        <w:rPr>
          <w:color w:val="231F20"/>
          <w:spacing w:val="-5"/>
          <w:sz w:val="20"/>
        </w:rPr>
        <w:t xml:space="preserve"> </w:t>
      </w:r>
      <w:r>
        <w:rPr>
          <w:color w:val="231F20"/>
          <w:sz w:val="20"/>
        </w:rPr>
        <w:t>R103.</w:t>
      </w:r>
    </w:p>
    <w:p w14:paraId="6D0ECB72" w14:textId="77777777" w:rsidR="00E64BC7" w:rsidRDefault="00505C62">
      <w:pPr>
        <w:pStyle w:val="ListParagraph"/>
        <w:numPr>
          <w:ilvl w:val="0"/>
          <w:numId w:val="10"/>
        </w:numPr>
        <w:tabs>
          <w:tab w:val="left" w:pos="585"/>
        </w:tabs>
        <w:spacing w:before="3" w:line="249" w:lineRule="auto"/>
        <w:ind w:right="192" w:hanging="380"/>
        <w:rPr>
          <w:sz w:val="20"/>
        </w:rPr>
      </w:pPr>
      <w:r>
        <w:rPr>
          <w:color w:val="231F20"/>
          <w:sz w:val="20"/>
        </w:rPr>
        <w:t xml:space="preserve">Merrill </w:t>
      </w:r>
      <w:r>
        <w:rPr>
          <w:color w:val="231F20"/>
          <w:spacing w:val="-8"/>
          <w:sz w:val="20"/>
        </w:rPr>
        <w:t xml:space="preserve">JT, </w:t>
      </w:r>
      <w:r>
        <w:rPr>
          <w:color w:val="231F20"/>
          <w:sz w:val="20"/>
        </w:rPr>
        <w:t xml:space="preserve">Ginzler EM, Wallace DJ, Mc Kay JD, Lisse JR, Aranow C, Wellborne FR, Burnette M, Condemi J, Zhong ZH, Pindeda L, Klein, Freimuth </w:t>
      </w:r>
      <w:r>
        <w:rPr>
          <w:color w:val="231F20"/>
          <w:spacing w:val="-5"/>
          <w:sz w:val="20"/>
        </w:rPr>
        <w:t xml:space="preserve">WW, </w:t>
      </w:r>
      <w:r>
        <w:rPr>
          <w:color w:val="231F20"/>
          <w:sz w:val="20"/>
        </w:rPr>
        <w:t>Long-term safety of belimumab plus standard therapy in patients with systemic lupus erythematosus, Arthritis Rheum 2012</w:t>
      </w:r>
    </w:p>
    <w:p w14:paraId="6B9FB6A5" w14:textId="77777777" w:rsidR="00E64BC7" w:rsidRDefault="00505C62">
      <w:pPr>
        <w:pStyle w:val="ListParagraph"/>
        <w:numPr>
          <w:ilvl w:val="0"/>
          <w:numId w:val="10"/>
        </w:numPr>
        <w:tabs>
          <w:tab w:val="left" w:pos="585"/>
        </w:tabs>
        <w:spacing w:line="249" w:lineRule="auto"/>
        <w:ind w:right="214" w:hanging="380"/>
        <w:rPr>
          <w:sz w:val="20"/>
        </w:rPr>
      </w:pPr>
      <w:r>
        <w:rPr>
          <w:color w:val="231F20"/>
          <w:sz w:val="20"/>
        </w:rPr>
        <w:t xml:space="preserve">Chatham </w:t>
      </w:r>
      <w:r>
        <w:rPr>
          <w:color w:val="231F20"/>
          <w:spacing w:val="-5"/>
          <w:sz w:val="20"/>
        </w:rPr>
        <w:t xml:space="preserve">WW, </w:t>
      </w:r>
      <w:r>
        <w:rPr>
          <w:color w:val="231F20"/>
          <w:sz w:val="20"/>
        </w:rPr>
        <w:t xml:space="preserve">Wallace DJ, Stohl </w:t>
      </w:r>
      <w:r>
        <w:rPr>
          <w:color w:val="231F20"/>
          <w:spacing w:val="-8"/>
          <w:sz w:val="20"/>
        </w:rPr>
        <w:t xml:space="preserve">W, </w:t>
      </w:r>
      <w:r>
        <w:rPr>
          <w:color w:val="231F20"/>
          <w:sz w:val="20"/>
        </w:rPr>
        <w:t xml:space="preserve">Latinis KM, Manzi S, Mc Cune </w:t>
      </w:r>
      <w:r>
        <w:rPr>
          <w:color w:val="231F20"/>
          <w:spacing w:val="-10"/>
          <w:sz w:val="20"/>
        </w:rPr>
        <w:t xml:space="preserve">WY, </w:t>
      </w:r>
      <w:r>
        <w:rPr>
          <w:color w:val="231F20"/>
          <w:spacing w:val="-4"/>
          <w:sz w:val="20"/>
        </w:rPr>
        <w:t xml:space="preserve">Tegzova </w:t>
      </w:r>
      <w:r>
        <w:rPr>
          <w:color w:val="231F20"/>
          <w:sz w:val="20"/>
        </w:rPr>
        <w:t xml:space="preserve">D, Mc Kay JD, Avila-Armengol </w:t>
      </w:r>
      <w:r>
        <w:rPr>
          <w:color w:val="231F20"/>
          <w:spacing w:val="-5"/>
          <w:sz w:val="20"/>
        </w:rPr>
        <w:t xml:space="preserve">HE, </w:t>
      </w:r>
      <w:r>
        <w:rPr>
          <w:color w:val="231F20"/>
          <w:sz w:val="20"/>
        </w:rPr>
        <w:t xml:space="preserve">Utset TO, Zhong ZJ, Freimuth </w:t>
      </w:r>
      <w:r>
        <w:rPr>
          <w:color w:val="231F20"/>
          <w:spacing w:val="-5"/>
          <w:sz w:val="20"/>
        </w:rPr>
        <w:t xml:space="preserve">WW, </w:t>
      </w:r>
      <w:r>
        <w:rPr>
          <w:color w:val="231F20"/>
          <w:sz w:val="20"/>
        </w:rPr>
        <w:t>Migone TS, Effect of belimumab on vaccine antigen antibodies to influenza, pneumococcal and tetanus vaccines in patiens with systemic lupus erythematosus in the BlISS-76 trial, J Rheumatol 2012; 39:1632-1640.</w:t>
      </w:r>
    </w:p>
    <w:p w14:paraId="692EB6E0" w14:textId="77777777" w:rsidR="00E64BC7" w:rsidRDefault="00505C62">
      <w:pPr>
        <w:pStyle w:val="ListParagraph"/>
        <w:numPr>
          <w:ilvl w:val="0"/>
          <w:numId w:val="10"/>
        </w:numPr>
        <w:tabs>
          <w:tab w:val="left" w:pos="585"/>
        </w:tabs>
        <w:spacing w:before="3" w:line="249" w:lineRule="auto"/>
        <w:ind w:right="347" w:hanging="380"/>
        <w:rPr>
          <w:sz w:val="20"/>
        </w:rPr>
      </w:pPr>
      <w:r>
        <w:rPr>
          <w:color w:val="231F20"/>
          <w:sz w:val="20"/>
        </w:rPr>
        <w:t xml:space="preserve">Wallace DJ, Gudsoorkar VS, Weisman MH, Venuturupalli SR, New insights into mechanisms of therapeutic </w:t>
      </w:r>
      <w:r>
        <w:rPr>
          <w:color w:val="231F20"/>
          <w:spacing w:val="-4"/>
          <w:sz w:val="20"/>
        </w:rPr>
        <w:t xml:space="preserve">effects </w:t>
      </w:r>
      <w:r>
        <w:rPr>
          <w:color w:val="231F20"/>
          <w:sz w:val="20"/>
        </w:rPr>
        <w:t>of antimalarial agents in SLE, Nat Rev Rheumatol 2012; 8:</w:t>
      </w:r>
      <w:r>
        <w:rPr>
          <w:color w:val="231F20"/>
          <w:spacing w:val="-4"/>
          <w:sz w:val="20"/>
        </w:rPr>
        <w:t xml:space="preserve"> </w:t>
      </w:r>
      <w:r>
        <w:rPr>
          <w:color w:val="231F20"/>
          <w:sz w:val="20"/>
        </w:rPr>
        <w:t>522-533.</w:t>
      </w:r>
    </w:p>
    <w:p w14:paraId="402A8E9C" w14:textId="77777777" w:rsidR="00E64BC7" w:rsidRDefault="00505C62">
      <w:pPr>
        <w:pStyle w:val="ListParagraph"/>
        <w:numPr>
          <w:ilvl w:val="0"/>
          <w:numId w:val="10"/>
        </w:numPr>
        <w:tabs>
          <w:tab w:val="left" w:pos="585"/>
        </w:tabs>
        <w:spacing w:line="249" w:lineRule="auto"/>
        <w:ind w:right="157" w:hanging="380"/>
        <w:rPr>
          <w:sz w:val="20"/>
        </w:rPr>
      </w:pPr>
      <w:r>
        <w:rPr>
          <w:color w:val="231F20"/>
          <w:sz w:val="20"/>
        </w:rPr>
        <w:t xml:space="preserve">Mc Bride JM, Jiang J, Abbas A, Morimoto A, Li J, Maciuca R, </w:t>
      </w:r>
      <w:r>
        <w:rPr>
          <w:color w:val="231F20"/>
          <w:spacing w:val="-3"/>
          <w:sz w:val="20"/>
        </w:rPr>
        <w:t xml:space="preserve">Townsend </w:t>
      </w:r>
      <w:r>
        <w:rPr>
          <w:color w:val="231F20"/>
          <w:sz w:val="20"/>
        </w:rPr>
        <w:t xml:space="preserve">M, Wallace DJ, Kennedy </w:t>
      </w:r>
      <w:r>
        <w:rPr>
          <w:color w:val="231F20"/>
          <w:spacing w:val="-12"/>
          <w:sz w:val="20"/>
        </w:rPr>
        <w:t xml:space="preserve">WP, </w:t>
      </w:r>
      <w:r>
        <w:rPr>
          <w:color w:val="231F20"/>
          <w:sz w:val="20"/>
        </w:rPr>
        <w:t>Drappa J, Safety and pharmacodynamics results of rontilzumab in a phase I, placebo-controlled, double-blind, dose-escalation study in systemic lupus erythematosus, Arthritis Rheum 2012:</w:t>
      </w:r>
      <w:r>
        <w:rPr>
          <w:color w:val="231F20"/>
          <w:spacing w:val="2"/>
          <w:sz w:val="20"/>
        </w:rPr>
        <w:t xml:space="preserve"> </w:t>
      </w:r>
      <w:r>
        <w:rPr>
          <w:color w:val="231F20"/>
          <w:sz w:val="20"/>
        </w:rPr>
        <w:t>64:3666-3676</w:t>
      </w:r>
    </w:p>
    <w:p w14:paraId="3BADCB57" w14:textId="77777777" w:rsidR="00E64BC7" w:rsidRDefault="00505C62">
      <w:pPr>
        <w:pStyle w:val="ListParagraph"/>
        <w:numPr>
          <w:ilvl w:val="0"/>
          <w:numId w:val="10"/>
        </w:numPr>
        <w:tabs>
          <w:tab w:val="left" w:pos="585"/>
        </w:tabs>
        <w:spacing w:before="3" w:line="249" w:lineRule="auto"/>
        <w:ind w:right="248" w:hanging="380"/>
        <w:rPr>
          <w:sz w:val="20"/>
        </w:rPr>
      </w:pPr>
      <w:r>
        <w:rPr>
          <w:color w:val="231F20"/>
          <w:sz w:val="20"/>
        </w:rPr>
        <w:t>Parker</w:t>
      </w:r>
      <w:r>
        <w:rPr>
          <w:color w:val="231F20"/>
          <w:spacing w:val="-4"/>
          <w:sz w:val="20"/>
        </w:rPr>
        <w:t xml:space="preserve"> </w:t>
      </w:r>
      <w:r>
        <w:rPr>
          <w:color w:val="231F20"/>
          <w:sz w:val="20"/>
        </w:rPr>
        <w:t>B,</w:t>
      </w:r>
      <w:r>
        <w:rPr>
          <w:color w:val="231F20"/>
          <w:spacing w:val="-3"/>
          <w:sz w:val="20"/>
        </w:rPr>
        <w:t xml:space="preserve"> </w:t>
      </w:r>
      <w:r>
        <w:rPr>
          <w:color w:val="231F20"/>
          <w:sz w:val="20"/>
        </w:rPr>
        <w:t>Urowitz</w:t>
      </w:r>
      <w:r>
        <w:rPr>
          <w:color w:val="231F20"/>
          <w:spacing w:val="-4"/>
          <w:sz w:val="20"/>
        </w:rPr>
        <w:t xml:space="preserve"> </w:t>
      </w:r>
      <w:r>
        <w:rPr>
          <w:color w:val="231F20"/>
          <w:sz w:val="20"/>
        </w:rPr>
        <w:t>MB,</w:t>
      </w:r>
      <w:r>
        <w:rPr>
          <w:color w:val="231F20"/>
          <w:spacing w:val="-3"/>
          <w:sz w:val="20"/>
        </w:rPr>
        <w:t xml:space="preserve"> </w:t>
      </w:r>
      <w:r>
        <w:rPr>
          <w:color w:val="231F20"/>
          <w:sz w:val="20"/>
        </w:rPr>
        <w:t>Gladman</w:t>
      </w:r>
      <w:r>
        <w:rPr>
          <w:color w:val="231F20"/>
          <w:spacing w:val="-3"/>
          <w:sz w:val="20"/>
        </w:rPr>
        <w:t xml:space="preserve"> </w:t>
      </w:r>
      <w:r>
        <w:rPr>
          <w:color w:val="231F20"/>
          <w:sz w:val="20"/>
        </w:rPr>
        <w:t>DD,</w:t>
      </w:r>
      <w:r>
        <w:rPr>
          <w:color w:val="231F20"/>
          <w:spacing w:val="-4"/>
          <w:sz w:val="20"/>
        </w:rPr>
        <w:t xml:space="preserve"> </w:t>
      </w:r>
      <w:r>
        <w:rPr>
          <w:color w:val="231F20"/>
          <w:sz w:val="20"/>
        </w:rPr>
        <w:t>Lunt</w:t>
      </w:r>
      <w:r>
        <w:rPr>
          <w:color w:val="231F20"/>
          <w:spacing w:val="-3"/>
          <w:sz w:val="20"/>
        </w:rPr>
        <w:t xml:space="preserve"> </w:t>
      </w:r>
      <w:r>
        <w:rPr>
          <w:color w:val="231F20"/>
          <w:sz w:val="20"/>
        </w:rPr>
        <w:t>M,</w:t>
      </w:r>
      <w:r>
        <w:rPr>
          <w:color w:val="231F20"/>
          <w:spacing w:val="-4"/>
          <w:sz w:val="20"/>
        </w:rPr>
        <w:t xml:space="preserve"> </w:t>
      </w:r>
      <w:r>
        <w:rPr>
          <w:color w:val="231F20"/>
          <w:sz w:val="20"/>
        </w:rPr>
        <w:t>Bae</w:t>
      </w:r>
      <w:r>
        <w:rPr>
          <w:color w:val="231F20"/>
          <w:spacing w:val="-3"/>
          <w:sz w:val="20"/>
        </w:rPr>
        <w:t xml:space="preserve"> </w:t>
      </w:r>
      <w:r>
        <w:rPr>
          <w:color w:val="231F20"/>
          <w:sz w:val="20"/>
        </w:rPr>
        <w:t>S-C,</w:t>
      </w:r>
      <w:r>
        <w:rPr>
          <w:color w:val="231F20"/>
          <w:spacing w:val="-3"/>
          <w:sz w:val="20"/>
        </w:rPr>
        <w:t xml:space="preserve"> </w:t>
      </w:r>
      <w:r>
        <w:rPr>
          <w:color w:val="231F20"/>
          <w:sz w:val="20"/>
        </w:rPr>
        <w:t>Sanchez-Guerrero</w:t>
      </w:r>
      <w:r>
        <w:rPr>
          <w:color w:val="231F20"/>
          <w:spacing w:val="-4"/>
          <w:sz w:val="20"/>
        </w:rPr>
        <w:t xml:space="preserve"> </w:t>
      </w:r>
      <w:r>
        <w:rPr>
          <w:color w:val="231F20"/>
          <w:sz w:val="20"/>
        </w:rPr>
        <w:t>J,</w:t>
      </w:r>
      <w:r>
        <w:rPr>
          <w:color w:val="231F20"/>
          <w:spacing w:val="-3"/>
          <w:sz w:val="20"/>
        </w:rPr>
        <w:t xml:space="preserve"> </w:t>
      </w:r>
      <w:r>
        <w:rPr>
          <w:color w:val="231F20"/>
          <w:sz w:val="20"/>
        </w:rPr>
        <w:t>Romero-Diaz</w:t>
      </w:r>
      <w:r>
        <w:rPr>
          <w:color w:val="231F20"/>
          <w:spacing w:val="-3"/>
          <w:sz w:val="20"/>
        </w:rPr>
        <w:t xml:space="preserve"> </w:t>
      </w:r>
      <w:r>
        <w:rPr>
          <w:color w:val="231F20"/>
          <w:sz w:val="20"/>
        </w:rPr>
        <w:t>J,</w:t>
      </w:r>
      <w:r>
        <w:rPr>
          <w:color w:val="231F20"/>
          <w:spacing w:val="-4"/>
          <w:sz w:val="20"/>
        </w:rPr>
        <w:t xml:space="preserve"> </w:t>
      </w:r>
      <w:r>
        <w:rPr>
          <w:color w:val="231F20"/>
          <w:sz w:val="20"/>
        </w:rPr>
        <w:t>Gordon</w:t>
      </w:r>
      <w:r>
        <w:rPr>
          <w:color w:val="231F20"/>
          <w:spacing w:val="-3"/>
          <w:sz w:val="20"/>
        </w:rPr>
        <w:t xml:space="preserve"> </w:t>
      </w:r>
      <w:r>
        <w:rPr>
          <w:color w:val="231F20"/>
          <w:sz w:val="20"/>
        </w:rPr>
        <w:t>C,</w:t>
      </w:r>
      <w:r>
        <w:rPr>
          <w:color w:val="231F20"/>
          <w:spacing w:val="-4"/>
          <w:sz w:val="20"/>
        </w:rPr>
        <w:t xml:space="preserve"> </w:t>
      </w:r>
      <w:r>
        <w:rPr>
          <w:color w:val="231F20"/>
          <w:sz w:val="20"/>
        </w:rPr>
        <w:t>Wallace</w:t>
      </w:r>
      <w:r>
        <w:rPr>
          <w:color w:val="231F20"/>
          <w:spacing w:val="-3"/>
          <w:sz w:val="20"/>
        </w:rPr>
        <w:t xml:space="preserve"> </w:t>
      </w:r>
      <w:r>
        <w:rPr>
          <w:color w:val="231F20"/>
          <w:spacing w:val="-5"/>
          <w:sz w:val="20"/>
        </w:rPr>
        <w:t xml:space="preserve">DJ, </w:t>
      </w:r>
      <w:r>
        <w:rPr>
          <w:color w:val="231F20"/>
          <w:sz w:val="20"/>
        </w:rPr>
        <w:t xml:space="preserve">Clarke AE, Bernatsky S, Ginzler EM, Isenberg DA, Rahman A, Merrill </w:t>
      </w:r>
      <w:r>
        <w:rPr>
          <w:color w:val="231F20"/>
          <w:spacing w:val="-8"/>
          <w:sz w:val="20"/>
        </w:rPr>
        <w:t xml:space="preserve">JT, </w:t>
      </w:r>
      <w:r>
        <w:rPr>
          <w:color w:val="231F20"/>
          <w:sz w:val="20"/>
        </w:rPr>
        <w:t xml:space="preserve">Alarcon GS, Fessler BJ, Fortin PR, Hanly JG, Petri M, Steinsson K, Dooley MA, Manzi S, Khamashta MA, Ramsey-Goldman R, Zoma AA, Sturfelt GK, Nived O, Aranow C, McKay M, Ramos-Casals M, van Vollenhoven </w:t>
      </w:r>
      <w:r>
        <w:rPr>
          <w:color w:val="231F20"/>
          <w:spacing w:val="-11"/>
          <w:sz w:val="20"/>
        </w:rPr>
        <w:t xml:space="preserve">RF, </w:t>
      </w:r>
      <w:r>
        <w:rPr>
          <w:color w:val="231F20"/>
          <w:sz w:val="20"/>
        </w:rPr>
        <w:t xml:space="preserve">Kalunian KC, Ruiz-Irastorza </w:t>
      </w:r>
      <w:r>
        <w:rPr>
          <w:color w:val="231F20"/>
          <w:spacing w:val="-16"/>
          <w:sz w:val="20"/>
        </w:rPr>
        <w:t xml:space="preserve">F, </w:t>
      </w:r>
      <w:r>
        <w:rPr>
          <w:color w:val="231F20"/>
          <w:sz w:val="20"/>
        </w:rPr>
        <w:t>Lim S, Kamen DL, Peschken CA, Inanc M, Bruce IN, Clinical associations of the metabolic syndrome in systemic lupus erythematosus: data from an international inception cohort, Annals Rheum Dis</w:t>
      </w:r>
      <w:r>
        <w:rPr>
          <w:color w:val="231F20"/>
          <w:spacing w:val="9"/>
          <w:sz w:val="20"/>
        </w:rPr>
        <w:t xml:space="preserve"> </w:t>
      </w:r>
      <w:r>
        <w:rPr>
          <w:color w:val="231F20"/>
          <w:sz w:val="20"/>
        </w:rPr>
        <w:t>2012:</w:t>
      </w:r>
    </w:p>
    <w:p w14:paraId="155EAC30" w14:textId="77777777" w:rsidR="00E64BC7" w:rsidRDefault="00505C62">
      <w:pPr>
        <w:pStyle w:val="ListParagraph"/>
        <w:numPr>
          <w:ilvl w:val="0"/>
          <w:numId w:val="10"/>
        </w:numPr>
        <w:tabs>
          <w:tab w:val="left" w:pos="585"/>
        </w:tabs>
        <w:spacing w:before="4" w:line="249" w:lineRule="auto"/>
        <w:ind w:right="159" w:hanging="380"/>
        <w:rPr>
          <w:sz w:val="20"/>
        </w:rPr>
      </w:pPr>
      <w:r>
        <w:rPr>
          <w:color w:val="231F20"/>
          <w:sz w:val="20"/>
        </w:rPr>
        <w:t>Lu</w:t>
      </w:r>
      <w:r>
        <w:rPr>
          <w:color w:val="231F20"/>
          <w:spacing w:val="-6"/>
          <w:sz w:val="20"/>
        </w:rPr>
        <w:t xml:space="preserve"> </w:t>
      </w:r>
      <w:r>
        <w:rPr>
          <w:color w:val="231F20"/>
          <w:sz w:val="20"/>
        </w:rPr>
        <w:t>R,</w:t>
      </w:r>
      <w:r>
        <w:rPr>
          <w:color w:val="231F20"/>
          <w:spacing w:val="-6"/>
          <w:sz w:val="20"/>
        </w:rPr>
        <w:t xml:space="preserve"> </w:t>
      </w:r>
      <w:r>
        <w:rPr>
          <w:color w:val="231F20"/>
          <w:sz w:val="20"/>
        </w:rPr>
        <w:t>Robertson</w:t>
      </w:r>
      <w:r>
        <w:rPr>
          <w:color w:val="231F20"/>
          <w:spacing w:val="-6"/>
          <w:sz w:val="20"/>
        </w:rPr>
        <w:t xml:space="preserve"> </w:t>
      </w:r>
      <w:r>
        <w:rPr>
          <w:color w:val="231F20"/>
          <w:sz w:val="20"/>
        </w:rPr>
        <w:t>JM,</w:t>
      </w:r>
      <w:r>
        <w:rPr>
          <w:color w:val="231F20"/>
          <w:spacing w:val="-6"/>
          <w:sz w:val="20"/>
        </w:rPr>
        <w:t xml:space="preserve"> </w:t>
      </w:r>
      <w:r>
        <w:rPr>
          <w:color w:val="231F20"/>
          <w:sz w:val="20"/>
        </w:rPr>
        <w:t>Bruner</w:t>
      </w:r>
      <w:r>
        <w:rPr>
          <w:color w:val="231F20"/>
          <w:spacing w:val="-6"/>
          <w:sz w:val="20"/>
        </w:rPr>
        <w:t xml:space="preserve"> </w:t>
      </w:r>
      <w:r>
        <w:rPr>
          <w:color w:val="231F20"/>
          <w:spacing w:val="-11"/>
          <w:sz w:val="20"/>
        </w:rPr>
        <w:t>BF,</w:t>
      </w:r>
      <w:r>
        <w:rPr>
          <w:color w:val="231F20"/>
          <w:spacing w:val="-6"/>
          <w:sz w:val="20"/>
        </w:rPr>
        <w:t xml:space="preserve"> </w:t>
      </w:r>
      <w:r>
        <w:rPr>
          <w:color w:val="231F20"/>
          <w:sz w:val="20"/>
        </w:rPr>
        <w:t>Guthridge</w:t>
      </w:r>
      <w:r>
        <w:rPr>
          <w:color w:val="231F20"/>
          <w:spacing w:val="-6"/>
          <w:sz w:val="20"/>
        </w:rPr>
        <w:t xml:space="preserve"> </w:t>
      </w:r>
      <w:r>
        <w:rPr>
          <w:color w:val="231F20"/>
          <w:sz w:val="20"/>
        </w:rPr>
        <w:t>JM,</w:t>
      </w:r>
      <w:r>
        <w:rPr>
          <w:color w:val="231F20"/>
          <w:spacing w:val="-6"/>
          <w:sz w:val="20"/>
        </w:rPr>
        <w:t xml:space="preserve"> </w:t>
      </w:r>
      <w:r>
        <w:rPr>
          <w:color w:val="231F20"/>
          <w:sz w:val="20"/>
        </w:rPr>
        <w:t>Nease</w:t>
      </w:r>
      <w:r>
        <w:rPr>
          <w:color w:val="231F20"/>
          <w:spacing w:val="-6"/>
          <w:sz w:val="20"/>
        </w:rPr>
        <w:t xml:space="preserve"> </w:t>
      </w:r>
      <w:r>
        <w:rPr>
          <w:color w:val="231F20"/>
          <w:sz w:val="20"/>
        </w:rPr>
        <w:t>BR,</w:t>
      </w:r>
      <w:r>
        <w:rPr>
          <w:color w:val="231F20"/>
          <w:spacing w:val="-6"/>
          <w:sz w:val="20"/>
        </w:rPr>
        <w:t xml:space="preserve"> </w:t>
      </w:r>
      <w:r>
        <w:rPr>
          <w:color w:val="231F20"/>
          <w:sz w:val="20"/>
        </w:rPr>
        <w:t>Nath</w:t>
      </w:r>
      <w:r>
        <w:rPr>
          <w:color w:val="231F20"/>
          <w:spacing w:val="-6"/>
          <w:sz w:val="20"/>
        </w:rPr>
        <w:t xml:space="preserve"> </w:t>
      </w:r>
      <w:r>
        <w:rPr>
          <w:color w:val="231F20"/>
          <w:sz w:val="20"/>
        </w:rPr>
        <w:t>SK,</w:t>
      </w:r>
      <w:r>
        <w:rPr>
          <w:color w:val="231F20"/>
          <w:spacing w:val="-6"/>
          <w:sz w:val="20"/>
        </w:rPr>
        <w:t xml:space="preserve"> </w:t>
      </w:r>
      <w:r>
        <w:rPr>
          <w:color w:val="231F20"/>
          <w:sz w:val="20"/>
        </w:rPr>
        <w:t>Kelly</w:t>
      </w:r>
      <w:r>
        <w:rPr>
          <w:color w:val="231F20"/>
          <w:spacing w:val="-6"/>
          <w:sz w:val="20"/>
        </w:rPr>
        <w:t xml:space="preserve"> </w:t>
      </w:r>
      <w:r>
        <w:rPr>
          <w:color w:val="231F20"/>
          <w:sz w:val="20"/>
        </w:rPr>
        <w:t>JA,</w:t>
      </w:r>
      <w:r>
        <w:rPr>
          <w:color w:val="231F20"/>
          <w:spacing w:val="-6"/>
          <w:sz w:val="20"/>
        </w:rPr>
        <w:t xml:space="preserve"> </w:t>
      </w:r>
      <w:r>
        <w:rPr>
          <w:color w:val="231F20"/>
          <w:sz w:val="20"/>
        </w:rPr>
        <w:t>Moser</w:t>
      </w:r>
      <w:r>
        <w:rPr>
          <w:color w:val="231F20"/>
          <w:spacing w:val="-6"/>
          <w:sz w:val="20"/>
        </w:rPr>
        <w:t xml:space="preserve"> </w:t>
      </w:r>
      <w:r>
        <w:rPr>
          <w:color w:val="231F20"/>
          <w:sz w:val="20"/>
        </w:rPr>
        <w:t>Sivlis</w:t>
      </w:r>
      <w:r>
        <w:rPr>
          <w:color w:val="231F20"/>
          <w:spacing w:val="-6"/>
          <w:sz w:val="20"/>
        </w:rPr>
        <w:t xml:space="preserve"> </w:t>
      </w:r>
      <w:r>
        <w:rPr>
          <w:color w:val="231F20"/>
          <w:sz w:val="20"/>
        </w:rPr>
        <w:t>KL,</w:t>
      </w:r>
      <w:r>
        <w:rPr>
          <w:color w:val="231F20"/>
          <w:spacing w:val="-6"/>
          <w:sz w:val="20"/>
        </w:rPr>
        <w:t xml:space="preserve"> </w:t>
      </w:r>
      <w:r>
        <w:rPr>
          <w:color w:val="231F20"/>
          <w:sz w:val="20"/>
        </w:rPr>
        <w:t>Chakavarty</w:t>
      </w:r>
      <w:r>
        <w:rPr>
          <w:color w:val="231F20"/>
          <w:spacing w:val="-6"/>
          <w:sz w:val="20"/>
        </w:rPr>
        <w:t xml:space="preserve"> </w:t>
      </w:r>
      <w:r>
        <w:rPr>
          <w:color w:val="231F20"/>
          <w:spacing w:val="-11"/>
          <w:sz w:val="20"/>
        </w:rPr>
        <w:t>EF,</w:t>
      </w:r>
      <w:r>
        <w:rPr>
          <w:color w:val="231F20"/>
          <w:spacing w:val="-6"/>
          <w:sz w:val="20"/>
        </w:rPr>
        <w:t xml:space="preserve"> </w:t>
      </w:r>
      <w:r>
        <w:rPr>
          <w:color w:val="231F20"/>
          <w:spacing w:val="-3"/>
          <w:sz w:val="20"/>
        </w:rPr>
        <w:t xml:space="preserve">Kamen </w:t>
      </w:r>
      <w:r>
        <w:rPr>
          <w:color w:val="231F20"/>
          <w:sz w:val="20"/>
        </w:rPr>
        <w:t>DL, Gilkeson GS, Wallace DJ, Scofield RH, Karley JB, James JA, Multiple autoantibodies display association with lymphopenia, proteinuria, and cellular casts in a large, ethnically diverse SLE patient cohort, Autoimmune diseases, 2012;</w:t>
      </w:r>
    </w:p>
    <w:p w14:paraId="6C007045" w14:textId="77777777" w:rsidR="00E64BC7" w:rsidRDefault="00505C62">
      <w:pPr>
        <w:pStyle w:val="ListParagraph"/>
        <w:numPr>
          <w:ilvl w:val="0"/>
          <w:numId w:val="10"/>
        </w:numPr>
        <w:tabs>
          <w:tab w:val="left" w:pos="585"/>
        </w:tabs>
        <w:spacing w:before="4" w:line="249" w:lineRule="auto"/>
        <w:ind w:right="1242" w:hanging="380"/>
        <w:rPr>
          <w:sz w:val="20"/>
        </w:rPr>
      </w:pPr>
      <w:r>
        <w:rPr>
          <w:color w:val="231F20"/>
          <w:sz w:val="20"/>
        </w:rPr>
        <w:t xml:space="preserve">Venuturupalli S, Gudsoorkar </w:t>
      </w:r>
      <w:r>
        <w:rPr>
          <w:color w:val="231F20"/>
          <w:spacing w:val="-13"/>
          <w:sz w:val="20"/>
        </w:rPr>
        <w:t xml:space="preserve">V, </w:t>
      </w:r>
      <w:r>
        <w:rPr>
          <w:color w:val="231F20"/>
          <w:sz w:val="20"/>
        </w:rPr>
        <w:t>Wallace D, Reconsidering antimalarials in systemic lupus</w:t>
      </w:r>
      <w:r>
        <w:rPr>
          <w:color w:val="231F20"/>
          <w:spacing w:val="-39"/>
          <w:sz w:val="20"/>
        </w:rPr>
        <w:t xml:space="preserve"> </w:t>
      </w:r>
      <w:r>
        <w:rPr>
          <w:color w:val="231F20"/>
          <w:sz w:val="20"/>
        </w:rPr>
        <w:t>erythematosus: Developments of translational interest, J Rheumatology 2012; 39:</w:t>
      </w:r>
      <w:r>
        <w:rPr>
          <w:color w:val="231F20"/>
          <w:spacing w:val="13"/>
          <w:sz w:val="20"/>
        </w:rPr>
        <w:t xml:space="preserve"> </w:t>
      </w:r>
      <w:r>
        <w:rPr>
          <w:color w:val="231F20"/>
          <w:sz w:val="20"/>
        </w:rPr>
        <w:t>1769-1771</w:t>
      </w:r>
    </w:p>
    <w:p w14:paraId="67E0082A" w14:textId="77777777" w:rsidR="00E64BC7" w:rsidRDefault="00505C62">
      <w:pPr>
        <w:pStyle w:val="ListParagraph"/>
        <w:numPr>
          <w:ilvl w:val="0"/>
          <w:numId w:val="10"/>
        </w:numPr>
        <w:tabs>
          <w:tab w:val="left" w:pos="585"/>
        </w:tabs>
        <w:spacing w:before="1" w:line="249" w:lineRule="auto"/>
        <w:ind w:right="325" w:hanging="380"/>
        <w:rPr>
          <w:sz w:val="20"/>
        </w:rPr>
      </w:pPr>
      <w:r>
        <w:rPr>
          <w:color w:val="231F20"/>
          <w:sz w:val="20"/>
        </w:rPr>
        <w:t xml:space="preserve">Merrill </w:t>
      </w:r>
      <w:r>
        <w:rPr>
          <w:color w:val="231F20"/>
          <w:spacing w:val="-8"/>
          <w:sz w:val="20"/>
        </w:rPr>
        <w:t xml:space="preserve">JT, </w:t>
      </w:r>
      <w:r>
        <w:rPr>
          <w:color w:val="231F20"/>
          <w:sz w:val="20"/>
        </w:rPr>
        <w:t xml:space="preserve">Ginzler EM, Wallace DJ, Mc Kay JD, Lisse JR, Aranow C, Wellborne FR, Burnette M, Condemi J, </w:t>
      </w:r>
      <w:r>
        <w:rPr>
          <w:color w:val="231F20"/>
          <w:spacing w:val="-3"/>
          <w:sz w:val="20"/>
        </w:rPr>
        <w:t xml:space="preserve">Zhong </w:t>
      </w:r>
      <w:r>
        <w:rPr>
          <w:color w:val="231F20"/>
          <w:sz w:val="20"/>
        </w:rPr>
        <w:t xml:space="preserve">ZJ, Pineda L, Klein J, Freimuth </w:t>
      </w:r>
      <w:r>
        <w:rPr>
          <w:color w:val="231F20"/>
          <w:spacing w:val="-5"/>
          <w:sz w:val="20"/>
        </w:rPr>
        <w:t xml:space="preserve">WW, </w:t>
      </w:r>
      <w:r>
        <w:rPr>
          <w:color w:val="231F20"/>
          <w:sz w:val="20"/>
        </w:rPr>
        <w:t>Long term safey profile of belimumab plus standard therapy in patients with systemic lupus erythmatosus, Arthritis Rheum 2012; 64: 3364-3373</w:t>
      </w:r>
    </w:p>
    <w:p w14:paraId="18A63244" w14:textId="77777777" w:rsidR="00E64BC7" w:rsidRDefault="00505C62">
      <w:pPr>
        <w:pStyle w:val="ListParagraph"/>
        <w:numPr>
          <w:ilvl w:val="0"/>
          <w:numId w:val="10"/>
        </w:numPr>
        <w:tabs>
          <w:tab w:val="left" w:pos="585"/>
        </w:tabs>
        <w:spacing w:before="3" w:line="249" w:lineRule="auto"/>
        <w:ind w:right="549" w:hanging="380"/>
        <w:rPr>
          <w:sz w:val="20"/>
        </w:rPr>
      </w:pPr>
      <w:r>
        <w:rPr>
          <w:color w:val="231F20"/>
          <w:sz w:val="20"/>
        </w:rPr>
        <w:t xml:space="preserve">Wu B, Wilson A, Wang </w:t>
      </w:r>
      <w:r>
        <w:rPr>
          <w:color w:val="231F20"/>
          <w:spacing w:val="-11"/>
          <w:sz w:val="20"/>
        </w:rPr>
        <w:t xml:space="preserve">FF, </w:t>
      </w:r>
      <w:r>
        <w:rPr>
          <w:color w:val="231F20"/>
          <w:sz w:val="20"/>
        </w:rPr>
        <w:t xml:space="preserve">Wang SI, Wallace DJ, Weisman MH, Lu LJ, Cost effectiveness of different treatment strategies in the treatment of patients with moderate to severe rheumatoid arthritis in China, PLoS One 2012; </w:t>
      </w:r>
      <w:r>
        <w:rPr>
          <w:color w:val="231F20"/>
          <w:spacing w:val="-15"/>
          <w:sz w:val="20"/>
        </w:rPr>
        <w:t xml:space="preserve">7 </w:t>
      </w:r>
      <w:r>
        <w:rPr>
          <w:color w:val="231F20"/>
          <w:sz w:val="20"/>
        </w:rPr>
        <w:t>(10): e47373, doid:</w:t>
      </w:r>
      <w:r>
        <w:rPr>
          <w:color w:val="231F20"/>
          <w:spacing w:val="1"/>
          <w:sz w:val="20"/>
        </w:rPr>
        <w:t xml:space="preserve"> </w:t>
      </w:r>
      <w:r>
        <w:rPr>
          <w:color w:val="231F20"/>
          <w:sz w:val="20"/>
        </w:rPr>
        <w:t>10.1371/journal.pone.0047373</w:t>
      </w:r>
    </w:p>
    <w:p w14:paraId="3AE3099C" w14:textId="77777777" w:rsidR="00E64BC7" w:rsidRDefault="00505C62">
      <w:pPr>
        <w:pStyle w:val="ListParagraph"/>
        <w:numPr>
          <w:ilvl w:val="0"/>
          <w:numId w:val="10"/>
        </w:numPr>
        <w:tabs>
          <w:tab w:val="left" w:pos="585"/>
        </w:tabs>
        <w:spacing w:line="249" w:lineRule="auto"/>
        <w:ind w:right="198" w:hanging="380"/>
        <w:rPr>
          <w:sz w:val="20"/>
        </w:rPr>
      </w:pPr>
      <w:r>
        <w:rPr>
          <w:color w:val="231F20"/>
          <w:sz w:val="20"/>
        </w:rPr>
        <w:t xml:space="preserve">Wang SL, Wang </w:t>
      </w:r>
      <w:r>
        <w:rPr>
          <w:color w:val="231F20"/>
          <w:spacing w:val="-11"/>
          <w:sz w:val="20"/>
        </w:rPr>
        <w:t xml:space="preserve">FF, </w:t>
      </w:r>
      <w:r>
        <w:rPr>
          <w:color w:val="231F20"/>
          <w:sz w:val="20"/>
        </w:rPr>
        <w:t xml:space="preserve">Chen SL, Shen N, Xue </w:t>
      </w:r>
      <w:r>
        <w:rPr>
          <w:color w:val="231F20"/>
          <w:spacing w:val="-16"/>
          <w:sz w:val="20"/>
        </w:rPr>
        <w:t xml:space="preserve">F, </w:t>
      </w:r>
      <w:r>
        <w:rPr>
          <w:color w:val="231F20"/>
          <w:spacing w:val="-12"/>
          <w:sz w:val="20"/>
        </w:rPr>
        <w:t xml:space="preserve">Ye </w:t>
      </w:r>
      <w:r>
        <w:rPr>
          <w:color w:val="231F20"/>
          <w:spacing w:val="-18"/>
          <w:sz w:val="20"/>
        </w:rPr>
        <w:t xml:space="preserve">P, </w:t>
      </w:r>
      <w:r>
        <w:rPr>
          <w:color w:val="231F20"/>
          <w:sz w:val="20"/>
        </w:rPr>
        <w:t xml:space="preserve">Bao CD, Gu </w:t>
      </w:r>
      <w:r>
        <w:rPr>
          <w:color w:val="231F20"/>
          <w:spacing w:val="-10"/>
          <w:sz w:val="20"/>
        </w:rPr>
        <w:t xml:space="preserve">YY, </w:t>
      </w:r>
      <w:r>
        <w:rPr>
          <w:color w:val="231F20"/>
          <w:sz w:val="20"/>
        </w:rPr>
        <w:t xml:space="preserve">Wilson A, Wallace DJ, Weisman MH, Li LJ, Expression, localization and clinical application of exogenous Smith proteins D1 in gene transfected HEp-2 cells, </w:t>
      </w:r>
      <w:r>
        <w:rPr>
          <w:color w:val="231F20"/>
          <w:spacing w:val="-5"/>
          <w:sz w:val="20"/>
        </w:rPr>
        <w:t xml:space="preserve">Int </w:t>
      </w:r>
      <w:r>
        <w:rPr>
          <w:color w:val="231F20"/>
          <w:sz w:val="20"/>
        </w:rPr>
        <w:t>J Rheum Dis 2012;</w:t>
      </w:r>
      <w:r>
        <w:rPr>
          <w:color w:val="231F20"/>
          <w:spacing w:val="-1"/>
          <w:sz w:val="20"/>
        </w:rPr>
        <w:t xml:space="preserve"> </w:t>
      </w:r>
      <w:r>
        <w:rPr>
          <w:color w:val="231F20"/>
          <w:sz w:val="20"/>
        </w:rPr>
        <w:t>1-7.</w:t>
      </w:r>
    </w:p>
    <w:p w14:paraId="32F47446" w14:textId="77777777" w:rsidR="00E64BC7" w:rsidRDefault="00505C62">
      <w:pPr>
        <w:pStyle w:val="ListParagraph"/>
        <w:numPr>
          <w:ilvl w:val="0"/>
          <w:numId w:val="10"/>
        </w:numPr>
        <w:tabs>
          <w:tab w:val="left" w:pos="641"/>
        </w:tabs>
        <w:spacing w:before="3" w:line="249" w:lineRule="auto"/>
        <w:ind w:right="146" w:hanging="380"/>
        <w:rPr>
          <w:sz w:val="20"/>
        </w:rPr>
      </w:pPr>
      <w:r>
        <w:rPr>
          <w:color w:val="231F20"/>
          <w:w w:val="105"/>
          <w:sz w:val="20"/>
        </w:rPr>
        <w:t>Wallace</w:t>
      </w:r>
      <w:r>
        <w:rPr>
          <w:color w:val="231F20"/>
          <w:spacing w:val="-30"/>
          <w:w w:val="105"/>
          <w:sz w:val="20"/>
        </w:rPr>
        <w:t xml:space="preserve"> </w:t>
      </w:r>
      <w:r>
        <w:rPr>
          <w:color w:val="231F20"/>
          <w:w w:val="105"/>
          <w:sz w:val="20"/>
        </w:rPr>
        <w:t>DJ,</w:t>
      </w:r>
      <w:r>
        <w:rPr>
          <w:color w:val="231F20"/>
          <w:spacing w:val="-30"/>
          <w:w w:val="105"/>
          <w:sz w:val="20"/>
        </w:rPr>
        <w:t xml:space="preserve"> </w:t>
      </w:r>
      <w:r>
        <w:rPr>
          <w:color w:val="231F20"/>
          <w:w w:val="105"/>
          <w:sz w:val="20"/>
        </w:rPr>
        <w:t>Navarra</w:t>
      </w:r>
      <w:r>
        <w:rPr>
          <w:color w:val="231F20"/>
          <w:spacing w:val="-30"/>
          <w:w w:val="105"/>
          <w:sz w:val="20"/>
        </w:rPr>
        <w:t xml:space="preserve"> </w:t>
      </w:r>
      <w:r>
        <w:rPr>
          <w:color w:val="231F20"/>
          <w:w w:val="105"/>
          <w:sz w:val="20"/>
        </w:rPr>
        <w:t>S,</w:t>
      </w:r>
      <w:r>
        <w:rPr>
          <w:color w:val="231F20"/>
          <w:spacing w:val="-29"/>
          <w:w w:val="105"/>
          <w:sz w:val="20"/>
        </w:rPr>
        <w:t xml:space="preserve"> </w:t>
      </w:r>
      <w:r>
        <w:rPr>
          <w:color w:val="231F20"/>
          <w:w w:val="105"/>
          <w:sz w:val="20"/>
        </w:rPr>
        <w:t>Petri</w:t>
      </w:r>
      <w:r>
        <w:rPr>
          <w:color w:val="231F20"/>
          <w:spacing w:val="-30"/>
          <w:w w:val="105"/>
          <w:sz w:val="20"/>
        </w:rPr>
        <w:t xml:space="preserve"> </w:t>
      </w:r>
      <w:r>
        <w:rPr>
          <w:color w:val="231F20"/>
          <w:w w:val="105"/>
          <w:sz w:val="20"/>
        </w:rPr>
        <w:t>MA,</w:t>
      </w:r>
      <w:r>
        <w:rPr>
          <w:color w:val="231F20"/>
          <w:spacing w:val="-30"/>
          <w:w w:val="105"/>
          <w:sz w:val="20"/>
        </w:rPr>
        <w:t xml:space="preserve"> </w:t>
      </w:r>
      <w:r>
        <w:rPr>
          <w:color w:val="231F20"/>
          <w:w w:val="105"/>
          <w:sz w:val="20"/>
        </w:rPr>
        <w:t>Gallacher</w:t>
      </w:r>
      <w:r>
        <w:rPr>
          <w:color w:val="231F20"/>
          <w:spacing w:val="-30"/>
          <w:w w:val="105"/>
          <w:sz w:val="20"/>
        </w:rPr>
        <w:t xml:space="preserve"> </w:t>
      </w:r>
      <w:r>
        <w:rPr>
          <w:color w:val="231F20"/>
          <w:w w:val="105"/>
          <w:sz w:val="20"/>
        </w:rPr>
        <w:t>A,</w:t>
      </w:r>
      <w:r>
        <w:rPr>
          <w:color w:val="231F20"/>
          <w:spacing w:val="-29"/>
          <w:w w:val="105"/>
          <w:sz w:val="20"/>
        </w:rPr>
        <w:t xml:space="preserve"> </w:t>
      </w:r>
      <w:r>
        <w:rPr>
          <w:color w:val="231F20"/>
          <w:w w:val="105"/>
          <w:sz w:val="20"/>
        </w:rPr>
        <w:t>Thomas</w:t>
      </w:r>
      <w:r>
        <w:rPr>
          <w:color w:val="231F20"/>
          <w:spacing w:val="-30"/>
          <w:w w:val="105"/>
          <w:sz w:val="20"/>
        </w:rPr>
        <w:t xml:space="preserve"> </w:t>
      </w:r>
      <w:r>
        <w:rPr>
          <w:color w:val="231F20"/>
          <w:w w:val="105"/>
          <w:sz w:val="20"/>
        </w:rPr>
        <w:t>M,</w:t>
      </w:r>
      <w:r>
        <w:rPr>
          <w:color w:val="231F20"/>
          <w:spacing w:val="-30"/>
          <w:w w:val="105"/>
          <w:sz w:val="20"/>
        </w:rPr>
        <w:t xml:space="preserve"> </w:t>
      </w:r>
      <w:r>
        <w:rPr>
          <w:color w:val="231F20"/>
          <w:w w:val="105"/>
          <w:sz w:val="20"/>
        </w:rPr>
        <w:t>Furie</w:t>
      </w:r>
      <w:r>
        <w:rPr>
          <w:color w:val="231F20"/>
          <w:spacing w:val="-29"/>
          <w:w w:val="105"/>
          <w:sz w:val="20"/>
        </w:rPr>
        <w:t xml:space="preserve"> </w:t>
      </w:r>
      <w:r>
        <w:rPr>
          <w:color w:val="231F20"/>
          <w:w w:val="105"/>
          <w:sz w:val="20"/>
        </w:rPr>
        <w:t>R,</w:t>
      </w:r>
      <w:r>
        <w:rPr>
          <w:color w:val="231F20"/>
          <w:spacing w:val="-30"/>
          <w:w w:val="105"/>
          <w:sz w:val="20"/>
        </w:rPr>
        <w:t xml:space="preserve"> </w:t>
      </w:r>
      <w:r>
        <w:rPr>
          <w:color w:val="231F20"/>
          <w:w w:val="105"/>
          <w:sz w:val="20"/>
        </w:rPr>
        <w:t>Levy</w:t>
      </w:r>
      <w:r>
        <w:rPr>
          <w:color w:val="231F20"/>
          <w:spacing w:val="-30"/>
          <w:w w:val="105"/>
          <w:sz w:val="20"/>
        </w:rPr>
        <w:t xml:space="preserve"> </w:t>
      </w:r>
      <w:r>
        <w:rPr>
          <w:color w:val="231F20"/>
          <w:w w:val="105"/>
          <w:sz w:val="20"/>
        </w:rPr>
        <w:t>RA,</w:t>
      </w:r>
      <w:r>
        <w:rPr>
          <w:color w:val="231F20"/>
          <w:spacing w:val="-30"/>
          <w:w w:val="105"/>
          <w:sz w:val="20"/>
        </w:rPr>
        <w:t xml:space="preserve"> </w:t>
      </w:r>
      <w:r>
        <w:rPr>
          <w:color w:val="231F20"/>
          <w:w w:val="105"/>
          <w:sz w:val="20"/>
        </w:rPr>
        <w:t>van</w:t>
      </w:r>
      <w:r>
        <w:rPr>
          <w:color w:val="231F20"/>
          <w:spacing w:val="-29"/>
          <w:w w:val="105"/>
          <w:sz w:val="20"/>
        </w:rPr>
        <w:t xml:space="preserve"> </w:t>
      </w:r>
      <w:r>
        <w:rPr>
          <w:color w:val="231F20"/>
          <w:w w:val="105"/>
          <w:sz w:val="20"/>
        </w:rPr>
        <w:t>Vollenhoven</w:t>
      </w:r>
      <w:r>
        <w:rPr>
          <w:color w:val="231F20"/>
          <w:spacing w:val="-30"/>
          <w:w w:val="105"/>
          <w:sz w:val="20"/>
        </w:rPr>
        <w:t xml:space="preserve"> </w:t>
      </w:r>
      <w:r>
        <w:rPr>
          <w:color w:val="231F20"/>
          <w:spacing w:val="-11"/>
          <w:w w:val="105"/>
          <w:sz w:val="20"/>
        </w:rPr>
        <w:t>RF,</w:t>
      </w:r>
      <w:r>
        <w:rPr>
          <w:color w:val="231F20"/>
          <w:spacing w:val="-30"/>
          <w:w w:val="105"/>
          <w:sz w:val="20"/>
        </w:rPr>
        <w:t xml:space="preserve"> </w:t>
      </w:r>
      <w:r>
        <w:rPr>
          <w:color w:val="231F20"/>
          <w:w w:val="105"/>
          <w:sz w:val="20"/>
        </w:rPr>
        <w:t>Cooper</w:t>
      </w:r>
      <w:r>
        <w:rPr>
          <w:color w:val="231F20"/>
          <w:spacing w:val="-29"/>
          <w:w w:val="105"/>
          <w:sz w:val="20"/>
        </w:rPr>
        <w:t xml:space="preserve"> </w:t>
      </w:r>
      <w:r>
        <w:rPr>
          <w:color w:val="231F20"/>
          <w:w w:val="105"/>
          <w:sz w:val="20"/>
        </w:rPr>
        <w:t>S,</w:t>
      </w:r>
      <w:r>
        <w:rPr>
          <w:color w:val="231F20"/>
          <w:spacing w:val="-30"/>
          <w:w w:val="105"/>
          <w:sz w:val="20"/>
        </w:rPr>
        <w:t xml:space="preserve"> </w:t>
      </w:r>
      <w:r>
        <w:rPr>
          <w:color w:val="231F20"/>
          <w:w w:val="105"/>
          <w:sz w:val="20"/>
        </w:rPr>
        <w:t>Zhong ZJ,</w:t>
      </w:r>
      <w:r>
        <w:rPr>
          <w:color w:val="231F20"/>
          <w:spacing w:val="-20"/>
          <w:w w:val="105"/>
          <w:sz w:val="20"/>
        </w:rPr>
        <w:t xml:space="preserve"> </w:t>
      </w:r>
      <w:r>
        <w:rPr>
          <w:color w:val="231F20"/>
          <w:w w:val="105"/>
          <w:sz w:val="20"/>
        </w:rPr>
        <w:t>Freimuth</w:t>
      </w:r>
      <w:r>
        <w:rPr>
          <w:color w:val="231F20"/>
          <w:spacing w:val="-20"/>
          <w:w w:val="105"/>
          <w:sz w:val="20"/>
        </w:rPr>
        <w:t xml:space="preserve"> </w:t>
      </w:r>
      <w:r>
        <w:rPr>
          <w:color w:val="231F20"/>
          <w:spacing w:val="-8"/>
          <w:w w:val="105"/>
          <w:sz w:val="20"/>
        </w:rPr>
        <w:t>W,</w:t>
      </w:r>
      <w:r>
        <w:rPr>
          <w:color w:val="231F20"/>
          <w:spacing w:val="-19"/>
          <w:w w:val="105"/>
          <w:sz w:val="20"/>
        </w:rPr>
        <w:t xml:space="preserve"> </w:t>
      </w:r>
      <w:r>
        <w:rPr>
          <w:color w:val="231F20"/>
          <w:w w:val="105"/>
          <w:sz w:val="20"/>
        </w:rPr>
        <w:t>Cervera</w:t>
      </w:r>
      <w:r>
        <w:rPr>
          <w:color w:val="231F20"/>
          <w:spacing w:val="-20"/>
          <w:w w:val="105"/>
          <w:sz w:val="20"/>
        </w:rPr>
        <w:t xml:space="preserve"> </w:t>
      </w:r>
      <w:r>
        <w:rPr>
          <w:color w:val="231F20"/>
          <w:w w:val="105"/>
          <w:sz w:val="20"/>
        </w:rPr>
        <w:t>R,</w:t>
      </w:r>
      <w:r>
        <w:rPr>
          <w:color w:val="231F20"/>
          <w:spacing w:val="-20"/>
          <w:w w:val="105"/>
          <w:sz w:val="20"/>
        </w:rPr>
        <w:t xml:space="preserve"> </w:t>
      </w:r>
      <w:r>
        <w:rPr>
          <w:color w:val="231F20"/>
          <w:w w:val="105"/>
          <w:sz w:val="20"/>
        </w:rPr>
        <w:t>Safety</w:t>
      </w:r>
      <w:r>
        <w:rPr>
          <w:color w:val="231F20"/>
          <w:spacing w:val="-19"/>
          <w:w w:val="105"/>
          <w:sz w:val="20"/>
        </w:rPr>
        <w:t xml:space="preserve"> </w:t>
      </w:r>
      <w:r>
        <w:rPr>
          <w:color w:val="231F20"/>
          <w:w w:val="105"/>
          <w:sz w:val="20"/>
        </w:rPr>
        <w:t>profile</w:t>
      </w:r>
      <w:r>
        <w:rPr>
          <w:color w:val="231F20"/>
          <w:spacing w:val="-20"/>
          <w:w w:val="105"/>
          <w:sz w:val="20"/>
        </w:rPr>
        <w:t xml:space="preserve"> </w:t>
      </w:r>
      <w:r>
        <w:rPr>
          <w:color w:val="231F20"/>
          <w:w w:val="105"/>
          <w:sz w:val="20"/>
        </w:rPr>
        <w:t>of</w:t>
      </w:r>
      <w:r>
        <w:rPr>
          <w:color w:val="231F20"/>
          <w:spacing w:val="-19"/>
          <w:w w:val="105"/>
          <w:sz w:val="20"/>
        </w:rPr>
        <w:t xml:space="preserve"> </w:t>
      </w:r>
      <w:r>
        <w:rPr>
          <w:color w:val="231F20"/>
          <w:w w:val="105"/>
          <w:sz w:val="20"/>
        </w:rPr>
        <w:t>belimumab:</w:t>
      </w:r>
      <w:r>
        <w:rPr>
          <w:color w:val="231F20"/>
          <w:spacing w:val="-20"/>
          <w:w w:val="105"/>
          <w:sz w:val="20"/>
        </w:rPr>
        <w:t xml:space="preserve"> </w:t>
      </w:r>
      <w:r>
        <w:rPr>
          <w:color w:val="231F20"/>
          <w:w w:val="105"/>
          <w:sz w:val="20"/>
        </w:rPr>
        <w:t>pooled</w:t>
      </w:r>
      <w:r>
        <w:rPr>
          <w:color w:val="231F20"/>
          <w:spacing w:val="-20"/>
          <w:w w:val="105"/>
          <w:sz w:val="20"/>
        </w:rPr>
        <w:t xml:space="preserve"> </w:t>
      </w:r>
      <w:r>
        <w:rPr>
          <w:color w:val="231F20"/>
          <w:w w:val="105"/>
          <w:sz w:val="20"/>
        </w:rPr>
        <w:t>data</w:t>
      </w:r>
      <w:r>
        <w:rPr>
          <w:color w:val="231F20"/>
          <w:spacing w:val="-19"/>
          <w:w w:val="105"/>
          <w:sz w:val="20"/>
        </w:rPr>
        <w:t xml:space="preserve"> </w:t>
      </w:r>
      <w:r>
        <w:rPr>
          <w:color w:val="231F20"/>
          <w:w w:val="105"/>
          <w:sz w:val="20"/>
        </w:rPr>
        <w:t>from</w:t>
      </w:r>
      <w:r>
        <w:rPr>
          <w:color w:val="231F20"/>
          <w:spacing w:val="-20"/>
          <w:w w:val="105"/>
          <w:sz w:val="20"/>
        </w:rPr>
        <w:t xml:space="preserve"> </w:t>
      </w:r>
      <w:r>
        <w:rPr>
          <w:color w:val="231F20"/>
          <w:w w:val="105"/>
          <w:sz w:val="20"/>
        </w:rPr>
        <w:t>placebo-controlled</w:t>
      </w:r>
      <w:r>
        <w:rPr>
          <w:color w:val="231F20"/>
          <w:spacing w:val="-19"/>
          <w:w w:val="105"/>
          <w:sz w:val="20"/>
        </w:rPr>
        <w:t xml:space="preserve"> </w:t>
      </w:r>
      <w:r>
        <w:rPr>
          <w:color w:val="231F20"/>
          <w:w w:val="105"/>
          <w:sz w:val="20"/>
        </w:rPr>
        <w:t>phase</w:t>
      </w:r>
      <w:r>
        <w:rPr>
          <w:color w:val="231F20"/>
          <w:spacing w:val="-20"/>
          <w:w w:val="105"/>
          <w:sz w:val="20"/>
        </w:rPr>
        <w:t xml:space="preserve"> </w:t>
      </w:r>
      <w:r>
        <w:rPr>
          <w:color w:val="231F20"/>
          <w:w w:val="105"/>
          <w:sz w:val="20"/>
        </w:rPr>
        <w:t>2</w:t>
      </w:r>
      <w:r>
        <w:rPr>
          <w:color w:val="231F20"/>
          <w:spacing w:val="-20"/>
          <w:w w:val="105"/>
          <w:sz w:val="20"/>
        </w:rPr>
        <w:t xml:space="preserve"> </w:t>
      </w:r>
      <w:r>
        <w:rPr>
          <w:color w:val="231F20"/>
          <w:w w:val="105"/>
          <w:sz w:val="20"/>
        </w:rPr>
        <w:t>and</w:t>
      </w:r>
      <w:r>
        <w:rPr>
          <w:color w:val="231F20"/>
          <w:spacing w:val="-19"/>
          <w:w w:val="105"/>
          <w:sz w:val="20"/>
        </w:rPr>
        <w:t xml:space="preserve"> </w:t>
      </w:r>
      <w:r>
        <w:rPr>
          <w:color w:val="231F20"/>
          <w:w w:val="105"/>
          <w:sz w:val="20"/>
        </w:rPr>
        <w:t>3</w:t>
      </w:r>
      <w:r>
        <w:rPr>
          <w:color w:val="231F20"/>
          <w:spacing w:val="-20"/>
          <w:w w:val="105"/>
          <w:sz w:val="20"/>
        </w:rPr>
        <w:t xml:space="preserve"> </w:t>
      </w:r>
      <w:r>
        <w:rPr>
          <w:color w:val="231F20"/>
          <w:spacing w:val="-3"/>
          <w:w w:val="105"/>
          <w:sz w:val="20"/>
        </w:rPr>
        <w:t xml:space="preserve">studies </w:t>
      </w:r>
      <w:r>
        <w:rPr>
          <w:color w:val="231F20"/>
          <w:w w:val="105"/>
          <w:sz w:val="20"/>
        </w:rPr>
        <w:t>in</w:t>
      </w:r>
      <w:r>
        <w:rPr>
          <w:color w:val="231F20"/>
          <w:spacing w:val="-7"/>
          <w:w w:val="105"/>
          <w:sz w:val="20"/>
        </w:rPr>
        <w:t xml:space="preserve"> </w:t>
      </w:r>
      <w:r>
        <w:rPr>
          <w:color w:val="231F20"/>
          <w:w w:val="105"/>
          <w:sz w:val="20"/>
        </w:rPr>
        <w:t>patients</w:t>
      </w:r>
      <w:r>
        <w:rPr>
          <w:color w:val="231F20"/>
          <w:spacing w:val="-6"/>
          <w:w w:val="105"/>
          <w:sz w:val="20"/>
        </w:rPr>
        <w:t xml:space="preserve"> </w:t>
      </w:r>
      <w:r>
        <w:rPr>
          <w:color w:val="231F20"/>
          <w:w w:val="105"/>
          <w:sz w:val="20"/>
        </w:rPr>
        <w:t>with</w:t>
      </w:r>
      <w:r>
        <w:rPr>
          <w:color w:val="231F20"/>
          <w:spacing w:val="-6"/>
          <w:w w:val="105"/>
          <w:sz w:val="20"/>
        </w:rPr>
        <w:t xml:space="preserve"> </w:t>
      </w:r>
      <w:r>
        <w:rPr>
          <w:color w:val="231F20"/>
          <w:w w:val="105"/>
          <w:sz w:val="20"/>
        </w:rPr>
        <w:t>systemic</w:t>
      </w:r>
      <w:r>
        <w:rPr>
          <w:color w:val="231F20"/>
          <w:spacing w:val="-6"/>
          <w:w w:val="105"/>
          <w:sz w:val="20"/>
        </w:rPr>
        <w:t xml:space="preserve"> </w:t>
      </w:r>
      <w:r>
        <w:rPr>
          <w:color w:val="231F20"/>
          <w:w w:val="105"/>
          <w:sz w:val="20"/>
        </w:rPr>
        <w:t>lupus</w:t>
      </w:r>
      <w:r>
        <w:rPr>
          <w:color w:val="231F20"/>
          <w:spacing w:val="-7"/>
          <w:w w:val="105"/>
          <w:sz w:val="20"/>
        </w:rPr>
        <w:t xml:space="preserve"> </w:t>
      </w:r>
      <w:r>
        <w:rPr>
          <w:color w:val="231F20"/>
          <w:w w:val="105"/>
          <w:sz w:val="20"/>
        </w:rPr>
        <w:t>erythematosus,</w:t>
      </w:r>
      <w:r>
        <w:rPr>
          <w:color w:val="231F20"/>
          <w:spacing w:val="-6"/>
          <w:w w:val="105"/>
          <w:sz w:val="20"/>
        </w:rPr>
        <w:t xml:space="preserve"> </w:t>
      </w:r>
      <w:r>
        <w:rPr>
          <w:color w:val="231F20"/>
          <w:w w:val="105"/>
          <w:sz w:val="20"/>
        </w:rPr>
        <w:t>Lupus</w:t>
      </w:r>
      <w:r>
        <w:rPr>
          <w:color w:val="231F20"/>
          <w:spacing w:val="-6"/>
          <w:w w:val="105"/>
          <w:sz w:val="20"/>
        </w:rPr>
        <w:t xml:space="preserve"> </w:t>
      </w:r>
      <w:r>
        <w:rPr>
          <w:color w:val="231F20"/>
          <w:w w:val="105"/>
          <w:sz w:val="20"/>
        </w:rPr>
        <w:t>2013;</w:t>
      </w:r>
      <w:r>
        <w:rPr>
          <w:color w:val="231F20"/>
          <w:spacing w:val="-6"/>
          <w:w w:val="105"/>
          <w:sz w:val="20"/>
        </w:rPr>
        <w:t xml:space="preserve"> </w:t>
      </w:r>
      <w:r>
        <w:rPr>
          <w:color w:val="231F20"/>
          <w:w w:val="105"/>
          <w:sz w:val="20"/>
        </w:rPr>
        <w:t>22:</w:t>
      </w:r>
      <w:r>
        <w:rPr>
          <w:color w:val="231F20"/>
          <w:spacing w:val="-7"/>
          <w:w w:val="105"/>
          <w:sz w:val="20"/>
        </w:rPr>
        <w:t xml:space="preserve"> </w:t>
      </w:r>
      <w:r>
        <w:rPr>
          <w:color w:val="231F20"/>
          <w:w w:val="105"/>
          <w:sz w:val="20"/>
        </w:rPr>
        <w:t>144-154.</w:t>
      </w:r>
    </w:p>
    <w:p w14:paraId="671D69A9" w14:textId="77777777" w:rsidR="00E64BC7" w:rsidRDefault="00505C62">
      <w:pPr>
        <w:pStyle w:val="ListParagraph"/>
        <w:numPr>
          <w:ilvl w:val="0"/>
          <w:numId w:val="10"/>
        </w:numPr>
        <w:tabs>
          <w:tab w:val="left" w:pos="585"/>
        </w:tabs>
        <w:spacing w:line="249" w:lineRule="auto"/>
        <w:ind w:right="309" w:hanging="380"/>
        <w:rPr>
          <w:sz w:val="20"/>
        </w:rPr>
      </w:pPr>
      <w:r>
        <w:rPr>
          <w:color w:val="231F20"/>
          <w:sz w:val="20"/>
        </w:rPr>
        <w:t>Parker</w:t>
      </w:r>
      <w:r>
        <w:rPr>
          <w:color w:val="231F20"/>
          <w:spacing w:val="-4"/>
          <w:sz w:val="20"/>
        </w:rPr>
        <w:t xml:space="preserve"> </w:t>
      </w:r>
      <w:r>
        <w:rPr>
          <w:color w:val="231F20"/>
          <w:sz w:val="20"/>
        </w:rPr>
        <w:t>B,</w:t>
      </w:r>
      <w:r>
        <w:rPr>
          <w:color w:val="231F20"/>
          <w:spacing w:val="-3"/>
          <w:sz w:val="20"/>
        </w:rPr>
        <w:t xml:space="preserve"> </w:t>
      </w:r>
      <w:r>
        <w:rPr>
          <w:color w:val="231F20"/>
          <w:sz w:val="20"/>
        </w:rPr>
        <w:t>Urowitz</w:t>
      </w:r>
      <w:r>
        <w:rPr>
          <w:color w:val="231F20"/>
          <w:spacing w:val="-4"/>
          <w:sz w:val="20"/>
        </w:rPr>
        <w:t xml:space="preserve"> </w:t>
      </w:r>
      <w:r>
        <w:rPr>
          <w:color w:val="231F20"/>
          <w:sz w:val="20"/>
        </w:rPr>
        <w:t>MB,</w:t>
      </w:r>
      <w:r>
        <w:rPr>
          <w:color w:val="231F20"/>
          <w:spacing w:val="-3"/>
          <w:sz w:val="20"/>
        </w:rPr>
        <w:t xml:space="preserve"> </w:t>
      </w:r>
      <w:r>
        <w:rPr>
          <w:color w:val="231F20"/>
          <w:sz w:val="20"/>
        </w:rPr>
        <w:t>Gladman</w:t>
      </w:r>
      <w:r>
        <w:rPr>
          <w:color w:val="231F20"/>
          <w:spacing w:val="-4"/>
          <w:sz w:val="20"/>
        </w:rPr>
        <w:t xml:space="preserve"> </w:t>
      </w:r>
      <w:r>
        <w:rPr>
          <w:color w:val="231F20"/>
          <w:sz w:val="20"/>
        </w:rPr>
        <w:t>DD,</w:t>
      </w:r>
      <w:r>
        <w:rPr>
          <w:color w:val="231F20"/>
          <w:spacing w:val="-3"/>
          <w:sz w:val="20"/>
        </w:rPr>
        <w:t xml:space="preserve"> </w:t>
      </w:r>
      <w:r>
        <w:rPr>
          <w:color w:val="231F20"/>
          <w:sz w:val="20"/>
        </w:rPr>
        <w:t>Lunt</w:t>
      </w:r>
      <w:r>
        <w:rPr>
          <w:color w:val="231F20"/>
          <w:spacing w:val="-4"/>
          <w:sz w:val="20"/>
        </w:rPr>
        <w:t xml:space="preserve"> </w:t>
      </w:r>
      <w:r>
        <w:rPr>
          <w:color w:val="231F20"/>
          <w:sz w:val="20"/>
        </w:rPr>
        <w:t>M,</w:t>
      </w:r>
      <w:r>
        <w:rPr>
          <w:color w:val="231F20"/>
          <w:spacing w:val="-3"/>
          <w:sz w:val="20"/>
        </w:rPr>
        <w:t xml:space="preserve"> </w:t>
      </w:r>
      <w:r>
        <w:rPr>
          <w:color w:val="231F20"/>
          <w:sz w:val="20"/>
        </w:rPr>
        <w:t>Bae</w:t>
      </w:r>
      <w:r>
        <w:rPr>
          <w:color w:val="231F20"/>
          <w:spacing w:val="-4"/>
          <w:sz w:val="20"/>
        </w:rPr>
        <w:t xml:space="preserve"> </w:t>
      </w:r>
      <w:r>
        <w:rPr>
          <w:color w:val="231F20"/>
          <w:sz w:val="20"/>
        </w:rPr>
        <w:t>SC,</w:t>
      </w:r>
      <w:r>
        <w:rPr>
          <w:color w:val="231F20"/>
          <w:spacing w:val="-3"/>
          <w:sz w:val="20"/>
        </w:rPr>
        <w:t xml:space="preserve"> </w:t>
      </w:r>
      <w:r>
        <w:rPr>
          <w:color w:val="231F20"/>
          <w:sz w:val="20"/>
        </w:rPr>
        <w:t>Sanchez-Guerrero</w:t>
      </w:r>
      <w:r>
        <w:rPr>
          <w:color w:val="231F20"/>
          <w:spacing w:val="-4"/>
          <w:sz w:val="20"/>
        </w:rPr>
        <w:t xml:space="preserve"> </w:t>
      </w:r>
      <w:r>
        <w:rPr>
          <w:color w:val="231F20"/>
          <w:sz w:val="20"/>
        </w:rPr>
        <w:t>J,</w:t>
      </w:r>
      <w:r>
        <w:rPr>
          <w:color w:val="231F20"/>
          <w:spacing w:val="-3"/>
          <w:sz w:val="20"/>
        </w:rPr>
        <w:t xml:space="preserve"> </w:t>
      </w:r>
      <w:r>
        <w:rPr>
          <w:color w:val="231F20"/>
          <w:sz w:val="20"/>
        </w:rPr>
        <w:t>Romero-Diaz</w:t>
      </w:r>
      <w:r>
        <w:rPr>
          <w:color w:val="231F20"/>
          <w:spacing w:val="-4"/>
          <w:sz w:val="20"/>
        </w:rPr>
        <w:t xml:space="preserve"> </w:t>
      </w:r>
      <w:r>
        <w:rPr>
          <w:color w:val="231F20"/>
          <w:sz w:val="20"/>
        </w:rPr>
        <w:t>J,</w:t>
      </w:r>
      <w:r>
        <w:rPr>
          <w:color w:val="231F20"/>
          <w:spacing w:val="-3"/>
          <w:sz w:val="20"/>
        </w:rPr>
        <w:t xml:space="preserve"> </w:t>
      </w:r>
      <w:r>
        <w:rPr>
          <w:color w:val="231F20"/>
          <w:sz w:val="20"/>
        </w:rPr>
        <w:t>Gordon</w:t>
      </w:r>
      <w:r>
        <w:rPr>
          <w:color w:val="231F20"/>
          <w:spacing w:val="-4"/>
          <w:sz w:val="20"/>
        </w:rPr>
        <w:t xml:space="preserve"> </w:t>
      </w:r>
      <w:r>
        <w:rPr>
          <w:color w:val="231F20"/>
          <w:sz w:val="20"/>
        </w:rPr>
        <w:t>C,</w:t>
      </w:r>
      <w:r>
        <w:rPr>
          <w:color w:val="231F20"/>
          <w:spacing w:val="-3"/>
          <w:sz w:val="20"/>
        </w:rPr>
        <w:t xml:space="preserve"> </w:t>
      </w:r>
      <w:r>
        <w:rPr>
          <w:color w:val="231F20"/>
          <w:sz w:val="20"/>
        </w:rPr>
        <w:t>Wallace</w:t>
      </w:r>
      <w:r>
        <w:rPr>
          <w:color w:val="231F20"/>
          <w:spacing w:val="-3"/>
          <w:sz w:val="20"/>
        </w:rPr>
        <w:t xml:space="preserve"> </w:t>
      </w:r>
      <w:r>
        <w:rPr>
          <w:color w:val="231F20"/>
          <w:sz w:val="20"/>
        </w:rPr>
        <w:t xml:space="preserve">DJ, Clarke AE, Bernatsky S, Ginzler EM, Isenberg DA, Rahman A, Merrill </w:t>
      </w:r>
      <w:r>
        <w:rPr>
          <w:color w:val="231F20"/>
          <w:spacing w:val="-8"/>
          <w:sz w:val="20"/>
        </w:rPr>
        <w:t xml:space="preserve">JT, </w:t>
      </w:r>
      <w:r>
        <w:rPr>
          <w:color w:val="231F20"/>
          <w:sz w:val="20"/>
        </w:rPr>
        <w:t xml:space="preserve">Alarcón GS, Fessler BJ, Fortin PR, Hanly JG, Petri M, Steinsson K, Dooley MA, Manzi S, Khamashta MA, Ramsey-Goldman R, Zoma AA, Sturfelt GK, Nived O, Aranow C, Mackay M, Ramos-Casals M, van Vollenhoven </w:t>
      </w:r>
      <w:r>
        <w:rPr>
          <w:color w:val="231F20"/>
          <w:spacing w:val="-11"/>
          <w:sz w:val="20"/>
        </w:rPr>
        <w:t xml:space="preserve">RF, </w:t>
      </w:r>
      <w:r>
        <w:rPr>
          <w:color w:val="231F20"/>
          <w:sz w:val="20"/>
        </w:rPr>
        <w:t>Kalunian KC, Ruiz-Irastorza G, Lim S, Kamen DL, Peschken CA, Inanc M, Bruce IN, Clinical associations of the metabolic syndrome in systemic lupus erythematotus: data from an international inception cohort, Ann Rheum Dis. 2012 Sep 22. 72:</w:t>
      </w:r>
      <w:r>
        <w:rPr>
          <w:color w:val="231F20"/>
          <w:spacing w:val="23"/>
          <w:sz w:val="20"/>
        </w:rPr>
        <w:t xml:space="preserve"> </w:t>
      </w:r>
      <w:r>
        <w:rPr>
          <w:color w:val="231F20"/>
          <w:sz w:val="20"/>
        </w:rPr>
        <w:t>1308-1314</w:t>
      </w:r>
    </w:p>
    <w:p w14:paraId="6E6B5621" w14:textId="77777777" w:rsidR="00E64BC7" w:rsidRDefault="00505C62">
      <w:pPr>
        <w:pStyle w:val="ListParagraph"/>
        <w:numPr>
          <w:ilvl w:val="0"/>
          <w:numId w:val="10"/>
        </w:numPr>
        <w:tabs>
          <w:tab w:val="left" w:pos="585"/>
        </w:tabs>
        <w:spacing w:before="5" w:line="249" w:lineRule="auto"/>
        <w:ind w:right="253" w:hanging="380"/>
        <w:rPr>
          <w:sz w:val="20"/>
        </w:rPr>
      </w:pPr>
      <w:r>
        <w:rPr>
          <w:color w:val="231F20"/>
          <w:w w:val="105"/>
          <w:sz w:val="20"/>
        </w:rPr>
        <w:t>Wallace</w:t>
      </w:r>
      <w:r>
        <w:rPr>
          <w:color w:val="231F20"/>
          <w:spacing w:val="-25"/>
          <w:w w:val="105"/>
          <w:sz w:val="20"/>
        </w:rPr>
        <w:t xml:space="preserve"> </w:t>
      </w:r>
      <w:r>
        <w:rPr>
          <w:color w:val="231F20"/>
          <w:w w:val="105"/>
          <w:sz w:val="20"/>
        </w:rPr>
        <w:t>D,</w:t>
      </w:r>
      <w:r>
        <w:rPr>
          <w:color w:val="231F20"/>
          <w:spacing w:val="-25"/>
          <w:w w:val="105"/>
          <w:sz w:val="20"/>
        </w:rPr>
        <w:t xml:space="preserve"> </w:t>
      </w:r>
      <w:r>
        <w:rPr>
          <w:color w:val="231F20"/>
          <w:w w:val="105"/>
          <w:sz w:val="20"/>
        </w:rPr>
        <w:t>Navarra</w:t>
      </w:r>
      <w:r>
        <w:rPr>
          <w:color w:val="231F20"/>
          <w:spacing w:val="-25"/>
          <w:w w:val="105"/>
          <w:sz w:val="20"/>
        </w:rPr>
        <w:t xml:space="preserve"> </w:t>
      </w:r>
      <w:r>
        <w:rPr>
          <w:color w:val="231F20"/>
          <w:w w:val="105"/>
          <w:sz w:val="20"/>
        </w:rPr>
        <w:t>S,</w:t>
      </w:r>
      <w:r>
        <w:rPr>
          <w:color w:val="231F20"/>
          <w:spacing w:val="-25"/>
          <w:w w:val="105"/>
          <w:sz w:val="20"/>
        </w:rPr>
        <w:t xml:space="preserve"> </w:t>
      </w:r>
      <w:r>
        <w:rPr>
          <w:color w:val="231F20"/>
          <w:w w:val="105"/>
          <w:sz w:val="20"/>
        </w:rPr>
        <w:t>Petri</w:t>
      </w:r>
      <w:r>
        <w:rPr>
          <w:color w:val="231F20"/>
          <w:spacing w:val="-25"/>
          <w:w w:val="105"/>
          <w:sz w:val="20"/>
        </w:rPr>
        <w:t xml:space="preserve"> </w:t>
      </w:r>
      <w:r>
        <w:rPr>
          <w:color w:val="231F20"/>
          <w:w w:val="105"/>
          <w:sz w:val="20"/>
        </w:rPr>
        <w:t>M,</w:t>
      </w:r>
      <w:r>
        <w:rPr>
          <w:color w:val="231F20"/>
          <w:spacing w:val="-25"/>
          <w:w w:val="105"/>
          <w:sz w:val="20"/>
        </w:rPr>
        <w:t xml:space="preserve"> </w:t>
      </w:r>
      <w:r>
        <w:rPr>
          <w:color w:val="231F20"/>
          <w:w w:val="105"/>
          <w:sz w:val="20"/>
        </w:rPr>
        <w:t>Gallacher</w:t>
      </w:r>
      <w:r>
        <w:rPr>
          <w:color w:val="231F20"/>
          <w:spacing w:val="-25"/>
          <w:w w:val="105"/>
          <w:sz w:val="20"/>
        </w:rPr>
        <w:t xml:space="preserve"> </w:t>
      </w:r>
      <w:r>
        <w:rPr>
          <w:color w:val="231F20"/>
          <w:w w:val="105"/>
          <w:sz w:val="20"/>
        </w:rPr>
        <w:t>A,</w:t>
      </w:r>
      <w:r>
        <w:rPr>
          <w:color w:val="231F20"/>
          <w:spacing w:val="-25"/>
          <w:w w:val="105"/>
          <w:sz w:val="20"/>
        </w:rPr>
        <w:t xml:space="preserve"> </w:t>
      </w:r>
      <w:r>
        <w:rPr>
          <w:color w:val="231F20"/>
          <w:w w:val="105"/>
          <w:sz w:val="20"/>
        </w:rPr>
        <w:t>Thomas</w:t>
      </w:r>
      <w:r>
        <w:rPr>
          <w:color w:val="231F20"/>
          <w:spacing w:val="-25"/>
          <w:w w:val="105"/>
          <w:sz w:val="20"/>
        </w:rPr>
        <w:t xml:space="preserve"> </w:t>
      </w:r>
      <w:r>
        <w:rPr>
          <w:color w:val="231F20"/>
          <w:w w:val="105"/>
          <w:sz w:val="20"/>
        </w:rPr>
        <w:t>M,</w:t>
      </w:r>
      <w:r>
        <w:rPr>
          <w:color w:val="231F20"/>
          <w:spacing w:val="-25"/>
          <w:w w:val="105"/>
          <w:sz w:val="20"/>
        </w:rPr>
        <w:t xml:space="preserve"> </w:t>
      </w:r>
      <w:r>
        <w:rPr>
          <w:color w:val="231F20"/>
          <w:w w:val="105"/>
          <w:sz w:val="20"/>
        </w:rPr>
        <w:t>Furie</w:t>
      </w:r>
      <w:r>
        <w:rPr>
          <w:color w:val="231F20"/>
          <w:spacing w:val="-25"/>
          <w:w w:val="105"/>
          <w:sz w:val="20"/>
        </w:rPr>
        <w:t xml:space="preserve"> </w:t>
      </w:r>
      <w:r>
        <w:rPr>
          <w:color w:val="231F20"/>
          <w:w w:val="105"/>
          <w:sz w:val="20"/>
        </w:rPr>
        <w:t>R,</w:t>
      </w:r>
      <w:r>
        <w:rPr>
          <w:color w:val="231F20"/>
          <w:spacing w:val="-25"/>
          <w:w w:val="105"/>
          <w:sz w:val="20"/>
        </w:rPr>
        <w:t xml:space="preserve"> </w:t>
      </w:r>
      <w:r>
        <w:rPr>
          <w:color w:val="231F20"/>
          <w:w w:val="105"/>
          <w:sz w:val="20"/>
        </w:rPr>
        <w:t>Levy</w:t>
      </w:r>
      <w:r>
        <w:rPr>
          <w:color w:val="231F20"/>
          <w:spacing w:val="-25"/>
          <w:w w:val="105"/>
          <w:sz w:val="20"/>
        </w:rPr>
        <w:t xml:space="preserve"> </w:t>
      </w:r>
      <w:r>
        <w:rPr>
          <w:color w:val="231F20"/>
          <w:w w:val="105"/>
          <w:sz w:val="20"/>
        </w:rPr>
        <w:t>R,</w:t>
      </w:r>
      <w:r>
        <w:rPr>
          <w:color w:val="231F20"/>
          <w:spacing w:val="-25"/>
          <w:w w:val="105"/>
          <w:sz w:val="20"/>
        </w:rPr>
        <w:t xml:space="preserve"> </w:t>
      </w:r>
      <w:r>
        <w:rPr>
          <w:color w:val="231F20"/>
          <w:w w:val="105"/>
          <w:sz w:val="20"/>
        </w:rPr>
        <w:t>van</w:t>
      </w:r>
      <w:r>
        <w:rPr>
          <w:color w:val="231F20"/>
          <w:spacing w:val="-25"/>
          <w:w w:val="105"/>
          <w:sz w:val="20"/>
        </w:rPr>
        <w:t xml:space="preserve"> </w:t>
      </w:r>
      <w:r>
        <w:rPr>
          <w:color w:val="231F20"/>
          <w:w w:val="105"/>
          <w:sz w:val="20"/>
        </w:rPr>
        <w:t>Vollenhoven</w:t>
      </w:r>
      <w:r>
        <w:rPr>
          <w:color w:val="231F20"/>
          <w:spacing w:val="-25"/>
          <w:w w:val="105"/>
          <w:sz w:val="20"/>
        </w:rPr>
        <w:t xml:space="preserve"> </w:t>
      </w:r>
      <w:r>
        <w:rPr>
          <w:color w:val="231F20"/>
          <w:w w:val="105"/>
          <w:sz w:val="20"/>
        </w:rPr>
        <w:t>R,</w:t>
      </w:r>
      <w:r>
        <w:rPr>
          <w:color w:val="231F20"/>
          <w:spacing w:val="-25"/>
          <w:w w:val="105"/>
          <w:sz w:val="20"/>
        </w:rPr>
        <w:t xml:space="preserve"> </w:t>
      </w:r>
      <w:r>
        <w:rPr>
          <w:color w:val="231F20"/>
          <w:w w:val="105"/>
          <w:sz w:val="20"/>
        </w:rPr>
        <w:t>Cooper</w:t>
      </w:r>
      <w:r>
        <w:rPr>
          <w:color w:val="231F20"/>
          <w:spacing w:val="-25"/>
          <w:w w:val="105"/>
          <w:sz w:val="20"/>
        </w:rPr>
        <w:t xml:space="preserve"> </w:t>
      </w:r>
      <w:r>
        <w:rPr>
          <w:color w:val="231F20"/>
          <w:w w:val="105"/>
          <w:sz w:val="20"/>
        </w:rPr>
        <w:t>S,</w:t>
      </w:r>
      <w:r>
        <w:rPr>
          <w:color w:val="231F20"/>
          <w:spacing w:val="-25"/>
          <w:w w:val="105"/>
          <w:sz w:val="20"/>
        </w:rPr>
        <w:t xml:space="preserve"> </w:t>
      </w:r>
      <w:r>
        <w:rPr>
          <w:color w:val="231F20"/>
          <w:w w:val="105"/>
          <w:sz w:val="20"/>
        </w:rPr>
        <w:t>Zhong</w:t>
      </w:r>
      <w:r>
        <w:rPr>
          <w:color w:val="231F20"/>
          <w:spacing w:val="-25"/>
          <w:w w:val="105"/>
          <w:sz w:val="20"/>
        </w:rPr>
        <w:t xml:space="preserve"> </w:t>
      </w:r>
      <w:r>
        <w:rPr>
          <w:color w:val="231F20"/>
          <w:w w:val="105"/>
          <w:sz w:val="20"/>
        </w:rPr>
        <w:t>Z, Freimuth</w:t>
      </w:r>
      <w:r>
        <w:rPr>
          <w:color w:val="231F20"/>
          <w:spacing w:val="-19"/>
          <w:w w:val="105"/>
          <w:sz w:val="20"/>
        </w:rPr>
        <w:t xml:space="preserve"> </w:t>
      </w:r>
      <w:r>
        <w:rPr>
          <w:color w:val="231F20"/>
          <w:spacing w:val="-8"/>
          <w:w w:val="105"/>
          <w:sz w:val="20"/>
        </w:rPr>
        <w:t>W,</w:t>
      </w:r>
      <w:r>
        <w:rPr>
          <w:color w:val="231F20"/>
          <w:spacing w:val="-19"/>
          <w:w w:val="105"/>
          <w:sz w:val="20"/>
        </w:rPr>
        <w:t xml:space="preserve"> </w:t>
      </w:r>
      <w:r>
        <w:rPr>
          <w:color w:val="231F20"/>
          <w:w w:val="105"/>
          <w:sz w:val="20"/>
        </w:rPr>
        <w:t>Cervera</w:t>
      </w:r>
      <w:r>
        <w:rPr>
          <w:color w:val="231F20"/>
          <w:spacing w:val="-19"/>
          <w:w w:val="105"/>
          <w:sz w:val="20"/>
        </w:rPr>
        <w:t xml:space="preserve"> </w:t>
      </w:r>
      <w:r>
        <w:rPr>
          <w:color w:val="231F20"/>
          <w:w w:val="105"/>
          <w:sz w:val="20"/>
        </w:rPr>
        <w:t>R,</w:t>
      </w:r>
      <w:r>
        <w:rPr>
          <w:color w:val="231F20"/>
          <w:spacing w:val="-18"/>
          <w:w w:val="105"/>
          <w:sz w:val="20"/>
        </w:rPr>
        <w:t xml:space="preserve"> </w:t>
      </w:r>
      <w:r>
        <w:rPr>
          <w:color w:val="231F20"/>
          <w:w w:val="105"/>
          <w:sz w:val="20"/>
        </w:rPr>
        <w:t>Safety</w:t>
      </w:r>
      <w:r>
        <w:rPr>
          <w:color w:val="231F20"/>
          <w:spacing w:val="-19"/>
          <w:w w:val="105"/>
          <w:sz w:val="20"/>
        </w:rPr>
        <w:t xml:space="preserve"> </w:t>
      </w:r>
      <w:r>
        <w:rPr>
          <w:color w:val="231F20"/>
          <w:w w:val="105"/>
          <w:sz w:val="20"/>
        </w:rPr>
        <w:t>profile</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belimumab:</w:t>
      </w:r>
      <w:r>
        <w:rPr>
          <w:color w:val="231F20"/>
          <w:spacing w:val="-19"/>
          <w:w w:val="105"/>
          <w:sz w:val="20"/>
        </w:rPr>
        <w:t xml:space="preserve"> </w:t>
      </w:r>
      <w:r>
        <w:rPr>
          <w:color w:val="231F20"/>
          <w:w w:val="105"/>
          <w:sz w:val="20"/>
        </w:rPr>
        <w:t>pooled</w:t>
      </w:r>
      <w:r>
        <w:rPr>
          <w:color w:val="231F20"/>
          <w:spacing w:val="-19"/>
          <w:w w:val="105"/>
          <w:sz w:val="20"/>
        </w:rPr>
        <w:t xml:space="preserve"> </w:t>
      </w:r>
      <w:r>
        <w:rPr>
          <w:color w:val="231F20"/>
          <w:w w:val="105"/>
          <w:sz w:val="20"/>
        </w:rPr>
        <w:t>data</w:t>
      </w:r>
      <w:r>
        <w:rPr>
          <w:color w:val="231F20"/>
          <w:spacing w:val="-18"/>
          <w:w w:val="105"/>
          <w:sz w:val="20"/>
        </w:rPr>
        <w:t xml:space="preserve"> </w:t>
      </w:r>
      <w:r>
        <w:rPr>
          <w:color w:val="231F20"/>
          <w:w w:val="105"/>
          <w:sz w:val="20"/>
        </w:rPr>
        <w:t>from</w:t>
      </w:r>
      <w:r>
        <w:rPr>
          <w:color w:val="231F20"/>
          <w:spacing w:val="-19"/>
          <w:w w:val="105"/>
          <w:sz w:val="20"/>
        </w:rPr>
        <w:t xml:space="preserve"> </w:t>
      </w:r>
      <w:r>
        <w:rPr>
          <w:color w:val="231F20"/>
          <w:w w:val="105"/>
          <w:sz w:val="20"/>
        </w:rPr>
        <w:t>placebo-controlled</w:t>
      </w:r>
      <w:r>
        <w:rPr>
          <w:color w:val="231F20"/>
          <w:spacing w:val="-19"/>
          <w:w w:val="105"/>
          <w:sz w:val="20"/>
        </w:rPr>
        <w:t xml:space="preserve"> </w:t>
      </w:r>
      <w:r>
        <w:rPr>
          <w:color w:val="231F20"/>
          <w:w w:val="105"/>
          <w:sz w:val="20"/>
        </w:rPr>
        <w:t>phase</w:t>
      </w:r>
      <w:r>
        <w:rPr>
          <w:color w:val="231F20"/>
          <w:spacing w:val="-18"/>
          <w:w w:val="105"/>
          <w:sz w:val="20"/>
        </w:rPr>
        <w:t xml:space="preserve"> </w:t>
      </w:r>
      <w:r>
        <w:rPr>
          <w:color w:val="231F20"/>
          <w:w w:val="105"/>
          <w:sz w:val="20"/>
        </w:rPr>
        <w:t>2</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3</w:t>
      </w:r>
      <w:r>
        <w:rPr>
          <w:color w:val="231F20"/>
          <w:spacing w:val="-18"/>
          <w:w w:val="105"/>
          <w:sz w:val="20"/>
        </w:rPr>
        <w:t xml:space="preserve"> </w:t>
      </w:r>
      <w:r>
        <w:rPr>
          <w:color w:val="231F20"/>
          <w:w w:val="105"/>
          <w:sz w:val="20"/>
        </w:rPr>
        <w:t>studies</w:t>
      </w:r>
      <w:r>
        <w:rPr>
          <w:color w:val="231F20"/>
          <w:spacing w:val="-19"/>
          <w:w w:val="105"/>
          <w:sz w:val="20"/>
        </w:rPr>
        <w:t xml:space="preserve"> </w:t>
      </w:r>
      <w:r>
        <w:rPr>
          <w:color w:val="231F20"/>
          <w:spacing w:val="-8"/>
          <w:w w:val="105"/>
          <w:sz w:val="20"/>
        </w:rPr>
        <w:t xml:space="preserve">in </w:t>
      </w:r>
      <w:r>
        <w:rPr>
          <w:color w:val="231F20"/>
          <w:w w:val="105"/>
          <w:sz w:val="20"/>
        </w:rPr>
        <w:t>patients</w:t>
      </w:r>
      <w:r>
        <w:rPr>
          <w:color w:val="231F20"/>
          <w:spacing w:val="-8"/>
          <w:w w:val="105"/>
          <w:sz w:val="20"/>
        </w:rPr>
        <w:t xml:space="preserve"> </w:t>
      </w:r>
      <w:r>
        <w:rPr>
          <w:color w:val="231F20"/>
          <w:w w:val="105"/>
          <w:sz w:val="20"/>
        </w:rPr>
        <w:t>with</w:t>
      </w:r>
      <w:r>
        <w:rPr>
          <w:color w:val="231F20"/>
          <w:spacing w:val="-8"/>
          <w:w w:val="105"/>
          <w:sz w:val="20"/>
        </w:rPr>
        <w:t xml:space="preserve"> </w:t>
      </w:r>
      <w:r>
        <w:rPr>
          <w:color w:val="231F20"/>
          <w:w w:val="105"/>
          <w:sz w:val="20"/>
        </w:rPr>
        <w:t>systemic</w:t>
      </w:r>
      <w:r>
        <w:rPr>
          <w:color w:val="231F20"/>
          <w:spacing w:val="-7"/>
          <w:w w:val="105"/>
          <w:sz w:val="20"/>
        </w:rPr>
        <w:t xml:space="preserve"> </w:t>
      </w:r>
      <w:r>
        <w:rPr>
          <w:color w:val="231F20"/>
          <w:w w:val="105"/>
          <w:sz w:val="20"/>
        </w:rPr>
        <w:t>lupus</w:t>
      </w:r>
      <w:r>
        <w:rPr>
          <w:color w:val="231F20"/>
          <w:spacing w:val="-8"/>
          <w:w w:val="105"/>
          <w:sz w:val="20"/>
        </w:rPr>
        <w:t xml:space="preserve"> </w:t>
      </w:r>
      <w:r>
        <w:rPr>
          <w:color w:val="231F20"/>
          <w:w w:val="105"/>
          <w:sz w:val="20"/>
        </w:rPr>
        <w:t>erythematosus,</w:t>
      </w:r>
      <w:r>
        <w:rPr>
          <w:color w:val="231F20"/>
          <w:spacing w:val="-7"/>
          <w:w w:val="105"/>
          <w:sz w:val="20"/>
        </w:rPr>
        <w:t xml:space="preserve"> </w:t>
      </w:r>
      <w:r>
        <w:rPr>
          <w:color w:val="231F20"/>
          <w:w w:val="105"/>
          <w:sz w:val="20"/>
        </w:rPr>
        <w:t>Lupus.</w:t>
      </w:r>
      <w:r>
        <w:rPr>
          <w:color w:val="231F20"/>
          <w:spacing w:val="-8"/>
          <w:w w:val="105"/>
          <w:sz w:val="20"/>
        </w:rPr>
        <w:t xml:space="preserve"> </w:t>
      </w:r>
      <w:r>
        <w:rPr>
          <w:color w:val="231F20"/>
          <w:w w:val="105"/>
          <w:sz w:val="20"/>
        </w:rPr>
        <w:t>2012</w:t>
      </w:r>
      <w:r>
        <w:rPr>
          <w:color w:val="231F20"/>
          <w:spacing w:val="-8"/>
          <w:w w:val="105"/>
          <w:sz w:val="20"/>
        </w:rPr>
        <w:t xml:space="preserve"> </w:t>
      </w:r>
      <w:r>
        <w:rPr>
          <w:color w:val="231F20"/>
          <w:w w:val="105"/>
          <w:sz w:val="20"/>
        </w:rPr>
        <w:t>Dec</w:t>
      </w:r>
      <w:r>
        <w:rPr>
          <w:color w:val="231F20"/>
          <w:spacing w:val="-7"/>
          <w:w w:val="105"/>
          <w:sz w:val="20"/>
        </w:rPr>
        <w:t xml:space="preserve"> </w:t>
      </w:r>
      <w:r>
        <w:rPr>
          <w:color w:val="231F20"/>
          <w:w w:val="105"/>
          <w:sz w:val="20"/>
        </w:rPr>
        <w:t>4.</w:t>
      </w:r>
      <w:r>
        <w:rPr>
          <w:color w:val="231F20"/>
          <w:spacing w:val="-8"/>
          <w:w w:val="105"/>
          <w:sz w:val="20"/>
        </w:rPr>
        <w:t xml:space="preserve"> </w:t>
      </w:r>
      <w:r>
        <w:rPr>
          <w:color w:val="231F20"/>
          <w:w w:val="105"/>
          <w:sz w:val="20"/>
        </w:rPr>
        <w:t>[Epub</w:t>
      </w:r>
      <w:r>
        <w:rPr>
          <w:color w:val="231F20"/>
          <w:spacing w:val="-7"/>
          <w:w w:val="105"/>
          <w:sz w:val="20"/>
        </w:rPr>
        <w:t xml:space="preserve"> </w:t>
      </w:r>
      <w:r>
        <w:rPr>
          <w:color w:val="231F20"/>
          <w:w w:val="105"/>
          <w:sz w:val="20"/>
        </w:rPr>
        <w:t>ahead</w:t>
      </w:r>
      <w:r>
        <w:rPr>
          <w:color w:val="231F20"/>
          <w:spacing w:val="-8"/>
          <w:w w:val="105"/>
          <w:sz w:val="20"/>
        </w:rPr>
        <w:t xml:space="preserve"> </w:t>
      </w:r>
      <w:r>
        <w:rPr>
          <w:color w:val="231F20"/>
          <w:w w:val="105"/>
          <w:sz w:val="20"/>
        </w:rPr>
        <w:t>of</w:t>
      </w:r>
      <w:r>
        <w:rPr>
          <w:color w:val="231F20"/>
          <w:spacing w:val="-8"/>
          <w:w w:val="105"/>
          <w:sz w:val="20"/>
        </w:rPr>
        <w:t xml:space="preserve"> </w:t>
      </w:r>
      <w:r>
        <w:rPr>
          <w:color w:val="231F20"/>
          <w:w w:val="105"/>
          <w:sz w:val="20"/>
        </w:rPr>
        <w:t>print]</w:t>
      </w:r>
    </w:p>
    <w:p w14:paraId="26D412BF" w14:textId="77777777" w:rsidR="00E64BC7" w:rsidRDefault="00505C62">
      <w:pPr>
        <w:pStyle w:val="ListParagraph"/>
        <w:numPr>
          <w:ilvl w:val="0"/>
          <w:numId w:val="10"/>
        </w:numPr>
        <w:tabs>
          <w:tab w:val="left" w:pos="585"/>
        </w:tabs>
        <w:spacing w:before="3" w:line="249" w:lineRule="auto"/>
        <w:ind w:right="1057" w:hanging="380"/>
        <w:rPr>
          <w:sz w:val="20"/>
        </w:rPr>
      </w:pPr>
      <w:r>
        <w:rPr>
          <w:color w:val="231F20"/>
          <w:sz w:val="20"/>
        </w:rPr>
        <w:t xml:space="preserve">Wallace DJ, Kalunian K, Petri MA, Strand </w:t>
      </w:r>
      <w:r>
        <w:rPr>
          <w:color w:val="231F20"/>
          <w:spacing w:val="-13"/>
          <w:sz w:val="20"/>
        </w:rPr>
        <w:t xml:space="preserve">V, </w:t>
      </w:r>
      <w:r>
        <w:rPr>
          <w:color w:val="231F20"/>
          <w:sz w:val="20"/>
        </w:rPr>
        <w:t xml:space="preserve">Houssiau </w:t>
      </w:r>
      <w:r>
        <w:rPr>
          <w:color w:val="231F20"/>
          <w:spacing w:val="-4"/>
          <w:sz w:val="20"/>
        </w:rPr>
        <w:t xml:space="preserve">FA, </w:t>
      </w:r>
      <w:r>
        <w:rPr>
          <w:color w:val="231F20"/>
          <w:sz w:val="20"/>
        </w:rPr>
        <w:t>Pike M, Kalgallen B, Bongardt S, Barry A,</w:t>
      </w:r>
      <w:r>
        <w:rPr>
          <w:color w:val="231F20"/>
          <w:spacing w:val="-32"/>
          <w:sz w:val="20"/>
        </w:rPr>
        <w:t xml:space="preserve"> </w:t>
      </w:r>
      <w:r>
        <w:rPr>
          <w:color w:val="231F20"/>
          <w:spacing w:val="-3"/>
          <w:sz w:val="20"/>
        </w:rPr>
        <w:t xml:space="preserve">Kelley </w:t>
      </w:r>
      <w:r>
        <w:rPr>
          <w:color w:val="231F20"/>
          <w:sz w:val="20"/>
        </w:rPr>
        <w:t>L,</w:t>
      </w:r>
      <w:r>
        <w:rPr>
          <w:color w:val="231F20"/>
          <w:spacing w:val="4"/>
          <w:sz w:val="20"/>
        </w:rPr>
        <w:t xml:space="preserve"> </w:t>
      </w:r>
      <w:r>
        <w:rPr>
          <w:color w:val="231F20"/>
          <w:sz w:val="20"/>
        </w:rPr>
        <w:t>Gordon</w:t>
      </w:r>
      <w:r>
        <w:rPr>
          <w:color w:val="231F20"/>
          <w:spacing w:val="5"/>
          <w:sz w:val="20"/>
        </w:rPr>
        <w:t xml:space="preserve"> </w:t>
      </w:r>
      <w:r>
        <w:rPr>
          <w:color w:val="231F20"/>
          <w:sz w:val="20"/>
        </w:rPr>
        <w:t>L,</w:t>
      </w:r>
      <w:r>
        <w:rPr>
          <w:color w:val="231F20"/>
          <w:spacing w:val="4"/>
          <w:sz w:val="20"/>
        </w:rPr>
        <w:t xml:space="preserve"> </w:t>
      </w:r>
      <w:r>
        <w:rPr>
          <w:color w:val="231F20"/>
          <w:sz w:val="20"/>
        </w:rPr>
        <w:t>Efficacy</w:t>
      </w:r>
      <w:r>
        <w:rPr>
          <w:color w:val="231F20"/>
          <w:spacing w:val="5"/>
          <w:sz w:val="20"/>
        </w:rPr>
        <w:t xml:space="preserve"> </w:t>
      </w:r>
      <w:r>
        <w:rPr>
          <w:color w:val="231F20"/>
          <w:sz w:val="20"/>
        </w:rPr>
        <w:t>and</w:t>
      </w:r>
      <w:r>
        <w:rPr>
          <w:color w:val="231F20"/>
          <w:spacing w:val="5"/>
          <w:sz w:val="20"/>
        </w:rPr>
        <w:t xml:space="preserve"> </w:t>
      </w:r>
      <w:r>
        <w:rPr>
          <w:color w:val="231F20"/>
          <w:sz w:val="20"/>
        </w:rPr>
        <w:t>safety</w:t>
      </w:r>
      <w:r>
        <w:rPr>
          <w:color w:val="231F20"/>
          <w:spacing w:val="4"/>
          <w:sz w:val="20"/>
        </w:rPr>
        <w:t xml:space="preserve"> </w:t>
      </w:r>
      <w:r>
        <w:rPr>
          <w:color w:val="231F20"/>
          <w:sz w:val="20"/>
        </w:rPr>
        <w:t>of</w:t>
      </w:r>
      <w:r>
        <w:rPr>
          <w:color w:val="231F20"/>
          <w:spacing w:val="5"/>
          <w:sz w:val="20"/>
        </w:rPr>
        <w:t xml:space="preserve"> </w:t>
      </w:r>
      <w:r>
        <w:rPr>
          <w:color w:val="231F20"/>
          <w:sz w:val="20"/>
        </w:rPr>
        <w:t>epratuzumab</w:t>
      </w:r>
      <w:r>
        <w:rPr>
          <w:color w:val="231F20"/>
          <w:spacing w:val="5"/>
          <w:sz w:val="20"/>
        </w:rPr>
        <w:t xml:space="preserve"> </w:t>
      </w:r>
      <w:r>
        <w:rPr>
          <w:color w:val="231F20"/>
          <w:sz w:val="20"/>
        </w:rPr>
        <w:t>in</w:t>
      </w:r>
      <w:r>
        <w:rPr>
          <w:color w:val="231F20"/>
          <w:spacing w:val="4"/>
          <w:sz w:val="20"/>
        </w:rPr>
        <w:t xml:space="preserve"> </w:t>
      </w:r>
      <w:r>
        <w:rPr>
          <w:color w:val="231F20"/>
          <w:sz w:val="20"/>
        </w:rPr>
        <w:t>aptients</w:t>
      </w:r>
      <w:r>
        <w:rPr>
          <w:color w:val="231F20"/>
          <w:spacing w:val="5"/>
          <w:sz w:val="20"/>
        </w:rPr>
        <w:t xml:space="preserve"> </w:t>
      </w:r>
      <w:r>
        <w:rPr>
          <w:color w:val="231F20"/>
          <w:sz w:val="20"/>
        </w:rPr>
        <w:t>with</w:t>
      </w:r>
      <w:r>
        <w:rPr>
          <w:color w:val="231F20"/>
          <w:spacing w:val="5"/>
          <w:sz w:val="20"/>
        </w:rPr>
        <w:t xml:space="preserve"> </w:t>
      </w:r>
      <w:r>
        <w:rPr>
          <w:color w:val="231F20"/>
          <w:sz w:val="20"/>
        </w:rPr>
        <w:t>moderate/severe</w:t>
      </w:r>
      <w:r>
        <w:rPr>
          <w:color w:val="231F20"/>
          <w:spacing w:val="4"/>
          <w:sz w:val="20"/>
        </w:rPr>
        <w:t xml:space="preserve"> </w:t>
      </w:r>
      <w:r>
        <w:rPr>
          <w:color w:val="231F20"/>
          <w:sz w:val="20"/>
        </w:rPr>
        <w:t>active</w:t>
      </w:r>
      <w:r>
        <w:rPr>
          <w:color w:val="231F20"/>
          <w:spacing w:val="5"/>
          <w:sz w:val="20"/>
        </w:rPr>
        <w:t xml:space="preserve"> </w:t>
      </w:r>
      <w:r>
        <w:rPr>
          <w:color w:val="231F20"/>
          <w:sz w:val="20"/>
        </w:rPr>
        <w:t>systemic</w:t>
      </w:r>
      <w:r>
        <w:rPr>
          <w:color w:val="231F20"/>
          <w:spacing w:val="5"/>
          <w:sz w:val="20"/>
        </w:rPr>
        <w:t xml:space="preserve"> </w:t>
      </w:r>
      <w:r>
        <w:rPr>
          <w:color w:val="231F20"/>
          <w:sz w:val="20"/>
        </w:rPr>
        <w:t>lupus</w:t>
      </w:r>
    </w:p>
    <w:p w14:paraId="30DFEC73" w14:textId="77777777" w:rsidR="00E64BC7" w:rsidRDefault="00505C62">
      <w:pPr>
        <w:pStyle w:val="BodyText"/>
        <w:spacing w:before="1" w:line="249" w:lineRule="auto"/>
        <w:ind w:left="520" w:right="107"/>
      </w:pPr>
      <w:r>
        <w:rPr>
          <w:color w:val="231F20"/>
        </w:rPr>
        <w:t>erythematosus: results from EMBLEM, a phase IIb, randomized, double-blind, placebo-controlled multicentre study, Ann Rheum Dis 2014; 73: 183-190.</w:t>
      </w:r>
    </w:p>
    <w:p w14:paraId="197EC10F" w14:textId="77777777" w:rsidR="00E64BC7" w:rsidRDefault="00505C62">
      <w:pPr>
        <w:pStyle w:val="ListParagraph"/>
        <w:numPr>
          <w:ilvl w:val="0"/>
          <w:numId w:val="9"/>
        </w:numPr>
        <w:tabs>
          <w:tab w:val="left" w:pos="585"/>
        </w:tabs>
        <w:spacing w:line="249" w:lineRule="auto"/>
        <w:ind w:right="169" w:hanging="380"/>
        <w:jc w:val="both"/>
        <w:rPr>
          <w:sz w:val="20"/>
        </w:rPr>
      </w:pPr>
      <w:r>
        <w:rPr>
          <w:color w:val="231F20"/>
          <w:sz w:val="20"/>
        </w:rPr>
        <w:t xml:space="preserve">Bernatsky S, Ramsey-Goldman R, Joseph L, Bolven </w:t>
      </w:r>
      <w:r>
        <w:rPr>
          <w:color w:val="231F20"/>
          <w:spacing w:val="-8"/>
          <w:sz w:val="20"/>
        </w:rPr>
        <w:t xml:space="preserve">J-F, </w:t>
      </w:r>
      <w:r>
        <w:rPr>
          <w:color w:val="231F20"/>
          <w:sz w:val="20"/>
        </w:rPr>
        <w:t>Costenbander K, Urowitz M, Gladman DD, Fortin FR,</w:t>
      </w:r>
      <w:r>
        <w:rPr>
          <w:color w:val="231F20"/>
          <w:spacing w:val="-35"/>
          <w:sz w:val="20"/>
        </w:rPr>
        <w:t xml:space="preserve"> </w:t>
      </w:r>
      <w:r>
        <w:rPr>
          <w:color w:val="231F20"/>
          <w:spacing w:val="-4"/>
          <w:sz w:val="20"/>
        </w:rPr>
        <w:t xml:space="preserve">Nived </w:t>
      </w:r>
      <w:r>
        <w:rPr>
          <w:color w:val="231F20"/>
          <w:sz w:val="20"/>
        </w:rPr>
        <w:t>O,</w:t>
      </w:r>
      <w:r>
        <w:rPr>
          <w:color w:val="231F20"/>
          <w:spacing w:val="-6"/>
          <w:sz w:val="20"/>
        </w:rPr>
        <w:t xml:space="preserve"> </w:t>
      </w:r>
      <w:r>
        <w:rPr>
          <w:color w:val="231F20"/>
          <w:sz w:val="20"/>
        </w:rPr>
        <w:t>Petri</w:t>
      </w:r>
      <w:r>
        <w:rPr>
          <w:color w:val="231F20"/>
          <w:spacing w:val="-6"/>
          <w:sz w:val="20"/>
        </w:rPr>
        <w:t xml:space="preserve"> </w:t>
      </w:r>
      <w:r>
        <w:rPr>
          <w:color w:val="231F20"/>
          <w:sz w:val="20"/>
        </w:rPr>
        <w:t>MA,</w:t>
      </w:r>
      <w:r>
        <w:rPr>
          <w:color w:val="231F20"/>
          <w:spacing w:val="-6"/>
          <w:sz w:val="20"/>
        </w:rPr>
        <w:t xml:space="preserve"> </w:t>
      </w:r>
      <w:r>
        <w:rPr>
          <w:color w:val="231F20"/>
          <w:sz w:val="20"/>
        </w:rPr>
        <w:t>Jacobsen</w:t>
      </w:r>
      <w:r>
        <w:rPr>
          <w:color w:val="231F20"/>
          <w:spacing w:val="-6"/>
          <w:sz w:val="20"/>
        </w:rPr>
        <w:t xml:space="preserve"> </w:t>
      </w:r>
      <w:r>
        <w:rPr>
          <w:color w:val="231F20"/>
          <w:sz w:val="20"/>
        </w:rPr>
        <w:t>S,</w:t>
      </w:r>
      <w:r>
        <w:rPr>
          <w:color w:val="231F20"/>
          <w:spacing w:val="-5"/>
          <w:sz w:val="20"/>
        </w:rPr>
        <w:t xml:space="preserve"> </w:t>
      </w:r>
      <w:r>
        <w:rPr>
          <w:color w:val="231F20"/>
          <w:sz w:val="20"/>
        </w:rPr>
        <w:t>Manzi</w:t>
      </w:r>
      <w:r>
        <w:rPr>
          <w:color w:val="231F20"/>
          <w:spacing w:val="-6"/>
          <w:sz w:val="20"/>
        </w:rPr>
        <w:t xml:space="preserve"> </w:t>
      </w:r>
      <w:r>
        <w:rPr>
          <w:color w:val="231F20"/>
          <w:sz w:val="20"/>
        </w:rPr>
        <w:t>S,</w:t>
      </w:r>
      <w:r>
        <w:rPr>
          <w:color w:val="231F20"/>
          <w:spacing w:val="-6"/>
          <w:sz w:val="20"/>
        </w:rPr>
        <w:t xml:space="preserve"> </w:t>
      </w:r>
      <w:r>
        <w:rPr>
          <w:color w:val="231F20"/>
          <w:sz w:val="20"/>
        </w:rPr>
        <w:t>Ginzler</w:t>
      </w:r>
      <w:r>
        <w:rPr>
          <w:color w:val="231F20"/>
          <w:spacing w:val="-6"/>
          <w:sz w:val="20"/>
        </w:rPr>
        <w:t xml:space="preserve"> </w:t>
      </w:r>
      <w:r>
        <w:rPr>
          <w:color w:val="231F20"/>
          <w:sz w:val="20"/>
        </w:rPr>
        <w:t>EM,</w:t>
      </w:r>
      <w:r>
        <w:rPr>
          <w:color w:val="231F20"/>
          <w:spacing w:val="-5"/>
          <w:sz w:val="20"/>
        </w:rPr>
        <w:t xml:space="preserve"> </w:t>
      </w:r>
      <w:r>
        <w:rPr>
          <w:color w:val="231F20"/>
          <w:sz w:val="20"/>
        </w:rPr>
        <w:t>Isenberg</w:t>
      </w:r>
      <w:r>
        <w:rPr>
          <w:color w:val="231F20"/>
          <w:spacing w:val="-6"/>
          <w:sz w:val="20"/>
        </w:rPr>
        <w:t xml:space="preserve"> </w:t>
      </w:r>
      <w:r>
        <w:rPr>
          <w:color w:val="231F20"/>
          <w:sz w:val="20"/>
        </w:rPr>
        <w:t>ID,</w:t>
      </w:r>
      <w:r>
        <w:rPr>
          <w:color w:val="231F20"/>
          <w:spacing w:val="-6"/>
          <w:sz w:val="20"/>
        </w:rPr>
        <w:t xml:space="preserve"> </w:t>
      </w:r>
      <w:r>
        <w:rPr>
          <w:color w:val="231F20"/>
          <w:sz w:val="20"/>
        </w:rPr>
        <w:t>Rahman</w:t>
      </w:r>
      <w:r>
        <w:rPr>
          <w:color w:val="231F20"/>
          <w:spacing w:val="-6"/>
          <w:sz w:val="20"/>
        </w:rPr>
        <w:t xml:space="preserve"> </w:t>
      </w:r>
      <w:r>
        <w:rPr>
          <w:color w:val="231F20"/>
          <w:sz w:val="20"/>
        </w:rPr>
        <w:t>A,</w:t>
      </w:r>
      <w:r>
        <w:rPr>
          <w:color w:val="231F20"/>
          <w:spacing w:val="-6"/>
          <w:sz w:val="20"/>
        </w:rPr>
        <w:t xml:space="preserve"> </w:t>
      </w:r>
      <w:r>
        <w:rPr>
          <w:color w:val="231F20"/>
          <w:sz w:val="20"/>
        </w:rPr>
        <w:t>Gordon</w:t>
      </w:r>
      <w:r>
        <w:rPr>
          <w:color w:val="231F20"/>
          <w:spacing w:val="-5"/>
          <w:sz w:val="20"/>
        </w:rPr>
        <w:t xml:space="preserve"> </w:t>
      </w:r>
      <w:r>
        <w:rPr>
          <w:color w:val="231F20"/>
          <w:sz w:val="20"/>
        </w:rPr>
        <w:t>C,</w:t>
      </w:r>
      <w:r>
        <w:rPr>
          <w:color w:val="231F20"/>
          <w:spacing w:val="-6"/>
          <w:sz w:val="20"/>
        </w:rPr>
        <w:t xml:space="preserve"> </w:t>
      </w:r>
      <w:r>
        <w:rPr>
          <w:color w:val="231F20"/>
          <w:sz w:val="20"/>
        </w:rPr>
        <w:t>Ruiz-Irastorza</w:t>
      </w:r>
      <w:r>
        <w:rPr>
          <w:color w:val="231F20"/>
          <w:spacing w:val="-6"/>
          <w:sz w:val="20"/>
        </w:rPr>
        <w:t xml:space="preserve"> </w:t>
      </w:r>
      <w:r>
        <w:rPr>
          <w:color w:val="231F20"/>
          <w:sz w:val="20"/>
        </w:rPr>
        <w:t>G,</w:t>
      </w:r>
      <w:r>
        <w:rPr>
          <w:color w:val="231F20"/>
          <w:spacing w:val="-6"/>
          <w:sz w:val="20"/>
        </w:rPr>
        <w:t xml:space="preserve"> </w:t>
      </w:r>
      <w:r>
        <w:rPr>
          <w:color w:val="231F20"/>
          <w:spacing w:val="-5"/>
          <w:sz w:val="20"/>
        </w:rPr>
        <w:t xml:space="preserve">Yelin </w:t>
      </w:r>
      <w:r>
        <w:rPr>
          <w:color w:val="231F20"/>
          <w:sz w:val="20"/>
        </w:rPr>
        <w:t>E,</w:t>
      </w:r>
      <w:r>
        <w:rPr>
          <w:color w:val="231F20"/>
          <w:spacing w:val="-6"/>
          <w:sz w:val="20"/>
        </w:rPr>
        <w:t xml:space="preserve"> </w:t>
      </w:r>
      <w:r>
        <w:rPr>
          <w:color w:val="231F20"/>
          <w:sz w:val="20"/>
        </w:rPr>
        <w:t>Bae</w:t>
      </w:r>
      <w:r>
        <w:rPr>
          <w:color w:val="231F20"/>
          <w:spacing w:val="-6"/>
          <w:sz w:val="20"/>
        </w:rPr>
        <w:t xml:space="preserve"> </w:t>
      </w:r>
      <w:r>
        <w:rPr>
          <w:color w:val="231F20"/>
          <w:sz w:val="20"/>
        </w:rPr>
        <w:t>SC, Wallace DJ, Peschken CA, Dooley MA, Edworthy SM, Aranow C, Kamen DL, Romero-Diaz J, Askanase A, Witte</w:t>
      </w:r>
      <w:r>
        <w:rPr>
          <w:color w:val="231F20"/>
          <w:spacing w:val="-11"/>
          <w:sz w:val="20"/>
        </w:rPr>
        <w:t xml:space="preserve"> </w:t>
      </w:r>
      <w:r>
        <w:rPr>
          <w:color w:val="231F20"/>
          <w:spacing w:val="-12"/>
          <w:sz w:val="20"/>
        </w:rPr>
        <w:t>T,</w:t>
      </w:r>
    </w:p>
    <w:p w14:paraId="2EC128A7" w14:textId="77777777" w:rsidR="00E64BC7" w:rsidRDefault="00E64BC7">
      <w:pPr>
        <w:spacing w:line="249" w:lineRule="auto"/>
        <w:jc w:val="both"/>
        <w:rPr>
          <w:sz w:val="20"/>
        </w:rPr>
        <w:sectPr w:rsidR="00E64BC7">
          <w:pgSz w:w="12240" w:h="15840"/>
          <w:pgMar w:top="640" w:right="600" w:bottom="540" w:left="580" w:header="0" w:footer="354" w:gutter="0"/>
          <w:cols w:space="720"/>
        </w:sectPr>
      </w:pPr>
    </w:p>
    <w:p w14:paraId="43415E18" w14:textId="77777777" w:rsidR="00E64BC7" w:rsidRDefault="00505C62">
      <w:pPr>
        <w:pStyle w:val="BodyText"/>
        <w:spacing w:before="92" w:line="249" w:lineRule="auto"/>
        <w:ind w:left="520" w:right="107"/>
      </w:pPr>
      <w:r>
        <w:rPr>
          <w:color w:val="231F20"/>
        </w:rPr>
        <w:lastRenderedPageBreak/>
        <w:t xml:space="preserve">Barr SG, Criswell LA, Sturfelt GK, Blanco I, Feldman CH, Dreyer L, Patel NM, St Pierre </w:t>
      </w:r>
      <w:r>
        <w:rPr>
          <w:color w:val="231F20"/>
          <w:spacing w:val="-14"/>
        </w:rPr>
        <w:t xml:space="preserve">Y, </w:t>
      </w:r>
      <w:r>
        <w:rPr>
          <w:color w:val="231F20"/>
        </w:rPr>
        <w:t xml:space="preserve">Clarke AE, Lymphoma </w:t>
      </w:r>
      <w:r>
        <w:rPr>
          <w:color w:val="231F20"/>
          <w:spacing w:val="-4"/>
        </w:rPr>
        <w:t xml:space="preserve">risk </w:t>
      </w:r>
      <w:r>
        <w:rPr>
          <w:color w:val="231F20"/>
        </w:rPr>
        <w:t>in systemic lupus: effects of disease activity versus treatment, Ann Rheum Dis 2014; 13: 138-142</w:t>
      </w:r>
    </w:p>
    <w:p w14:paraId="3DC386E0" w14:textId="77777777" w:rsidR="00E64BC7" w:rsidRDefault="00505C62">
      <w:pPr>
        <w:pStyle w:val="ListParagraph"/>
        <w:numPr>
          <w:ilvl w:val="0"/>
          <w:numId w:val="9"/>
        </w:numPr>
        <w:tabs>
          <w:tab w:val="left" w:pos="585"/>
        </w:tabs>
        <w:spacing w:line="249" w:lineRule="auto"/>
        <w:ind w:right="1556" w:hanging="380"/>
        <w:jc w:val="both"/>
        <w:rPr>
          <w:sz w:val="20"/>
        </w:rPr>
      </w:pPr>
      <w:r>
        <w:rPr>
          <w:color w:val="231F20"/>
          <w:sz w:val="20"/>
        </w:rPr>
        <w:t>Clowse MEB, Wallace DJ, Weisman M, James A, Criscione-Schreiber LG, Pisetsky DS, Predictors</w:t>
      </w:r>
      <w:r>
        <w:rPr>
          <w:color w:val="231F20"/>
          <w:spacing w:val="-37"/>
          <w:sz w:val="20"/>
        </w:rPr>
        <w:t xml:space="preserve"> </w:t>
      </w:r>
      <w:r>
        <w:rPr>
          <w:color w:val="231F20"/>
          <w:sz w:val="20"/>
        </w:rPr>
        <w:t xml:space="preserve">of preterm birth in patients with mild systemic lupus erythematosus, Annals Rheum Dis 2013; 72: </w:t>
      </w:r>
      <w:r>
        <w:rPr>
          <w:color w:val="231F20"/>
          <w:spacing w:val="-4"/>
          <w:sz w:val="20"/>
        </w:rPr>
        <w:t xml:space="preserve">1536- </w:t>
      </w:r>
      <w:r>
        <w:rPr>
          <w:color w:val="231F20"/>
          <w:sz w:val="20"/>
        </w:rPr>
        <w:t>1539.</w:t>
      </w:r>
    </w:p>
    <w:p w14:paraId="111A1625" w14:textId="77777777" w:rsidR="00E64BC7" w:rsidRDefault="00505C62">
      <w:pPr>
        <w:pStyle w:val="ListParagraph"/>
        <w:numPr>
          <w:ilvl w:val="0"/>
          <w:numId w:val="9"/>
        </w:numPr>
        <w:tabs>
          <w:tab w:val="left" w:pos="585"/>
        </w:tabs>
        <w:spacing w:line="249" w:lineRule="auto"/>
        <w:ind w:right="310" w:hanging="380"/>
        <w:rPr>
          <w:sz w:val="20"/>
        </w:rPr>
      </w:pPr>
      <w:r>
        <w:rPr>
          <w:color w:val="231F20"/>
          <w:sz w:val="20"/>
        </w:rPr>
        <w:t xml:space="preserve">Bernatsky S, Ramsey-Goldman R, Labrecque J, Joseph L, Boivin </w:t>
      </w:r>
      <w:r>
        <w:rPr>
          <w:color w:val="231F20"/>
          <w:spacing w:val="-11"/>
          <w:sz w:val="20"/>
        </w:rPr>
        <w:t xml:space="preserve">JF, </w:t>
      </w:r>
      <w:r>
        <w:rPr>
          <w:color w:val="231F20"/>
          <w:sz w:val="20"/>
        </w:rPr>
        <w:t xml:space="preserve">Petri M, Zoma A, Manzi S, Urowitz MB, Gladman D, Fortin PR, Ginzler E, </w:t>
      </w:r>
      <w:r>
        <w:rPr>
          <w:color w:val="231F20"/>
          <w:spacing w:val="-5"/>
          <w:sz w:val="20"/>
        </w:rPr>
        <w:t xml:space="preserve">Yelin </w:t>
      </w:r>
      <w:r>
        <w:rPr>
          <w:color w:val="231F20"/>
          <w:sz w:val="20"/>
        </w:rPr>
        <w:t xml:space="preserve">E, Bae SC, Wallace DJ, Edworthy S, Jacobsen S, Gordon C, Dooley MA, Peschken CA, Hanly JG, Alarcón GS, Nived O, Ruiz-Irastorza G, Isenberg D, Rahman A, Witte </w:t>
      </w:r>
      <w:r>
        <w:rPr>
          <w:color w:val="231F20"/>
          <w:spacing w:val="-12"/>
          <w:sz w:val="20"/>
        </w:rPr>
        <w:t xml:space="preserve">T, </w:t>
      </w:r>
      <w:r>
        <w:rPr>
          <w:color w:val="231F20"/>
          <w:sz w:val="20"/>
        </w:rPr>
        <w:t>Aranow C,</w:t>
      </w:r>
      <w:r>
        <w:rPr>
          <w:color w:val="231F20"/>
          <w:spacing w:val="-37"/>
          <w:sz w:val="20"/>
        </w:rPr>
        <w:t xml:space="preserve"> </w:t>
      </w:r>
      <w:r>
        <w:rPr>
          <w:color w:val="231F20"/>
          <w:spacing w:val="-4"/>
          <w:sz w:val="20"/>
        </w:rPr>
        <w:t xml:space="preserve">Kamen </w:t>
      </w:r>
      <w:r>
        <w:rPr>
          <w:color w:val="231F20"/>
          <w:sz w:val="20"/>
        </w:rPr>
        <w:t>DL,</w:t>
      </w:r>
      <w:r>
        <w:rPr>
          <w:color w:val="231F20"/>
          <w:spacing w:val="-5"/>
          <w:sz w:val="20"/>
        </w:rPr>
        <w:t xml:space="preserve"> </w:t>
      </w:r>
      <w:r>
        <w:rPr>
          <w:color w:val="231F20"/>
          <w:sz w:val="20"/>
        </w:rPr>
        <w:t>Steinsson</w:t>
      </w:r>
      <w:r>
        <w:rPr>
          <w:color w:val="231F20"/>
          <w:spacing w:val="-6"/>
          <w:sz w:val="20"/>
        </w:rPr>
        <w:t xml:space="preserve"> </w:t>
      </w:r>
      <w:r>
        <w:rPr>
          <w:color w:val="231F20"/>
          <w:sz w:val="20"/>
        </w:rPr>
        <w:t>K,</w:t>
      </w:r>
      <w:r>
        <w:rPr>
          <w:color w:val="231F20"/>
          <w:spacing w:val="-5"/>
          <w:sz w:val="20"/>
        </w:rPr>
        <w:t xml:space="preserve"> </w:t>
      </w:r>
      <w:r>
        <w:rPr>
          <w:color w:val="231F20"/>
          <w:sz w:val="20"/>
        </w:rPr>
        <w:t>Askanase</w:t>
      </w:r>
      <w:r>
        <w:rPr>
          <w:color w:val="231F20"/>
          <w:spacing w:val="-5"/>
          <w:sz w:val="20"/>
        </w:rPr>
        <w:t xml:space="preserve"> </w:t>
      </w:r>
      <w:r>
        <w:rPr>
          <w:color w:val="231F20"/>
          <w:sz w:val="20"/>
        </w:rPr>
        <w:t>A,</w:t>
      </w:r>
      <w:r>
        <w:rPr>
          <w:color w:val="231F20"/>
          <w:spacing w:val="-5"/>
          <w:sz w:val="20"/>
        </w:rPr>
        <w:t xml:space="preserve"> </w:t>
      </w:r>
      <w:r>
        <w:rPr>
          <w:color w:val="231F20"/>
          <w:sz w:val="20"/>
        </w:rPr>
        <w:t>Barr</w:t>
      </w:r>
      <w:r>
        <w:rPr>
          <w:color w:val="231F20"/>
          <w:spacing w:val="-5"/>
          <w:sz w:val="20"/>
        </w:rPr>
        <w:t xml:space="preserve"> </w:t>
      </w:r>
      <w:r>
        <w:rPr>
          <w:color w:val="231F20"/>
          <w:sz w:val="20"/>
        </w:rPr>
        <w:t>S,</w:t>
      </w:r>
      <w:r>
        <w:rPr>
          <w:color w:val="231F20"/>
          <w:spacing w:val="-5"/>
          <w:sz w:val="20"/>
        </w:rPr>
        <w:t xml:space="preserve"> </w:t>
      </w:r>
      <w:r>
        <w:rPr>
          <w:color w:val="231F20"/>
          <w:sz w:val="20"/>
        </w:rPr>
        <w:t>Criswell</w:t>
      </w:r>
      <w:r>
        <w:rPr>
          <w:color w:val="231F20"/>
          <w:spacing w:val="-5"/>
          <w:sz w:val="20"/>
        </w:rPr>
        <w:t xml:space="preserve"> </w:t>
      </w:r>
      <w:r>
        <w:rPr>
          <w:color w:val="231F20"/>
          <w:sz w:val="20"/>
        </w:rPr>
        <w:t>LA,</w:t>
      </w:r>
      <w:r>
        <w:rPr>
          <w:color w:val="231F20"/>
          <w:spacing w:val="-5"/>
          <w:sz w:val="20"/>
        </w:rPr>
        <w:t xml:space="preserve"> </w:t>
      </w:r>
      <w:r>
        <w:rPr>
          <w:color w:val="231F20"/>
          <w:sz w:val="20"/>
        </w:rPr>
        <w:t>Sturfelt</w:t>
      </w:r>
      <w:r>
        <w:rPr>
          <w:color w:val="231F20"/>
          <w:spacing w:val="-5"/>
          <w:sz w:val="20"/>
        </w:rPr>
        <w:t xml:space="preserve"> </w:t>
      </w:r>
      <w:r>
        <w:rPr>
          <w:color w:val="231F20"/>
          <w:sz w:val="20"/>
        </w:rPr>
        <w:t>G,</w:t>
      </w:r>
      <w:r>
        <w:rPr>
          <w:color w:val="231F20"/>
          <w:spacing w:val="-5"/>
          <w:sz w:val="20"/>
        </w:rPr>
        <w:t xml:space="preserve"> </w:t>
      </w:r>
      <w:r>
        <w:rPr>
          <w:color w:val="231F20"/>
          <w:sz w:val="20"/>
        </w:rPr>
        <w:t>Patel</w:t>
      </w:r>
      <w:r>
        <w:rPr>
          <w:color w:val="231F20"/>
          <w:spacing w:val="-5"/>
          <w:sz w:val="20"/>
        </w:rPr>
        <w:t xml:space="preserve"> </w:t>
      </w:r>
      <w:r>
        <w:rPr>
          <w:color w:val="231F20"/>
          <w:sz w:val="20"/>
        </w:rPr>
        <w:t>NM,</w:t>
      </w:r>
      <w:r>
        <w:rPr>
          <w:color w:val="231F20"/>
          <w:spacing w:val="-5"/>
          <w:sz w:val="20"/>
        </w:rPr>
        <w:t xml:space="preserve"> </w:t>
      </w:r>
      <w:r>
        <w:rPr>
          <w:color w:val="231F20"/>
          <w:sz w:val="20"/>
        </w:rPr>
        <w:t>Senécal</w:t>
      </w:r>
      <w:r>
        <w:rPr>
          <w:color w:val="231F20"/>
          <w:spacing w:val="-5"/>
          <w:sz w:val="20"/>
        </w:rPr>
        <w:t xml:space="preserve"> </w:t>
      </w:r>
      <w:r>
        <w:rPr>
          <w:color w:val="231F20"/>
          <w:sz w:val="20"/>
        </w:rPr>
        <w:t>JL,</w:t>
      </w:r>
      <w:r>
        <w:rPr>
          <w:color w:val="231F20"/>
          <w:spacing w:val="-5"/>
          <w:sz w:val="20"/>
        </w:rPr>
        <w:t xml:space="preserve"> </w:t>
      </w:r>
      <w:r>
        <w:rPr>
          <w:color w:val="231F20"/>
          <w:sz w:val="20"/>
        </w:rPr>
        <w:t>Zummer</w:t>
      </w:r>
      <w:r>
        <w:rPr>
          <w:color w:val="231F20"/>
          <w:spacing w:val="-5"/>
          <w:sz w:val="20"/>
        </w:rPr>
        <w:t xml:space="preserve"> </w:t>
      </w:r>
      <w:r>
        <w:rPr>
          <w:color w:val="231F20"/>
          <w:sz w:val="20"/>
        </w:rPr>
        <w:t>M,</w:t>
      </w:r>
      <w:r>
        <w:rPr>
          <w:color w:val="231F20"/>
          <w:spacing w:val="-5"/>
          <w:sz w:val="20"/>
        </w:rPr>
        <w:t xml:space="preserve"> </w:t>
      </w:r>
      <w:r>
        <w:rPr>
          <w:color w:val="231F20"/>
          <w:sz w:val="20"/>
        </w:rPr>
        <w:t>Pope</w:t>
      </w:r>
      <w:r>
        <w:rPr>
          <w:color w:val="231F20"/>
          <w:spacing w:val="-5"/>
          <w:sz w:val="20"/>
        </w:rPr>
        <w:t xml:space="preserve"> </w:t>
      </w:r>
      <w:r>
        <w:rPr>
          <w:color w:val="231F20"/>
          <w:sz w:val="20"/>
        </w:rPr>
        <w:t>JE,</w:t>
      </w:r>
      <w:r>
        <w:rPr>
          <w:color w:val="231F20"/>
          <w:spacing w:val="-5"/>
          <w:sz w:val="20"/>
        </w:rPr>
        <w:t xml:space="preserve"> </w:t>
      </w:r>
      <w:r>
        <w:rPr>
          <w:color w:val="231F20"/>
          <w:sz w:val="20"/>
        </w:rPr>
        <w:t>Ensworth S,</w:t>
      </w:r>
      <w:r>
        <w:rPr>
          <w:color w:val="231F20"/>
          <w:spacing w:val="-4"/>
          <w:sz w:val="20"/>
        </w:rPr>
        <w:t xml:space="preserve"> </w:t>
      </w:r>
      <w:r>
        <w:rPr>
          <w:color w:val="231F20"/>
          <w:sz w:val="20"/>
        </w:rPr>
        <w:t>El-Gabalawy</w:t>
      </w:r>
      <w:r>
        <w:rPr>
          <w:color w:val="231F20"/>
          <w:spacing w:val="-4"/>
          <w:sz w:val="20"/>
        </w:rPr>
        <w:t xml:space="preserve"> </w:t>
      </w:r>
      <w:r>
        <w:rPr>
          <w:color w:val="231F20"/>
          <w:sz w:val="20"/>
        </w:rPr>
        <w:t>H,</w:t>
      </w:r>
      <w:r>
        <w:rPr>
          <w:color w:val="231F20"/>
          <w:spacing w:val="-3"/>
          <w:sz w:val="20"/>
        </w:rPr>
        <w:t xml:space="preserve"> </w:t>
      </w:r>
      <w:r>
        <w:rPr>
          <w:color w:val="231F20"/>
          <w:sz w:val="20"/>
        </w:rPr>
        <w:t>McCarthy</w:t>
      </w:r>
      <w:r>
        <w:rPr>
          <w:color w:val="231F20"/>
          <w:spacing w:val="-4"/>
          <w:sz w:val="20"/>
        </w:rPr>
        <w:t xml:space="preserve"> </w:t>
      </w:r>
      <w:r>
        <w:rPr>
          <w:color w:val="231F20"/>
          <w:spacing w:val="-12"/>
          <w:sz w:val="20"/>
        </w:rPr>
        <w:t>T,</w:t>
      </w:r>
      <w:r>
        <w:rPr>
          <w:color w:val="231F20"/>
          <w:spacing w:val="-4"/>
          <w:sz w:val="20"/>
        </w:rPr>
        <w:t xml:space="preserve"> </w:t>
      </w:r>
      <w:r>
        <w:rPr>
          <w:color w:val="231F20"/>
          <w:sz w:val="20"/>
        </w:rPr>
        <w:t>Dreyer</w:t>
      </w:r>
      <w:r>
        <w:rPr>
          <w:color w:val="231F20"/>
          <w:spacing w:val="-3"/>
          <w:sz w:val="20"/>
        </w:rPr>
        <w:t xml:space="preserve"> </w:t>
      </w:r>
      <w:r>
        <w:rPr>
          <w:color w:val="231F20"/>
          <w:sz w:val="20"/>
        </w:rPr>
        <w:t>L,</w:t>
      </w:r>
      <w:r>
        <w:rPr>
          <w:color w:val="231F20"/>
          <w:spacing w:val="-4"/>
          <w:sz w:val="20"/>
        </w:rPr>
        <w:t xml:space="preserve"> </w:t>
      </w:r>
      <w:r>
        <w:rPr>
          <w:color w:val="231F20"/>
          <w:sz w:val="20"/>
        </w:rPr>
        <w:t>Sibley</w:t>
      </w:r>
      <w:r>
        <w:rPr>
          <w:color w:val="231F20"/>
          <w:spacing w:val="-4"/>
          <w:sz w:val="20"/>
        </w:rPr>
        <w:t xml:space="preserve"> </w:t>
      </w:r>
      <w:r>
        <w:rPr>
          <w:color w:val="231F20"/>
          <w:sz w:val="20"/>
        </w:rPr>
        <w:t>J,</w:t>
      </w:r>
      <w:r>
        <w:rPr>
          <w:color w:val="231F20"/>
          <w:spacing w:val="-3"/>
          <w:sz w:val="20"/>
        </w:rPr>
        <w:t xml:space="preserve"> </w:t>
      </w:r>
      <w:r>
        <w:rPr>
          <w:color w:val="231F20"/>
          <w:sz w:val="20"/>
        </w:rPr>
        <w:t>St</w:t>
      </w:r>
      <w:r>
        <w:rPr>
          <w:color w:val="231F20"/>
          <w:spacing w:val="-4"/>
          <w:sz w:val="20"/>
        </w:rPr>
        <w:t xml:space="preserve"> </w:t>
      </w:r>
      <w:r>
        <w:rPr>
          <w:color w:val="231F20"/>
          <w:sz w:val="20"/>
        </w:rPr>
        <w:t>Pierre</w:t>
      </w:r>
      <w:r>
        <w:rPr>
          <w:color w:val="231F20"/>
          <w:spacing w:val="-3"/>
          <w:sz w:val="20"/>
        </w:rPr>
        <w:t xml:space="preserve"> </w:t>
      </w:r>
      <w:r>
        <w:rPr>
          <w:color w:val="231F20"/>
          <w:spacing w:val="-14"/>
          <w:sz w:val="20"/>
        </w:rPr>
        <w:t>Y,</w:t>
      </w:r>
      <w:r>
        <w:rPr>
          <w:color w:val="231F20"/>
          <w:spacing w:val="-4"/>
          <w:sz w:val="20"/>
        </w:rPr>
        <w:t xml:space="preserve"> </w:t>
      </w:r>
      <w:r>
        <w:rPr>
          <w:color w:val="231F20"/>
          <w:sz w:val="20"/>
        </w:rPr>
        <w:t>Clarke</w:t>
      </w:r>
      <w:r>
        <w:rPr>
          <w:color w:val="231F20"/>
          <w:spacing w:val="-4"/>
          <w:sz w:val="20"/>
        </w:rPr>
        <w:t xml:space="preserve"> </w:t>
      </w:r>
      <w:r>
        <w:rPr>
          <w:color w:val="231F20"/>
          <w:sz w:val="20"/>
        </w:rPr>
        <w:t>AE,</w:t>
      </w:r>
      <w:r>
        <w:rPr>
          <w:color w:val="231F20"/>
          <w:spacing w:val="-3"/>
          <w:sz w:val="20"/>
        </w:rPr>
        <w:t xml:space="preserve"> </w:t>
      </w:r>
      <w:r>
        <w:rPr>
          <w:color w:val="231F20"/>
          <w:sz w:val="20"/>
        </w:rPr>
        <w:t>Cancer</w:t>
      </w:r>
      <w:r>
        <w:rPr>
          <w:color w:val="231F20"/>
          <w:spacing w:val="-4"/>
          <w:sz w:val="20"/>
        </w:rPr>
        <w:t xml:space="preserve"> </w:t>
      </w:r>
      <w:r>
        <w:rPr>
          <w:color w:val="231F20"/>
          <w:sz w:val="20"/>
        </w:rPr>
        <w:t>risk</w:t>
      </w:r>
      <w:r>
        <w:rPr>
          <w:color w:val="231F20"/>
          <w:spacing w:val="-4"/>
          <w:sz w:val="20"/>
        </w:rPr>
        <w:t xml:space="preserve"> </w:t>
      </w:r>
      <w:r>
        <w:rPr>
          <w:color w:val="231F20"/>
          <w:sz w:val="20"/>
        </w:rPr>
        <w:t>in</w:t>
      </w:r>
      <w:r>
        <w:rPr>
          <w:color w:val="231F20"/>
          <w:spacing w:val="-3"/>
          <w:sz w:val="20"/>
        </w:rPr>
        <w:t xml:space="preserve"> </w:t>
      </w:r>
      <w:r>
        <w:rPr>
          <w:color w:val="231F20"/>
          <w:sz w:val="20"/>
        </w:rPr>
        <w:t>systemic</w:t>
      </w:r>
      <w:r>
        <w:rPr>
          <w:color w:val="231F20"/>
          <w:spacing w:val="-4"/>
          <w:sz w:val="20"/>
        </w:rPr>
        <w:t xml:space="preserve"> </w:t>
      </w:r>
      <w:r>
        <w:rPr>
          <w:color w:val="231F20"/>
          <w:sz w:val="20"/>
        </w:rPr>
        <w:t>lupus:</w:t>
      </w:r>
      <w:r>
        <w:rPr>
          <w:color w:val="231F20"/>
          <w:spacing w:val="-3"/>
          <w:sz w:val="20"/>
        </w:rPr>
        <w:t xml:space="preserve"> </w:t>
      </w:r>
      <w:r>
        <w:rPr>
          <w:color w:val="231F20"/>
          <w:sz w:val="20"/>
        </w:rPr>
        <w:t>An</w:t>
      </w:r>
      <w:r>
        <w:rPr>
          <w:color w:val="231F20"/>
          <w:spacing w:val="-4"/>
          <w:sz w:val="20"/>
        </w:rPr>
        <w:t xml:space="preserve"> </w:t>
      </w:r>
      <w:r>
        <w:rPr>
          <w:color w:val="231F20"/>
          <w:sz w:val="20"/>
        </w:rPr>
        <w:t xml:space="preserve">updated international multi-centre cohort </w:t>
      </w:r>
      <w:r>
        <w:rPr>
          <w:color w:val="231F20"/>
          <w:spacing w:val="-3"/>
          <w:sz w:val="20"/>
        </w:rPr>
        <w:t xml:space="preserve">study,J </w:t>
      </w:r>
      <w:r>
        <w:rPr>
          <w:color w:val="231F20"/>
          <w:sz w:val="20"/>
        </w:rPr>
        <w:t>Autoimmun. 2013; 42:</w:t>
      </w:r>
      <w:r>
        <w:rPr>
          <w:color w:val="231F20"/>
          <w:spacing w:val="17"/>
          <w:sz w:val="20"/>
        </w:rPr>
        <w:t xml:space="preserve"> </w:t>
      </w:r>
      <w:r>
        <w:rPr>
          <w:color w:val="231F20"/>
          <w:sz w:val="20"/>
        </w:rPr>
        <w:t>130-135.</w:t>
      </w:r>
    </w:p>
    <w:p w14:paraId="30D049F5" w14:textId="77777777" w:rsidR="00E64BC7" w:rsidRDefault="00505C62">
      <w:pPr>
        <w:pStyle w:val="ListParagraph"/>
        <w:numPr>
          <w:ilvl w:val="0"/>
          <w:numId w:val="9"/>
        </w:numPr>
        <w:tabs>
          <w:tab w:val="left" w:pos="585"/>
        </w:tabs>
        <w:spacing w:before="5" w:line="249" w:lineRule="auto"/>
        <w:ind w:right="273" w:hanging="380"/>
        <w:rPr>
          <w:sz w:val="20"/>
        </w:rPr>
      </w:pPr>
      <w:r>
        <w:rPr>
          <w:color w:val="231F20"/>
          <w:sz w:val="20"/>
        </w:rPr>
        <w:t xml:space="preserve">Petri M, Wallace DJ, Spindler A, Chindalore </w:t>
      </w:r>
      <w:r>
        <w:rPr>
          <w:color w:val="231F20"/>
          <w:spacing w:val="-13"/>
          <w:sz w:val="20"/>
        </w:rPr>
        <w:t xml:space="preserve">V, </w:t>
      </w:r>
      <w:r>
        <w:rPr>
          <w:color w:val="231F20"/>
          <w:sz w:val="20"/>
        </w:rPr>
        <w:t xml:space="preserve">Kalunian K, Mysler E, Neuwelt CM, Robbie G, White WI, Higgs </w:t>
      </w:r>
      <w:r>
        <w:rPr>
          <w:color w:val="231F20"/>
          <w:spacing w:val="-13"/>
          <w:sz w:val="20"/>
        </w:rPr>
        <w:t xml:space="preserve">BW, </w:t>
      </w:r>
      <w:r>
        <w:rPr>
          <w:color w:val="231F20"/>
          <w:spacing w:val="-7"/>
          <w:sz w:val="20"/>
        </w:rPr>
        <w:t xml:space="preserve">Yao </w:t>
      </w:r>
      <w:r>
        <w:rPr>
          <w:color w:val="231F20"/>
          <w:spacing w:val="-14"/>
          <w:sz w:val="20"/>
        </w:rPr>
        <w:t xml:space="preserve">Y, </w:t>
      </w:r>
      <w:r>
        <w:rPr>
          <w:color w:val="231F20"/>
          <w:sz w:val="20"/>
        </w:rPr>
        <w:t xml:space="preserve">Wang L, Ethgen D, Greth </w:t>
      </w:r>
      <w:r>
        <w:rPr>
          <w:color w:val="231F20"/>
          <w:spacing w:val="-8"/>
          <w:sz w:val="20"/>
        </w:rPr>
        <w:t xml:space="preserve">W, </w:t>
      </w:r>
      <w:r>
        <w:rPr>
          <w:color w:val="231F20"/>
          <w:sz w:val="20"/>
        </w:rPr>
        <w:t xml:space="preserve">Sifalimumab, a human anti-interferon-a monoclonal antibody, in systemic lupus erythematosus: A phase I randomized controlled, dose-escalation </w:t>
      </w:r>
      <w:r>
        <w:rPr>
          <w:color w:val="231F20"/>
          <w:spacing w:val="-3"/>
          <w:sz w:val="20"/>
        </w:rPr>
        <w:t xml:space="preserve">study, </w:t>
      </w:r>
      <w:r>
        <w:rPr>
          <w:color w:val="231F20"/>
          <w:sz w:val="20"/>
        </w:rPr>
        <w:t>Arthritis Rheum. 2013 65: 1011-1021 Feb 11. doi: 10.1002/art.37824</w:t>
      </w:r>
    </w:p>
    <w:p w14:paraId="41B1FE8A" w14:textId="77777777" w:rsidR="00E64BC7" w:rsidRDefault="00505C62">
      <w:pPr>
        <w:pStyle w:val="ListParagraph"/>
        <w:numPr>
          <w:ilvl w:val="0"/>
          <w:numId w:val="9"/>
        </w:numPr>
        <w:tabs>
          <w:tab w:val="left" w:pos="641"/>
        </w:tabs>
        <w:spacing w:before="3" w:line="249" w:lineRule="auto"/>
        <w:ind w:right="801" w:hanging="380"/>
        <w:jc w:val="both"/>
        <w:rPr>
          <w:sz w:val="20"/>
        </w:rPr>
      </w:pPr>
      <w:r>
        <w:rPr>
          <w:color w:val="231F20"/>
          <w:sz w:val="20"/>
        </w:rPr>
        <w:t>DJ</w:t>
      </w:r>
      <w:r>
        <w:rPr>
          <w:color w:val="231F20"/>
          <w:spacing w:val="-4"/>
          <w:sz w:val="20"/>
        </w:rPr>
        <w:t xml:space="preserve"> </w:t>
      </w:r>
      <w:r>
        <w:rPr>
          <w:color w:val="231F20"/>
          <w:sz w:val="20"/>
        </w:rPr>
        <w:t>Wallace;</w:t>
      </w:r>
      <w:r>
        <w:rPr>
          <w:color w:val="231F20"/>
          <w:spacing w:val="-4"/>
          <w:sz w:val="20"/>
        </w:rPr>
        <w:t xml:space="preserve"> </w:t>
      </w:r>
      <w:r>
        <w:rPr>
          <w:color w:val="231F20"/>
          <w:sz w:val="20"/>
        </w:rPr>
        <w:t>C</w:t>
      </w:r>
      <w:r>
        <w:rPr>
          <w:color w:val="231F20"/>
          <w:spacing w:val="-4"/>
          <w:sz w:val="20"/>
        </w:rPr>
        <w:t xml:space="preserve"> </w:t>
      </w:r>
      <w:r>
        <w:rPr>
          <w:color w:val="231F20"/>
          <w:sz w:val="20"/>
        </w:rPr>
        <w:t>Gordon;</w:t>
      </w:r>
      <w:r>
        <w:rPr>
          <w:color w:val="231F20"/>
          <w:spacing w:val="-4"/>
          <w:sz w:val="20"/>
        </w:rPr>
        <w:t xml:space="preserve"> </w:t>
      </w:r>
      <w:r>
        <w:rPr>
          <w:color w:val="231F20"/>
          <w:sz w:val="20"/>
        </w:rPr>
        <w:t>VStrand;</w:t>
      </w:r>
      <w:r>
        <w:rPr>
          <w:color w:val="231F20"/>
          <w:spacing w:val="-4"/>
          <w:sz w:val="20"/>
        </w:rPr>
        <w:t xml:space="preserve"> </w:t>
      </w:r>
      <w:r>
        <w:rPr>
          <w:color w:val="231F20"/>
          <w:sz w:val="20"/>
        </w:rPr>
        <w:t>K</w:t>
      </w:r>
      <w:r>
        <w:rPr>
          <w:color w:val="231F20"/>
          <w:spacing w:val="-4"/>
          <w:sz w:val="20"/>
        </w:rPr>
        <w:t xml:space="preserve"> </w:t>
      </w:r>
      <w:r>
        <w:rPr>
          <w:color w:val="231F20"/>
          <w:sz w:val="20"/>
        </w:rPr>
        <w:t>Hobbs;</w:t>
      </w:r>
      <w:r>
        <w:rPr>
          <w:color w:val="231F20"/>
          <w:spacing w:val="-3"/>
          <w:sz w:val="20"/>
        </w:rPr>
        <w:t xml:space="preserve"> </w:t>
      </w:r>
      <w:r>
        <w:rPr>
          <w:color w:val="231F20"/>
          <w:sz w:val="20"/>
        </w:rPr>
        <w:t>M</w:t>
      </w:r>
      <w:r>
        <w:rPr>
          <w:color w:val="231F20"/>
          <w:spacing w:val="-4"/>
          <w:sz w:val="20"/>
        </w:rPr>
        <w:t xml:space="preserve"> </w:t>
      </w:r>
      <w:r>
        <w:rPr>
          <w:color w:val="231F20"/>
          <w:sz w:val="20"/>
        </w:rPr>
        <w:t>Petri;</w:t>
      </w:r>
      <w:r>
        <w:rPr>
          <w:color w:val="231F20"/>
          <w:spacing w:val="-4"/>
          <w:sz w:val="20"/>
        </w:rPr>
        <w:t xml:space="preserve"> </w:t>
      </w:r>
      <w:r>
        <w:rPr>
          <w:color w:val="231F20"/>
          <w:sz w:val="20"/>
        </w:rPr>
        <w:t>K</w:t>
      </w:r>
      <w:r>
        <w:rPr>
          <w:color w:val="231F20"/>
          <w:spacing w:val="-4"/>
          <w:sz w:val="20"/>
        </w:rPr>
        <w:t xml:space="preserve"> </w:t>
      </w:r>
      <w:r>
        <w:rPr>
          <w:color w:val="231F20"/>
          <w:sz w:val="20"/>
        </w:rPr>
        <w:t>Kalunian;</w:t>
      </w:r>
      <w:r>
        <w:rPr>
          <w:color w:val="231F20"/>
          <w:spacing w:val="-4"/>
          <w:sz w:val="20"/>
        </w:rPr>
        <w:t xml:space="preserve"> </w:t>
      </w:r>
      <w:r>
        <w:rPr>
          <w:color w:val="231F20"/>
          <w:sz w:val="20"/>
        </w:rPr>
        <w:t>F</w:t>
      </w:r>
      <w:r>
        <w:rPr>
          <w:color w:val="231F20"/>
          <w:spacing w:val="-4"/>
          <w:sz w:val="20"/>
        </w:rPr>
        <w:t xml:space="preserve"> </w:t>
      </w:r>
      <w:r>
        <w:rPr>
          <w:color w:val="231F20"/>
          <w:sz w:val="20"/>
        </w:rPr>
        <w:t>Houssiau;</w:t>
      </w:r>
      <w:r>
        <w:rPr>
          <w:color w:val="231F20"/>
          <w:spacing w:val="-3"/>
          <w:sz w:val="20"/>
        </w:rPr>
        <w:t xml:space="preserve"> </w:t>
      </w:r>
      <w:r>
        <w:rPr>
          <w:color w:val="231F20"/>
          <w:sz w:val="20"/>
        </w:rPr>
        <w:t>P</w:t>
      </w:r>
      <w:r>
        <w:rPr>
          <w:color w:val="231F20"/>
          <w:spacing w:val="-4"/>
          <w:sz w:val="20"/>
        </w:rPr>
        <w:t xml:space="preserve"> </w:t>
      </w:r>
      <w:r>
        <w:rPr>
          <w:color w:val="231F20"/>
          <w:spacing w:val="-18"/>
          <w:sz w:val="20"/>
        </w:rPr>
        <w:t>P.</w:t>
      </w:r>
      <w:r>
        <w:rPr>
          <w:color w:val="231F20"/>
          <w:spacing w:val="-4"/>
          <w:sz w:val="20"/>
        </w:rPr>
        <w:t xml:space="preserve"> </w:t>
      </w:r>
      <w:r>
        <w:rPr>
          <w:color w:val="231F20"/>
          <w:spacing w:val="-6"/>
          <w:sz w:val="20"/>
        </w:rPr>
        <w:t>Tak;</w:t>
      </w:r>
      <w:r>
        <w:rPr>
          <w:color w:val="231F20"/>
          <w:spacing w:val="-4"/>
          <w:sz w:val="20"/>
        </w:rPr>
        <w:t xml:space="preserve"> </w:t>
      </w:r>
      <w:r>
        <w:rPr>
          <w:color w:val="231F20"/>
          <w:sz w:val="20"/>
        </w:rPr>
        <w:t>D</w:t>
      </w:r>
      <w:r>
        <w:rPr>
          <w:color w:val="231F20"/>
          <w:spacing w:val="-4"/>
          <w:sz w:val="20"/>
        </w:rPr>
        <w:t xml:space="preserve"> </w:t>
      </w:r>
      <w:r>
        <w:rPr>
          <w:color w:val="231F20"/>
          <w:sz w:val="20"/>
        </w:rPr>
        <w:t>A.</w:t>
      </w:r>
      <w:r>
        <w:rPr>
          <w:color w:val="231F20"/>
          <w:spacing w:val="-4"/>
          <w:sz w:val="20"/>
        </w:rPr>
        <w:t xml:space="preserve"> </w:t>
      </w:r>
      <w:r>
        <w:rPr>
          <w:color w:val="231F20"/>
          <w:sz w:val="20"/>
        </w:rPr>
        <w:t>Isenberg;</w:t>
      </w:r>
      <w:r>
        <w:rPr>
          <w:color w:val="231F20"/>
          <w:spacing w:val="-3"/>
          <w:sz w:val="20"/>
        </w:rPr>
        <w:t xml:space="preserve"> </w:t>
      </w:r>
      <w:r>
        <w:rPr>
          <w:color w:val="231F20"/>
          <w:sz w:val="20"/>
        </w:rPr>
        <w:t>L</w:t>
      </w:r>
      <w:r>
        <w:rPr>
          <w:color w:val="231F20"/>
          <w:spacing w:val="-4"/>
          <w:sz w:val="20"/>
        </w:rPr>
        <w:t xml:space="preserve"> </w:t>
      </w:r>
      <w:r>
        <w:rPr>
          <w:color w:val="231F20"/>
          <w:sz w:val="20"/>
        </w:rPr>
        <w:t xml:space="preserve">Kelley; BKilgallen; A N. Barry; W A. Wegener; D M. Goldenberg, Efficacy and safety of epratuzumab in patients </w:t>
      </w:r>
      <w:r>
        <w:rPr>
          <w:color w:val="231F20"/>
          <w:spacing w:val="-5"/>
          <w:sz w:val="20"/>
        </w:rPr>
        <w:t xml:space="preserve">with </w:t>
      </w:r>
      <w:r>
        <w:rPr>
          <w:color w:val="231F20"/>
          <w:sz w:val="20"/>
        </w:rPr>
        <w:t>moderate/severe flaring systemic lupus erythematosus: results from two randomized, double-blind, placebo- controlled, multicentre studies (ALLEVIATE) and</w:t>
      </w:r>
      <w:r>
        <w:rPr>
          <w:color w:val="231F20"/>
          <w:spacing w:val="1"/>
          <w:sz w:val="20"/>
        </w:rPr>
        <w:t xml:space="preserve"> </w:t>
      </w:r>
      <w:r>
        <w:rPr>
          <w:color w:val="231F20"/>
          <w:sz w:val="20"/>
        </w:rPr>
        <w:t>follow-up</w:t>
      </w:r>
    </w:p>
    <w:p w14:paraId="647ED95C" w14:textId="77777777" w:rsidR="00E64BC7" w:rsidRDefault="00505C62">
      <w:pPr>
        <w:pStyle w:val="BodyText"/>
        <w:spacing w:before="4"/>
        <w:ind w:left="520"/>
      </w:pPr>
      <w:r>
        <w:rPr>
          <w:color w:val="231F20"/>
          <w:w w:val="105"/>
        </w:rPr>
        <w:t>Rheumatology 2013; doi: 10.1093/rheumatology/ket129. 1313-1322</w:t>
      </w:r>
    </w:p>
    <w:p w14:paraId="71658778" w14:textId="77777777" w:rsidR="00E64BC7" w:rsidRDefault="00505C62">
      <w:pPr>
        <w:pStyle w:val="ListParagraph"/>
        <w:numPr>
          <w:ilvl w:val="0"/>
          <w:numId w:val="9"/>
        </w:numPr>
        <w:tabs>
          <w:tab w:val="left" w:pos="585"/>
        </w:tabs>
        <w:spacing w:before="10" w:line="249" w:lineRule="auto"/>
        <w:ind w:right="759" w:hanging="380"/>
        <w:rPr>
          <w:sz w:val="20"/>
        </w:rPr>
      </w:pPr>
      <w:r>
        <w:rPr>
          <w:color w:val="231F20"/>
          <w:sz w:val="20"/>
        </w:rPr>
        <w:t xml:space="preserve">Jolly M, </w:t>
      </w:r>
      <w:r>
        <w:rPr>
          <w:color w:val="231F20"/>
          <w:spacing w:val="-4"/>
          <w:sz w:val="20"/>
        </w:rPr>
        <w:t xml:space="preserve">Toloza </w:t>
      </w:r>
      <w:r>
        <w:rPr>
          <w:color w:val="231F20"/>
          <w:sz w:val="20"/>
        </w:rPr>
        <w:t>S, Block J, Mikolaitis R, Kosinski M, Wallace D, Durran-Barragan S, Bertoli A, Blavezic I, Lillall L,</w:t>
      </w:r>
      <w:r>
        <w:rPr>
          <w:color w:val="231F20"/>
          <w:spacing w:val="-6"/>
          <w:sz w:val="20"/>
        </w:rPr>
        <w:t xml:space="preserve"> </w:t>
      </w:r>
      <w:r>
        <w:rPr>
          <w:color w:val="231F20"/>
          <w:sz w:val="20"/>
        </w:rPr>
        <w:t>Cooray</w:t>
      </w:r>
      <w:r>
        <w:rPr>
          <w:color w:val="231F20"/>
          <w:spacing w:val="-6"/>
          <w:sz w:val="20"/>
        </w:rPr>
        <w:t xml:space="preserve"> </w:t>
      </w:r>
      <w:r>
        <w:rPr>
          <w:color w:val="231F20"/>
          <w:sz w:val="20"/>
        </w:rPr>
        <w:t>D,</w:t>
      </w:r>
      <w:r>
        <w:rPr>
          <w:color w:val="231F20"/>
          <w:spacing w:val="-5"/>
          <w:sz w:val="20"/>
        </w:rPr>
        <w:t xml:space="preserve"> </w:t>
      </w:r>
      <w:r>
        <w:rPr>
          <w:color w:val="231F20"/>
          <w:sz w:val="20"/>
        </w:rPr>
        <w:t>Moldovan</w:t>
      </w:r>
      <w:r>
        <w:rPr>
          <w:color w:val="231F20"/>
          <w:spacing w:val="-6"/>
          <w:sz w:val="20"/>
        </w:rPr>
        <w:t xml:space="preserve"> </w:t>
      </w:r>
      <w:r>
        <w:rPr>
          <w:color w:val="231F20"/>
          <w:sz w:val="20"/>
        </w:rPr>
        <w:t>I,</w:t>
      </w:r>
      <w:r>
        <w:rPr>
          <w:color w:val="231F20"/>
          <w:spacing w:val="-5"/>
          <w:sz w:val="20"/>
        </w:rPr>
        <w:t xml:space="preserve"> </w:t>
      </w:r>
      <w:r>
        <w:rPr>
          <w:color w:val="231F20"/>
          <w:sz w:val="20"/>
        </w:rPr>
        <w:t>Kastaros</w:t>
      </w:r>
      <w:r>
        <w:rPr>
          <w:color w:val="231F20"/>
          <w:spacing w:val="-6"/>
          <w:sz w:val="20"/>
        </w:rPr>
        <w:t xml:space="preserve"> </w:t>
      </w:r>
      <w:r>
        <w:rPr>
          <w:color w:val="231F20"/>
          <w:sz w:val="20"/>
        </w:rPr>
        <w:t>E,</w:t>
      </w:r>
      <w:r>
        <w:rPr>
          <w:color w:val="231F20"/>
          <w:spacing w:val="-5"/>
          <w:sz w:val="20"/>
        </w:rPr>
        <w:t xml:space="preserve"> </w:t>
      </w:r>
      <w:r>
        <w:rPr>
          <w:color w:val="231F20"/>
          <w:sz w:val="20"/>
        </w:rPr>
        <w:t>Weisman</w:t>
      </w:r>
      <w:r>
        <w:rPr>
          <w:color w:val="231F20"/>
          <w:spacing w:val="-6"/>
          <w:sz w:val="20"/>
        </w:rPr>
        <w:t xml:space="preserve"> </w:t>
      </w:r>
      <w:r>
        <w:rPr>
          <w:color w:val="231F20"/>
          <w:sz w:val="20"/>
        </w:rPr>
        <w:t>M,</w:t>
      </w:r>
      <w:r>
        <w:rPr>
          <w:color w:val="231F20"/>
          <w:spacing w:val="-6"/>
          <w:sz w:val="20"/>
        </w:rPr>
        <w:t xml:space="preserve"> </w:t>
      </w:r>
      <w:r>
        <w:rPr>
          <w:color w:val="231F20"/>
          <w:spacing w:val="-3"/>
          <w:sz w:val="20"/>
        </w:rPr>
        <w:t>Torralba</w:t>
      </w:r>
      <w:r>
        <w:rPr>
          <w:color w:val="231F20"/>
          <w:spacing w:val="-5"/>
          <w:sz w:val="20"/>
        </w:rPr>
        <w:t xml:space="preserve"> </w:t>
      </w:r>
      <w:r>
        <w:rPr>
          <w:color w:val="231F20"/>
          <w:sz w:val="20"/>
        </w:rPr>
        <w:t>KM,</w:t>
      </w:r>
      <w:r>
        <w:rPr>
          <w:color w:val="231F20"/>
          <w:spacing w:val="-6"/>
          <w:sz w:val="20"/>
        </w:rPr>
        <w:t xml:space="preserve"> </w:t>
      </w:r>
      <w:r>
        <w:rPr>
          <w:color w:val="231F20"/>
          <w:sz w:val="20"/>
        </w:rPr>
        <w:t>Alcaron</w:t>
      </w:r>
      <w:r>
        <w:rPr>
          <w:color w:val="231F20"/>
          <w:spacing w:val="-5"/>
          <w:sz w:val="20"/>
        </w:rPr>
        <w:t xml:space="preserve"> </w:t>
      </w:r>
      <w:r>
        <w:rPr>
          <w:color w:val="231F20"/>
          <w:sz w:val="20"/>
        </w:rPr>
        <w:t>G,</w:t>
      </w:r>
      <w:r>
        <w:rPr>
          <w:color w:val="231F20"/>
          <w:spacing w:val="-6"/>
          <w:sz w:val="20"/>
        </w:rPr>
        <w:t xml:space="preserve"> </w:t>
      </w:r>
      <w:r>
        <w:rPr>
          <w:color w:val="231F20"/>
          <w:sz w:val="20"/>
        </w:rPr>
        <w:t>Spanish</w:t>
      </w:r>
      <w:r>
        <w:rPr>
          <w:color w:val="231F20"/>
          <w:spacing w:val="-5"/>
          <w:sz w:val="20"/>
        </w:rPr>
        <w:t xml:space="preserve"> </w:t>
      </w:r>
      <w:r>
        <w:rPr>
          <w:color w:val="231F20"/>
          <w:sz w:val="20"/>
        </w:rPr>
        <w:t>Lupus</w:t>
      </w:r>
      <w:r>
        <w:rPr>
          <w:color w:val="231F20"/>
          <w:spacing w:val="-6"/>
          <w:sz w:val="20"/>
        </w:rPr>
        <w:t xml:space="preserve"> </w:t>
      </w:r>
      <w:r>
        <w:rPr>
          <w:color w:val="231F20"/>
          <w:sz w:val="20"/>
        </w:rPr>
        <w:t>PRO:</w:t>
      </w:r>
      <w:r>
        <w:rPr>
          <w:color w:val="231F20"/>
          <w:spacing w:val="-5"/>
          <w:sz w:val="20"/>
        </w:rPr>
        <w:t xml:space="preserve"> </w:t>
      </w:r>
      <w:r>
        <w:rPr>
          <w:color w:val="231F20"/>
          <w:sz w:val="20"/>
        </w:rPr>
        <w:t>Cross</w:t>
      </w:r>
      <w:r>
        <w:rPr>
          <w:color w:val="231F20"/>
          <w:spacing w:val="-6"/>
          <w:sz w:val="20"/>
        </w:rPr>
        <w:t xml:space="preserve"> </w:t>
      </w:r>
      <w:r>
        <w:rPr>
          <w:color w:val="231F20"/>
          <w:sz w:val="20"/>
        </w:rPr>
        <w:t>cultural validation study in lupus; Lupus 2013: 22:</w:t>
      </w:r>
      <w:r>
        <w:rPr>
          <w:color w:val="231F20"/>
          <w:spacing w:val="1"/>
          <w:sz w:val="20"/>
        </w:rPr>
        <w:t xml:space="preserve"> </w:t>
      </w:r>
      <w:r>
        <w:rPr>
          <w:color w:val="231F20"/>
          <w:sz w:val="20"/>
        </w:rPr>
        <w:t>431-436.</w:t>
      </w:r>
    </w:p>
    <w:p w14:paraId="5F0AF9C2" w14:textId="77777777" w:rsidR="00E64BC7" w:rsidRDefault="00505C62">
      <w:pPr>
        <w:pStyle w:val="ListParagraph"/>
        <w:numPr>
          <w:ilvl w:val="0"/>
          <w:numId w:val="9"/>
        </w:numPr>
        <w:tabs>
          <w:tab w:val="left" w:pos="585"/>
        </w:tabs>
        <w:spacing w:line="249" w:lineRule="auto"/>
        <w:ind w:right="163" w:hanging="380"/>
        <w:rPr>
          <w:sz w:val="20"/>
        </w:rPr>
      </w:pPr>
      <w:r>
        <w:rPr>
          <w:color w:val="231F20"/>
          <w:sz w:val="20"/>
        </w:rPr>
        <w:t>Wallace DJ, Goldenberg D, Epratuzumab for systemic lupus erythematosus, Lupus. 2013;22(4):400-5. doi: 10.1177/ 0961203312469692.</w:t>
      </w:r>
    </w:p>
    <w:p w14:paraId="431C685C" w14:textId="77777777" w:rsidR="00E64BC7" w:rsidRDefault="00505C62">
      <w:pPr>
        <w:pStyle w:val="ListParagraph"/>
        <w:numPr>
          <w:ilvl w:val="0"/>
          <w:numId w:val="9"/>
        </w:numPr>
        <w:tabs>
          <w:tab w:val="left" w:pos="585"/>
        </w:tabs>
        <w:spacing w:line="249" w:lineRule="auto"/>
        <w:ind w:right="1011" w:hanging="380"/>
        <w:rPr>
          <w:sz w:val="20"/>
        </w:rPr>
      </w:pPr>
      <w:r>
        <w:rPr>
          <w:color w:val="231F20"/>
          <w:sz w:val="20"/>
        </w:rPr>
        <w:t xml:space="preserve">Ishimori ML, Anderson L, Weisman MH, Mehta PK, Bairey Merz CN, Wallace DJ, Microvascular angina: </w:t>
      </w:r>
      <w:r>
        <w:rPr>
          <w:color w:val="231F20"/>
          <w:spacing w:val="-8"/>
          <w:sz w:val="20"/>
        </w:rPr>
        <w:t xml:space="preserve">An </w:t>
      </w:r>
      <w:r>
        <w:rPr>
          <w:color w:val="231F20"/>
          <w:sz w:val="20"/>
        </w:rPr>
        <w:t>underappreciated cause of SLE chest pain, J Rhumatol 2013; 40:</w:t>
      </w:r>
      <w:r>
        <w:rPr>
          <w:color w:val="231F20"/>
          <w:spacing w:val="-2"/>
          <w:sz w:val="20"/>
        </w:rPr>
        <w:t xml:space="preserve"> </w:t>
      </w:r>
      <w:r>
        <w:rPr>
          <w:color w:val="231F20"/>
          <w:sz w:val="20"/>
        </w:rPr>
        <w:t>746-747.</w:t>
      </w:r>
    </w:p>
    <w:p w14:paraId="33DC65F1" w14:textId="77777777" w:rsidR="00E64BC7" w:rsidRDefault="00505C62">
      <w:pPr>
        <w:pStyle w:val="ListParagraph"/>
        <w:numPr>
          <w:ilvl w:val="0"/>
          <w:numId w:val="9"/>
        </w:numPr>
        <w:tabs>
          <w:tab w:val="left" w:pos="585"/>
        </w:tabs>
        <w:spacing w:before="1" w:line="249" w:lineRule="auto"/>
        <w:ind w:right="163" w:hanging="380"/>
        <w:rPr>
          <w:sz w:val="20"/>
        </w:rPr>
      </w:pPr>
      <w:r>
        <w:rPr>
          <w:color w:val="231F20"/>
          <w:sz w:val="20"/>
        </w:rPr>
        <w:t xml:space="preserve">Wallace DJ, Quality guidelines for systemic lupus erythematosus: Slow but steady progress, J Rheumatol 2013; </w:t>
      </w:r>
      <w:r>
        <w:rPr>
          <w:color w:val="231F20"/>
          <w:spacing w:val="-5"/>
          <w:sz w:val="20"/>
        </w:rPr>
        <w:t xml:space="preserve">40: </w:t>
      </w:r>
      <w:r>
        <w:rPr>
          <w:color w:val="231F20"/>
          <w:sz w:val="20"/>
        </w:rPr>
        <w:t>542-543.</w:t>
      </w:r>
    </w:p>
    <w:p w14:paraId="293FA432" w14:textId="77777777" w:rsidR="00E64BC7" w:rsidRDefault="00505C62">
      <w:pPr>
        <w:pStyle w:val="ListParagraph"/>
        <w:numPr>
          <w:ilvl w:val="0"/>
          <w:numId w:val="9"/>
        </w:numPr>
        <w:tabs>
          <w:tab w:val="left" w:pos="585"/>
        </w:tabs>
        <w:spacing w:line="249" w:lineRule="auto"/>
        <w:ind w:right="652" w:hanging="380"/>
        <w:rPr>
          <w:sz w:val="20"/>
        </w:rPr>
      </w:pPr>
      <w:r>
        <w:rPr>
          <w:color w:val="231F20"/>
          <w:sz w:val="20"/>
        </w:rPr>
        <w:t xml:space="preserve">Wallace DJ, </w:t>
      </w:r>
      <w:r>
        <w:rPr>
          <w:color w:val="231F20"/>
          <w:spacing w:val="-8"/>
          <w:sz w:val="20"/>
        </w:rPr>
        <w:t xml:space="preserve">Ten </w:t>
      </w:r>
      <w:r>
        <w:rPr>
          <w:color w:val="231F20"/>
          <w:sz w:val="20"/>
        </w:rPr>
        <w:t xml:space="preserve">developments in the use of biological for systemic lupus erythematosus, Curr Rheumatol </w:t>
      </w:r>
      <w:r>
        <w:rPr>
          <w:color w:val="231F20"/>
          <w:spacing w:val="-5"/>
          <w:sz w:val="20"/>
        </w:rPr>
        <w:t xml:space="preserve">Rep </w:t>
      </w:r>
      <w:r>
        <w:rPr>
          <w:color w:val="231F20"/>
          <w:sz w:val="20"/>
        </w:rPr>
        <w:t>2013; 15:337</w:t>
      </w:r>
    </w:p>
    <w:p w14:paraId="098ADD3F" w14:textId="77777777" w:rsidR="00E64BC7" w:rsidRDefault="00505C62">
      <w:pPr>
        <w:pStyle w:val="ListParagraph"/>
        <w:numPr>
          <w:ilvl w:val="0"/>
          <w:numId w:val="9"/>
        </w:numPr>
        <w:tabs>
          <w:tab w:val="left" w:pos="585"/>
        </w:tabs>
        <w:spacing w:line="249" w:lineRule="auto"/>
        <w:ind w:right="210" w:hanging="380"/>
        <w:rPr>
          <w:sz w:val="20"/>
        </w:rPr>
      </w:pPr>
      <w:r>
        <w:rPr>
          <w:color w:val="231F20"/>
          <w:sz w:val="20"/>
        </w:rPr>
        <w:t xml:space="preserve">Rossi EA, Goldenberg DM, Michel R, Rossi DL, Wallace DJ, Chang C-H, Trogocytosis of multiple B-cell surface markers by CD-22-targeting with epratuzumab, Blood 2013; 122:3020-3029. Blood -2012-published ahead of </w:t>
      </w:r>
      <w:r>
        <w:rPr>
          <w:color w:val="231F20"/>
          <w:spacing w:val="-4"/>
          <w:sz w:val="20"/>
        </w:rPr>
        <w:t xml:space="preserve">print </w:t>
      </w:r>
      <w:r>
        <w:rPr>
          <w:color w:val="231F20"/>
          <w:sz w:val="20"/>
        </w:rPr>
        <w:t>July 2, 2013,</w:t>
      </w:r>
      <w:r>
        <w:rPr>
          <w:color w:val="231F20"/>
          <w:spacing w:val="2"/>
          <w:sz w:val="20"/>
        </w:rPr>
        <w:t xml:space="preserve"> </w:t>
      </w:r>
      <w:r>
        <w:rPr>
          <w:color w:val="231F20"/>
          <w:sz w:val="20"/>
        </w:rPr>
        <w:t>doi:10.1182/blood-2012-12-473744</w:t>
      </w:r>
    </w:p>
    <w:p w14:paraId="2F566D83" w14:textId="77777777" w:rsidR="00E64BC7" w:rsidRDefault="00505C62">
      <w:pPr>
        <w:pStyle w:val="ListParagraph"/>
        <w:numPr>
          <w:ilvl w:val="0"/>
          <w:numId w:val="8"/>
        </w:numPr>
        <w:tabs>
          <w:tab w:val="left" w:pos="585"/>
        </w:tabs>
        <w:spacing w:line="249" w:lineRule="auto"/>
        <w:ind w:right="185" w:hanging="380"/>
        <w:rPr>
          <w:sz w:val="20"/>
        </w:rPr>
      </w:pPr>
      <w:r>
        <w:rPr>
          <w:color w:val="231F20"/>
          <w:w w:val="105"/>
          <w:sz w:val="20"/>
        </w:rPr>
        <w:t>Moldovan</w:t>
      </w:r>
      <w:r>
        <w:rPr>
          <w:color w:val="231F20"/>
          <w:spacing w:val="-28"/>
          <w:w w:val="105"/>
          <w:sz w:val="20"/>
        </w:rPr>
        <w:t xml:space="preserve"> </w:t>
      </w:r>
      <w:r>
        <w:rPr>
          <w:color w:val="231F20"/>
          <w:w w:val="105"/>
          <w:sz w:val="20"/>
        </w:rPr>
        <w:t>I,</w:t>
      </w:r>
      <w:r>
        <w:rPr>
          <w:color w:val="231F20"/>
          <w:spacing w:val="-27"/>
          <w:w w:val="105"/>
          <w:sz w:val="20"/>
        </w:rPr>
        <w:t xml:space="preserve"> </w:t>
      </w:r>
      <w:r>
        <w:rPr>
          <w:color w:val="231F20"/>
          <w:w w:val="105"/>
          <w:sz w:val="20"/>
        </w:rPr>
        <w:t>Cooray</w:t>
      </w:r>
      <w:r>
        <w:rPr>
          <w:color w:val="231F20"/>
          <w:spacing w:val="-28"/>
          <w:w w:val="105"/>
          <w:sz w:val="20"/>
        </w:rPr>
        <w:t xml:space="preserve"> </w:t>
      </w:r>
      <w:r>
        <w:rPr>
          <w:color w:val="231F20"/>
          <w:w w:val="105"/>
          <w:sz w:val="20"/>
        </w:rPr>
        <w:t>D,</w:t>
      </w:r>
      <w:r>
        <w:rPr>
          <w:color w:val="231F20"/>
          <w:spacing w:val="-27"/>
          <w:w w:val="105"/>
          <w:sz w:val="20"/>
        </w:rPr>
        <w:t xml:space="preserve"> </w:t>
      </w:r>
      <w:r>
        <w:rPr>
          <w:color w:val="231F20"/>
          <w:w w:val="105"/>
          <w:sz w:val="20"/>
        </w:rPr>
        <w:t>Farr</w:t>
      </w:r>
      <w:r>
        <w:rPr>
          <w:color w:val="231F20"/>
          <w:spacing w:val="-28"/>
          <w:w w:val="105"/>
          <w:sz w:val="20"/>
        </w:rPr>
        <w:t xml:space="preserve"> </w:t>
      </w:r>
      <w:r>
        <w:rPr>
          <w:color w:val="231F20"/>
          <w:spacing w:val="-16"/>
          <w:w w:val="105"/>
          <w:sz w:val="20"/>
        </w:rPr>
        <w:t>F,</w:t>
      </w:r>
      <w:r>
        <w:rPr>
          <w:color w:val="231F20"/>
          <w:spacing w:val="-27"/>
          <w:w w:val="105"/>
          <w:sz w:val="20"/>
        </w:rPr>
        <w:t xml:space="preserve"> </w:t>
      </w:r>
      <w:r>
        <w:rPr>
          <w:color w:val="231F20"/>
          <w:w w:val="105"/>
          <w:sz w:val="20"/>
        </w:rPr>
        <w:t>Katsaros</w:t>
      </w:r>
      <w:r>
        <w:rPr>
          <w:color w:val="231F20"/>
          <w:spacing w:val="-27"/>
          <w:w w:val="105"/>
          <w:sz w:val="20"/>
        </w:rPr>
        <w:t xml:space="preserve"> </w:t>
      </w:r>
      <w:r>
        <w:rPr>
          <w:color w:val="231F20"/>
          <w:w w:val="105"/>
          <w:sz w:val="20"/>
        </w:rPr>
        <w:t>E,</w:t>
      </w:r>
      <w:r>
        <w:rPr>
          <w:color w:val="231F20"/>
          <w:spacing w:val="-28"/>
          <w:w w:val="105"/>
          <w:sz w:val="20"/>
        </w:rPr>
        <w:t xml:space="preserve"> </w:t>
      </w:r>
      <w:r>
        <w:rPr>
          <w:color w:val="231F20"/>
          <w:spacing w:val="-3"/>
          <w:w w:val="105"/>
          <w:sz w:val="20"/>
        </w:rPr>
        <w:t>Torralba</w:t>
      </w:r>
      <w:r>
        <w:rPr>
          <w:color w:val="231F20"/>
          <w:spacing w:val="-27"/>
          <w:w w:val="105"/>
          <w:sz w:val="20"/>
        </w:rPr>
        <w:t xml:space="preserve"> </w:t>
      </w:r>
      <w:r>
        <w:rPr>
          <w:color w:val="231F20"/>
          <w:w w:val="105"/>
          <w:sz w:val="20"/>
        </w:rPr>
        <w:t>K,</w:t>
      </w:r>
      <w:r>
        <w:rPr>
          <w:color w:val="231F20"/>
          <w:spacing w:val="-28"/>
          <w:w w:val="105"/>
          <w:sz w:val="20"/>
        </w:rPr>
        <w:t xml:space="preserve"> </w:t>
      </w:r>
      <w:r>
        <w:rPr>
          <w:color w:val="231F20"/>
          <w:w w:val="105"/>
          <w:sz w:val="20"/>
        </w:rPr>
        <w:t>Shinada</w:t>
      </w:r>
      <w:r>
        <w:rPr>
          <w:color w:val="231F20"/>
          <w:spacing w:val="-27"/>
          <w:w w:val="105"/>
          <w:sz w:val="20"/>
        </w:rPr>
        <w:t xml:space="preserve"> </w:t>
      </w:r>
      <w:r>
        <w:rPr>
          <w:color w:val="231F20"/>
          <w:w w:val="105"/>
          <w:sz w:val="20"/>
        </w:rPr>
        <w:t>S,</w:t>
      </w:r>
      <w:r>
        <w:rPr>
          <w:color w:val="231F20"/>
          <w:spacing w:val="-27"/>
          <w:w w:val="105"/>
          <w:sz w:val="20"/>
        </w:rPr>
        <w:t xml:space="preserve"> </w:t>
      </w:r>
      <w:r>
        <w:rPr>
          <w:color w:val="231F20"/>
          <w:w w:val="105"/>
          <w:sz w:val="20"/>
        </w:rPr>
        <w:t>Ishimori</w:t>
      </w:r>
      <w:r>
        <w:rPr>
          <w:color w:val="231F20"/>
          <w:spacing w:val="-28"/>
          <w:w w:val="105"/>
          <w:sz w:val="20"/>
        </w:rPr>
        <w:t xml:space="preserve"> </w:t>
      </w:r>
      <w:r>
        <w:rPr>
          <w:color w:val="231F20"/>
          <w:w w:val="105"/>
          <w:sz w:val="20"/>
        </w:rPr>
        <w:t>M,</w:t>
      </w:r>
      <w:r>
        <w:rPr>
          <w:color w:val="231F20"/>
          <w:spacing w:val="-27"/>
          <w:w w:val="105"/>
          <w:sz w:val="20"/>
        </w:rPr>
        <w:t xml:space="preserve"> </w:t>
      </w:r>
      <w:r>
        <w:rPr>
          <w:color w:val="231F20"/>
          <w:w w:val="105"/>
          <w:sz w:val="20"/>
        </w:rPr>
        <w:t>Jolly</w:t>
      </w:r>
      <w:r>
        <w:rPr>
          <w:color w:val="231F20"/>
          <w:spacing w:val="-28"/>
          <w:w w:val="105"/>
          <w:sz w:val="20"/>
        </w:rPr>
        <w:t xml:space="preserve"> </w:t>
      </w:r>
      <w:r>
        <w:rPr>
          <w:color w:val="231F20"/>
          <w:w w:val="105"/>
          <w:sz w:val="20"/>
        </w:rPr>
        <w:t>M,</w:t>
      </w:r>
      <w:r>
        <w:rPr>
          <w:color w:val="231F20"/>
          <w:spacing w:val="-27"/>
          <w:w w:val="105"/>
          <w:sz w:val="20"/>
        </w:rPr>
        <w:t xml:space="preserve"> </w:t>
      </w:r>
      <w:r>
        <w:rPr>
          <w:color w:val="231F20"/>
          <w:w w:val="105"/>
          <w:sz w:val="20"/>
        </w:rPr>
        <w:t>Wilson</w:t>
      </w:r>
      <w:r>
        <w:rPr>
          <w:color w:val="231F20"/>
          <w:spacing w:val="-27"/>
          <w:w w:val="105"/>
          <w:sz w:val="20"/>
        </w:rPr>
        <w:t xml:space="preserve"> </w:t>
      </w:r>
      <w:r>
        <w:rPr>
          <w:color w:val="231F20"/>
          <w:w w:val="105"/>
          <w:sz w:val="20"/>
        </w:rPr>
        <w:t>A,</w:t>
      </w:r>
      <w:r>
        <w:rPr>
          <w:color w:val="231F20"/>
          <w:spacing w:val="-28"/>
          <w:w w:val="105"/>
          <w:sz w:val="20"/>
        </w:rPr>
        <w:t xml:space="preserve"> </w:t>
      </w:r>
      <w:r>
        <w:rPr>
          <w:color w:val="231F20"/>
          <w:w w:val="105"/>
          <w:sz w:val="20"/>
        </w:rPr>
        <w:t>Wallace</w:t>
      </w:r>
      <w:r>
        <w:rPr>
          <w:color w:val="231F20"/>
          <w:spacing w:val="-27"/>
          <w:w w:val="105"/>
          <w:sz w:val="20"/>
        </w:rPr>
        <w:t xml:space="preserve"> </w:t>
      </w:r>
      <w:r>
        <w:rPr>
          <w:color w:val="231F20"/>
          <w:w w:val="105"/>
          <w:sz w:val="20"/>
        </w:rPr>
        <w:t>D,</w:t>
      </w:r>
      <w:r>
        <w:rPr>
          <w:color w:val="231F20"/>
          <w:spacing w:val="-28"/>
          <w:w w:val="105"/>
          <w:sz w:val="20"/>
        </w:rPr>
        <w:t xml:space="preserve"> </w:t>
      </w:r>
      <w:r>
        <w:rPr>
          <w:color w:val="231F20"/>
          <w:spacing w:val="-4"/>
          <w:w w:val="105"/>
          <w:sz w:val="20"/>
        </w:rPr>
        <w:t xml:space="preserve">Weisman </w:t>
      </w:r>
      <w:r>
        <w:rPr>
          <w:color w:val="231F20"/>
          <w:w w:val="105"/>
          <w:sz w:val="20"/>
        </w:rPr>
        <w:t>M,</w:t>
      </w:r>
      <w:r>
        <w:rPr>
          <w:color w:val="231F20"/>
          <w:spacing w:val="-15"/>
          <w:w w:val="105"/>
          <w:sz w:val="20"/>
        </w:rPr>
        <w:t xml:space="preserve"> </w:t>
      </w:r>
      <w:r>
        <w:rPr>
          <w:color w:val="231F20"/>
          <w:w w:val="105"/>
          <w:sz w:val="20"/>
        </w:rPr>
        <w:t>Nicassio</w:t>
      </w:r>
      <w:r>
        <w:rPr>
          <w:color w:val="231F20"/>
          <w:spacing w:val="-14"/>
          <w:w w:val="105"/>
          <w:sz w:val="20"/>
        </w:rPr>
        <w:t xml:space="preserve"> </w:t>
      </w:r>
      <w:r>
        <w:rPr>
          <w:color w:val="231F20"/>
          <w:spacing w:val="-18"/>
          <w:w w:val="105"/>
          <w:sz w:val="20"/>
        </w:rPr>
        <w:t>P,</w:t>
      </w:r>
      <w:r>
        <w:rPr>
          <w:color w:val="231F20"/>
          <w:spacing w:val="-14"/>
          <w:w w:val="105"/>
          <w:sz w:val="20"/>
        </w:rPr>
        <w:t xml:space="preserve"> </w:t>
      </w:r>
      <w:r>
        <w:rPr>
          <w:color w:val="231F20"/>
          <w:w w:val="105"/>
          <w:sz w:val="20"/>
        </w:rPr>
        <w:t>Pain</w:t>
      </w:r>
      <w:r>
        <w:rPr>
          <w:color w:val="231F20"/>
          <w:spacing w:val="-15"/>
          <w:w w:val="105"/>
          <w:sz w:val="20"/>
        </w:rPr>
        <w:t xml:space="preserve"> </w:t>
      </w:r>
      <w:r>
        <w:rPr>
          <w:color w:val="231F20"/>
          <w:w w:val="105"/>
          <w:sz w:val="20"/>
        </w:rPr>
        <w:t>and</w:t>
      </w:r>
      <w:r>
        <w:rPr>
          <w:color w:val="231F20"/>
          <w:spacing w:val="-14"/>
          <w:w w:val="105"/>
          <w:sz w:val="20"/>
        </w:rPr>
        <w:t xml:space="preserve"> </w:t>
      </w:r>
      <w:r>
        <w:rPr>
          <w:color w:val="231F20"/>
          <w:w w:val="105"/>
          <w:sz w:val="20"/>
        </w:rPr>
        <w:t>depression</w:t>
      </w:r>
      <w:r>
        <w:rPr>
          <w:color w:val="231F20"/>
          <w:spacing w:val="-14"/>
          <w:w w:val="105"/>
          <w:sz w:val="20"/>
        </w:rPr>
        <w:t xml:space="preserve"> </w:t>
      </w:r>
      <w:r>
        <w:rPr>
          <w:color w:val="231F20"/>
          <w:w w:val="105"/>
          <w:sz w:val="20"/>
        </w:rPr>
        <w:t>predict</w:t>
      </w:r>
      <w:r>
        <w:rPr>
          <w:color w:val="231F20"/>
          <w:spacing w:val="-15"/>
          <w:w w:val="105"/>
          <w:sz w:val="20"/>
        </w:rPr>
        <w:t xml:space="preserve"> </w:t>
      </w:r>
      <w:r>
        <w:rPr>
          <w:color w:val="231F20"/>
          <w:w w:val="105"/>
          <w:sz w:val="20"/>
        </w:rPr>
        <w:t>self-reported</w:t>
      </w:r>
      <w:r>
        <w:rPr>
          <w:color w:val="231F20"/>
          <w:spacing w:val="-14"/>
          <w:w w:val="105"/>
          <w:sz w:val="20"/>
        </w:rPr>
        <w:t xml:space="preserve"> </w:t>
      </w:r>
      <w:r>
        <w:rPr>
          <w:color w:val="231F20"/>
          <w:w w:val="105"/>
          <w:sz w:val="20"/>
        </w:rPr>
        <w:t>fatigue/energy</w:t>
      </w:r>
      <w:r>
        <w:rPr>
          <w:color w:val="231F20"/>
          <w:spacing w:val="-14"/>
          <w:w w:val="105"/>
          <w:sz w:val="20"/>
        </w:rPr>
        <w:t xml:space="preserve"> </w:t>
      </w:r>
      <w:r>
        <w:rPr>
          <w:color w:val="231F20"/>
          <w:w w:val="105"/>
          <w:sz w:val="20"/>
        </w:rPr>
        <w:t>in</w:t>
      </w:r>
      <w:r>
        <w:rPr>
          <w:color w:val="231F20"/>
          <w:spacing w:val="-15"/>
          <w:w w:val="105"/>
          <w:sz w:val="20"/>
        </w:rPr>
        <w:t xml:space="preserve"> </w:t>
      </w:r>
      <w:r>
        <w:rPr>
          <w:color w:val="231F20"/>
          <w:w w:val="105"/>
          <w:sz w:val="20"/>
        </w:rPr>
        <w:t>lupus,</w:t>
      </w:r>
      <w:r>
        <w:rPr>
          <w:color w:val="231F20"/>
          <w:spacing w:val="-14"/>
          <w:w w:val="105"/>
          <w:sz w:val="20"/>
        </w:rPr>
        <w:t xml:space="preserve"> </w:t>
      </w:r>
      <w:r>
        <w:rPr>
          <w:color w:val="231F20"/>
          <w:w w:val="105"/>
          <w:sz w:val="20"/>
        </w:rPr>
        <w:t>Lupus</w:t>
      </w:r>
      <w:r>
        <w:rPr>
          <w:color w:val="231F20"/>
          <w:spacing w:val="-14"/>
          <w:w w:val="105"/>
          <w:sz w:val="20"/>
        </w:rPr>
        <w:t xml:space="preserve"> </w:t>
      </w:r>
      <w:r>
        <w:rPr>
          <w:color w:val="231F20"/>
          <w:w w:val="105"/>
          <w:sz w:val="20"/>
        </w:rPr>
        <w:t>2013;</w:t>
      </w:r>
      <w:r>
        <w:rPr>
          <w:color w:val="231F20"/>
          <w:spacing w:val="-15"/>
          <w:w w:val="105"/>
          <w:sz w:val="20"/>
        </w:rPr>
        <w:t xml:space="preserve"> </w:t>
      </w:r>
      <w:r>
        <w:rPr>
          <w:color w:val="231F20"/>
          <w:w w:val="105"/>
          <w:sz w:val="20"/>
        </w:rPr>
        <w:t>22:</w:t>
      </w:r>
      <w:r>
        <w:rPr>
          <w:color w:val="231F20"/>
          <w:spacing w:val="-14"/>
          <w:w w:val="105"/>
          <w:sz w:val="20"/>
        </w:rPr>
        <w:t xml:space="preserve"> </w:t>
      </w:r>
      <w:r>
        <w:rPr>
          <w:color w:val="231F20"/>
          <w:w w:val="105"/>
          <w:sz w:val="20"/>
        </w:rPr>
        <w:t>684-689.</w:t>
      </w:r>
    </w:p>
    <w:p w14:paraId="21B41A33" w14:textId="77777777" w:rsidR="00E64BC7" w:rsidRDefault="00505C62">
      <w:pPr>
        <w:pStyle w:val="ListParagraph"/>
        <w:numPr>
          <w:ilvl w:val="0"/>
          <w:numId w:val="8"/>
        </w:numPr>
        <w:tabs>
          <w:tab w:val="left" w:pos="531"/>
        </w:tabs>
        <w:spacing w:line="249" w:lineRule="auto"/>
        <w:ind w:right="210" w:hanging="380"/>
        <w:rPr>
          <w:sz w:val="20"/>
        </w:rPr>
      </w:pPr>
      <w:r>
        <w:rPr>
          <w:color w:val="231F20"/>
          <w:spacing w:val="-4"/>
          <w:sz w:val="20"/>
        </w:rPr>
        <w:t xml:space="preserve">Tessier </w:t>
      </w:r>
      <w:r>
        <w:rPr>
          <w:color w:val="231F20"/>
          <w:sz w:val="20"/>
        </w:rPr>
        <w:t xml:space="preserve">Cloutier B, Clarke AE, Ramsey-Goldman R, Wang </w:t>
      </w:r>
      <w:r>
        <w:rPr>
          <w:color w:val="231F20"/>
          <w:spacing w:val="-14"/>
          <w:sz w:val="20"/>
        </w:rPr>
        <w:t xml:space="preserve">Y, </w:t>
      </w:r>
      <w:r>
        <w:rPr>
          <w:color w:val="231F20"/>
          <w:sz w:val="20"/>
        </w:rPr>
        <w:t xml:space="preserve">Foulkes </w:t>
      </w:r>
      <w:r>
        <w:rPr>
          <w:color w:val="231F20"/>
          <w:spacing w:val="-8"/>
          <w:sz w:val="20"/>
        </w:rPr>
        <w:t xml:space="preserve">W, </w:t>
      </w:r>
      <w:r>
        <w:rPr>
          <w:color w:val="231F20"/>
          <w:sz w:val="20"/>
        </w:rPr>
        <w:t xml:space="preserve">Gordon C, Hansen JE, </w:t>
      </w:r>
      <w:r>
        <w:rPr>
          <w:color w:val="231F20"/>
          <w:spacing w:val="-5"/>
          <w:sz w:val="20"/>
        </w:rPr>
        <w:t xml:space="preserve">Yelin </w:t>
      </w:r>
      <w:r>
        <w:rPr>
          <w:color w:val="231F20"/>
          <w:sz w:val="20"/>
        </w:rPr>
        <w:t>E, Urowitz MB, Gladman D, Fortin PR, Wallace DJ, Petri M, Manzi S, Ginzler EM, Labrecque J, Edworthy S, Dooley MA, Senécal</w:t>
      </w:r>
      <w:r>
        <w:rPr>
          <w:color w:val="231F20"/>
          <w:spacing w:val="-31"/>
          <w:sz w:val="20"/>
        </w:rPr>
        <w:t xml:space="preserve"> </w:t>
      </w:r>
      <w:r>
        <w:rPr>
          <w:color w:val="231F20"/>
          <w:spacing w:val="-6"/>
          <w:sz w:val="20"/>
        </w:rPr>
        <w:t xml:space="preserve">JL, </w:t>
      </w:r>
      <w:r>
        <w:rPr>
          <w:color w:val="231F20"/>
          <w:sz w:val="20"/>
        </w:rPr>
        <w:t xml:space="preserve">Peschken CA, Bae SC, Isenberg D, Rahman A, Ruiz-Irastorza G, Hanly JG, Jacobsen S, Nived O, Witte </w:t>
      </w:r>
      <w:r>
        <w:rPr>
          <w:color w:val="231F20"/>
          <w:spacing w:val="-12"/>
          <w:sz w:val="20"/>
        </w:rPr>
        <w:t xml:space="preserve">T, </w:t>
      </w:r>
      <w:r>
        <w:rPr>
          <w:color w:val="231F20"/>
          <w:sz w:val="20"/>
        </w:rPr>
        <w:t>Criswell LA, Barr SG, Dreyer L, Sturfelt G, Bernatsky S, Breast cancer in systemic lupus erythematosus, Oncology. 2013 Jul 25;85(2):117-121.</w:t>
      </w:r>
    </w:p>
    <w:p w14:paraId="155DE7AD" w14:textId="77777777" w:rsidR="00E64BC7" w:rsidRDefault="00505C62">
      <w:pPr>
        <w:pStyle w:val="ListParagraph"/>
        <w:numPr>
          <w:ilvl w:val="0"/>
          <w:numId w:val="8"/>
        </w:numPr>
        <w:tabs>
          <w:tab w:val="left" w:pos="585"/>
        </w:tabs>
        <w:spacing w:before="4" w:line="249" w:lineRule="auto"/>
        <w:ind w:right="188" w:hanging="380"/>
        <w:rPr>
          <w:sz w:val="20"/>
        </w:rPr>
      </w:pPr>
      <w:r>
        <w:rPr>
          <w:color w:val="231F20"/>
          <w:sz w:val="20"/>
        </w:rPr>
        <w:t xml:space="preserve">Grossman JM, Hahn BH, Mc Mahon MA, FitzGerald JD, Merrill </w:t>
      </w:r>
      <w:r>
        <w:rPr>
          <w:color w:val="231F20"/>
          <w:spacing w:val="-8"/>
          <w:sz w:val="20"/>
        </w:rPr>
        <w:t xml:space="preserve">JT, </w:t>
      </w:r>
      <w:r>
        <w:rPr>
          <w:color w:val="231F20"/>
          <w:spacing w:val="-3"/>
          <w:sz w:val="20"/>
        </w:rPr>
        <w:t xml:space="preserve">Yazdany </w:t>
      </w:r>
      <w:r>
        <w:rPr>
          <w:color w:val="231F20"/>
          <w:sz w:val="20"/>
        </w:rPr>
        <w:t xml:space="preserve">J, Wallace DJ, Ramsey-Goldman R, Managing lupus nephritis in pregnant women: comment on the article by Hahn et al: </w:t>
      </w:r>
      <w:r>
        <w:rPr>
          <w:color w:val="231F20"/>
          <w:spacing w:val="-3"/>
          <w:sz w:val="20"/>
        </w:rPr>
        <w:t xml:space="preserve">Reply, </w:t>
      </w:r>
      <w:r>
        <w:rPr>
          <w:color w:val="231F20"/>
          <w:sz w:val="20"/>
        </w:rPr>
        <w:t xml:space="preserve">Arthritis Care Res </w:t>
      </w:r>
      <w:r>
        <w:rPr>
          <w:color w:val="231F20"/>
          <w:spacing w:val="-4"/>
          <w:sz w:val="20"/>
        </w:rPr>
        <w:t xml:space="preserve">2013; </w:t>
      </w:r>
      <w:r>
        <w:rPr>
          <w:color w:val="231F20"/>
          <w:sz w:val="20"/>
        </w:rPr>
        <w:t>65: 1392.</w:t>
      </w:r>
    </w:p>
    <w:p w14:paraId="4E8DA6D2" w14:textId="77777777" w:rsidR="00E64BC7" w:rsidRDefault="00505C62">
      <w:pPr>
        <w:pStyle w:val="ListParagraph"/>
        <w:numPr>
          <w:ilvl w:val="0"/>
          <w:numId w:val="8"/>
        </w:numPr>
        <w:tabs>
          <w:tab w:val="left" w:pos="585"/>
        </w:tabs>
        <w:spacing w:line="249" w:lineRule="auto"/>
        <w:ind w:right="180" w:hanging="380"/>
        <w:rPr>
          <w:sz w:val="20"/>
        </w:rPr>
      </w:pPr>
      <w:r>
        <w:rPr>
          <w:color w:val="231F20"/>
          <w:sz w:val="20"/>
        </w:rPr>
        <w:t xml:space="preserve">Wang SL, Wang </w:t>
      </w:r>
      <w:r>
        <w:rPr>
          <w:color w:val="231F20"/>
          <w:spacing w:val="-11"/>
          <w:sz w:val="20"/>
        </w:rPr>
        <w:t xml:space="preserve">FF, </w:t>
      </w:r>
      <w:r>
        <w:rPr>
          <w:color w:val="231F20"/>
          <w:sz w:val="20"/>
        </w:rPr>
        <w:t xml:space="preserve">Chen SL, Shen N, Xue </w:t>
      </w:r>
      <w:r>
        <w:rPr>
          <w:color w:val="231F20"/>
          <w:spacing w:val="-16"/>
          <w:sz w:val="20"/>
        </w:rPr>
        <w:t xml:space="preserve">F, </w:t>
      </w:r>
      <w:r>
        <w:rPr>
          <w:color w:val="231F20"/>
          <w:spacing w:val="-12"/>
          <w:sz w:val="20"/>
        </w:rPr>
        <w:t xml:space="preserve">Ye </w:t>
      </w:r>
      <w:r>
        <w:rPr>
          <w:color w:val="231F20"/>
          <w:spacing w:val="-18"/>
          <w:sz w:val="20"/>
        </w:rPr>
        <w:t xml:space="preserve">P, </w:t>
      </w:r>
      <w:r>
        <w:rPr>
          <w:color w:val="231F20"/>
          <w:sz w:val="20"/>
        </w:rPr>
        <w:t xml:space="preserve">Bao CD, Gu </w:t>
      </w:r>
      <w:r>
        <w:rPr>
          <w:color w:val="231F20"/>
          <w:spacing w:val="-10"/>
          <w:sz w:val="20"/>
        </w:rPr>
        <w:t xml:space="preserve">YY, </w:t>
      </w:r>
      <w:r>
        <w:rPr>
          <w:color w:val="231F20"/>
          <w:spacing w:val="-8"/>
          <w:sz w:val="20"/>
        </w:rPr>
        <w:t xml:space="preserve">Yu </w:t>
      </w:r>
      <w:r>
        <w:rPr>
          <w:color w:val="231F20"/>
          <w:sz w:val="20"/>
        </w:rPr>
        <w:t xml:space="preserve">CZ, Wilson A, Wallace DJ, Weisman MH, Lu JL, Expression, localization and clinical application of exogenous Smith proteins D1 in gene transfected HEp-2 </w:t>
      </w:r>
      <w:r>
        <w:rPr>
          <w:color w:val="231F20"/>
          <w:spacing w:val="-3"/>
          <w:sz w:val="20"/>
        </w:rPr>
        <w:t xml:space="preserve">cells, </w:t>
      </w:r>
      <w:r>
        <w:rPr>
          <w:color w:val="231F20"/>
          <w:sz w:val="20"/>
        </w:rPr>
        <w:t>Int J Rheum Dis 2013; 16:</w:t>
      </w:r>
      <w:r>
        <w:rPr>
          <w:color w:val="231F20"/>
          <w:spacing w:val="-1"/>
          <w:sz w:val="20"/>
        </w:rPr>
        <w:t xml:space="preserve"> </w:t>
      </w:r>
      <w:r>
        <w:rPr>
          <w:color w:val="231F20"/>
          <w:sz w:val="20"/>
        </w:rPr>
        <w:t>303-309.</w:t>
      </w:r>
    </w:p>
    <w:p w14:paraId="2B45B15D" w14:textId="77777777" w:rsidR="00E64BC7" w:rsidRDefault="00505C62">
      <w:pPr>
        <w:pStyle w:val="ListParagraph"/>
        <w:numPr>
          <w:ilvl w:val="0"/>
          <w:numId w:val="8"/>
        </w:numPr>
        <w:tabs>
          <w:tab w:val="left" w:pos="641"/>
          <w:tab w:val="left" w:pos="8943"/>
        </w:tabs>
        <w:spacing w:before="3" w:line="249" w:lineRule="auto"/>
        <w:ind w:right="271" w:hanging="380"/>
        <w:rPr>
          <w:sz w:val="20"/>
        </w:rPr>
      </w:pPr>
      <w:r>
        <w:rPr>
          <w:color w:val="231F20"/>
          <w:sz w:val="20"/>
        </w:rPr>
        <w:t xml:space="preserve">Mc Mahon M, Skaggs B, Grossman J, Sahakian L, Fitzgerald L, </w:t>
      </w:r>
      <w:r>
        <w:rPr>
          <w:color w:val="231F20"/>
          <w:spacing w:val="-3"/>
          <w:sz w:val="20"/>
        </w:rPr>
        <w:t xml:space="preserve">Wong </w:t>
      </w:r>
      <w:r>
        <w:rPr>
          <w:color w:val="231F20"/>
          <w:sz w:val="20"/>
        </w:rPr>
        <w:t xml:space="preserve">WK, Laurenco E, Ragavendra N, Charles- Schoeman C, Gorn A, Karpouzas G, </w:t>
      </w:r>
      <w:r>
        <w:rPr>
          <w:color w:val="231F20"/>
          <w:spacing w:val="-4"/>
          <w:sz w:val="20"/>
        </w:rPr>
        <w:t xml:space="preserve">Taylor </w:t>
      </w:r>
      <w:r>
        <w:rPr>
          <w:color w:val="231F20"/>
          <w:sz w:val="20"/>
        </w:rPr>
        <w:t>M, Watson K, Weisman M, Wallace DJ, Hahn BH, A panel of</w:t>
      </w:r>
      <w:r>
        <w:rPr>
          <w:color w:val="231F20"/>
          <w:spacing w:val="-38"/>
          <w:sz w:val="20"/>
        </w:rPr>
        <w:t xml:space="preserve"> </w:t>
      </w:r>
      <w:r>
        <w:rPr>
          <w:color w:val="231F20"/>
          <w:sz w:val="20"/>
        </w:rPr>
        <w:t>biomarkers is associated with increased risk for the presence and progression of atherosclerosis in women with systemic lupus erythematosus,</w:t>
      </w:r>
      <w:r>
        <w:rPr>
          <w:color w:val="231F20"/>
          <w:spacing w:val="8"/>
          <w:sz w:val="20"/>
        </w:rPr>
        <w:t xml:space="preserve"> </w:t>
      </w:r>
      <w:r>
        <w:rPr>
          <w:color w:val="231F20"/>
          <w:sz w:val="20"/>
        </w:rPr>
        <w:t>Arthritis</w:t>
      </w:r>
      <w:r>
        <w:rPr>
          <w:color w:val="231F20"/>
          <w:spacing w:val="9"/>
          <w:sz w:val="20"/>
        </w:rPr>
        <w:t xml:space="preserve"> </w:t>
      </w:r>
      <w:r>
        <w:rPr>
          <w:color w:val="231F20"/>
          <w:sz w:val="20"/>
        </w:rPr>
        <w:t>Rheum</w:t>
      </w:r>
      <w:r>
        <w:rPr>
          <w:color w:val="231F20"/>
          <w:spacing w:val="9"/>
          <w:sz w:val="20"/>
        </w:rPr>
        <w:t xml:space="preserve"> </w:t>
      </w:r>
      <w:r>
        <w:rPr>
          <w:color w:val="231F20"/>
          <w:sz w:val="20"/>
        </w:rPr>
        <w:t>2013;</w:t>
      </w:r>
      <w:r>
        <w:rPr>
          <w:color w:val="231F20"/>
          <w:spacing w:val="9"/>
          <w:sz w:val="20"/>
        </w:rPr>
        <w:t xml:space="preserve"> </w:t>
      </w:r>
      <w:r>
        <w:rPr>
          <w:color w:val="231F20"/>
          <w:sz w:val="20"/>
        </w:rPr>
        <w:t>Sept</w:t>
      </w:r>
      <w:r>
        <w:rPr>
          <w:color w:val="231F20"/>
          <w:spacing w:val="9"/>
          <w:sz w:val="20"/>
        </w:rPr>
        <w:t xml:space="preserve"> </w:t>
      </w:r>
      <w:r>
        <w:rPr>
          <w:color w:val="231F20"/>
          <w:sz w:val="20"/>
        </w:rPr>
        <w:t>24</w:t>
      </w:r>
      <w:r>
        <w:rPr>
          <w:color w:val="231F20"/>
          <w:spacing w:val="9"/>
          <w:sz w:val="20"/>
        </w:rPr>
        <w:t xml:space="preserve"> </w:t>
      </w:r>
      <w:r>
        <w:rPr>
          <w:color w:val="231F20"/>
          <w:sz w:val="20"/>
        </w:rPr>
        <w:t>doi:</w:t>
      </w:r>
      <w:r>
        <w:rPr>
          <w:color w:val="231F20"/>
          <w:spacing w:val="9"/>
          <w:sz w:val="20"/>
        </w:rPr>
        <w:t xml:space="preserve"> </w:t>
      </w:r>
      <w:r>
        <w:rPr>
          <w:color w:val="231F20"/>
          <w:sz w:val="20"/>
        </w:rPr>
        <w:t>10.1992/art38204</w:t>
      </w:r>
      <w:r>
        <w:rPr>
          <w:color w:val="231F20"/>
          <w:spacing w:val="9"/>
          <w:sz w:val="20"/>
        </w:rPr>
        <w:t xml:space="preserve"> </w:t>
      </w:r>
      <w:r>
        <w:rPr>
          <w:color w:val="231F20"/>
          <w:sz w:val="20"/>
        </w:rPr>
        <w:t>(E</w:t>
      </w:r>
      <w:r>
        <w:rPr>
          <w:color w:val="231F20"/>
          <w:spacing w:val="9"/>
          <w:sz w:val="20"/>
        </w:rPr>
        <w:t xml:space="preserve"> </w:t>
      </w:r>
      <w:r>
        <w:rPr>
          <w:color w:val="231F20"/>
          <w:sz w:val="20"/>
        </w:rPr>
        <w:t>pub</w:t>
      </w:r>
      <w:r>
        <w:rPr>
          <w:color w:val="231F20"/>
          <w:spacing w:val="9"/>
          <w:sz w:val="20"/>
        </w:rPr>
        <w:t xml:space="preserve"> </w:t>
      </w:r>
      <w:r>
        <w:rPr>
          <w:color w:val="231F20"/>
          <w:sz w:val="20"/>
        </w:rPr>
        <w:t>ahead</w:t>
      </w:r>
      <w:r>
        <w:rPr>
          <w:color w:val="231F20"/>
          <w:spacing w:val="9"/>
          <w:sz w:val="20"/>
        </w:rPr>
        <w:t xml:space="preserve"> </w:t>
      </w:r>
      <w:r>
        <w:rPr>
          <w:color w:val="231F20"/>
          <w:sz w:val="20"/>
        </w:rPr>
        <w:t>of</w:t>
      </w:r>
      <w:r>
        <w:rPr>
          <w:color w:val="231F20"/>
          <w:spacing w:val="8"/>
          <w:sz w:val="20"/>
        </w:rPr>
        <w:t xml:space="preserve"> </w:t>
      </w:r>
      <w:r>
        <w:rPr>
          <w:color w:val="231F20"/>
          <w:sz w:val="20"/>
        </w:rPr>
        <w:t>print)</w:t>
      </w:r>
      <w:r>
        <w:rPr>
          <w:color w:val="231F20"/>
          <w:sz w:val="20"/>
        </w:rPr>
        <w:tab/>
        <w:t>2014; 66: 130— 139.</w:t>
      </w:r>
    </w:p>
    <w:p w14:paraId="2BB205EB" w14:textId="77777777" w:rsidR="00E64BC7" w:rsidRDefault="00505C62">
      <w:pPr>
        <w:pStyle w:val="ListParagraph"/>
        <w:numPr>
          <w:ilvl w:val="0"/>
          <w:numId w:val="8"/>
        </w:numPr>
        <w:tabs>
          <w:tab w:val="left" w:pos="585"/>
        </w:tabs>
        <w:spacing w:before="4" w:line="249" w:lineRule="auto"/>
        <w:ind w:right="116" w:hanging="380"/>
        <w:rPr>
          <w:sz w:val="20"/>
        </w:rPr>
      </w:pPr>
      <w:r>
        <w:rPr>
          <w:color w:val="231F20"/>
          <w:sz w:val="20"/>
        </w:rPr>
        <w:t xml:space="preserve">Lu M, Bernatsky S, Ramsy-Goldman R, Petri M, Manzi S, Urowitz MB, Gladman MB, Fortin FR, Ginzler EM, </w:t>
      </w:r>
      <w:r>
        <w:rPr>
          <w:color w:val="231F20"/>
          <w:spacing w:val="-5"/>
          <w:sz w:val="20"/>
        </w:rPr>
        <w:t xml:space="preserve">Yelin </w:t>
      </w:r>
      <w:r>
        <w:rPr>
          <w:color w:val="231F20"/>
          <w:sz w:val="20"/>
        </w:rPr>
        <w:t>E, Bae</w:t>
      </w:r>
      <w:r>
        <w:rPr>
          <w:color w:val="231F20"/>
          <w:spacing w:val="-3"/>
          <w:sz w:val="20"/>
        </w:rPr>
        <w:t xml:space="preserve"> </w:t>
      </w:r>
      <w:r>
        <w:rPr>
          <w:color w:val="231F20"/>
          <w:sz w:val="20"/>
        </w:rPr>
        <w:t>SC,</w:t>
      </w:r>
      <w:r>
        <w:rPr>
          <w:color w:val="231F20"/>
          <w:spacing w:val="-3"/>
          <w:sz w:val="20"/>
        </w:rPr>
        <w:t xml:space="preserve"> </w:t>
      </w:r>
      <w:r>
        <w:rPr>
          <w:color w:val="231F20"/>
          <w:sz w:val="20"/>
        </w:rPr>
        <w:t>Wallace</w:t>
      </w:r>
      <w:r>
        <w:rPr>
          <w:color w:val="231F20"/>
          <w:spacing w:val="-3"/>
          <w:sz w:val="20"/>
        </w:rPr>
        <w:t xml:space="preserve"> </w:t>
      </w:r>
      <w:r>
        <w:rPr>
          <w:color w:val="231F20"/>
          <w:sz w:val="20"/>
        </w:rPr>
        <w:t>DJ,</w:t>
      </w:r>
      <w:r>
        <w:rPr>
          <w:color w:val="231F20"/>
          <w:spacing w:val="-3"/>
          <w:sz w:val="20"/>
        </w:rPr>
        <w:t xml:space="preserve"> </w:t>
      </w:r>
      <w:r>
        <w:rPr>
          <w:color w:val="231F20"/>
          <w:sz w:val="20"/>
        </w:rPr>
        <w:t>Jacobsen</w:t>
      </w:r>
      <w:r>
        <w:rPr>
          <w:color w:val="231F20"/>
          <w:spacing w:val="-3"/>
          <w:sz w:val="20"/>
        </w:rPr>
        <w:t xml:space="preserve"> </w:t>
      </w:r>
      <w:r>
        <w:rPr>
          <w:color w:val="231F20"/>
          <w:sz w:val="20"/>
        </w:rPr>
        <w:t>S,</w:t>
      </w:r>
      <w:r>
        <w:rPr>
          <w:color w:val="231F20"/>
          <w:spacing w:val="-2"/>
          <w:sz w:val="20"/>
        </w:rPr>
        <w:t xml:space="preserve"> </w:t>
      </w:r>
      <w:r>
        <w:rPr>
          <w:color w:val="231F20"/>
          <w:sz w:val="20"/>
        </w:rPr>
        <w:t>Dooley</w:t>
      </w:r>
      <w:r>
        <w:rPr>
          <w:color w:val="231F20"/>
          <w:spacing w:val="-3"/>
          <w:sz w:val="20"/>
        </w:rPr>
        <w:t xml:space="preserve"> </w:t>
      </w:r>
      <w:r>
        <w:rPr>
          <w:color w:val="231F20"/>
          <w:sz w:val="20"/>
        </w:rPr>
        <w:t>MA,</w:t>
      </w:r>
      <w:r>
        <w:rPr>
          <w:color w:val="231F20"/>
          <w:spacing w:val="-3"/>
          <w:sz w:val="20"/>
        </w:rPr>
        <w:t xml:space="preserve"> </w:t>
      </w:r>
      <w:r>
        <w:rPr>
          <w:color w:val="231F20"/>
          <w:sz w:val="20"/>
        </w:rPr>
        <w:t>Peschken</w:t>
      </w:r>
      <w:r>
        <w:rPr>
          <w:color w:val="231F20"/>
          <w:spacing w:val="-3"/>
          <w:sz w:val="20"/>
        </w:rPr>
        <w:t xml:space="preserve"> </w:t>
      </w:r>
      <w:r>
        <w:rPr>
          <w:color w:val="231F20"/>
          <w:sz w:val="20"/>
        </w:rPr>
        <w:t>CA,</w:t>
      </w:r>
      <w:r>
        <w:rPr>
          <w:color w:val="231F20"/>
          <w:spacing w:val="-3"/>
          <w:sz w:val="20"/>
        </w:rPr>
        <w:t xml:space="preserve"> </w:t>
      </w:r>
      <w:r>
        <w:rPr>
          <w:color w:val="231F20"/>
          <w:sz w:val="20"/>
        </w:rPr>
        <w:t>Alarcon</w:t>
      </w:r>
      <w:r>
        <w:rPr>
          <w:color w:val="231F20"/>
          <w:spacing w:val="-3"/>
          <w:sz w:val="20"/>
        </w:rPr>
        <w:t xml:space="preserve"> </w:t>
      </w:r>
      <w:r>
        <w:rPr>
          <w:color w:val="231F20"/>
          <w:sz w:val="20"/>
        </w:rPr>
        <w:t>GS,</w:t>
      </w:r>
      <w:r>
        <w:rPr>
          <w:color w:val="231F20"/>
          <w:spacing w:val="-2"/>
          <w:sz w:val="20"/>
        </w:rPr>
        <w:t xml:space="preserve"> </w:t>
      </w:r>
      <w:r>
        <w:rPr>
          <w:color w:val="231F20"/>
          <w:sz w:val="20"/>
        </w:rPr>
        <w:t>Nived</w:t>
      </w:r>
      <w:r>
        <w:rPr>
          <w:color w:val="231F20"/>
          <w:spacing w:val="-3"/>
          <w:sz w:val="20"/>
        </w:rPr>
        <w:t xml:space="preserve"> </w:t>
      </w:r>
      <w:r>
        <w:rPr>
          <w:color w:val="231F20"/>
          <w:sz w:val="20"/>
        </w:rPr>
        <w:t>O,</w:t>
      </w:r>
      <w:r>
        <w:rPr>
          <w:color w:val="231F20"/>
          <w:spacing w:val="-3"/>
          <w:sz w:val="20"/>
        </w:rPr>
        <w:t xml:space="preserve"> </w:t>
      </w:r>
      <w:r>
        <w:rPr>
          <w:color w:val="231F20"/>
          <w:sz w:val="20"/>
        </w:rPr>
        <w:t>Gottesman</w:t>
      </w:r>
      <w:r>
        <w:rPr>
          <w:color w:val="231F20"/>
          <w:spacing w:val="-3"/>
          <w:sz w:val="20"/>
        </w:rPr>
        <w:t xml:space="preserve"> </w:t>
      </w:r>
      <w:r>
        <w:rPr>
          <w:color w:val="231F20"/>
          <w:sz w:val="20"/>
        </w:rPr>
        <w:t>L,</w:t>
      </w:r>
      <w:r>
        <w:rPr>
          <w:color w:val="231F20"/>
          <w:spacing w:val="-3"/>
          <w:sz w:val="20"/>
        </w:rPr>
        <w:t xml:space="preserve"> </w:t>
      </w:r>
      <w:r>
        <w:rPr>
          <w:color w:val="231F20"/>
          <w:sz w:val="20"/>
        </w:rPr>
        <w:t>Criswell</w:t>
      </w:r>
      <w:r>
        <w:rPr>
          <w:color w:val="231F20"/>
          <w:spacing w:val="-2"/>
          <w:sz w:val="20"/>
        </w:rPr>
        <w:t xml:space="preserve"> </w:t>
      </w:r>
      <w:r>
        <w:rPr>
          <w:color w:val="231F20"/>
          <w:sz w:val="20"/>
        </w:rPr>
        <w:t>LA,</w:t>
      </w:r>
      <w:r>
        <w:rPr>
          <w:color w:val="231F20"/>
          <w:spacing w:val="-3"/>
          <w:sz w:val="20"/>
        </w:rPr>
        <w:t xml:space="preserve"> </w:t>
      </w:r>
      <w:r>
        <w:rPr>
          <w:color w:val="231F20"/>
          <w:sz w:val="20"/>
        </w:rPr>
        <w:t>Sturfelt G, Dreyer L, Lee JL, Clarke AE, Non-lymphoma hematological malignancies in systemic lupus erythematosus, Oncology 2013; 85: 235-240.</w:t>
      </w:r>
    </w:p>
    <w:p w14:paraId="6799C6A2" w14:textId="77777777" w:rsidR="00E64BC7" w:rsidRDefault="00505C62">
      <w:pPr>
        <w:pStyle w:val="ListParagraph"/>
        <w:numPr>
          <w:ilvl w:val="0"/>
          <w:numId w:val="8"/>
        </w:numPr>
        <w:tabs>
          <w:tab w:val="left" w:pos="532"/>
        </w:tabs>
        <w:spacing w:before="3" w:line="249" w:lineRule="auto"/>
        <w:ind w:left="521" w:right="257" w:hanging="380"/>
        <w:rPr>
          <w:sz w:val="20"/>
        </w:rPr>
      </w:pPr>
      <w:r>
        <w:rPr>
          <w:color w:val="231F20"/>
          <w:sz w:val="20"/>
        </w:rPr>
        <w:t>Hanly</w:t>
      </w:r>
      <w:r>
        <w:rPr>
          <w:color w:val="231F20"/>
          <w:spacing w:val="-5"/>
          <w:sz w:val="20"/>
        </w:rPr>
        <w:t xml:space="preserve"> </w:t>
      </w:r>
      <w:r>
        <w:rPr>
          <w:color w:val="231F20"/>
          <w:sz w:val="20"/>
        </w:rPr>
        <w:t>JG,</w:t>
      </w:r>
      <w:r>
        <w:rPr>
          <w:color w:val="231F20"/>
          <w:spacing w:val="-5"/>
          <w:sz w:val="20"/>
        </w:rPr>
        <w:t xml:space="preserve"> </w:t>
      </w:r>
      <w:r>
        <w:rPr>
          <w:color w:val="231F20"/>
          <w:sz w:val="20"/>
        </w:rPr>
        <w:t>Urowitz</w:t>
      </w:r>
      <w:r>
        <w:rPr>
          <w:color w:val="231F20"/>
          <w:spacing w:val="-5"/>
          <w:sz w:val="20"/>
        </w:rPr>
        <w:t xml:space="preserve"> </w:t>
      </w:r>
      <w:r>
        <w:rPr>
          <w:color w:val="231F20"/>
          <w:sz w:val="20"/>
        </w:rPr>
        <w:t>MB,</w:t>
      </w:r>
      <w:r>
        <w:rPr>
          <w:color w:val="231F20"/>
          <w:spacing w:val="-4"/>
          <w:sz w:val="20"/>
        </w:rPr>
        <w:t xml:space="preserve"> </w:t>
      </w:r>
      <w:r>
        <w:rPr>
          <w:color w:val="231F20"/>
          <w:sz w:val="20"/>
        </w:rPr>
        <w:t>O’Keefe</w:t>
      </w:r>
      <w:r>
        <w:rPr>
          <w:color w:val="231F20"/>
          <w:spacing w:val="-5"/>
          <w:sz w:val="20"/>
        </w:rPr>
        <w:t xml:space="preserve"> </w:t>
      </w:r>
      <w:r>
        <w:rPr>
          <w:color w:val="231F20"/>
          <w:sz w:val="20"/>
        </w:rPr>
        <w:t>AG,</w:t>
      </w:r>
      <w:r>
        <w:rPr>
          <w:color w:val="231F20"/>
          <w:spacing w:val="-5"/>
          <w:sz w:val="20"/>
        </w:rPr>
        <w:t xml:space="preserve"> </w:t>
      </w:r>
      <w:r>
        <w:rPr>
          <w:color w:val="231F20"/>
          <w:sz w:val="20"/>
        </w:rPr>
        <w:t>Gorson</w:t>
      </w:r>
      <w:r>
        <w:rPr>
          <w:color w:val="231F20"/>
          <w:spacing w:val="-5"/>
          <w:sz w:val="20"/>
        </w:rPr>
        <w:t xml:space="preserve"> </w:t>
      </w:r>
      <w:r>
        <w:rPr>
          <w:color w:val="231F20"/>
          <w:sz w:val="20"/>
        </w:rPr>
        <w:t>C,</w:t>
      </w:r>
      <w:r>
        <w:rPr>
          <w:color w:val="231F20"/>
          <w:spacing w:val="-4"/>
          <w:sz w:val="20"/>
        </w:rPr>
        <w:t xml:space="preserve"> </w:t>
      </w:r>
      <w:r>
        <w:rPr>
          <w:color w:val="231F20"/>
          <w:sz w:val="20"/>
        </w:rPr>
        <w:t>Bae</w:t>
      </w:r>
      <w:r>
        <w:rPr>
          <w:color w:val="231F20"/>
          <w:spacing w:val="-5"/>
          <w:sz w:val="20"/>
        </w:rPr>
        <w:t xml:space="preserve"> </w:t>
      </w:r>
      <w:r>
        <w:rPr>
          <w:color w:val="231F20"/>
          <w:sz w:val="20"/>
        </w:rPr>
        <w:t>SC,</w:t>
      </w:r>
      <w:r>
        <w:rPr>
          <w:color w:val="231F20"/>
          <w:spacing w:val="-5"/>
          <w:sz w:val="20"/>
        </w:rPr>
        <w:t xml:space="preserve"> </w:t>
      </w:r>
      <w:r>
        <w:rPr>
          <w:color w:val="231F20"/>
          <w:sz w:val="20"/>
        </w:rPr>
        <w:t>Sanchez-Guerrerro</w:t>
      </w:r>
      <w:r>
        <w:rPr>
          <w:color w:val="231F20"/>
          <w:spacing w:val="-5"/>
          <w:sz w:val="20"/>
        </w:rPr>
        <w:t xml:space="preserve"> </w:t>
      </w:r>
      <w:r>
        <w:rPr>
          <w:color w:val="231F20"/>
          <w:sz w:val="20"/>
        </w:rPr>
        <w:t>J,</w:t>
      </w:r>
      <w:r>
        <w:rPr>
          <w:color w:val="231F20"/>
          <w:spacing w:val="-4"/>
          <w:sz w:val="20"/>
        </w:rPr>
        <w:t xml:space="preserve"> </w:t>
      </w:r>
      <w:r>
        <w:rPr>
          <w:color w:val="231F20"/>
          <w:sz w:val="20"/>
        </w:rPr>
        <w:t>Romero-Diaz</w:t>
      </w:r>
      <w:r>
        <w:rPr>
          <w:color w:val="231F20"/>
          <w:spacing w:val="-5"/>
          <w:sz w:val="20"/>
        </w:rPr>
        <w:t xml:space="preserve"> </w:t>
      </w:r>
      <w:r>
        <w:rPr>
          <w:color w:val="231F20"/>
          <w:sz w:val="20"/>
        </w:rPr>
        <w:t>J,</w:t>
      </w:r>
      <w:r>
        <w:rPr>
          <w:color w:val="231F20"/>
          <w:spacing w:val="-5"/>
          <w:sz w:val="20"/>
        </w:rPr>
        <w:t xml:space="preserve"> </w:t>
      </w:r>
      <w:r>
        <w:rPr>
          <w:color w:val="231F20"/>
          <w:sz w:val="20"/>
        </w:rPr>
        <w:t>Clarke</w:t>
      </w:r>
      <w:r>
        <w:rPr>
          <w:color w:val="231F20"/>
          <w:spacing w:val="-4"/>
          <w:sz w:val="20"/>
        </w:rPr>
        <w:t xml:space="preserve"> </w:t>
      </w:r>
      <w:r>
        <w:rPr>
          <w:color w:val="231F20"/>
          <w:sz w:val="20"/>
        </w:rPr>
        <w:t>AE,</w:t>
      </w:r>
      <w:r>
        <w:rPr>
          <w:color w:val="231F20"/>
          <w:spacing w:val="-5"/>
          <w:sz w:val="20"/>
        </w:rPr>
        <w:t xml:space="preserve"> </w:t>
      </w:r>
      <w:r>
        <w:rPr>
          <w:color w:val="231F20"/>
          <w:sz w:val="20"/>
        </w:rPr>
        <w:t xml:space="preserve">Bernatsky S, Wallace DJ, Ginzler EM, Isenberg DA, Rahman A, Merrill </w:t>
      </w:r>
      <w:r>
        <w:rPr>
          <w:color w:val="231F20"/>
          <w:spacing w:val="-8"/>
          <w:sz w:val="20"/>
        </w:rPr>
        <w:t xml:space="preserve">JT, </w:t>
      </w:r>
      <w:r>
        <w:rPr>
          <w:color w:val="231F20"/>
          <w:sz w:val="20"/>
        </w:rPr>
        <w:t>Petri M, Fortin PR, gladman DD, Fessler BJ.</w:t>
      </w:r>
      <w:r>
        <w:rPr>
          <w:color w:val="231F20"/>
          <w:spacing w:val="-21"/>
          <w:sz w:val="20"/>
        </w:rPr>
        <w:t xml:space="preserve"> </w:t>
      </w:r>
      <w:r>
        <w:rPr>
          <w:color w:val="231F20"/>
          <w:spacing w:val="-3"/>
          <w:sz w:val="20"/>
        </w:rPr>
        <w:t xml:space="preserve">Alarcon </w:t>
      </w:r>
      <w:r>
        <w:rPr>
          <w:color w:val="231F20"/>
          <w:sz w:val="20"/>
        </w:rPr>
        <w:t>GS, Bruce IN, Dooley MA, Steinsson K, Khamashta MA, Ramsey-Goldman R, Manzi S, Sturfelt GK, Nived O, Zoma AA,</w:t>
      </w:r>
      <w:r>
        <w:rPr>
          <w:color w:val="231F20"/>
          <w:spacing w:val="-12"/>
          <w:sz w:val="20"/>
        </w:rPr>
        <w:t xml:space="preserve"> </w:t>
      </w:r>
      <w:r>
        <w:rPr>
          <w:color w:val="231F20"/>
          <w:sz w:val="20"/>
        </w:rPr>
        <w:t>van</w:t>
      </w:r>
      <w:r>
        <w:rPr>
          <w:color w:val="231F20"/>
          <w:spacing w:val="-11"/>
          <w:sz w:val="20"/>
        </w:rPr>
        <w:t xml:space="preserve"> </w:t>
      </w:r>
      <w:r>
        <w:rPr>
          <w:color w:val="231F20"/>
          <w:sz w:val="20"/>
        </w:rPr>
        <w:t>Volenhoven</w:t>
      </w:r>
      <w:r>
        <w:rPr>
          <w:color w:val="231F20"/>
          <w:spacing w:val="-12"/>
          <w:sz w:val="20"/>
        </w:rPr>
        <w:t xml:space="preserve"> </w:t>
      </w:r>
      <w:r>
        <w:rPr>
          <w:color w:val="231F20"/>
          <w:spacing w:val="-11"/>
          <w:sz w:val="20"/>
        </w:rPr>
        <w:t xml:space="preserve">RF, </w:t>
      </w:r>
      <w:r>
        <w:rPr>
          <w:color w:val="231F20"/>
          <w:sz w:val="20"/>
        </w:rPr>
        <w:t>Ramos-Casals</w:t>
      </w:r>
      <w:r>
        <w:rPr>
          <w:color w:val="231F20"/>
          <w:spacing w:val="-11"/>
          <w:sz w:val="20"/>
        </w:rPr>
        <w:t xml:space="preserve"> </w:t>
      </w:r>
      <w:r>
        <w:rPr>
          <w:color w:val="231F20"/>
          <w:sz w:val="20"/>
        </w:rPr>
        <w:t>M,</w:t>
      </w:r>
      <w:r>
        <w:rPr>
          <w:color w:val="231F20"/>
          <w:spacing w:val="-12"/>
          <w:sz w:val="20"/>
        </w:rPr>
        <w:t xml:space="preserve"> </w:t>
      </w:r>
      <w:r>
        <w:rPr>
          <w:color w:val="231F20"/>
          <w:sz w:val="20"/>
        </w:rPr>
        <w:t>Aranow</w:t>
      </w:r>
      <w:r>
        <w:rPr>
          <w:color w:val="231F20"/>
          <w:spacing w:val="-11"/>
          <w:sz w:val="20"/>
        </w:rPr>
        <w:t xml:space="preserve"> </w:t>
      </w:r>
      <w:r>
        <w:rPr>
          <w:color w:val="231F20"/>
          <w:sz w:val="20"/>
        </w:rPr>
        <w:t>C,</w:t>
      </w:r>
      <w:r>
        <w:rPr>
          <w:color w:val="231F20"/>
          <w:spacing w:val="-12"/>
          <w:sz w:val="20"/>
        </w:rPr>
        <w:t xml:space="preserve"> </w:t>
      </w:r>
      <w:r>
        <w:rPr>
          <w:color w:val="231F20"/>
          <w:sz w:val="20"/>
        </w:rPr>
        <w:t>Mackey</w:t>
      </w:r>
      <w:r>
        <w:rPr>
          <w:color w:val="231F20"/>
          <w:spacing w:val="-11"/>
          <w:sz w:val="20"/>
        </w:rPr>
        <w:t xml:space="preserve"> </w:t>
      </w:r>
      <w:r>
        <w:rPr>
          <w:color w:val="231F20"/>
          <w:sz w:val="20"/>
        </w:rPr>
        <w:t>M,</w:t>
      </w:r>
      <w:r>
        <w:rPr>
          <w:color w:val="231F20"/>
          <w:spacing w:val="-11"/>
          <w:sz w:val="20"/>
        </w:rPr>
        <w:t xml:space="preserve"> </w:t>
      </w:r>
      <w:r>
        <w:rPr>
          <w:color w:val="231F20"/>
          <w:sz w:val="20"/>
        </w:rPr>
        <w:t>Ruiz-Irastorza</w:t>
      </w:r>
      <w:r>
        <w:rPr>
          <w:color w:val="231F20"/>
          <w:spacing w:val="-12"/>
          <w:sz w:val="20"/>
        </w:rPr>
        <w:t xml:space="preserve"> </w:t>
      </w:r>
      <w:r>
        <w:rPr>
          <w:color w:val="231F20"/>
          <w:sz w:val="20"/>
        </w:rPr>
        <w:t>G,</w:t>
      </w:r>
      <w:r>
        <w:rPr>
          <w:color w:val="231F20"/>
          <w:spacing w:val="-11"/>
          <w:sz w:val="20"/>
        </w:rPr>
        <w:t xml:space="preserve"> </w:t>
      </w:r>
      <w:r>
        <w:rPr>
          <w:color w:val="231F20"/>
          <w:sz w:val="20"/>
        </w:rPr>
        <w:t>Kalunian</w:t>
      </w:r>
      <w:r>
        <w:rPr>
          <w:color w:val="231F20"/>
          <w:spacing w:val="-12"/>
          <w:sz w:val="20"/>
        </w:rPr>
        <w:t xml:space="preserve"> </w:t>
      </w:r>
      <w:r>
        <w:rPr>
          <w:color w:val="231F20"/>
          <w:sz w:val="20"/>
        </w:rPr>
        <w:t>KC,</w:t>
      </w:r>
      <w:r>
        <w:rPr>
          <w:color w:val="231F20"/>
          <w:spacing w:val="-11"/>
          <w:sz w:val="20"/>
        </w:rPr>
        <w:t xml:space="preserve"> </w:t>
      </w:r>
      <w:r>
        <w:rPr>
          <w:color w:val="231F20"/>
          <w:sz w:val="20"/>
        </w:rPr>
        <w:t>Lim</w:t>
      </w:r>
      <w:r>
        <w:rPr>
          <w:color w:val="231F20"/>
          <w:spacing w:val="-11"/>
          <w:sz w:val="20"/>
        </w:rPr>
        <w:t xml:space="preserve"> </w:t>
      </w:r>
      <w:r>
        <w:rPr>
          <w:color w:val="231F20"/>
          <w:sz w:val="20"/>
        </w:rPr>
        <w:t>SS,</w:t>
      </w:r>
      <w:r>
        <w:rPr>
          <w:color w:val="231F20"/>
          <w:spacing w:val="-12"/>
          <w:sz w:val="20"/>
        </w:rPr>
        <w:t xml:space="preserve"> </w:t>
      </w:r>
      <w:r>
        <w:rPr>
          <w:color w:val="231F20"/>
          <w:sz w:val="20"/>
        </w:rPr>
        <w:t>Kamen</w:t>
      </w:r>
      <w:r>
        <w:rPr>
          <w:color w:val="231F20"/>
          <w:spacing w:val="-11"/>
          <w:sz w:val="20"/>
        </w:rPr>
        <w:t xml:space="preserve"> </w:t>
      </w:r>
      <w:r>
        <w:rPr>
          <w:color w:val="231F20"/>
          <w:sz w:val="20"/>
        </w:rPr>
        <w:t>DL,</w:t>
      </w:r>
    </w:p>
    <w:p w14:paraId="116632E2" w14:textId="77777777" w:rsidR="00E64BC7" w:rsidRDefault="00E64BC7">
      <w:pPr>
        <w:spacing w:line="249" w:lineRule="auto"/>
        <w:rPr>
          <w:sz w:val="20"/>
        </w:rPr>
        <w:sectPr w:rsidR="00E64BC7">
          <w:pgSz w:w="12240" w:h="15840"/>
          <w:pgMar w:top="640" w:right="600" w:bottom="540" w:left="580" w:header="0" w:footer="354" w:gutter="0"/>
          <w:cols w:space="720"/>
        </w:sectPr>
      </w:pPr>
    </w:p>
    <w:p w14:paraId="18BACF83" w14:textId="77777777" w:rsidR="00E64BC7" w:rsidRDefault="00505C62">
      <w:pPr>
        <w:pStyle w:val="BodyText"/>
        <w:spacing w:before="92" w:line="249" w:lineRule="auto"/>
        <w:ind w:left="520"/>
      </w:pPr>
      <w:r>
        <w:rPr>
          <w:color w:val="231F20"/>
        </w:rPr>
        <w:lastRenderedPageBreak/>
        <w:t xml:space="preserve">Peschken CA, Jacobsen S, Theriault C&lt; Thompson K, Farewell </w:t>
      </w:r>
      <w:r>
        <w:rPr>
          <w:color w:val="231F20"/>
          <w:spacing w:val="-13"/>
        </w:rPr>
        <w:t xml:space="preserve">V, </w:t>
      </w:r>
      <w:r>
        <w:rPr>
          <w:color w:val="231F20"/>
        </w:rPr>
        <w:t xml:space="preserve">Headache in systemic lupus erythematosus: </w:t>
      </w:r>
      <w:r>
        <w:rPr>
          <w:color w:val="231F20"/>
          <w:spacing w:val="-4"/>
        </w:rPr>
        <w:t xml:space="preserve">results </w:t>
      </w:r>
      <w:r>
        <w:rPr>
          <w:color w:val="231F20"/>
        </w:rPr>
        <w:t xml:space="preserve">from a prospective, International inception cohort </w:t>
      </w:r>
      <w:r>
        <w:rPr>
          <w:color w:val="231F20"/>
          <w:spacing w:val="-3"/>
        </w:rPr>
        <w:t xml:space="preserve">study, </w:t>
      </w:r>
      <w:r>
        <w:rPr>
          <w:color w:val="231F20"/>
        </w:rPr>
        <w:t>Arthritis Rheum 2013; 65: 2887-2297.</w:t>
      </w:r>
    </w:p>
    <w:p w14:paraId="51B78C09" w14:textId="77777777" w:rsidR="00E64BC7" w:rsidRDefault="00505C62">
      <w:pPr>
        <w:pStyle w:val="ListParagraph"/>
        <w:numPr>
          <w:ilvl w:val="0"/>
          <w:numId w:val="8"/>
        </w:numPr>
        <w:tabs>
          <w:tab w:val="left" w:pos="585"/>
          <w:tab w:val="left" w:pos="9703"/>
        </w:tabs>
        <w:spacing w:line="249" w:lineRule="auto"/>
        <w:ind w:right="676" w:hanging="380"/>
        <w:rPr>
          <w:sz w:val="20"/>
        </w:rPr>
      </w:pPr>
      <w:r>
        <w:rPr>
          <w:color w:val="231F20"/>
          <w:sz w:val="20"/>
        </w:rPr>
        <w:t xml:space="preserve">Ginzler EM, Wallace DJ, Merrill </w:t>
      </w:r>
      <w:r>
        <w:rPr>
          <w:color w:val="231F20"/>
          <w:spacing w:val="-8"/>
          <w:sz w:val="20"/>
        </w:rPr>
        <w:t xml:space="preserve">JT, </w:t>
      </w:r>
      <w:r>
        <w:rPr>
          <w:color w:val="231F20"/>
          <w:sz w:val="20"/>
        </w:rPr>
        <w:t xml:space="preserve">Furie RA, Stohl </w:t>
      </w:r>
      <w:r>
        <w:rPr>
          <w:color w:val="231F20"/>
          <w:spacing w:val="-8"/>
          <w:sz w:val="20"/>
        </w:rPr>
        <w:t xml:space="preserve">W, </w:t>
      </w:r>
      <w:r>
        <w:rPr>
          <w:color w:val="231F20"/>
          <w:sz w:val="20"/>
        </w:rPr>
        <w:t xml:space="preserve">Chatham </w:t>
      </w:r>
      <w:r>
        <w:rPr>
          <w:color w:val="231F20"/>
          <w:spacing w:val="-5"/>
          <w:sz w:val="20"/>
        </w:rPr>
        <w:t xml:space="preserve">WW, </w:t>
      </w:r>
      <w:r>
        <w:rPr>
          <w:color w:val="231F20"/>
          <w:sz w:val="20"/>
        </w:rPr>
        <w:t xml:space="preserve">Weinstein A, McKay JD, Mc Cune WJ, Zhong ZJ, Freimuth </w:t>
      </w:r>
      <w:r>
        <w:rPr>
          <w:color w:val="231F20"/>
          <w:spacing w:val="-5"/>
          <w:sz w:val="20"/>
        </w:rPr>
        <w:t xml:space="preserve">WW, </w:t>
      </w:r>
      <w:r>
        <w:rPr>
          <w:color w:val="231F20"/>
          <w:sz w:val="20"/>
        </w:rPr>
        <w:t>Petri MA, Disease control and safety of belimumab plus standard therapy over 7 years in patients with systemic lupus erythematosus, J Rheumatol 2013; Nov 1 (Epub ahead</w:t>
      </w:r>
      <w:r>
        <w:rPr>
          <w:color w:val="231F20"/>
          <w:spacing w:val="52"/>
          <w:sz w:val="20"/>
        </w:rPr>
        <w:t xml:space="preserve"> </w:t>
      </w:r>
      <w:r>
        <w:rPr>
          <w:color w:val="231F20"/>
          <w:sz w:val="20"/>
        </w:rPr>
        <w:t>of</w:t>
      </w:r>
      <w:r>
        <w:rPr>
          <w:color w:val="231F20"/>
          <w:spacing w:val="3"/>
          <w:sz w:val="20"/>
        </w:rPr>
        <w:t xml:space="preserve"> </w:t>
      </w:r>
      <w:r>
        <w:rPr>
          <w:color w:val="231F20"/>
          <w:sz w:val="20"/>
        </w:rPr>
        <w:t>print)</w:t>
      </w:r>
      <w:r>
        <w:rPr>
          <w:color w:val="231F20"/>
          <w:sz w:val="20"/>
        </w:rPr>
        <w:tab/>
      </w:r>
      <w:r>
        <w:rPr>
          <w:color w:val="231F20"/>
          <w:spacing w:val="-3"/>
          <w:sz w:val="20"/>
        </w:rPr>
        <w:t xml:space="preserve">41:300- </w:t>
      </w:r>
      <w:r>
        <w:rPr>
          <w:color w:val="231F20"/>
          <w:sz w:val="20"/>
        </w:rPr>
        <w:t>307.</w:t>
      </w:r>
    </w:p>
    <w:p w14:paraId="09841EFF" w14:textId="77777777" w:rsidR="00E64BC7" w:rsidRDefault="00505C62">
      <w:pPr>
        <w:pStyle w:val="ListParagraph"/>
        <w:numPr>
          <w:ilvl w:val="0"/>
          <w:numId w:val="8"/>
        </w:numPr>
        <w:tabs>
          <w:tab w:val="left" w:pos="585"/>
        </w:tabs>
        <w:spacing w:before="3" w:line="249" w:lineRule="auto"/>
        <w:ind w:right="530" w:hanging="380"/>
        <w:rPr>
          <w:sz w:val="20"/>
        </w:rPr>
      </w:pPr>
      <w:r>
        <w:rPr>
          <w:color w:val="231F20"/>
          <w:sz w:val="20"/>
        </w:rPr>
        <w:t xml:space="preserve">Strand </w:t>
      </w:r>
      <w:r>
        <w:rPr>
          <w:color w:val="231F20"/>
          <w:spacing w:val="-13"/>
          <w:sz w:val="20"/>
        </w:rPr>
        <w:t xml:space="preserve">V, </w:t>
      </w:r>
      <w:r>
        <w:rPr>
          <w:color w:val="231F20"/>
          <w:sz w:val="20"/>
        </w:rPr>
        <w:t xml:space="preserve">Petri M, Kalunian K, Gordon C, Wallace DJ, Hobbs K, Kelley L, Kilgallen B, Wegener WA, </w:t>
      </w:r>
      <w:r>
        <w:rPr>
          <w:color w:val="231F20"/>
          <w:spacing w:val="-3"/>
          <w:sz w:val="20"/>
        </w:rPr>
        <w:t xml:space="preserve">Goldenberg </w:t>
      </w:r>
      <w:r>
        <w:rPr>
          <w:color w:val="231F20"/>
          <w:sz w:val="20"/>
        </w:rPr>
        <w:t xml:space="preserve">DM, Epratuzumab for patients with moderate to severe flaring SLE: health related quality of life outcomes and corticosteroid use in the randomized controlled </w:t>
      </w:r>
      <w:r>
        <w:rPr>
          <w:color w:val="231F20"/>
          <w:spacing w:val="-3"/>
          <w:sz w:val="20"/>
        </w:rPr>
        <w:t xml:space="preserve">ALLEVIATE </w:t>
      </w:r>
      <w:r>
        <w:rPr>
          <w:color w:val="231F20"/>
          <w:sz w:val="20"/>
        </w:rPr>
        <w:t>trials and extension study SL0006, Rheumatology (Oxford); 2013; Nov 22 (E pub ahead of</w:t>
      </w:r>
      <w:r>
        <w:rPr>
          <w:color w:val="231F20"/>
          <w:spacing w:val="4"/>
          <w:sz w:val="20"/>
        </w:rPr>
        <w:t xml:space="preserve"> </w:t>
      </w:r>
      <w:r>
        <w:rPr>
          <w:color w:val="231F20"/>
          <w:sz w:val="20"/>
        </w:rPr>
        <w:t>print)</w:t>
      </w:r>
    </w:p>
    <w:p w14:paraId="2CA5DB6E" w14:textId="77777777" w:rsidR="00E64BC7" w:rsidRDefault="00505C62">
      <w:pPr>
        <w:pStyle w:val="ListParagraph"/>
        <w:numPr>
          <w:ilvl w:val="0"/>
          <w:numId w:val="8"/>
        </w:numPr>
        <w:tabs>
          <w:tab w:val="left" w:pos="585"/>
        </w:tabs>
        <w:spacing w:before="3" w:line="249" w:lineRule="auto"/>
        <w:ind w:right="315" w:hanging="380"/>
        <w:rPr>
          <w:sz w:val="20"/>
        </w:rPr>
      </w:pPr>
      <w:r>
        <w:rPr>
          <w:color w:val="231F20"/>
          <w:sz w:val="20"/>
        </w:rPr>
        <w:t xml:space="preserve">25-Hydroxyvitamin D and cardiovascular disease in patients with systemic lupus erythematosus: Data from a </w:t>
      </w:r>
      <w:r>
        <w:rPr>
          <w:color w:val="231F20"/>
          <w:spacing w:val="-4"/>
          <w:sz w:val="20"/>
        </w:rPr>
        <w:t xml:space="preserve">large </w:t>
      </w:r>
      <w:r>
        <w:rPr>
          <w:color w:val="231F20"/>
          <w:sz w:val="20"/>
        </w:rPr>
        <w:t xml:space="preserve">international inception cohort, Lertratanakul A, Wu </w:t>
      </w:r>
      <w:r>
        <w:rPr>
          <w:color w:val="231F20"/>
          <w:spacing w:val="-18"/>
          <w:sz w:val="20"/>
        </w:rPr>
        <w:t xml:space="preserve">P, </w:t>
      </w:r>
      <w:r>
        <w:rPr>
          <w:color w:val="231F20"/>
          <w:sz w:val="20"/>
        </w:rPr>
        <w:t xml:space="preserve">Dyer A, Urowitz M, Gladman D, Fortin </w:t>
      </w:r>
      <w:r>
        <w:rPr>
          <w:color w:val="231F20"/>
          <w:spacing w:val="-18"/>
          <w:sz w:val="20"/>
        </w:rPr>
        <w:t xml:space="preserve">P, </w:t>
      </w:r>
      <w:r>
        <w:rPr>
          <w:color w:val="231F20"/>
          <w:sz w:val="20"/>
        </w:rPr>
        <w:t xml:space="preserve">Bae SC, Gordon C, Clarke A, Bernatsky S, Hanly JG, Isenberg D, Rahman A, Merrill J, Wallace DJ, Ginzler E, Khamashta M, Bruce I, Nived O, Sturfelt G, Steinsson K, Manzi S, Dooley MA, Kalunian K, Petri M, Aranow C, Font J, van Vollenhoven R, Stoll </w:t>
      </w:r>
      <w:r>
        <w:rPr>
          <w:color w:val="231F20"/>
          <w:spacing w:val="-12"/>
          <w:sz w:val="20"/>
        </w:rPr>
        <w:t xml:space="preserve">T, </w:t>
      </w:r>
      <w:r>
        <w:rPr>
          <w:color w:val="231F20"/>
          <w:sz w:val="20"/>
        </w:rPr>
        <w:t>Ramsey-Goldman R, Arthritis Care Res 2014; Jan 27, doi 10.1002/acr22291 (Epub ahead of</w:t>
      </w:r>
      <w:r>
        <w:rPr>
          <w:color w:val="231F20"/>
          <w:spacing w:val="8"/>
          <w:sz w:val="20"/>
        </w:rPr>
        <w:t xml:space="preserve"> </w:t>
      </w:r>
      <w:r>
        <w:rPr>
          <w:color w:val="231F20"/>
          <w:sz w:val="20"/>
        </w:rPr>
        <w:t>print).</w:t>
      </w:r>
    </w:p>
    <w:p w14:paraId="3EC772E3" w14:textId="77777777" w:rsidR="00F21135" w:rsidRPr="00F21135" w:rsidRDefault="00505C62">
      <w:pPr>
        <w:pStyle w:val="ListParagraph"/>
        <w:numPr>
          <w:ilvl w:val="0"/>
          <w:numId w:val="8"/>
        </w:numPr>
        <w:tabs>
          <w:tab w:val="left" w:pos="585"/>
          <w:tab w:val="left" w:pos="8859"/>
        </w:tabs>
        <w:spacing w:before="4" w:line="249" w:lineRule="auto"/>
        <w:ind w:right="195" w:hanging="380"/>
        <w:rPr>
          <w:sz w:val="20"/>
        </w:rPr>
      </w:pPr>
      <w:r>
        <w:rPr>
          <w:color w:val="231F20"/>
          <w:sz w:val="20"/>
        </w:rPr>
        <w:t>Changes in quality of life in the first 5 years of disease in a multicentre cohort of patients with systemic lupus erythematosus</w:t>
      </w:r>
      <w:r>
        <w:rPr>
          <w:color w:val="231F20"/>
          <w:spacing w:val="-7"/>
          <w:sz w:val="20"/>
        </w:rPr>
        <w:t xml:space="preserve"> </w:t>
      </w:r>
      <w:r>
        <w:rPr>
          <w:color w:val="231F20"/>
          <w:sz w:val="20"/>
        </w:rPr>
        <w:t>(SLE),</w:t>
      </w:r>
      <w:r>
        <w:rPr>
          <w:color w:val="231F20"/>
          <w:spacing w:val="-6"/>
          <w:sz w:val="20"/>
        </w:rPr>
        <w:t xml:space="preserve"> </w:t>
      </w:r>
      <w:r>
        <w:rPr>
          <w:color w:val="231F20"/>
          <w:sz w:val="20"/>
        </w:rPr>
        <w:t>Urowitz</w:t>
      </w:r>
      <w:r>
        <w:rPr>
          <w:color w:val="231F20"/>
          <w:spacing w:val="-7"/>
          <w:sz w:val="20"/>
        </w:rPr>
        <w:t xml:space="preserve"> </w:t>
      </w:r>
      <w:r>
        <w:rPr>
          <w:color w:val="231F20"/>
          <w:sz w:val="20"/>
        </w:rPr>
        <w:t>M,</w:t>
      </w:r>
      <w:r>
        <w:rPr>
          <w:color w:val="231F20"/>
          <w:spacing w:val="-6"/>
          <w:sz w:val="20"/>
        </w:rPr>
        <w:t xml:space="preserve"> </w:t>
      </w:r>
      <w:r>
        <w:rPr>
          <w:color w:val="231F20"/>
          <w:sz w:val="20"/>
        </w:rPr>
        <w:t>Gladman</w:t>
      </w:r>
      <w:r>
        <w:rPr>
          <w:color w:val="231F20"/>
          <w:spacing w:val="-7"/>
          <w:sz w:val="20"/>
        </w:rPr>
        <w:t xml:space="preserve"> </w:t>
      </w:r>
      <w:r>
        <w:rPr>
          <w:color w:val="231F20"/>
          <w:sz w:val="20"/>
        </w:rPr>
        <w:t>DD,</w:t>
      </w:r>
      <w:r>
        <w:rPr>
          <w:color w:val="231F20"/>
          <w:spacing w:val="-6"/>
          <w:sz w:val="20"/>
        </w:rPr>
        <w:t xml:space="preserve"> </w:t>
      </w:r>
      <w:r>
        <w:rPr>
          <w:color w:val="231F20"/>
          <w:sz w:val="20"/>
        </w:rPr>
        <w:t>Ibañez</w:t>
      </w:r>
      <w:r>
        <w:rPr>
          <w:color w:val="231F20"/>
          <w:spacing w:val="-7"/>
          <w:sz w:val="20"/>
        </w:rPr>
        <w:t xml:space="preserve"> </w:t>
      </w:r>
      <w:r>
        <w:rPr>
          <w:color w:val="231F20"/>
          <w:sz w:val="20"/>
        </w:rPr>
        <w:t>D,</w:t>
      </w:r>
      <w:r>
        <w:rPr>
          <w:color w:val="231F20"/>
          <w:spacing w:val="-6"/>
          <w:sz w:val="20"/>
        </w:rPr>
        <w:t xml:space="preserve"> </w:t>
      </w:r>
      <w:r>
        <w:rPr>
          <w:color w:val="231F20"/>
          <w:sz w:val="20"/>
        </w:rPr>
        <w:t>Sanchez-Guerrero</w:t>
      </w:r>
      <w:r>
        <w:rPr>
          <w:color w:val="231F20"/>
          <w:spacing w:val="-7"/>
          <w:sz w:val="20"/>
        </w:rPr>
        <w:t xml:space="preserve"> </w:t>
      </w:r>
      <w:r>
        <w:rPr>
          <w:color w:val="231F20"/>
          <w:sz w:val="20"/>
        </w:rPr>
        <w:t>J,</w:t>
      </w:r>
      <w:r>
        <w:rPr>
          <w:color w:val="231F20"/>
          <w:spacing w:val="-6"/>
          <w:sz w:val="20"/>
        </w:rPr>
        <w:t xml:space="preserve"> </w:t>
      </w:r>
      <w:r>
        <w:rPr>
          <w:color w:val="231F20"/>
          <w:sz w:val="20"/>
        </w:rPr>
        <w:t>Bae</w:t>
      </w:r>
      <w:r>
        <w:rPr>
          <w:color w:val="231F20"/>
          <w:spacing w:val="-6"/>
          <w:sz w:val="20"/>
        </w:rPr>
        <w:t xml:space="preserve"> </w:t>
      </w:r>
      <w:r>
        <w:rPr>
          <w:color w:val="231F20"/>
          <w:sz w:val="20"/>
        </w:rPr>
        <w:t>SC,</w:t>
      </w:r>
      <w:r>
        <w:rPr>
          <w:color w:val="231F20"/>
          <w:spacing w:val="-7"/>
          <w:sz w:val="20"/>
        </w:rPr>
        <w:t xml:space="preserve"> </w:t>
      </w:r>
      <w:r>
        <w:rPr>
          <w:color w:val="231F20"/>
          <w:sz w:val="20"/>
        </w:rPr>
        <w:t>Gordon</w:t>
      </w:r>
      <w:r>
        <w:rPr>
          <w:color w:val="231F20"/>
          <w:spacing w:val="-6"/>
          <w:sz w:val="20"/>
        </w:rPr>
        <w:t xml:space="preserve"> </w:t>
      </w:r>
      <w:r>
        <w:rPr>
          <w:color w:val="231F20"/>
          <w:sz w:val="20"/>
        </w:rPr>
        <w:t>C,</w:t>
      </w:r>
      <w:r>
        <w:rPr>
          <w:color w:val="231F20"/>
          <w:spacing w:val="-7"/>
          <w:sz w:val="20"/>
        </w:rPr>
        <w:t xml:space="preserve"> </w:t>
      </w:r>
      <w:r>
        <w:rPr>
          <w:color w:val="231F20"/>
          <w:sz w:val="20"/>
        </w:rPr>
        <w:t>Fortin</w:t>
      </w:r>
      <w:r>
        <w:rPr>
          <w:color w:val="231F20"/>
          <w:spacing w:val="-6"/>
          <w:sz w:val="20"/>
        </w:rPr>
        <w:t xml:space="preserve"> </w:t>
      </w:r>
      <w:r>
        <w:rPr>
          <w:color w:val="231F20"/>
          <w:sz w:val="20"/>
        </w:rPr>
        <w:t>PR,</w:t>
      </w:r>
      <w:r>
        <w:rPr>
          <w:color w:val="231F20"/>
          <w:spacing w:val="-7"/>
          <w:sz w:val="20"/>
        </w:rPr>
        <w:t xml:space="preserve"> </w:t>
      </w:r>
      <w:r>
        <w:rPr>
          <w:color w:val="231F20"/>
          <w:sz w:val="20"/>
        </w:rPr>
        <w:t>Clarke A,</w:t>
      </w:r>
      <w:r>
        <w:rPr>
          <w:color w:val="231F20"/>
          <w:spacing w:val="-9"/>
          <w:sz w:val="20"/>
        </w:rPr>
        <w:t xml:space="preserve"> </w:t>
      </w:r>
      <w:r>
        <w:rPr>
          <w:color w:val="231F20"/>
          <w:sz w:val="20"/>
        </w:rPr>
        <w:t>Bernatsky</w:t>
      </w:r>
      <w:r>
        <w:rPr>
          <w:color w:val="231F20"/>
          <w:spacing w:val="-8"/>
          <w:sz w:val="20"/>
        </w:rPr>
        <w:t xml:space="preserve"> </w:t>
      </w:r>
      <w:r>
        <w:rPr>
          <w:color w:val="231F20"/>
          <w:sz w:val="20"/>
        </w:rPr>
        <w:t>S,</w:t>
      </w:r>
      <w:r>
        <w:rPr>
          <w:color w:val="231F20"/>
          <w:spacing w:val="-8"/>
          <w:sz w:val="20"/>
        </w:rPr>
        <w:t xml:space="preserve"> </w:t>
      </w:r>
      <w:r>
        <w:rPr>
          <w:color w:val="231F20"/>
          <w:sz w:val="20"/>
        </w:rPr>
        <w:t>Hanly</w:t>
      </w:r>
      <w:r>
        <w:rPr>
          <w:color w:val="231F20"/>
          <w:spacing w:val="-8"/>
          <w:sz w:val="20"/>
        </w:rPr>
        <w:t xml:space="preserve"> </w:t>
      </w:r>
      <w:r>
        <w:rPr>
          <w:color w:val="231F20"/>
          <w:sz w:val="20"/>
        </w:rPr>
        <w:t>JG,</w:t>
      </w:r>
      <w:r>
        <w:rPr>
          <w:color w:val="231F20"/>
          <w:spacing w:val="-8"/>
          <w:sz w:val="20"/>
        </w:rPr>
        <w:t xml:space="preserve"> </w:t>
      </w:r>
      <w:r>
        <w:rPr>
          <w:color w:val="231F20"/>
          <w:sz w:val="20"/>
        </w:rPr>
        <w:t>Wallace</w:t>
      </w:r>
      <w:r>
        <w:rPr>
          <w:color w:val="231F20"/>
          <w:spacing w:val="-8"/>
          <w:sz w:val="20"/>
        </w:rPr>
        <w:t xml:space="preserve"> </w:t>
      </w:r>
      <w:r>
        <w:rPr>
          <w:color w:val="231F20"/>
          <w:sz w:val="20"/>
        </w:rPr>
        <w:t>DJ,</w:t>
      </w:r>
      <w:r>
        <w:rPr>
          <w:color w:val="231F20"/>
          <w:spacing w:val="-8"/>
          <w:sz w:val="20"/>
        </w:rPr>
        <w:t xml:space="preserve"> </w:t>
      </w:r>
      <w:r>
        <w:rPr>
          <w:color w:val="231F20"/>
          <w:sz w:val="20"/>
        </w:rPr>
        <w:t>Isenberg</w:t>
      </w:r>
      <w:r>
        <w:rPr>
          <w:color w:val="231F20"/>
          <w:spacing w:val="-8"/>
          <w:sz w:val="20"/>
        </w:rPr>
        <w:t xml:space="preserve"> </w:t>
      </w:r>
      <w:r>
        <w:rPr>
          <w:color w:val="231F20"/>
          <w:sz w:val="20"/>
        </w:rPr>
        <w:t>D,</w:t>
      </w:r>
      <w:r>
        <w:rPr>
          <w:color w:val="231F20"/>
          <w:spacing w:val="-8"/>
          <w:sz w:val="20"/>
        </w:rPr>
        <w:t xml:space="preserve"> </w:t>
      </w:r>
      <w:r>
        <w:rPr>
          <w:color w:val="231F20"/>
          <w:sz w:val="20"/>
        </w:rPr>
        <w:t>Rahman</w:t>
      </w:r>
      <w:r>
        <w:rPr>
          <w:color w:val="231F20"/>
          <w:spacing w:val="-8"/>
          <w:sz w:val="20"/>
        </w:rPr>
        <w:t xml:space="preserve"> </w:t>
      </w:r>
      <w:r>
        <w:rPr>
          <w:color w:val="231F20"/>
          <w:sz w:val="20"/>
        </w:rPr>
        <w:t>A,</w:t>
      </w:r>
      <w:r>
        <w:rPr>
          <w:color w:val="231F20"/>
          <w:spacing w:val="-8"/>
          <w:sz w:val="20"/>
        </w:rPr>
        <w:t xml:space="preserve"> </w:t>
      </w:r>
      <w:r>
        <w:rPr>
          <w:color w:val="231F20"/>
          <w:sz w:val="20"/>
        </w:rPr>
        <w:t>Merrill</w:t>
      </w:r>
      <w:r>
        <w:rPr>
          <w:color w:val="231F20"/>
          <w:spacing w:val="-8"/>
          <w:sz w:val="20"/>
        </w:rPr>
        <w:t xml:space="preserve"> </w:t>
      </w:r>
      <w:r>
        <w:rPr>
          <w:color w:val="231F20"/>
          <w:sz w:val="20"/>
        </w:rPr>
        <w:t>J,</w:t>
      </w:r>
      <w:r>
        <w:rPr>
          <w:color w:val="231F20"/>
          <w:spacing w:val="-8"/>
          <w:sz w:val="20"/>
        </w:rPr>
        <w:t xml:space="preserve"> </w:t>
      </w:r>
      <w:r>
        <w:rPr>
          <w:color w:val="231F20"/>
          <w:sz w:val="20"/>
        </w:rPr>
        <w:t>Ginzler</w:t>
      </w:r>
      <w:r>
        <w:rPr>
          <w:color w:val="231F20"/>
          <w:spacing w:val="-9"/>
          <w:sz w:val="20"/>
        </w:rPr>
        <w:t xml:space="preserve"> </w:t>
      </w:r>
      <w:r>
        <w:rPr>
          <w:color w:val="231F20"/>
          <w:sz w:val="20"/>
        </w:rPr>
        <w:t>E,</w:t>
      </w:r>
      <w:r>
        <w:rPr>
          <w:color w:val="231F20"/>
          <w:spacing w:val="-8"/>
          <w:sz w:val="20"/>
        </w:rPr>
        <w:t xml:space="preserve"> </w:t>
      </w:r>
      <w:r>
        <w:rPr>
          <w:color w:val="231F20"/>
          <w:sz w:val="20"/>
        </w:rPr>
        <w:t>Alarcón</w:t>
      </w:r>
      <w:r>
        <w:rPr>
          <w:color w:val="231F20"/>
          <w:spacing w:val="-8"/>
          <w:sz w:val="20"/>
        </w:rPr>
        <w:t xml:space="preserve"> </w:t>
      </w:r>
      <w:r>
        <w:rPr>
          <w:color w:val="231F20"/>
          <w:sz w:val="20"/>
        </w:rPr>
        <w:t>GS,</w:t>
      </w:r>
      <w:r>
        <w:rPr>
          <w:color w:val="231F20"/>
          <w:spacing w:val="-8"/>
          <w:sz w:val="20"/>
        </w:rPr>
        <w:t xml:space="preserve"> </w:t>
      </w:r>
      <w:r>
        <w:rPr>
          <w:color w:val="231F20"/>
          <w:sz w:val="20"/>
        </w:rPr>
        <w:t>Fessler</w:t>
      </w:r>
      <w:r>
        <w:rPr>
          <w:color w:val="231F20"/>
          <w:spacing w:val="-8"/>
          <w:sz w:val="20"/>
        </w:rPr>
        <w:t xml:space="preserve"> </w:t>
      </w:r>
      <w:r>
        <w:rPr>
          <w:color w:val="231F20"/>
          <w:sz w:val="20"/>
        </w:rPr>
        <w:t>B,</w:t>
      </w:r>
      <w:r>
        <w:rPr>
          <w:color w:val="231F20"/>
          <w:spacing w:val="-8"/>
          <w:sz w:val="20"/>
        </w:rPr>
        <w:t xml:space="preserve"> </w:t>
      </w:r>
      <w:r>
        <w:rPr>
          <w:color w:val="231F20"/>
          <w:sz w:val="20"/>
        </w:rPr>
        <w:t xml:space="preserve">Khamashta M, Steinsson K, Petri M, Dooley M, Bruce IN, Manzi S, Sturfelt G, Nived O, Ramsey-Goldman R, Zoma A, Maddison </w:t>
      </w:r>
      <w:r>
        <w:rPr>
          <w:color w:val="231F20"/>
          <w:spacing w:val="-18"/>
          <w:sz w:val="20"/>
        </w:rPr>
        <w:t xml:space="preserve">P, </w:t>
      </w:r>
      <w:r>
        <w:rPr>
          <w:color w:val="231F20"/>
          <w:sz w:val="20"/>
        </w:rPr>
        <w:t xml:space="preserve">Kalunian K, van Vollenhoven R, Aranow C, Romero-Diaz J, Stoll </w:t>
      </w:r>
      <w:r>
        <w:rPr>
          <w:color w:val="231F20"/>
          <w:spacing w:val="-8"/>
          <w:sz w:val="20"/>
        </w:rPr>
        <w:t xml:space="preserve">T., </w:t>
      </w:r>
      <w:r>
        <w:rPr>
          <w:color w:val="231F20"/>
          <w:sz w:val="20"/>
        </w:rPr>
        <w:t>Arthritis Care Res (Hoboken). 2014; 66: 1374- 1379</w:t>
      </w:r>
      <w:r>
        <w:rPr>
          <w:color w:val="231F20"/>
          <w:sz w:val="20"/>
        </w:rPr>
        <w:tab/>
      </w:r>
    </w:p>
    <w:p w14:paraId="30D5D222" w14:textId="6F4CBD14" w:rsidR="00E64BC7" w:rsidRPr="00F21135" w:rsidRDefault="00505C62" w:rsidP="00F21135">
      <w:pPr>
        <w:pStyle w:val="ListParagraph"/>
        <w:numPr>
          <w:ilvl w:val="0"/>
          <w:numId w:val="8"/>
        </w:numPr>
        <w:tabs>
          <w:tab w:val="left" w:pos="585"/>
          <w:tab w:val="left" w:pos="8859"/>
        </w:tabs>
        <w:spacing w:before="4" w:line="249" w:lineRule="auto"/>
        <w:ind w:right="195" w:hanging="380"/>
        <w:rPr>
          <w:sz w:val="20"/>
        </w:rPr>
      </w:pPr>
      <w:r>
        <w:rPr>
          <w:color w:val="231F20"/>
          <w:sz w:val="20"/>
        </w:rPr>
        <w:t>. Martin</w:t>
      </w:r>
      <w:r>
        <w:rPr>
          <w:color w:val="231F20"/>
          <w:spacing w:val="6"/>
          <w:sz w:val="20"/>
        </w:rPr>
        <w:t xml:space="preserve"> </w:t>
      </w:r>
      <w:r>
        <w:rPr>
          <w:color w:val="231F20"/>
          <w:sz w:val="20"/>
        </w:rPr>
        <w:t>DA,</w:t>
      </w:r>
      <w:r w:rsidRPr="00F21135">
        <w:rPr>
          <w:color w:val="231F20"/>
        </w:rPr>
        <w:t>Churchill M, Flores-Suarez L, Cardiel MH, Wallace D, Martin R, Phillips K, Kaine JL, Dong H, Salinger D, Stevens E, Russell CB, Chung JB, A phase Ib multiple ascending dose study evaluating safety, pharmacokinetics, and early clinical response of brodalumab, a human anti-IL-17R antibody, in methotrexate-resistant rheumatoid arthritis.</w:t>
      </w:r>
    </w:p>
    <w:p w14:paraId="15EB42CA" w14:textId="77777777" w:rsidR="00E64BC7" w:rsidRDefault="00505C62">
      <w:pPr>
        <w:pStyle w:val="BodyText"/>
        <w:spacing w:before="3"/>
        <w:ind w:left="519"/>
      </w:pPr>
      <w:r>
        <w:rPr>
          <w:color w:val="231F20"/>
        </w:rPr>
        <w:t>Arthritis Res Ther. 2013 Oct 25;15(5):R164. doi: 10.1186/ar4347.</w:t>
      </w:r>
    </w:p>
    <w:p w14:paraId="7D6DEA17" w14:textId="77777777" w:rsidR="00E64BC7" w:rsidRDefault="00505C62">
      <w:pPr>
        <w:pStyle w:val="BodyText"/>
        <w:tabs>
          <w:tab w:val="left" w:pos="8810"/>
        </w:tabs>
        <w:spacing w:before="10" w:line="249" w:lineRule="auto"/>
        <w:ind w:left="519" w:right="877" w:hanging="325"/>
      </w:pPr>
      <w:r>
        <w:rPr>
          <w:color w:val="231F20"/>
        </w:rPr>
        <w:t>346. Muller S, Wallace DJ. The importance of implementing proper selection of excipients in lupus clinical    trials, Lupus 2014; 23: 609-614. 25 Feb 2014</w:t>
      </w:r>
      <w:r>
        <w:rPr>
          <w:color w:val="231F20"/>
          <w:spacing w:val="20"/>
        </w:rPr>
        <w:t xml:space="preserve"> </w:t>
      </w:r>
      <w:r>
        <w:rPr>
          <w:color w:val="231F20"/>
        </w:rPr>
        <w:t>doi:</w:t>
      </w:r>
      <w:r>
        <w:rPr>
          <w:color w:val="231F20"/>
          <w:spacing w:val="2"/>
        </w:rPr>
        <w:t xml:space="preserve"> </w:t>
      </w:r>
      <w:r>
        <w:rPr>
          <w:color w:val="231F20"/>
        </w:rPr>
        <w:t>10.1177/0961203314525249.</w:t>
      </w:r>
      <w:r>
        <w:rPr>
          <w:color w:val="231F20"/>
        </w:rPr>
        <w:tab/>
        <w:t>347. Parker B, Urowitz MB, Gladman DD, Lunt M, Donn R, Bae S-C, Sanchez-Guererro, Romero-Diaz J, Gordon C,</w:t>
      </w:r>
      <w:r>
        <w:rPr>
          <w:color w:val="231F20"/>
          <w:spacing w:val="-30"/>
        </w:rPr>
        <w:t xml:space="preserve"> </w:t>
      </w:r>
      <w:r>
        <w:rPr>
          <w:color w:val="231F20"/>
          <w:spacing w:val="-4"/>
        </w:rPr>
        <w:t xml:space="preserve">Wallace </w:t>
      </w:r>
      <w:r>
        <w:rPr>
          <w:color w:val="231F20"/>
        </w:rPr>
        <w:t>DJ, et al, Impact of early disease factors on metabolic syndrome in systemic lupus erythematosus:</w:t>
      </w:r>
      <w:r>
        <w:rPr>
          <w:color w:val="231F20"/>
          <w:spacing w:val="44"/>
        </w:rPr>
        <w:t xml:space="preserve"> </w:t>
      </w:r>
      <w:r>
        <w:rPr>
          <w:color w:val="231F20"/>
        </w:rPr>
        <w:t>data</w:t>
      </w:r>
    </w:p>
    <w:p w14:paraId="7CBA62B9" w14:textId="77777777" w:rsidR="00E64BC7" w:rsidRDefault="00505C62">
      <w:pPr>
        <w:pStyle w:val="BodyText"/>
        <w:spacing w:before="3"/>
        <w:ind w:left="519"/>
      </w:pPr>
      <w:r>
        <w:rPr>
          <w:color w:val="231F20"/>
        </w:rPr>
        <w:t>from an international inception cohort, Ann Rheum Dis 2013-203033 doi10.1136/ ; 2105;</w:t>
      </w:r>
      <w:r>
        <w:rPr>
          <w:color w:val="231F20"/>
          <w:spacing w:val="51"/>
        </w:rPr>
        <w:t xml:space="preserve"> </w:t>
      </w:r>
      <w:r>
        <w:rPr>
          <w:color w:val="231F20"/>
        </w:rPr>
        <w:t>74:1530-1536.</w:t>
      </w:r>
    </w:p>
    <w:p w14:paraId="156A427A" w14:textId="77777777" w:rsidR="00E64BC7" w:rsidRDefault="00505C62">
      <w:pPr>
        <w:pStyle w:val="ListParagraph"/>
        <w:numPr>
          <w:ilvl w:val="0"/>
          <w:numId w:val="1"/>
        </w:numPr>
        <w:tabs>
          <w:tab w:val="left" w:pos="965"/>
        </w:tabs>
        <w:spacing w:before="10" w:line="249" w:lineRule="auto"/>
        <w:ind w:right="185" w:firstLine="0"/>
        <w:jc w:val="left"/>
        <w:rPr>
          <w:sz w:val="20"/>
        </w:rPr>
      </w:pPr>
      <w:r>
        <w:rPr>
          <w:color w:val="231F20"/>
          <w:sz w:val="20"/>
        </w:rPr>
        <w:t xml:space="preserve">Urowitz MB, Gladman DD, Ibanez D, Sanchez-Guererro J, Romero-Diz J, Gordon C, Bae SC, Clarke AE, Bernatsky S, Fortin PR, Hanly JG, Isenberg D, Rahman A, Wallace DJ, Ginzler E, Metri M, Bruce IN, Merrill </w:t>
      </w:r>
      <w:r>
        <w:rPr>
          <w:color w:val="231F20"/>
          <w:spacing w:val="-8"/>
          <w:sz w:val="20"/>
        </w:rPr>
        <w:t xml:space="preserve">JT, </w:t>
      </w:r>
      <w:r>
        <w:rPr>
          <w:color w:val="231F20"/>
          <w:spacing w:val="-3"/>
          <w:sz w:val="20"/>
        </w:rPr>
        <w:t xml:space="preserve">Nived </w:t>
      </w:r>
      <w:r>
        <w:rPr>
          <w:color w:val="231F20"/>
          <w:sz w:val="20"/>
        </w:rPr>
        <w:t>O,</w:t>
      </w:r>
      <w:r>
        <w:rPr>
          <w:color w:val="231F20"/>
          <w:spacing w:val="-4"/>
          <w:sz w:val="20"/>
        </w:rPr>
        <w:t xml:space="preserve"> </w:t>
      </w:r>
      <w:r>
        <w:rPr>
          <w:color w:val="231F20"/>
          <w:sz w:val="20"/>
        </w:rPr>
        <w:t>Sturfelt</w:t>
      </w:r>
      <w:r>
        <w:rPr>
          <w:color w:val="231F20"/>
          <w:spacing w:val="-3"/>
          <w:sz w:val="20"/>
        </w:rPr>
        <w:t xml:space="preserve"> </w:t>
      </w:r>
      <w:r>
        <w:rPr>
          <w:color w:val="231F20"/>
          <w:sz w:val="20"/>
        </w:rPr>
        <w:t>G,</w:t>
      </w:r>
      <w:r>
        <w:rPr>
          <w:color w:val="231F20"/>
          <w:spacing w:val="-3"/>
          <w:sz w:val="20"/>
        </w:rPr>
        <w:t xml:space="preserve"> </w:t>
      </w:r>
      <w:r>
        <w:rPr>
          <w:color w:val="231F20"/>
          <w:sz w:val="20"/>
        </w:rPr>
        <w:t>Dooley</w:t>
      </w:r>
      <w:r>
        <w:rPr>
          <w:color w:val="231F20"/>
          <w:spacing w:val="-4"/>
          <w:sz w:val="20"/>
        </w:rPr>
        <w:t xml:space="preserve"> </w:t>
      </w:r>
      <w:r>
        <w:rPr>
          <w:color w:val="231F20"/>
          <w:sz w:val="20"/>
        </w:rPr>
        <w:t>MA,</w:t>
      </w:r>
      <w:r>
        <w:rPr>
          <w:color w:val="231F20"/>
          <w:spacing w:val="-3"/>
          <w:sz w:val="20"/>
        </w:rPr>
        <w:t xml:space="preserve"> </w:t>
      </w:r>
      <w:r>
        <w:rPr>
          <w:color w:val="231F20"/>
          <w:sz w:val="20"/>
        </w:rPr>
        <w:t>Alarcon</w:t>
      </w:r>
      <w:r>
        <w:rPr>
          <w:color w:val="231F20"/>
          <w:spacing w:val="-3"/>
          <w:sz w:val="20"/>
        </w:rPr>
        <w:t xml:space="preserve"> </w:t>
      </w:r>
      <w:r>
        <w:rPr>
          <w:color w:val="231F20"/>
          <w:sz w:val="20"/>
        </w:rPr>
        <w:t>GS,</w:t>
      </w:r>
      <w:r>
        <w:rPr>
          <w:color w:val="231F20"/>
          <w:spacing w:val="-3"/>
          <w:sz w:val="20"/>
        </w:rPr>
        <w:t xml:space="preserve"> </w:t>
      </w:r>
      <w:r>
        <w:rPr>
          <w:color w:val="231F20"/>
          <w:sz w:val="20"/>
        </w:rPr>
        <w:t>Fessler</w:t>
      </w:r>
      <w:r>
        <w:rPr>
          <w:color w:val="231F20"/>
          <w:spacing w:val="-4"/>
          <w:sz w:val="20"/>
        </w:rPr>
        <w:t xml:space="preserve"> </w:t>
      </w:r>
      <w:r>
        <w:rPr>
          <w:color w:val="231F20"/>
          <w:sz w:val="20"/>
        </w:rPr>
        <w:t>B,</w:t>
      </w:r>
      <w:r>
        <w:rPr>
          <w:color w:val="231F20"/>
          <w:spacing w:val="-3"/>
          <w:sz w:val="20"/>
        </w:rPr>
        <w:t xml:space="preserve"> </w:t>
      </w:r>
      <w:r>
        <w:rPr>
          <w:color w:val="231F20"/>
          <w:sz w:val="20"/>
        </w:rPr>
        <w:t>Steinsson</w:t>
      </w:r>
      <w:r>
        <w:rPr>
          <w:color w:val="231F20"/>
          <w:spacing w:val="-3"/>
          <w:sz w:val="20"/>
        </w:rPr>
        <w:t xml:space="preserve"> </w:t>
      </w:r>
      <w:r>
        <w:rPr>
          <w:color w:val="231F20"/>
          <w:sz w:val="20"/>
        </w:rPr>
        <w:t>K,</w:t>
      </w:r>
      <w:r>
        <w:rPr>
          <w:color w:val="231F20"/>
          <w:spacing w:val="-4"/>
          <w:sz w:val="20"/>
        </w:rPr>
        <w:t xml:space="preserve"> </w:t>
      </w:r>
      <w:r>
        <w:rPr>
          <w:color w:val="231F20"/>
          <w:sz w:val="20"/>
        </w:rPr>
        <w:t>Ramsey-Goldman</w:t>
      </w:r>
      <w:r>
        <w:rPr>
          <w:color w:val="231F20"/>
          <w:spacing w:val="-3"/>
          <w:sz w:val="20"/>
        </w:rPr>
        <w:t xml:space="preserve"> </w:t>
      </w:r>
      <w:r>
        <w:rPr>
          <w:color w:val="231F20"/>
          <w:sz w:val="20"/>
        </w:rPr>
        <w:t>R,</w:t>
      </w:r>
      <w:r>
        <w:rPr>
          <w:color w:val="231F20"/>
          <w:spacing w:val="-3"/>
          <w:sz w:val="20"/>
        </w:rPr>
        <w:t xml:space="preserve"> </w:t>
      </w:r>
      <w:r>
        <w:rPr>
          <w:color w:val="231F20"/>
          <w:sz w:val="20"/>
        </w:rPr>
        <w:t>Zoma</w:t>
      </w:r>
      <w:r>
        <w:rPr>
          <w:color w:val="231F20"/>
          <w:spacing w:val="-3"/>
          <w:sz w:val="20"/>
        </w:rPr>
        <w:t xml:space="preserve"> </w:t>
      </w:r>
      <w:r>
        <w:rPr>
          <w:color w:val="231F20"/>
          <w:sz w:val="20"/>
        </w:rPr>
        <w:t>A,</w:t>
      </w:r>
      <w:r>
        <w:rPr>
          <w:color w:val="231F20"/>
          <w:spacing w:val="-4"/>
          <w:sz w:val="20"/>
        </w:rPr>
        <w:t xml:space="preserve"> </w:t>
      </w:r>
      <w:r>
        <w:rPr>
          <w:color w:val="231F20"/>
          <w:sz w:val="20"/>
        </w:rPr>
        <w:t>Khamashta</w:t>
      </w:r>
      <w:r>
        <w:rPr>
          <w:color w:val="231F20"/>
          <w:spacing w:val="-3"/>
          <w:sz w:val="20"/>
        </w:rPr>
        <w:t xml:space="preserve"> </w:t>
      </w:r>
      <w:r>
        <w:rPr>
          <w:color w:val="231F20"/>
          <w:sz w:val="20"/>
        </w:rPr>
        <w:t>M,</w:t>
      </w:r>
      <w:r>
        <w:rPr>
          <w:color w:val="231F20"/>
          <w:spacing w:val="-3"/>
          <w:sz w:val="20"/>
        </w:rPr>
        <w:t xml:space="preserve"> </w:t>
      </w:r>
      <w:r>
        <w:rPr>
          <w:color w:val="231F20"/>
          <w:sz w:val="20"/>
        </w:rPr>
        <w:t>Manzi</w:t>
      </w:r>
    </w:p>
    <w:p w14:paraId="2885121F" w14:textId="77777777" w:rsidR="00E64BC7" w:rsidRDefault="00505C62">
      <w:pPr>
        <w:pStyle w:val="BodyText"/>
        <w:spacing w:before="3" w:line="249" w:lineRule="auto"/>
        <w:ind w:left="519"/>
      </w:pPr>
      <w:r>
        <w:rPr>
          <w:color w:val="231F20"/>
        </w:rPr>
        <w:t>S, van Vollenhoven R, Ramos-Casals M, Aranow C, Stoll T, American College of Rheumatology Criteria at inception, and accrual over 5 years in the SLICC inception cohort, J Rheumatol 2014; Apr 1; 41: 875-880.</w:t>
      </w:r>
    </w:p>
    <w:p w14:paraId="1414F3E6" w14:textId="77777777" w:rsidR="00E64BC7" w:rsidRDefault="00505C62">
      <w:pPr>
        <w:pStyle w:val="ListParagraph"/>
        <w:numPr>
          <w:ilvl w:val="0"/>
          <w:numId w:val="1"/>
        </w:numPr>
        <w:tabs>
          <w:tab w:val="left" w:pos="585"/>
        </w:tabs>
        <w:spacing w:before="1" w:line="249" w:lineRule="auto"/>
        <w:ind w:right="498" w:hanging="380"/>
        <w:jc w:val="left"/>
        <w:rPr>
          <w:sz w:val="20"/>
        </w:rPr>
      </w:pPr>
      <w:r>
        <w:rPr>
          <w:color w:val="231F20"/>
          <w:sz w:val="20"/>
        </w:rPr>
        <w:t xml:space="preserve">Bourré-Tessier J, Urowitz MB, Clarke AE, Bernatsky S, Krantz MJ, Huynh </w:t>
      </w:r>
      <w:r>
        <w:rPr>
          <w:color w:val="231F20"/>
          <w:spacing w:val="-12"/>
          <w:sz w:val="20"/>
        </w:rPr>
        <w:t xml:space="preserve">T, </w:t>
      </w:r>
      <w:r>
        <w:rPr>
          <w:color w:val="231F20"/>
          <w:sz w:val="20"/>
        </w:rPr>
        <w:t xml:space="preserve">Joseph L, Belisle </w:t>
      </w:r>
      <w:r>
        <w:rPr>
          <w:color w:val="231F20"/>
          <w:spacing w:val="-18"/>
          <w:sz w:val="20"/>
        </w:rPr>
        <w:t xml:space="preserve">P, </w:t>
      </w:r>
      <w:r>
        <w:rPr>
          <w:color w:val="231F20"/>
          <w:sz w:val="20"/>
        </w:rPr>
        <w:t xml:space="preserve">Bae SC, Hanly JG, Wallace DJ, Gordon C, Isenberg D, Rahman A, Gladman DD, Fortin PR, Merrill </w:t>
      </w:r>
      <w:r>
        <w:rPr>
          <w:color w:val="231F20"/>
          <w:spacing w:val="-8"/>
          <w:sz w:val="20"/>
        </w:rPr>
        <w:t xml:space="preserve">JT, </w:t>
      </w:r>
      <w:r>
        <w:rPr>
          <w:color w:val="231F20"/>
          <w:sz w:val="20"/>
        </w:rPr>
        <w:t>Romero-Diaz J, Sanchez- Guerrero J, Fessler B, Alarcón GS, Steinsson K, Bruce IN, Ginzler E, Dooley MA, Nived O, Sturfelt G, Kalunian</w:t>
      </w:r>
      <w:r>
        <w:rPr>
          <w:color w:val="231F20"/>
          <w:spacing w:val="-21"/>
          <w:sz w:val="20"/>
        </w:rPr>
        <w:t xml:space="preserve"> </w:t>
      </w:r>
      <w:r>
        <w:rPr>
          <w:color w:val="231F20"/>
          <w:spacing w:val="-8"/>
          <w:sz w:val="20"/>
        </w:rPr>
        <w:t>K,</w:t>
      </w:r>
    </w:p>
    <w:p w14:paraId="02DD80B8" w14:textId="77777777" w:rsidR="00E64BC7" w:rsidRDefault="00505C62">
      <w:pPr>
        <w:pStyle w:val="BodyText"/>
        <w:spacing w:before="3" w:line="249" w:lineRule="auto"/>
        <w:ind w:left="519"/>
      </w:pPr>
      <w:r>
        <w:rPr>
          <w:color w:val="231F20"/>
        </w:rPr>
        <w:t>Ramos-Casals M, Petri M, Zoma A; SLICC investigators, Pineau CA, Electrocardiographic findings in systemic lupus erythematosus: Data from an inception cohort, Arthritis Care Res (Hoboken). 2015; 67: 128-135.</w:t>
      </w:r>
    </w:p>
    <w:p w14:paraId="069FD53C" w14:textId="77777777" w:rsidR="00E64BC7" w:rsidRDefault="00505C62">
      <w:pPr>
        <w:pStyle w:val="ListParagraph"/>
        <w:numPr>
          <w:ilvl w:val="0"/>
          <w:numId w:val="1"/>
        </w:numPr>
        <w:tabs>
          <w:tab w:val="left" w:pos="585"/>
        </w:tabs>
        <w:spacing w:before="1" w:line="249" w:lineRule="auto"/>
        <w:ind w:right="227" w:hanging="380"/>
        <w:jc w:val="left"/>
        <w:rPr>
          <w:sz w:val="20"/>
        </w:rPr>
      </w:pPr>
      <w:r>
        <w:rPr>
          <w:color w:val="231F20"/>
          <w:w w:val="105"/>
          <w:sz w:val="20"/>
        </w:rPr>
        <w:t>Jolly</w:t>
      </w:r>
      <w:r>
        <w:rPr>
          <w:color w:val="231F20"/>
          <w:spacing w:val="-20"/>
          <w:w w:val="105"/>
          <w:sz w:val="20"/>
        </w:rPr>
        <w:t xml:space="preserve"> </w:t>
      </w:r>
      <w:r>
        <w:rPr>
          <w:color w:val="231F20"/>
          <w:w w:val="105"/>
          <w:sz w:val="20"/>
        </w:rPr>
        <w:t>M,</w:t>
      </w:r>
      <w:r>
        <w:rPr>
          <w:color w:val="231F20"/>
          <w:spacing w:val="-19"/>
          <w:w w:val="105"/>
          <w:sz w:val="20"/>
        </w:rPr>
        <w:t xml:space="preserve"> </w:t>
      </w:r>
      <w:r>
        <w:rPr>
          <w:color w:val="231F20"/>
          <w:w w:val="105"/>
          <w:sz w:val="20"/>
        </w:rPr>
        <w:t>Garris</w:t>
      </w:r>
      <w:r>
        <w:rPr>
          <w:color w:val="231F20"/>
          <w:spacing w:val="-20"/>
          <w:w w:val="105"/>
          <w:sz w:val="20"/>
        </w:rPr>
        <w:t xml:space="preserve"> </w:t>
      </w:r>
      <w:r>
        <w:rPr>
          <w:color w:val="231F20"/>
          <w:spacing w:val="-12"/>
          <w:w w:val="105"/>
          <w:sz w:val="20"/>
        </w:rPr>
        <w:t>CP,</w:t>
      </w:r>
      <w:r>
        <w:rPr>
          <w:color w:val="231F20"/>
          <w:spacing w:val="-19"/>
          <w:w w:val="105"/>
          <w:sz w:val="20"/>
        </w:rPr>
        <w:t xml:space="preserve"> </w:t>
      </w:r>
      <w:r>
        <w:rPr>
          <w:color w:val="231F20"/>
          <w:w w:val="105"/>
          <w:sz w:val="20"/>
        </w:rPr>
        <w:t>MIkolaitis</w:t>
      </w:r>
      <w:r>
        <w:rPr>
          <w:color w:val="231F20"/>
          <w:spacing w:val="-20"/>
          <w:w w:val="105"/>
          <w:sz w:val="20"/>
        </w:rPr>
        <w:t xml:space="preserve"> </w:t>
      </w:r>
      <w:r>
        <w:rPr>
          <w:color w:val="231F20"/>
          <w:w w:val="105"/>
          <w:sz w:val="20"/>
        </w:rPr>
        <w:t>RA,</w:t>
      </w:r>
      <w:r>
        <w:rPr>
          <w:color w:val="231F20"/>
          <w:spacing w:val="-19"/>
          <w:w w:val="105"/>
          <w:sz w:val="20"/>
        </w:rPr>
        <w:t xml:space="preserve"> </w:t>
      </w:r>
      <w:r>
        <w:rPr>
          <w:color w:val="231F20"/>
          <w:w w:val="105"/>
          <w:sz w:val="20"/>
        </w:rPr>
        <w:t>Jhingran</w:t>
      </w:r>
      <w:r>
        <w:rPr>
          <w:color w:val="231F20"/>
          <w:spacing w:val="-19"/>
          <w:w w:val="105"/>
          <w:sz w:val="20"/>
        </w:rPr>
        <w:t xml:space="preserve"> </w:t>
      </w:r>
      <w:r>
        <w:rPr>
          <w:color w:val="231F20"/>
          <w:w w:val="105"/>
          <w:sz w:val="20"/>
        </w:rPr>
        <w:t>PM,</w:t>
      </w:r>
      <w:r>
        <w:rPr>
          <w:color w:val="231F20"/>
          <w:spacing w:val="-20"/>
          <w:w w:val="105"/>
          <w:sz w:val="20"/>
        </w:rPr>
        <w:t xml:space="preserve"> </w:t>
      </w:r>
      <w:r>
        <w:rPr>
          <w:color w:val="231F20"/>
          <w:w w:val="105"/>
          <w:sz w:val="20"/>
        </w:rPr>
        <w:t>Dennis</w:t>
      </w:r>
      <w:r>
        <w:rPr>
          <w:color w:val="231F20"/>
          <w:spacing w:val="-19"/>
          <w:w w:val="105"/>
          <w:sz w:val="20"/>
        </w:rPr>
        <w:t xml:space="preserve"> </w:t>
      </w:r>
      <w:r>
        <w:rPr>
          <w:color w:val="231F20"/>
          <w:w w:val="105"/>
          <w:sz w:val="20"/>
        </w:rPr>
        <w:t>D,</w:t>
      </w:r>
      <w:r>
        <w:rPr>
          <w:color w:val="231F20"/>
          <w:spacing w:val="-20"/>
          <w:w w:val="105"/>
          <w:sz w:val="20"/>
        </w:rPr>
        <w:t xml:space="preserve"> </w:t>
      </w:r>
      <w:r>
        <w:rPr>
          <w:color w:val="231F20"/>
          <w:w w:val="105"/>
          <w:sz w:val="20"/>
        </w:rPr>
        <w:t>Wallace</w:t>
      </w:r>
      <w:r>
        <w:rPr>
          <w:color w:val="231F20"/>
          <w:spacing w:val="-19"/>
          <w:w w:val="105"/>
          <w:sz w:val="20"/>
        </w:rPr>
        <w:t xml:space="preserve"> </w:t>
      </w:r>
      <w:r>
        <w:rPr>
          <w:color w:val="231F20"/>
          <w:w w:val="105"/>
          <w:sz w:val="20"/>
        </w:rPr>
        <w:t>DJ,</w:t>
      </w:r>
      <w:r>
        <w:rPr>
          <w:color w:val="231F20"/>
          <w:spacing w:val="-20"/>
          <w:w w:val="105"/>
          <w:sz w:val="20"/>
        </w:rPr>
        <w:t xml:space="preserve"> </w:t>
      </w:r>
      <w:r>
        <w:rPr>
          <w:color w:val="231F20"/>
          <w:w w:val="105"/>
          <w:sz w:val="20"/>
        </w:rPr>
        <w:t>Clarke</w:t>
      </w:r>
      <w:r>
        <w:rPr>
          <w:color w:val="231F20"/>
          <w:spacing w:val="-19"/>
          <w:w w:val="105"/>
          <w:sz w:val="20"/>
        </w:rPr>
        <w:t xml:space="preserve"> </w:t>
      </w:r>
      <w:r>
        <w:rPr>
          <w:color w:val="231F20"/>
          <w:w w:val="105"/>
          <w:sz w:val="20"/>
        </w:rPr>
        <w:t>A,</w:t>
      </w:r>
      <w:r>
        <w:rPr>
          <w:color w:val="231F20"/>
          <w:spacing w:val="-19"/>
          <w:w w:val="105"/>
          <w:sz w:val="20"/>
        </w:rPr>
        <w:t xml:space="preserve"> </w:t>
      </w:r>
      <w:r>
        <w:rPr>
          <w:color w:val="231F20"/>
          <w:w w:val="105"/>
          <w:sz w:val="20"/>
        </w:rPr>
        <w:t>Dooley</w:t>
      </w:r>
      <w:r>
        <w:rPr>
          <w:color w:val="231F20"/>
          <w:spacing w:val="-20"/>
          <w:w w:val="105"/>
          <w:sz w:val="20"/>
        </w:rPr>
        <w:t xml:space="preserve"> </w:t>
      </w:r>
      <w:r>
        <w:rPr>
          <w:color w:val="231F20"/>
          <w:w w:val="105"/>
          <w:sz w:val="20"/>
        </w:rPr>
        <w:t>MA,</w:t>
      </w:r>
      <w:r>
        <w:rPr>
          <w:color w:val="231F20"/>
          <w:spacing w:val="-19"/>
          <w:w w:val="105"/>
          <w:sz w:val="20"/>
        </w:rPr>
        <w:t xml:space="preserve"> </w:t>
      </w:r>
      <w:r>
        <w:rPr>
          <w:color w:val="231F20"/>
          <w:w w:val="105"/>
          <w:sz w:val="20"/>
        </w:rPr>
        <w:t>Parke</w:t>
      </w:r>
      <w:r>
        <w:rPr>
          <w:color w:val="231F20"/>
          <w:spacing w:val="-20"/>
          <w:w w:val="105"/>
          <w:sz w:val="20"/>
        </w:rPr>
        <w:t xml:space="preserve"> </w:t>
      </w:r>
      <w:r>
        <w:rPr>
          <w:color w:val="231F20"/>
          <w:w w:val="105"/>
          <w:sz w:val="20"/>
        </w:rPr>
        <w:t>A,</w:t>
      </w:r>
      <w:r>
        <w:rPr>
          <w:color w:val="231F20"/>
          <w:spacing w:val="-19"/>
          <w:w w:val="105"/>
          <w:sz w:val="20"/>
        </w:rPr>
        <w:t xml:space="preserve"> </w:t>
      </w:r>
      <w:r>
        <w:rPr>
          <w:color w:val="231F20"/>
          <w:w w:val="105"/>
          <w:sz w:val="20"/>
        </w:rPr>
        <w:t>Strand</w:t>
      </w:r>
      <w:r>
        <w:rPr>
          <w:color w:val="231F20"/>
          <w:spacing w:val="-20"/>
          <w:w w:val="105"/>
          <w:sz w:val="20"/>
        </w:rPr>
        <w:t xml:space="preserve"> </w:t>
      </w:r>
      <w:r>
        <w:rPr>
          <w:color w:val="231F20"/>
          <w:spacing w:val="-13"/>
          <w:w w:val="105"/>
          <w:sz w:val="20"/>
        </w:rPr>
        <w:t xml:space="preserve">V, </w:t>
      </w:r>
      <w:r>
        <w:rPr>
          <w:color w:val="231F20"/>
          <w:w w:val="105"/>
          <w:sz w:val="20"/>
        </w:rPr>
        <w:t xml:space="preserve">Alarcon GS, Kosinski M, Development and validation of the Lupus Impact </w:t>
      </w:r>
      <w:r>
        <w:rPr>
          <w:color w:val="231F20"/>
          <w:spacing w:val="-3"/>
          <w:w w:val="105"/>
          <w:sz w:val="20"/>
        </w:rPr>
        <w:t xml:space="preserve">Tracker: </w:t>
      </w:r>
      <w:r>
        <w:rPr>
          <w:color w:val="231F20"/>
          <w:w w:val="105"/>
          <w:sz w:val="20"/>
        </w:rPr>
        <w:t>A patient-completed tool for clinical</w:t>
      </w:r>
      <w:r>
        <w:rPr>
          <w:color w:val="231F20"/>
          <w:spacing w:val="-28"/>
          <w:w w:val="105"/>
          <w:sz w:val="20"/>
        </w:rPr>
        <w:t xml:space="preserve"> </w:t>
      </w:r>
      <w:r>
        <w:rPr>
          <w:color w:val="231F20"/>
          <w:w w:val="105"/>
          <w:sz w:val="20"/>
        </w:rPr>
        <w:t>practice</w:t>
      </w:r>
      <w:r>
        <w:rPr>
          <w:color w:val="231F20"/>
          <w:spacing w:val="-27"/>
          <w:w w:val="105"/>
          <w:sz w:val="20"/>
        </w:rPr>
        <w:t xml:space="preserve"> </w:t>
      </w:r>
      <w:r>
        <w:rPr>
          <w:color w:val="231F20"/>
          <w:w w:val="105"/>
          <w:sz w:val="20"/>
        </w:rPr>
        <w:t>to</w:t>
      </w:r>
      <w:r>
        <w:rPr>
          <w:color w:val="231F20"/>
          <w:spacing w:val="-27"/>
          <w:w w:val="105"/>
          <w:sz w:val="20"/>
        </w:rPr>
        <w:t xml:space="preserve"> </w:t>
      </w:r>
      <w:r>
        <w:rPr>
          <w:color w:val="231F20"/>
          <w:w w:val="105"/>
          <w:sz w:val="20"/>
        </w:rPr>
        <w:t>access</w:t>
      </w:r>
      <w:r>
        <w:rPr>
          <w:color w:val="231F20"/>
          <w:spacing w:val="-27"/>
          <w:w w:val="105"/>
          <w:sz w:val="20"/>
        </w:rPr>
        <w:t xml:space="preserve"> </w:t>
      </w:r>
      <w:r>
        <w:rPr>
          <w:color w:val="231F20"/>
          <w:w w:val="105"/>
          <w:sz w:val="20"/>
        </w:rPr>
        <w:t>and</w:t>
      </w:r>
      <w:r>
        <w:rPr>
          <w:color w:val="231F20"/>
          <w:spacing w:val="-27"/>
          <w:w w:val="105"/>
          <w:sz w:val="20"/>
        </w:rPr>
        <w:t xml:space="preserve"> </w:t>
      </w:r>
      <w:r>
        <w:rPr>
          <w:color w:val="231F20"/>
          <w:w w:val="105"/>
          <w:sz w:val="20"/>
        </w:rPr>
        <w:t>monitor</w:t>
      </w:r>
      <w:r>
        <w:rPr>
          <w:color w:val="231F20"/>
          <w:spacing w:val="-27"/>
          <w:w w:val="105"/>
          <w:sz w:val="20"/>
        </w:rPr>
        <w:t xml:space="preserve"> </w:t>
      </w:r>
      <w:r>
        <w:rPr>
          <w:color w:val="231F20"/>
          <w:w w:val="105"/>
          <w:sz w:val="20"/>
        </w:rPr>
        <w:t>the</w:t>
      </w:r>
      <w:r>
        <w:rPr>
          <w:color w:val="231F20"/>
          <w:spacing w:val="-27"/>
          <w:w w:val="105"/>
          <w:sz w:val="20"/>
        </w:rPr>
        <w:t xml:space="preserve"> </w:t>
      </w:r>
      <w:r>
        <w:rPr>
          <w:color w:val="231F20"/>
          <w:w w:val="105"/>
          <w:sz w:val="20"/>
        </w:rPr>
        <w:t>impact</w:t>
      </w:r>
      <w:r>
        <w:rPr>
          <w:color w:val="231F20"/>
          <w:spacing w:val="-27"/>
          <w:w w:val="105"/>
          <w:sz w:val="20"/>
        </w:rPr>
        <w:t xml:space="preserve"> </w:t>
      </w:r>
      <w:r>
        <w:rPr>
          <w:color w:val="231F20"/>
          <w:w w:val="105"/>
          <w:sz w:val="20"/>
        </w:rPr>
        <w:t>of</w:t>
      </w:r>
      <w:r>
        <w:rPr>
          <w:color w:val="231F20"/>
          <w:spacing w:val="-27"/>
          <w:w w:val="105"/>
          <w:sz w:val="20"/>
        </w:rPr>
        <w:t xml:space="preserve"> </w:t>
      </w:r>
      <w:r>
        <w:rPr>
          <w:color w:val="231F20"/>
          <w:w w:val="105"/>
          <w:sz w:val="20"/>
        </w:rPr>
        <w:t>systemic</w:t>
      </w:r>
      <w:r>
        <w:rPr>
          <w:color w:val="231F20"/>
          <w:spacing w:val="-27"/>
          <w:w w:val="105"/>
          <w:sz w:val="20"/>
        </w:rPr>
        <w:t xml:space="preserve"> </w:t>
      </w:r>
      <w:r>
        <w:rPr>
          <w:color w:val="231F20"/>
          <w:w w:val="105"/>
          <w:sz w:val="20"/>
        </w:rPr>
        <w:t>lupus</w:t>
      </w:r>
      <w:r>
        <w:rPr>
          <w:color w:val="231F20"/>
          <w:spacing w:val="-27"/>
          <w:w w:val="105"/>
          <w:sz w:val="20"/>
        </w:rPr>
        <w:t xml:space="preserve"> </w:t>
      </w:r>
      <w:r>
        <w:rPr>
          <w:color w:val="231F20"/>
          <w:w w:val="105"/>
          <w:sz w:val="20"/>
        </w:rPr>
        <w:t>erythematosus;</w:t>
      </w:r>
      <w:r>
        <w:rPr>
          <w:color w:val="231F20"/>
          <w:spacing w:val="-27"/>
          <w:w w:val="105"/>
          <w:sz w:val="20"/>
        </w:rPr>
        <w:t xml:space="preserve"> </w:t>
      </w:r>
      <w:r>
        <w:rPr>
          <w:color w:val="231F20"/>
          <w:w w:val="105"/>
          <w:sz w:val="20"/>
        </w:rPr>
        <w:t>Arthritis</w:t>
      </w:r>
      <w:r>
        <w:rPr>
          <w:color w:val="231F20"/>
          <w:spacing w:val="-27"/>
          <w:w w:val="105"/>
          <w:sz w:val="20"/>
        </w:rPr>
        <w:t xml:space="preserve"> </w:t>
      </w:r>
      <w:r>
        <w:rPr>
          <w:color w:val="231F20"/>
          <w:w w:val="105"/>
          <w:sz w:val="20"/>
        </w:rPr>
        <w:t>Care</w:t>
      </w:r>
      <w:r>
        <w:rPr>
          <w:color w:val="231F20"/>
          <w:spacing w:val="-27"/>
          <w:w w:val="105"/>
          <w:sz w:val="20"/>
        </w:rPr>
        <w:t xml:space="preserve"> </w:t>
      </w:r>
      <w:r>
        <w:rPr>
          <w:color w:val="231F20"/>
          <w:w w:val="105"/>
          <w:sz w:val="20"/>
        </w:rPr>
        <w:t>&amp;</w:t>
      </w:r>
      <w:r>
        <w:rPr>
          <w:color w:val="231F20"/>
          <w:spacing w:val="-27"/>
          <w:w w:val="105"/>
          <w:sz w:val="20"/>
        </w:rPr>
        <w:t xml:space="preserve"> </w:t>
      </w:r>
      <w:r>
        <w:rPr>
          <w:color w:val="231F20"/>
          <w:w w:val="105"/>
          <w:sz w:val="20"/>
        </w:rPr>
        <w:t>Research</w:t>
      </w:r>
      <w:r>
        <w:rPr>
          <w:color w:val="231F20"/>
          <w:spacing w:val="-27"/>
          <w:w w:val="105"/>
          <w:sz w:val="20"/>
        </w:rPr>
        <w:t xml:space="preserve"> </w:t>
      </w:r>
      <w:r>
        <w:rPr>
          <w:color w:val="231F20"/>
          <w:spacing w:val="-3"/>
          <w:w w:val="105"/>
          <w:sz w:val="20"/>
        </w:rPr>
        <w:t xml:space="preserve">2014; </w:t>
      </w:r>
      <w:r>
        <w:rPr>
          <w:color w:val="231F20"/>
          <w:w w:val="105"/>
          <w:sz w:val="20"/>
        </w:rPr>
        <w:t>64:</w:t>
      </w:r>
      <w:r>
        <w:rPr>
          <w:color w:val="231F20"/>
          <w:spacing w:val="-4"/>
          <w:w w:val="105"/>
          <w:sz w:val="20"/>
        </w:rPr>
        <w:t xml:space="preserve"> </w:t>
      </w:r>
      <w:r>
        <w:rPr>
          <w:color w:val="231F20"/>
          <w:w w:val="105"/>
          <w:sz w:val="20"/>
        </w:rPr>
        <w:t>1542-1550.</w:t>
      </w:r>
    </w:p>
    <w:p w14:paraId="3CC40FBA" w14:textId="77777777" w:rsidR="00E64BC7" w:rsidRDefault="00505C62">
      <w:pPr>
        <w:pStyle w:val="ListParagraph"/>
        <w:numPr>
          <w:ilvl w:val="0"/>
          <w:numId w:val="1"/>
        </w:numPr>
        <w:tabs>
          <w:tab w:val="left" w:pos="585"/>
        </w:tabs>
        <w:spacing w:before="4" w:line="249" w:lineRule="auto"/>
        <w:ind w:right="402" w:hanging="380"/>
        <w:jc w:val="left"/>
        <w:rPr>
          <w:sz w:val="20"/>
        </w:rPr>
      </w:pPr>
      <w:r>
        <w:rPr>
          <w:color w:val="231F20"/>
          <w:sz w:val="20"/>
        </w:rPr>
        <w:t xml:space="preserve">Lertratanakul A, Wu </w:t>
      </w:r>
      <w:r>
        <w:rPr>
          <w:color w:val="231F20"/>
          <w:spacing w:val="-18"/>
          <w:sz w:val="20"/>
        </w:rPr>
        <w:t xml:space="preserve">P, </w:t>
      </w:r>
      <w:r>
        <w:rPr>
          <w:color w:val="231F20"/>
          <w:sz w:val="20"/>
        </w:rPr>
        <w:t xml:space="preserve">Dyer A, Urowitz M, Gladman D, Fortin </w:t>
      </w:r>
      <w:r>
        <w:rPr>
          <w:color w:val="231F20"/>
          <w:spacing w:val="-18"/>
          <w:sz w:val="20"/>
        </w:rPr>
        <w:t xml:space="preserve">P, </w:t>
      </w:r>
      <w:r>
        <w:rPr>
          <w:color w:val="231F20"/>
          <w:sz w:val="20"/>
        </w:rPr>
        <w:t xml:space="preserve">Bae S-C, Gordon C, Clarke A, Bernatsky S, </w:t>
      </w:r>
      <w:r>
        <w:rPr>
          <w:color w:val="231F20"/>
          <w:spacing w:val="-3"/>
          <w:sz w:val="20"/>
        </w:rPr>
        <w:t xml:space="preserve">Hanly </w:t>
      </w:r>
      <w:r>
        <w:rPr>
          <w:color w:val="231F20"/>
          <w:sz w:val="20"/>
        </w:rPr>
        <w:t xml:space="preserve">JG, Isenberg D, Rahman A, Merrill J, Wallace DJ, Ginzler E, Khamashta M, Bruce I, Nived O, SturfeltG, Steinsson K, Manzi S, Dooley MA, Kalunian K, Petri M, Aranow C, Font J, van Vollenhoven R, Stoll </w:t>
      </w:r>
      <w:r>
        <w:rPr>
          <w:color w:val="231F20"/>
          <w:spacing w:val="-12"/>
          <w:sz w:val="20"/>
        </w:rPr>
        <w:t xml:space="preserve">T, </w:t>
      </w:r>
      <w:r>
        <w:rPr>
          <w:color w:val="231F20"/>
          <w:sz w:val="20"/>
        </w:rPr>
        <w:t>Ramsey-Goldman R, 25-hydroxyvitamin D and cardiovascular disease in patients with systemic lupus erythematosus: Data from a large large international inception cohort, Arthritis Care Res 2014: 66:</w:t>
      </w:r>
      <w:r>
        <w:rPr>
          <w:color w:val="231F20"/>
          <w:spacing w:val="12"/>
          <w:sz w:val="20"/>
        </w:rPr>
        <w:t xml:space="preserve"> </w:t>
      </w:r>
      <w:r>
        <w:rPr>
          <w:color w:val="231F20"/>
          <w:sz w:val="20"/>
        </w:rPr>
        <w:t>1167-1176.</w:t>
      </w:r>
    </w:p>
    <w:p w14:paraId="489C347E" w14:textId="77777777" w:rsidR="00E64BC7" w:rsidRDefault="00505C62">
      <w:pPr>
        <w:pStyle w:val="ListParagraph"/>
        <w:numPr>
          <w:ilvl w:val="0"/>
          <w:numId w:val="1"/>
        </w:numPr>
        <w:tabs>
          <w:tab w:val="left" w:pos="585"/>
        </w:tabs>
        <w:spacing w:before="4" w:line="249" w:lineRule="auto"/>
        <w:ind w:right="523" w:hanging="380"/>
        <w:jc w:val="left"/>
        <w:rPr>
          <w:sz w:val="20"/>
        </w:rPr>
      </w:pPr>
      <w:r>
        <w:rPr>
          <w:color w:val="231F20"/>
          <w:sz w:val="20"/>
        </w:rPr>
        <w:t xml:space="preserve">Orbai AM, </w:t>
      </w:r>
      <w:r>
        <w:rPr>
          <w:color w:val="231F20"/>
          <w:spacing w:val="-3"/>
          <w:sz w:val="20"/>
        </w:rPr>
        <w:t xml:space="preserve">Truedsson </w:t>
      </w:r>
      <w:r>
        <w:rPr>
          <w:color w:val="231F20"/>
          <w:sz w:val="20"/>
        </w:rPr>
        <w:t xml:space="preserve">L, Sturfelt G, Nived O, Fang H, Alarcón G, Gordon C, Merrill J, Fortin </w:t>
      </w:r>
      <w:r>
        <w:rPr>
          <w:color w:val="231F20"/>
          <w:spacing w:val="-18"/>
          <w:sz w:val="20"/>
        </w:rPr>
        <w:t xml:space="preserve">P, </w:t>
      </w:r>
      <w:r>
        <w:rPr>
          <w:color w:val="231F20"/>
          <w:sz w:val="20"/>
        </w:rPr>
        <w:t>Bruce I, Isenberg D,</w:t>
      </w:r>
      <w:r>
        <w:rPr>
          <w:color w:val="231F20"/>
          <w:spacing w:val="-8"/>
          <w:sz w:val="20"/>
        </w:rPr>
        <w:t xml:space="preserve"> </w:t>
      </w:r>
      <w:r>
        <w:rPr>
          <w:color w:val="231F20"/>
          <w:sz w:val="20"/>
        </w:rPr>
        <w:t>Wallace</w:t>
      </w:r>
      <w:r>
        <w:rPr>
          <w:color w:val="231F20"/>
          <w:spacing w:val="-7"/>
          <w:sz w:val="20"/>
        </w:rPr>
        <w:t xml:space="preserve"> </w:t>
      </w:r>
      <w:r>
        <w:rPr>
          <w:color w:val="231F20"/>
          <w:sz w:val="20"/>
        </w:rPr>
        <w:t>D,</w:t>
      </w:r>
      <w:r>
        <w:rPr>
          <w:color w:val="231F20"/>
          <w:spacing w:val="-8"/>
          <w:sz w:val="20"/>
        </w:rPr>
        <w:t xml:space="preserve"> </w:t>
      </w:r>
      <w:r>
        <w:rPr>
          <w:color w:val="231F20"/>
          <w:sz w:val="20"/>
        </w:rPr>
        <w:t>Ramsey-Goldman</w:t>
      </w:r>
      <w:r>
        <w:rPr>
          <w:color w:val="231F20"/>
          <w:spacing w:val="-7"/>
          <w:sz w:val="20"/>
        </w:rPr>
        <w:t xml:space="preserve"> </w:t>
      </w:r>
      <w:r>
        <w:rPr>
          <w:color w:val="231F20"/>
          <w:sz w:val="20"/>
        </w:rPr>
        <w:t>R,</w:t>
      </w:r>
      <w:r>
        <w:rPr>
          <w:color w:val="231F20"/>
          <w:spacing w:val="-7"/>
          <w:sz w:val="20"/>
        </w:rPr>
        <w:t xml:space="preserve"> </w:t>
      </w:r>
      <w:r>
        <w:rPr>
          <w:color w:val="231F20"/>
          <w:sz w:val="20"/>
        </w:rPr>
        <w:t>Bae</w:t>
      </w:r>
      <w:r>
        <w:rPr>
          <w:color w:val="231F20"/>
          <w:spacing w:val="-8"/>
          <w:sz w:val="20"/>
        </w:rPr>
        <w:t xml:space="preserve"> </w:t>
      </w:r>
      <w:r>
        <w:rPr>
          <w:color w:val="231F20"/>
          <w:sz w:val="20"/>
        </w:rPr>
        <w:t>SC,</w:t>
      </w:r>
      <w:r>
        <w:rPr>
          <w:color w:val="231F20"/>
          <w:spacing w:val="-7"/>
          <w:sz w:val="20"/>
        </w:rPr>
        <w:t xml:space="preserve"> </w:t>
      </w:r>
      <w:r>
        <w:rPr>
          <w:color w:val="231F20"/>
          <w:sz w:val="20"/>
        </w:rPr>
        <w:t>Hanly</w:t>
      </w:r>
      <w:r>
        <w:rPr>
          <w:color w:val="231F20"/>
          <w:spacing w:val="-7"/>
          <w:sz w:val="20"/>
        </w:rPr>
        <w:t xml:space="preserve"> </w:t>
      </w:r>
      <w:r>
        <w:rPr>
          <w:color w:val="231F20"/>
          <w:sz w:val="20"/>
        </w:rPr>
        <w:t>J,</w:t>
      </w:r>
      <w:r>
        <w:rPr>
          <w:color w:val="231F20"/>
          <w:spacing w:val="-8"/>
          <w:sz w:val="20"/>
        </w:rPr>
        <w:t xml:space="preserve"> </w:t>
      </w:r>
      <w:r>
        <w:rPr>
          <w:color w:val="231F20"/>
          <w:sz w:val="20"/>
        </w:rPr>
        <w:t>Sanchez-Guerrero</w:t>
      </w:r>
      <w:r>
        <w:rPr>
          <w:color w:val="231F20"/>
          <w:spacing w:val="-7"/>
          <w:sz w:val="20"/>
        </w:rPr>
        <w:t xml:space="preserve"> </w:t>
      </w:r>
      <w:r>
        <w:rPr>
          <w:color w:val="231F20"/>
          <w:sz w:val="20"/>
        </w:rPr>
        <w:t>J,</w:t>
      </w:r>
      <w:r>
        <w:rPr>
          <w:color w:val="231F20"/>
          <w:spacing w:val="-7"/>
          <w:sz w:val="20"/>
        </w:rPr>
        <w:t xml:space="preserve"> </w:t>
      </w:r>
      <w:r>
        <w:rPr>
          <w:color w:val="231F20"/>
          <w:sz w:val="20"/>
        </w:rPr>
        <w:t>Clarke</w:t>
      </w:r>
      <w:r>
        <w:rPr>
          <w:color w:val="231F20"/>
          <w:spacing w:val="-8"/>
          <w:sz w:val="20"/>
        </w:rPr>
        <w:t xml:space="preserve"> </w:t>
      </w:r>
      <w:r>
        <w:rPr>
          <w:color w:val="231F20"/>
          <w:sz w:val="20"/>
        </w:rPr>
        <w:t>A,</w:t>
      </w:r>
      <w:r>
        <w:rPr>
          <w:color w:val="231F20"/>
          <w:spacing w:val="-7"/>
          <w:sz w:val="20"/>
        </w:rPr>
        <w:t xml:space="preserve"> </w:t>
      </w:r>
      <w:r>
        <w:rPr>
          <w:color w:val="231F20"/>
          <w:sz w:val="20"/>
        </w:rPr>
        <w:t>Aranow</w:t>
      </w:r>
      <w:r>
        <w:rPr>
          <w:color w:val="231F20"/>
          <w:spacing w:val="-7"/>
          <w:sz w:val="20"/>
        </w:rPr>
        <w:t xml:space="preserve"> </w:t>
      </w:r>
      <w:r>
        <w:rPr>
          <w:color w:val="231F20"/>
          <w:sz w:val="20"/>
        </w:rPr>
        <w:t>C,</w:t>
      </w:r>
      <w:r>
        <w:rPr>
          <w:color w:val="231F20"/>
          <w:spacing w:val="-8"/>
          <w:sz w:val="20"/>
        </w:rPr>
        <w:t xml:space="preserve"> </w:t>
      </w:r>
      <w:r>
        <w:rPr>
          <w:color w:val="231F20"/>
          <w:sz w:val="20"/>
        </w:rPr>
        <w:t>Manzi</w:t>
      </w:r>
      <w:r>
        <w:rPr>
          <w:color w:val="231F20"/>
          <w:spacing w:val="-7"/>
          <w:sz w:val="20"/>
        </w:rPr>
        <w:t xml:space="preserve"> </w:t>
      </w:r>
      <w:r>
        <w:rPr>
          <w:color w:val="231F20"/>
          <w:sz w:val="20"/>
        </w:rPr>
        <w:t>S,</w:t>
      </w:r>
      <w:r>
        <w:rPr>
          <w:color w:val="231F20"/>
          <w:spacing w:val="-7"/>
          <w:sz w:val="20"/>
        </w:rPr>
        <w:t xml:space="preserve"> </w:t>
      </w:r>
      <w:r>
        <w:rPr>
          <w:color w:val="231F20"/>
          <w:sz w:val="20"/>
        </w:rPr>
        <w:t>Urowitz M,</w:t>
      </w:r>
      <w:r>
        <w:rPr>
          <w:color w:val="231F20"/>
          <w:spacing w:val="-6"/>
          <w:sz w:val="20"/>
        </w:rPr>
        <w:t xml:space="preserve"> </w:t>
      </w:r>
      <w:r>
        <w:rPr>
          <w:color w:val="231F20"/>
          <w:sz w:val="20"/>
        </w:rPr>
        <w:t>Gladman</w:t>
      </w:r>
      <w:r>
        <w:rPr>
          <w:color w:val="231F20"/>
          <w:spacing w:val="-5"/>
          <w:sz w:val="20"/>
        </w:rPr>
        <w:t xml:space="preserve"> </w:t>
      </w:r>
      <w:r>
        <w:rPr>
          <w:color w:val="231F20"/>
          <w:sz w:val="20"/>
        </w:rPr>
        <w:t>D,</w:t>
      </w:r>
      <w:r>
        <w:rPr>
          <w:color w:val="231F20"/>
          <w:spacing w:val="-5"/>
          <w:sz w:val="20"/>
        </w:rPr>
        <w:t xml:space="preserve"> </w:t>
      </w:r>
      <w:r>
        <w:rPr>
          <w:color w:val="231F20"/>
          <w:sz w:val="20"/>
        </w:rPr>
        <w:t>Kalunian</w:t>
      </w:r>
      <w:r>
        <w:rPr>
          <w:color w:val="231F20"/>
          <w:spacing w:val="-5"/>
          <w:sz w:val="20"/>
        </w:rPr>
        <w:t xml:space="preserve"> </w:t>
      </w:r>
      <w:r>
        <w:rPr>
          <w:color w:val="231F20"/>
          <w:sz w:val="20"/>
        </w:rPr>
        <w:t>K,</w:t>
      </w:r>
      <w:r>
        <w:rPr>
          <w:color w:val="231F20"/>
          <w:spacing w:val="-6"/>
          <w:sz w:val="20"/>
        </w:rPr>
        <w:t xml:space="preserve"> </w:t>
      </w:r>
      <w:r>
        <w:rPr>
          <w:color w:val="231F20"/>
          <w:sz w:val="20"/>
        </w:rPr>
        <w:t>Costner</w:t>
      </w:r>
      <w:r>
        <w:rPr>
          <w:color w:val="231F20"/>
          <w:spacing w:val="-5"/>
          <w:sz w:val="20"/>
        </w:rPr>
        <w:t xml:space="preserve"> </w:t>
      </w:r>
      <w:r>
        <w:rPr>
          <w:color w:val="231F20"/>
          <w:sz w:val="20"/>
        </w:rPr>
        <w:t>M,</w:t>
      </w:r>
      <w:r>
        <w:rPr>
          <w:color w:val="231F20"/>
          <w:spacing w:val="-5"/>
          <w:sz w:val="20"/>
        </w:rPr>
        <w:t xml:space="preserve"> </w:t>
      </w:r>
      <w:r>
        <w:rPr>
          <w:color w:val="231F20"/>
          <w:sz w:val="20"/>
        </w:rPr>
        <w:t>Werth</w:t>
      </w:r>
      <w:r>
        <w:rPr>
          <w:color w:val="231F20"/>
          <w:spacing w:val="-5"/>
          <w:sz w:val="20"/>
        </w:rPr>
        <w:t xml:space="preserve"> </w:t>
      </w:r>
      <w:r>
        <w:rPr>
          <w:color w:val="231F20"/>
          <w:spacing w:val="-13"/>
          <w:sz w:val="20"/>
        </w:rPr>
        <w:t>V,</w:t>
      </w:r>
      <w:r>
        <w:rPr>
          <w:color w:val="231F20"/>
          <w:spacing w:val="-6"/>
          <w:sz w:val="20"/>
        </w:rPr>
        <w:t xml:space="preserve"> </w:t>
      </w:r>
      <w:r>
        <w:rPr>
          <w:color w:val="231F20"/>
          <w:sz w:val="20"/>
        </w:rPr>
        <w:t>Zoma</w:t>
      </w:r>
      <w:r>
        <w:rPr>
          <w:color w:val="231F20"/>
          <w:spacing w:val="-5"/>
          <w:sz w:val="20"/>
        </w:rPr>
        <w:t xml:space="preserve"> </w:t>
      </w:r>
      <w:r>
        <w:rPr>
          <w:color w:val="231F20"/>
          <w:sz w:val="20"/>
        </w:rPr>
        <w:t>A,</w:t>
      </w:r>
      <w:r>
        <w:rPr>
          <w:color w:val="231F20"/>
          <w:spacing w:val="-5"/>
          <w:sz w:val="20"/>
        </w:rPr>
        <w:t xml:space="preserve"> </w:t>
      </w:r>
      <w:r>
        <w:rPr>
          <w:color w:val="231F20"/>
          <w:sz w:val="20"/>
        </w:rPr>
        <w:t>Bernatsky</w:t>
      </w:r>
      <w:r>
        <w:rPr>
          <w:color w:val="231F20"/>
          <w:spacing w:val="-5"/>
          <w:sz w:val="20"/>
        </w:rPr>
        <w:t xml:space="preserve"> </w:t>
      </w:r>
      <w:r>
        <w:rPr>
          <w:color w:val="231F20"/>
          <w:sz w:val="20"/>
        </w:rPr>
        <w:t>S,</w:t>
      </w:r>
      <w:r>
        <w:rPr>
          <w:color w:val="231F20"/>
          <w:spacing w:val="-6"/>
          <w:sz w:val="20"/>
        </w:rPr>
        <w:t xml:space="preserve"> </w:t>
      </w:r>
      <w:r>
        <w:rPr>
          <w:color w:val="231F20"/>
          <w:sz w:val="20"/>
        </w:rPr>
        <w:t>Ruiz-Irastorza</w:t>
      </w:r>
      <w:r>
        <w:rPr>
          <w:color w:val="231F20"/>
          <w:spacing w:val="-5"/>
          <w:sz w:val="20"/>
        </w:rPr>
        <w:t xml:space="preserve"> </w:t>
      </w:r>
      <w:r>
        <w:rPr>
          <w:color w:val="231F20"/>
          <w:sz w:val="20"/>
        </w:rPr>
        <w:t>G,</w:t>
      </w:r>
      <w:r>
        <w:rPr>
          <w:color w:val="231F20"/>
          <w:spacing w:val="-5"/>
          <w:sz w:val="20"/>
        </w:rPr>
        <w:t xml:space="preserve"> </w:t>
      </w:r>
      <w:r>
        <w:rPr>
          <w:color w:val="231F20"/>
          <w:sz w:val="20"/>
        </w:rPr>
        <w:t>Khamashta</w:t>
      </w:r>
      <w:r>
        <w:rPr>
          <w:color w:val="231F20"/>
          <w:spacing w:val="-5"/>
          <w:sz w:val="20"/>
        </w:rPr>
        <w:t xml:space="preserve"> </w:t>
      </w:r>
      <w:r>
        <w:rPr>
          <w:color w:val="231F20"/>
          <w:sz w:val="20"/>
        </w:rPr>
        <w:t>M,</w:t>
      </w:r>
      <w:r>
        <w:rPr>
          <w:color w:val="231F20"/>
          <w:spacing w:val="-6"/>
          <w:sz w:val="20"/>
        </w:rPr>
        <w:t xml:space="preserve"> </w:t>
      </w:r>
      <w:r>
        <w:rPr>
          <w:color w:val="231F20"/>
          <w:sz w:val="20"/>
        </w:rPr>
        <w:t>Jacobsen S,</w:t>
      </w:r>
      <w:r>
        <w:rPr>
          <w:color w:val="231F20"/>
          <w:spacing w:val="-6"/>
          <w:sz w:val="20"/>
        </w:rPr>
        <w:t xml:space="preserve"> </w:t>
      </w:r>
      <w:r>
        <w:rPr>
          <w:color w:val="231F20"/>
          <w:sz w:val="20"/>
        </w:rPr>
        <w:t>Buyon</w:t>
      </w:r>
      <w:r>
        <w:rPr>
          <w:color w:val="231F20"/>
          <w:spacing w:val="-5"/>
          <w:sz w:val="20"/>
        </w:rPr>
        <w:t xml:space="preserve"> </w:t>
      </w:r>
      <w:r>
        <w:rPr>
          <w:color w:val="231F20"/>
          <w:sz w:val="20"/>
        </w:rPr>
        <w:t>J,</w:t>
      </w:r>
      <w:r>
        <w:rPr>
          <w:color w:val="231F20"/>
          <w:spacing w:val="-5"/>
          <w:sz w:val="20"/>
        </w:rPr>
        <w:t xml:space="preserve"> </w:t>
      </w:r>
      <w:r>
        <w:rPr>
          <w:color w:val="231F20"/>
          <w:sz w:val="20"/>
        </w:rPr>
        <w:t>Maddison</w:t>
      </w:r>
      <w:r>
        <w:rPr>
          <w:color w:val="231F20"/>
          <w:spacing w:val="-6"/>
          <w:sz w:val="20"/>
        </w:rPr>
        <w:t xml:space="preserve"> </w:t>
      </w:r>
      <w:r>
        <w:rPr>
          <w:color w:val="231F20"/>
          <w:spacing w:val="-18"/>
          <w:sz w:val="20"/>
        </w:rPr>
        <w:t>P,</w:t>
      </w:r>
      <w:r>
        <w:rPr>
          <w:color w:val="231F20"/>
          <w:spacing w:val="-5"/>
          <w:sz w:val="20"/>
        </w:rPr>
        <w:t xml:space="preserve"> </w:t>
      </w:r>
      <w:r>
        <w:rPr>
          <w:color w:val="231F20"/>
          <w:sz w:val="20"/>
        </w:rPr>
        <w:t>Dooley</w:t>
      </w:r>
      <w:r>
        <w:rPr>
          <w:color w:val="231F20"/>
          <w:spacing w:val="-5"/>
          <w:sz w:val="20"/>
        </w:rPr>
        <w:t xml:space="preserve"> </w:t>
      </w:r>
      <w:r>
        <w:rPr>
          <w:color w:val="231F20"/>
          <w:sz w:val="20"/>
        </w:rPr>
        <w:t>M,</w:t>
      </w:r>
      <w:r>
        <w:rPr>
          <w:color w:val="231F20"/>
          <w:spacing w:val="-6"/>
          <w:sz w:val="20"/>
        </w:rPr>
        <w:t xml:space="preserve"> </w:t>
      </w:r>
      <w:r>
        <w:rPr>
          <w:color w:val="231F20"/>
          <w:spacing w:val="-4"/>
          <w:sz w:val="20"/>
        </w:rPr>
        <w:t>Van</w:t>
      </w:r>
      <w:r>
        <w:rPr>
          <w:color w:val="231F20"/>
          <w:spacing w:val="-5"/>
          <w:sz w:val="20"/>
        </w:rPr>
        <w:t xml:space="preserve"> </w:t>
      </w:r>
      <w:r>
        <w:rPr>
          <w:color w:val="231F20"/>
          <w:sz w:val="20"/>
        </w:rPr>
        <w:t>Vollenhoven</w:t>
      </w:r>
      <w:r>
        <w:rPr>
          <w:color w:val="231F20"/>
          <w:spacing w:val="-5"/>
          <w:sz w:val="20"/>
        </w:rPr>
        <w:t xml:space="preserve"> </w:t>
      </w:r>
      <w:r>
        <w:rPr>
          <w:color w:val="231F20"/>
          <w:sz w:val="20"/>
        </w:rPr>
        <w:t>R,</w:t>
      </w:r>
      <w:r>
        <w:rPr>
          <w:color w:val="231F20"/>
          <w:spacing w:val="-6"/>
          <w:sz w:val="20"/>
        </w:rPr>
        <w:t xml:space="preserve"> </w:t>
      </w:r>
      <w:r>
        <w:rPr>
          <w:color w:val="231F20"/>
          <w:sz w:val="20"/>
        </w:rPr>
        <w:t>Ginzler</w:t>
      </w:r>
      <w:r>
        <w:rPr>
          <w:color w:val="231F20"/>
          <w:spacing w:val="-5"/>
          <w:sz w:val="20"/>
        </w:rPr>
        <w:t xml:space="preserve"> </w:t>
      </w:r>
      <w:r>
        <w:rPr>
          <w:color w:val="231F20"/>
          <w:sz w:val="20"/>
        </w:rPr>
        <w:t>E,</w:t>
      </w:r>
      <w:r>
        <w:rPr>
          <w:color w:val="231F20"/>
          <w:spacing w:val="-5"/>
          <w:sz w:val="20"/>
        </w:rPr>
        <w:t xml:space="preserve"> </w:t>
      </w:r>
      <w:r>
        <w:rPr>
          <w:color w:val="231F20"/>
          <w:sz w:val="20"/>
        </w:rPr>
        <w:t>Stoll</w:t>
      </w:r>
      <w:r>
        <w:rPr>
          <w:color w:val="231F20"/>
          <w:spacing w:val="-6"/>
          <w:sz w:val="20"/>
        </w:rPr>
        <w:t xml:space="preserve"> </w:t>
      </w:r>
      <w:r>
        <w:rPr>
          <w:color w:val="231F20"/>
          <w:spacing w:val="-12"/>
          <w:sz w:val="20"/>
        </w:rPr>
        <w:t>T,</w:t>
      </w:r>
      <w:r>
        <w:rPr>
          <w:color w:val="231F20"/>
          <w:spacing w:val="-5"/>
          <w:sz w:val="20"/>
        </w:rPr>
        <w:t xml:space="preserve"> </w:t>
      </w:r>
      <w:r>
        <w:rPr>
          <w:color w:val="231F20"/>
          <w:sz w:val="20"/>
        </w:rPr>
        <w:t>Peschken</w:t>
      </w:r>
      <w:r>
        <w:rPr>
          <w:color w:val="231F20"/>
          <w:spacing w:val="-5"/>
          <w:sz w:val="20"/>
        </w:rPr>
        <w:t xml:space="preserve"> </w:t>
      </w:r>
      <w:r>
        <w:rPr>
          <w:color w:val="231F20"/>
          <w:sz w:val="20"/>
        </w:rPr>
        <w:t>C,</w:t>
      </w:r>
      <w:r>
        <w:rPr>
          <w:color w:val="231F20"/>
          <w:spacing w:val="-6"/>
          <w:sz w:val="20"/>
        </w:rPr>
        <w:t xml:space="preserve"> </w:t>
      </w:r>
      <w:r>
        <w:rPr>
          <w:color w:val="231F20"/>
          <w:sz w:val="20"/>
        </w:rPr>
        <w:t>Jorizzo</w:t>
      </w:r>
      <w:r>
        <w:rPr>
          <w:color w:val="231F20"/>
          <w:spacing w:val="-5"/>
          <w:sz w:val="20"/>
        </w:rPr>
        <w:t xml:space="preserve"> </w:t>
      </w:r>
      <w:r>
        <w:rPr>
          <w:color w:val="231F20"/>
          <w:sz w:val="20"/>
        </w:rPr>
        <w:t>J,</w:t>
      </w:r>
      <w:r>
        <w:rPr>
          <w:color w:val="231F20"/>
          <w:spacing w:val="-5"/>
          <w:sz w:val="20"/>
        </w:rPr>
        <w:t xml:space="preserve"> </w:t>
      </w:r>
      <w:r>
        <w:rPr>
          <w:color w:val="231F20"/>
          <w:sz w:val="20"/>
        </w:rPr>
        <w:t>Callen</w:t>
      </w:r>
      <w:r>
        <w:rPr>
          <w:color w:val="231F20"/>
          <w:spacing w:val="-6"/>
          <w:sz w:val="20"/>
        </w:rPr>
        <w:t xml:space="preserve"> </w:t>
      </w:r>
      <w:r>
        <w:rPr>
          <w:color w:val="231F20"/>
          <w:sz w:val="20"/>
        </w:rPr>
        <w:t>J,</w:t>
      </w:r>
      <w:r>
        <w:rPr>
          <w:color w:val="231F20"/>
          <w:spacing w:val="-5"/>
          <w:sz w:val="20"/>
        </w:rPr>
        <w:t xml:space="preserve"> </w:t>
      </w:r>
      <w:r>
        <w:rPr>
          <w:color w:val="231F20"/>
          <w:sz w:val="20"/>
        </w:rPr>
        <w:t>Lim</w:t>
      </w:r>
      <w:r>
        <w:rPr>
          <w:color w:val="231F20"/>
          <w:spacing w:val="-5"/>
          <w:sz w:val="20"/>
        </w:rPr>
        <w:t xml:space="preserve"> </w:t>
      </w:r>
      <w:r>
        <w:rPr>
          <w:color w:val="231F20"/>
          <w:sz w:val="20"/>
        </w:rPr>
        <w:t>S,</w:t>
      </w:r>
    </w:p>
    <w:p w14:paraId="2B969FD7" w14:textId="77777777" w:rsidR="00E64BC7" w:rsidRDefault="00505C62">
      <w:pPr>
        <w:pStyle w:val="BodyText"/>
        <w:spacing w:before="3" w:line="249" w:lineRule="auto"/>
        <w:ind w:left="519" w:right="150"/>
      </w:pPr>
      <w:r>
        <w:rPr>
          <w:color w:val="231F20"/>
        </w:rPr>
        <w:t>Fessler</w:t>
      </w:r>
      <w:r>
        <w:rPr>
          <w:color w:val="231F20"/>
          <w:spacing w:val="-9"/>
        </w:rPr>
        <w:t xml:space="preserve"> </w:t>
      </w:r>
      <w:r>
        <w:rPr>
          <w:color w:val="231F20"/>
        </w:rPr>
        <w:t>B,</w:t>
      </w:r>
      <w:r>
        <w:rPr>
          <w:color w:val="231F20"/>
          <w:spacing w:val="-9"/>
        </w:rPr>
        <w:t xml:space="preserve"> </w:t>
      </w:r>
      <w:r>
        <w:rPr>
          <w:color w:val="231F20"/>
        </w:rPr>
        <w:t>Inanc</w:t>
      </w:r>
      <w:r>
        <w:rPr>
          <w:color w:val="231F20"/>
          <w:spacing w:val="-9"/>
        </w:rPr>
        <w:t xml:space="preserve"> </w:t>
      </w:r>
      <w:r>
        <w:rPr>
          <w:color w:val="231F20"/>
        </w:rPr>
        <w:t>M,</w:t>
      </w:r>
      <w:r>
        <w:rPr>
          <w:color w:val="231F20"/>
          <w:spacing w:val="-9"/>
        </w:rPr>
        <w:t xml:space="preserve"> </w:t>
      </w:r>
      <w:r>
        <w:rPr>
          <w:color w:val="231F20"/>
        </w:rPr>
        <w:t>Kamen</w:t>
      </w:r>
      <w:r>
        <w:rPr>
          <w:color w:val="231F20"/>
          <w:spacing w:val="-9"/>
        </w:rPr>
        <w:t xml:space="preserve"> </w:t>
      </w:r>
      <w:r>
        <w:rPr>
          <w:color w:val="231F20"/>
        </w:rPr>
        <w:t>D,</w:t>
      </w:r>
      <w:r>
        <w:rPr>
          <w:color w:val="231F20"/>
          <w:spacing w:val="-9"/>
        </w:rPr>
        <w:t xml:space="preserve"> </w:t>
      </w:r>
      <w:r>
        <w:rPr>
          <w:color w:val="231F20"/>
        </w:rPr>
        <w:t>Rahman</w:t>
      </w:r>
      <w:r>
        <w:rPr>
          <w:color w:val="231F20"/>
          <w:spacing w:val="-9"/>
        </w:rPr>
        <w:t xml:space="preserve"> </w:t>
      </w:r>
      <w:r>
        <w:rPr>
          <w:color w:val="231F20"/>
        </w:rPr>
        <w:t>A,</w:t>
      </w:r>
      <w:r>
        <w:rPr>
          <w:color w:val="231F20"/>
          <w:spacing w:val="-9"/>
        </w:rPr>
        <w:t xml:space="preserve"> </w:t>
      </w:r>
      <w:r>
        <w:rPr>
          <w:color w:val="231F20"/>
        </w:rPr>
        <w:t>Steinsson</w:t>
      </w:r>
      <w:r>
        <w:rPr>
          <w:color w:val="231F20"/>
          <w:spacing w:val="-8"/>
        </w:rPr>
        <w:t xml:space="preserve"> </w:t>
      </w:r>
      <w:r>
        <w:rPr>
          <w:color w:val="231F20"/>
        </w:rPr>
        <w:t>K,</w:t>
      </w:r>
      <w:r>
        <w:rPr>
          <w:color w:val="231F20"/>
          <w:spacing w:val="-9"/>
        </w:rPr>
        <w:t xml:space="preserve"> </w:t>
      </w:r>
      <w:r>
        <w:rPr>
          <w:color w:val="231F20"/>
        </w:rPr>
        <w:t>Franks</w:t>
      </w:r>
      <w:r>
        <w:rPr>
          <w:color w:val="231F20"/>
          <w:spacing w:val="-9"/>
        </w:rPr>
        <w:t xml:space="preserve"> </w:t>
      </w:r>
      <w:r>
        <w:rPr>
          <w:color w:val="231F20"/>
        </w:rPr>
        <w:t>A</w:t>
      </w:r>
      <w:r>
        <w:rPr>
          <w:color w:val="231F20"/>
          <w:spacing w:val="-9"/>
        </w:rPr>
        <w:t xml:space="preserve"> </w:t>
      </w:r>
      <w:r>
        <w:rPr>
          <w:color w:val="231F20"/>
          <w:spacing w:val="-7"/>
        </w:rPr>
        <w:t>Jr,</w:t>
      </w:r>
      <w:r>
        <w:rPr>
          <w:color w:val="231F20"/>
          <w:spacing w:val="-9"/>
        </w:rPr>
        <w:t xml:space="preserve"> </w:t>
      </w:r>
      <w:r>
        <w:rPr>
          <w:color w:val="231F20"/>
        </w:rPr>
        <w:t>Sigler</w:t>
      </w:r>
      <w:r>
        <w:rPr>
          <w:color w:val="231F20"/>
          <w:spacing w:val="-9"/>
        </w:rPr>
        <w:t xml:space="preserve"> </w:t>
      </w:r>
      <w:r>
        <w:rPr>
          <w:color w:val="231F20"/>
        </w:rPr>
        <w:t>L,</w:t>
      </w:r>
      <w:r>
        <w:rPr>
          <w:color w:val="231F20"/>
          <w:spacing w:val="-9"/>
        </w:rPr>
        <w:t xml:space="preserve"> </w:t>
      </w:r>
      <w:r>
        <w:rPr>
          <w:color w:val="231F20"/>
        </w:rPr>
        <w:t>Hameed</w:t>
      </w:r>
      <w:r>
        <w:rPr>
          <w:color w:val="231F20"/>
          <w:spacing w:val="-9"/>
        </w:rPr>
        <w:t xml:space="preserve"> </w:t>
      </w:r>
      <w:r>
        <w:rPr>
          <w:color w:val="231F20"/>
        </w:rPr>
        <w:t>S,</w:t>
      </w:r>
      <w:r>
        <w:rPr>
          <w:color w:val="231F20"/>
          <w:spacing w:val="-9"/>
        </w:rPr>
        <w:t xml:space="preserve"> </w:t>
      </w:r>
      <w:r>
        <w:rPr>
          <w:color w:val="231F20"/>
        </w:rPr>
        <w:t>Pham</w:t>
      </w:r>
      <w:r>
        <w:rPr>
          <w:color w:val="231F20"/>
          <w:spacing w:val="-8"/>
        </w:rPr>
        <w:t xml:space="preserve"> </w:t>
      </w:r>
      <w:r>
        <w:rPr>
          <w:color w:val="231F20"/>
        </w:rPr>
        <w:t>N,</w:t>
      </w:r>
      <w:r>
        <w:rPr>
          <w:color w:val="231F20"/>
          <w:spacing w:val="-9"/>
        </w:rPr>
        <w:t xml:space="preserve"> </w:t>
      </w:r>
      <w:r>
        <w:rPr>
          <w:color w:val="231F20"/>
        </w:rPr>
        <w:t>Brey</w:t>
      </w:r>
      <w:r>
        <w:rPr>
          <w:color w:val="231F20"/>
          <w:spacing w:val="-9"/>
        </w:rPr>
        <w:t xml:space="preserve"> </w:t>
      </w:r>
      <w:r>
        <w:rPr>
          <w:color w:val="231F20"/>
        </w:rPr>
        <w:t>R,</w:t>
      </w:r>
      <w:r>
        <w:rPr>
          <w:color w:val="231F20"/>
          <w:spacing w:val="-9"/>
        </w:rPr>
        <w:t xml:space="preserve"> </w:t>
      </w:r>
      <w:r>
        <w:rPr>
          <w:color w:val="231F20"/>
        </w:rPr>
        <w:t>Weisman</w:t>
      </w:r>
      <w:r>
        <w:rPr>
          <w:color w:val="231F20"/>
          <w:spacing w:val="-9"/>
        </w:rPr>
        <w:t xml:space="preserve"> </w:t>
      </w:r>
      <w:r>
        <w:rPr>
          <w:color w:val="231F20"/>
          <w:spacing w:val="-8"/>
        </w:rPr>
        <w:t xml:space="preserve">M, </w:t>
      </w:r>
      <w:r>
        <w:rPr>
          <w:color w:val="231F20"/>
        </w:rPr>
        <w:t>McGwin</w:t>
      </w:r>
      <w:r>
        <w:rPr>
          <w:color w:val="231F20"/>
          <w:spacing w:val="4"/>
        </w:rPr>
        <w:t xml:space="preserve"> </w:t>
      </w:r>
      <w:r>
        <w:rPr>
          <w:color w:val="231F20"/>
        </w:rPr>
        <w:t>G</w:t>
      </w:r>
      <w:r>
        <w:rPr>
          <w:color w:val="231F20"/>
          <w:spacing w:val="4"/>
        </w:rPr>
        <w:t xml:space="preserve"> </w:t>
      </w:r>
      <w:r>
        <w:rPr>
          <w:color w:val="231F20"/>
          <w:spacing w:val="-7"/>
        </w:rPr>
        <w:t>Jr,</w:t>
      </w:r>
      <w:r>
        <w:rPr>
          <w:color w:val="231F20"/>
          <w:spacing w:val="4"/>
        </w:rPr>
        <w:t xml:space="preserve"> </w:t>
      </w:r>
      <w:r>
        <w:rPr>
          <w:color w:val="231F20"/>
        </w:rPr>
        <w:t>Magder</w:t>
      </w:r>
      <w:r>
        <w:rPr>
          <w:color w:val="231F20"/>
          <w:spacing w:val="5"/>
        </w:rPr>
        <w:t xml:space="preserve"> </w:t>
      </w:r>
      <w:r>
        <w:rPr>
          <w:color w:val="231F20"/>
        </w:rPr>
        <w:t>L,</w:t>
      </w:r>
      <w:r>
        <w:rPr>
          <w:color w:val="231F20"/>
          <w:spacing w:val="4"/>
        </w:rPr>
        <w:t xml:space="preserve"> </w:t>
      </w:r>
      <w:r>
        <w:rPr>
          <w:color w:val="231F20"/>
        </w:rPr>
        <w:t>Petri</w:t>
      </w:r>
      <w:r>
        <w:rPr>
          <w:color w:val="231F20"/>
          <w:spacing w:val="4"/>
        </w:rPr>
        <w:t xml:space="preserve"> </w:t>
      </w:r>
      <w:r>
        <w:rPr>
          <w:color w:val="231F20"/>
        </w:rPr>
        <w:t>M,</w:t>
      </w:r>
      <w:r>
        <w:rPr>
          <w:color w:val="231F20"/>
          <w:spacing w:val="4"/>
        </w:rPr>
        <w:t xml:space="preserve"> </w:t>
      </w:r>
      <w:r>
        <w:rPr>
          <w:color w:val="231F20"/>
        </w:rPr>
        <w:t>Anti-C1q</w:t>
      </w:r>
      <w:r>
        <w:rPr>
          <w:color w:val="231F20"/>
          <w:spacing w:val="5"/>
        </w:rPr>
        <w:t xml:space="preserve"> </w:t>
      </w:r>
      <w:r>
        <w:rPr>
          <w:color w:val="231F20"/>
        </w:rPr>
        <w:t>antibodies</w:t>
      </w:r>
      <w:r>
        <w:rPr>
          <w:color w:val="231F20"/>
          <w:spacing w:val="4"/>
        </w:rPr>
        <w:t xml:space="preserve"> </w:t>
      </w:r>
      <w:r>
        <w:rPr>
          <w:color w:val="231F20"/>
        </w:rPr>
        <w:t>in</w:t>
      </w:r>
      <w:r>
        <w:rPr>
          <w:color w:val="231F20"/>
          <w:spacing w:val="4"/>
        </w:rPr>
        <w:t xml:space="preserve"> </w:t>
      </w:r>
      <w:r>
        <w:rPr>
          <w:color w:val="231F20"/>
        </w:rPr>
        <w:t>systemic</w:t>
      </w:r>
      <w:r>
        <w:rPr>
          <w:color w:val="231F20"/>
          <w:spacing w:val="4"/>
        </w:rPr>
        <w:t xml:space="preserve"> </w:t>
      </w:r>
      <w:r>
        <w:rPr>
          <w:color w:val="231F20"/>
        </w:rPr>
        <w:t>lupus</w:t>
      </w:r>
      <w:r>
        <w:rPr>
          <w:color w:val="231F20"/>
          <w:spacing w:val="5"/>
        </w:rPr>
        <w:t xml:space="preserve"> </w:t>
      </w:r>
      <w:r>
        <w:rPr>
          <w:color w:val="231F20"/>
        </w:rPr>
        <w:t>erythematosus,</w:t>
      </w:r>
      <w:r>
        <w:rPr>
          <w:color w:val="231F20"/>
          <w:spacing w:val="4"/>
        </w:rPr>
        <w:t xml:space="preserve"> </w:t>
      </w:r>
      <w:r>
        <w:rPr>
          <w:color w:val="231F20"/>
        </w:rPr>
        <w:t>Lupus.</w:t>
      </w:r>
      <w:r>
        <w:rPr>
          <w:color w:val="231F20"/>
          <w:spacing w:val="4"/>
        </w:rPr>
        <w:t xml:space="preserve"> </w:t>
      </w:r>
      <w:r>
        <w:rPr>
          <w:color w:val="231F20"/>
        </w:rPr>
        <w:t>2015;</w:t>
      </w:r>
      <w:r>
        <w:rPr>
          <w:color w:val="231F20"/>
          <w:spacing w:val="4"/>
        </w:rPr>
        <w:t xml:space="preserve"> </w:t>
      </w:r>
      <w:r>
        <w:rPr>
          <w:color w:val="231F20"/>
        </w:rPr>
        <w:t>24:</w:t>
      </w:r>
      <w:r>
        <w:rPr>
          <w:color w:val="231F20"/>
          <w:spacing w:val="5"/>
        </w:rPr>
        <w:t xml:space="preserve"> </w:t>
      </w:r>
      <w:r>
        <w:rPr>
          <w:color w:val="231F20"/>
        </w:rPr>
        <w:t>42-49</w:t>
      </w:r>
    </w:p>
    <w:p w14:paraId="4C7EBB52" w14:textId="77777777" w:rsidR="00E64BC7" w:rsidRDefault="00505C62">
      <w:pPr>
        <w:pStyle w:val="ListParagraph"/>
        <w:numPr>
          <w:ilvl w:val="0"/>
          <w:numId w:val="1"/>
        </w:numPr>
        <w:tabs>
          <w:tab w:val="left" w:pos="585"/>
        </w:tabs>
        <w:spacing w:line="249" w:lineRule="auto"/>
        <w:ind w:right="2022" w:hanging="380"/>
        <w:jc w:val="left"/>
        <w:rPr>
          <w:sz w:val="20"/>
        </w:rPr>
      </w:pPr>
      <w:r>
        <w:rPr>
          <w:color w:val="231F20"/>
          <w:sz w:val="20"/>
        </w:rPr>
        <w:t xml:space="preserve">Wallace DJ, Gavin IM, Karpenko O, Barkhordar </w:t>
      </w:r>
      <w:r>
        <w:rPr>
          <w:color w:val="231F20"/>
          <w:spacing w:val="-16"/>
          <w:sz w:val="20"/>
        </w:rPr>
        <w:t xml:space="preserve">F, </w:t>
      </w:r>
      <w:r>
        <w:rPr>
          <w:color w:val="231F20"/>
          <w:sz w:val="20"/>
        </w:rPr>
        <w:t xml:space="preserve">Gillis BS, Cytokine and chemokine profiles </w:t>
      </w:r>
      <w:r>
        <w:rPr>
          <w:color w:val="231F20"/>
          <w:spacing w:val="-7"/>
          <w:sz w:val="20"/>
        </w:rPr>
        <w:t xml:space="preserve">in </w:t>
      </w:r>
      <w:r>
        <w:rPr>
          <w:color w:val="231F20"/>
          <w:sz w:val="20"/>
        </w:rPr>
        <w:t>fibromyalgia, rheumatoid arthritis and systemic lupus erythematosus: a potentially useful tool    in differential diagnosis, Rheumatol Int; DOI 10.1007/s00296-014-3172-2, E pub Nov 7,</w:t>
      </w:r>
      <w:r>
        <w:rPr>
          <w:color w:val="231F20"/>
          <w:spacing w:val="12"/>
          <w:sz w:val="20"/>
        </w:rPr>
        <w:t xml:space="preserve"> </w:t>
      </w:r>
      <w:r>
        <w:rPr>
          <w:color w:val="231F20"/>
          <w:sz w:val="20"/>
        </w:rPr>
        <w:t>2014.</w:t>
      </w:r>
    </w:p>
    <w:p w14:paraId="34E505D1" w14:textId="77777777" w:rsidR="00E64BC7" w:rsidRDefault="00505C62">
      <w:pPr>
        <w:pStyle w:val="ListParagraph"/>
        <w:numPr>
          <w:ilvl w:val="0"/>
          <w:numId w:val="1"/>
        </w:numPr>
        <w:tabs>
          <w:tab w:val="left" w:pos="911"/>
        </w:tabs>
        <w:spacing w:line="249" w:lineRule="auto"/>
        <w:ind w:right="412" w:firstLine="0"/>
        <w:jc w:val="left"/>
        <w:rPr>
          <w:sz w:val="20"/>
        </w:rPr>
      </w:pPr>
      <w:r>
        <w:rPr>
          <w:color w:val="231F20"/>
          <w:sz w:val="20"/>
        </w:rPr>
        <w:t xml:space="preserve">Hanly JG, Su L, Urowitz MB, Romero-Diaz J, Gordon C, Bae SC, Bernatsky S, Clarke AE, Wallace DJ, Merrill </w:t>
      </w:r>
      <w:r>
        <w:rPr>
          <w:color w:val="231F20"/>
          <w:spacing w:val="-8"/>
          <w:sz w:val="20"/>
        </w:rPr>
        <w:lastRenderedPageBreak/>
        <w:t xml:space="preserve">JT, </w:t>
      </w:r>
      <w:r>
        <w:rPr>
          <w:color w:val="231F20"/>
          <w:sz w:val="20"/>
        </w:rPr>
        <w:t xml:space="preserve">Isenberg DA, Rahman A, Ginzler EM, Petri M, Bruce IN, Dooley MA, Fortin </w:t>
      </w:r>
      <w:r>
        <w:rPr>
          <w:color w:val="231F20"/>
          <w:spacing w:val="-18"/>
          <w:sz w:val="20"/>
        </w:rPr>
        <w:t xml:space="preserve">P, </w:t>
      </w:r>
      <w:r>
        <w:rPr>
          <w:color w:val="231F20"/>
          <w:sz w:val="20"/>
        </w:rPr>
        <w:t>Gladman DD,</w:t>
      </w:r>
      <w:r>
        <w:rPr>
          <w:color w:val="231F20"/>
          <w:spacing w:val="-3"/>
          <w:sz w:val="20"/>
        </w:rPr>
        <w:t xml:space="preserve"> </w:t>
      </w:r>
      <w:r>
        <w:rPr>
          <w:color w:val="231F20"/>
          <w:sz w:val="20"/>
        </w:rPr>
        <w:t>Sanchez-Guerrero</w:t>
      </w:r>
    </w:p>
    <w:p w14:paraId="511CF246" w14:textId="77777777" w:rsidR="00E64BC7" w:rsidRDefault="00E64BC7">
      <w:pPr>
        <w:spacing w:line="249" w:lineRule="auto"/>
        <w:rPr>
          <w:sz w:val="20"/>
        </w:rPr>
        <w:sectPr w:rsidR="00E64BC7">
          <w:pgSz w:w="12240" w:h="15840"/>
          <w:pgMar w:top="640" w:right="600" w:bottom="540" w:left="580" w:header="0" w:footer="354" w:gutter="0"/>
          <w:cols w:space="720"/>
        </w:sectPr>
      </w:pPr>
    </w:p>
    <w:p w14:paraId="5E874EFB" w14:textId="77777777" w:rsidR="00E64BC7" w:rsidRDefault="00505C62">
      <w:pPr>
        <w:pStyle w:val="BodyText"/>
        <w:spacing w:before="92" w:line="249" w:lineRule="auto"/>
        <w:ind w:left="520" w:right="107"/>
      </w:pPr>
      <w:r>
        <w:rPr>
          <w:color w:val="231F20"/>
        </w:rPr>
        <w:lastRenderedPageBreak/>
        <w:t xml:space="preserve">J, Steinsson K, Ramsey-Goldman R, Khamashta MA, Aranow C, Alarcón GS, Fessler BJ, Manzi S, Nived O, Sturfelt GK, Zoma AA, van Vollenhoven </w:t>
      </w:r>
      <w:r>
        <w:rPr>
          <w:color w:val="231F20"/>
          <w:spacing w:val="-11"/>
        </w:rPr>
        <w:t xml:space="preserve">RF, </w:t>
      </w:r>
      <w:r>
        <w:rPr>
          <w:color w:val="231F20"/>
        </w:rPr>
        <w:t xml:space="preserve">Ramos-Casals M, Ruiz-Irastorza G, Sam Lim S, Kalunian KC, Inanc M, Kamen DL, Peschken CA, Jacobsen S, Askanase A, Theriault C, Thompson K, Farewell </w:t>
      </w:r>
      <w:r>
        <w:rPr>
          <w:color w:val="231F20"/>
          <w:spacing w:val="-13"/>
        </w:rPr>
        <w:t xml:space="preserve">V, </w:t>
      </w:r>
      <w:r>
        <w:rPr>
          <w:color w:val="231F20"/>
        </w:rPr>
        <w:t>Mood disorders in systemic</w:t>
      </w:r>
      <w:r>
        <w:rPr>
          <w:color w:val="231F20"/>
          <w:spacing w:val="-4"/>
        </w:rPr>
        <w:t xml:space="preserve"> lupus </w:t>
      </w:r>
      <w:r>
        <w:rPr>
          <w:color w:val="231F20"/>
        </w:rPr>
        <w:t xml:space="preserve">erythematosus: Results from an international, inception cohort </w:t>
      </w:r>
      <w:r>
        <w:rPr>
          <w:color w:val="231F20"/>
          <w:spacing w:val="-3"/>
        </w:rPr>
        <w:t xml:space="preserve">study, </w:t>
      </w:r>
      <w:r>
        <w:rPr>
          <w:color w:val="231F20"/>
        </w:rPr>
        <w:t>Arthritis Rheumatol. 2015; 67:1837-1847.</w:t>
      </w:r>
    </w:p>
    <w:p w14:paraId="07EDCE13" w14:textId="77777777" w:rsidR="00E64BC7" w:rsidRDefault="00505C62">
      <w:pPr>
        <w:pStyle w:val="ListParagraph"/>
        <w:numPr>
          <w:ilvl w:val="0"/>
          <w:numId w:val="1"/>
        </w:numPr>
        <w:tabs>
          <w:tab w:val="left" w:pos="585"/>
        </w:tabs>
        <w:spacing w:before="3" w:line="249" w:lineRule="auto"/>
        <w:ind w:right="695" w:hanging="380"/>
        <w:jc w:val="left"/>
        <w:rPr>
          <w:sz w:val="20"/>
        </w:rPr>
      </w:pPr>
      <w:r>
        <w:rPr>
          <w:color w:val="231F20"/>
          <w:sz w:val="20"/>
        </w:rPr>
        <w:t xml:space="preserve">Sandhu VK, Wallace DJ, Weisman MH, Monoclonal antibodies, systemic lupus erythematosus and </w:t>
      </w:r>
      <w:r>
        <w:rPr>
          <w:color w:val="231F20"/>
          <w:spacing w:val="-3"/>
          <w:sz w:val="20"/>
        </w:rPr>
        <w:t xml:space="preserve">pregnancy: </w:t>
      </w:r>
      <w:r>
        <w:rPr>
          <w:color w:val="231F20"/>
          <w:sz w:val="20"/>
        </w:rPr>
        <w:t xml:space="preserve">Insights from an open-label </w:t>
      </w:r>
      <w:r>
        <w:rPr>
          <w:color w:val="231F20"/>
          <w:spacing w:val="-3"/>
          <w:sz w:val="20"/>
        </w:rPr>
        <w:t xml:space="preserve">study, </w:t>
      </w:r>
      <w:r>
        <w:rPr>
          <w:color w:val="231F20"/>
          <w:sz w:val="20"/>
        </w:rPr>
        <w:t>J Rheumatology 2015; 42:</w:t>
      </w:r>
      <w:r>
        <w:rPr>
          <w:color w:val="231F20"/>
          <w:spacing w:val="10"/>
          <w:sz w:val="20"/>
        </w:rPr>
        <w:t xml:space="preserve"> </w:t>
      </w:r>
      <w:r>
        <w:rPr>
          <w:color w:val="231F20"/>
          <w:sz w:val="20"/>
        </w:rPr>
        <w:t>728-730.</w:t>
      </w:r>
    </w:p>
    <w:p w14:paraId="49076F0A" w14:textId="77777777" w:rsidR="00E64BC7" w:rsidRDefault="00505C62">
      <w:pPr>
        <w:pStyle w:val="ListParagraph"/>
        <w:numPr>
          <w:ilvl w:val="0"/>
          <w:numId w:val="1"/>
        </w:numPr>
        <w:tabs>
          <w:tab w:val="left" w:pos="585"/>
        </w:tabs>
        <w:spacing w:line="249" w:lineRule="auto"/>
        <w:ind w:right="1004" w:hanging="380"/>
        <w:jc w:val="left"/>
        <w:rPr>
          <w:sz w:val="20"/>
        </w:rPr>
      </w:pPr>
      <w:r>
        <w:rPr>
          <w:color w:val="231F20"/>
          <w:sz w:val="20"/>
        </w:rPr>
        <w:t xml:space="preserve">Modi M, Ishimori ML, Sandhu VK, Wallace DJ, Weisman MH, Chest pain in lupus patients: the </w:t>
      </w:r>
      <w:r>
        <w:rPr>
          <w:color w:val="231F20"/>
          <w:spacing w:val="-3"/>
          <w:sz w:val="20"/>
        </w:rPr>
        <w:t xml:space="preserve">emergency </w:t>
      </w:r>
      <w:r>
        <w:rPr>
          <w:color w:val="231F20"/>
          <w:sz w:val="20"/>
        </w:rPr>
        <w:t>department experience, Clin Rheumatol 2015; April 26 (E pub ahead of</w:t>
      </w:r>
      <w:r>
        <w:rPr>
          <w:color w:val="231F20"/>
          <w:spacing w:val="24"/>
          <w:sz w:val="20"/>
        </w:rPr>
        <w:t xml:space="preserve"> </w:t>
      </w:r>
      <w:r>
        <w:rPr>
          <w:color w:val="231F20"/>
          <w:sz w:val="20"/>
        </w:rPr>
        <w:t>print)</w:t>
      </w:r>
    </w:p>
    <w:p w14:paraId="3D3BBF0E" w14:textId="77777777" w:rsidR="00E64BC7" w:rsidRDefault="00505C62">
      <w:pPr>
        <w:pStyle w:val="ListParagraph"/>
        <w:numPr>
          <w:ilvl w:val="0"/>
          <w:numId w:val="1"/>
        </w:numPr>
        <w:tabs>
          <w:tab w:val="left" w:pos="585"/>
        </w:tabs>
        <w:spacing w:line="249" w:lineRule="auto"/>
        <w:ind w:right="411" w:hanging="380"/>
        <w:jc w:val="left"/>
        <w:rPr>
          <w:sz w:val="20"/>
        </w:rPr>
      </w:pPr>
      <w:r>
        <w:rPr>
          <w:color w:val="231F20"/>
          <w:sz w:val="20"/>
        </w:rPr>
        <w:t xml:space="preserve">Wallace DJ, The evolution of drug discovery in systemic lupus erythematosus, Nat Rev Rheumatol 2015: June </w:t>
      </w:r>
      <w:r>
        <w:rPr>
          <w:color w:val="231F20"/>
          <w:spacing w:val="-8"/>
          <w:sz w:val="20"/>
        </w:rPr>
        <w:t xml:space="preserve">30 </w:t>
      </w:r>
      <w:r>
        <w:rPr>
          <w:color w:val="231F20"/>
          <w:sz w:val="20"/>
        </w:rPr>
        <w:t>doi: 10.1038/nrrheum.2015.86 (E pub ahead of</w:t>
      </w:r>
      <w:r>
        <w:rPr>
          <w:color w:val="231F20"/>
          <w:spacing w:val="4"/>
          <w:sz w:val="20"/>
        </w:rPr>
        <w:t xml:space="preserve"> </w:t>
      </w:r>
      <w:r>
        <w:rPr>
          <w:color w:val="231F20"/>
          <w:sz w:val="20"/>
        </w:rPr>
        <w:t>print)</w:t>
      </w:r>
    </w:p>
    <w:p w14:paraId="381D4F8F" w14:textId="77777777" w:rsidR="00E64BC7" w:rsidRDefault="00505C62">
      <w:pPr>
        <w:pStyle w:val="ListParagraph"/>
        <w:numPr>
          <w:ilvl w:val="0"/>
          <w:numId w:val="1"/>
        </w:numPr>
        <w:tabs>
          <w:tab w:val="left" w:pos="531"/>
        </w:tabs>
        <w:spacing w:before="1" w:line="249" w:lineRule="auto"/>
        <w:ind w:right="4927" w:hanging="380"/>
        <w:jc w:val="left"/>
        <w:rPr>
          <w:sz w:val="20"/>
        </w:rPr>
      </w:pPr>
      <w:r>
        <w:rPr>
          <w:color w:val="231F20"/>
          <w:sz w:val="20"/>
        </w:rPr>
        <w:t>Factors associated with damage accrual in patients with systemic lupus erythematosus: results from the Systemic</w:t>
      </w:r>
      <w:r>
        <w:rPr>
          <w:color w:val="231F20"/>
          <w:spacing w:val="-22"/>
          <w:sz w:val="20"/>
        </w:rPr>
        <w:t xml:space="preserve"> </w:t>
      </w:r>
      <w:r>
        <w:rPr>
          <w:color w:val="231F20"/>
          <w:spacing w:val="-4"/>
          <w:sz w:val="20"/>
        </w:rPr>
        <w:t xml:space="preserve">Lupus </w:t>
      </w:r>
      <w:r>
        <w:rPr>
          <w:color w:val="231F20"/>
          <w:sz w:val="20"/>
        </w:rPr>
        <w:t>International Collaborating Clinics (SLICC) Inception</w:t>
      </w:r>
      <w:r>
        <w:rPr>
          <w:color w:val="231F20"/>
          <w:spacing w:val="30"/>
          <w:sz w:val="20"/>
        </w:rPr>
        <w:t xml:space="preserve"> </w:t>
      </w:r>
      <w:r>
        <w:rPr>
          <w:color w:val="231F20"/>
          <w:sz w:val="20"/>
        </w:rPr>
        <w:t>Cohort</w:t>
      </w:r>
    </w:p>
    <w:p w14:paraId="5781E1C3" w14:textId="77777777" w:rsidR="00E64BC7" w:rsidRDefault="00505C62">
      <w:pPr>
        <w:pStyle w:val="BodyText"/>
        <w:spacing w:before="3" w:line="249" w:lineRule="auto"/>
        <w:ind w:left="520" w:right="3793"/>
      </w:pPr>
      <w:r>
        <w:rPr>
          <w:color w:val="231F20"/>
        </w:rPr>
        <w:t xml:space="preserve">Ian N Bruce, Aidan G O’Keeffe, </w:t>
      </w:r>
      <w:r>
        <w:rPr>
          <w:color w:val="231F20"/>
          <w:spacing w:val="-3"/>
        </w:rPr>
        <w:t xml:space="preserve">Vern </w:t>
      </w:r>
      <w:r>
        <w:rPr>
          <w:color w:val="231F20"/>
        </w:rPr>
        <w:t xml:space="preserve">Farewell, John G </w:t>
      </w:r>
      <w:r>
        <w:rPr>
          <w:color w:val="231F20"/>
          <w:spacing w:val="-3"/>
        </w:rPr>
        <w:t xml:space="preserve">Hanly, </w:t>
      </w:r>
      <w:r>
        <w:rPr>
          <w:color w:val="231F20"/>
        </w:rPr>
        <w:t>Susan Manzi, Li</w:t>
      </w:r>
      <w:r>
        <w:rPr>
          <w:color w:val="231F20"/>
          <w:spacing w:val="-8"/>
        </w:rPr>
        <w:t xml:space="preserve"> </w:t>
      </w:r>
      <w:r>
        <w:rPr>
          <w:color w:val="231F20"/>
        </w:rPr>
        <w:t>Su,</w:t>
      </w:r>
      <w:r>
        <w:rPr>
          <w:color w:val="231F20"/>
          <w:spacing w:val="-7"/>
        </w:rPr>
        <w:t xml:space="preserve"> </w:t>
      </w:r>
      <w:r>
        <w:rPr>
          <w:color w:val="231F20"/>
        </w:rPr>
        <w:t>Dafna</w:t>
      </w:r>
      <w:r>
        <w:rPr>
          <w:color w:val="231F20"/>
          <w:spacing w:val="-7"/>
        </w:rPr>
        <w:t xml:space="preserve"> </w:t>
      </w:r>
      <w:r>
        <w:rPr>
          <w:color w:val="231F20"/>
        </w:rPr>
        <w:t>D</w:t>
      </w:r>
      <w:r>
        <w:rPr>
          <w:color w:val="231F20"/>
          <w:spacing w:val="-7"/>
        </w:rPr>
        <w:t xml:space="preserve"> </w:t>
      </w:r>
      <w:r>
        <w:rPr>
          <w:color w:val="231F20"/>
        </w:rPr>
        <w:t>Gladman,</w:t>
      </w:r>
      <w:r>
        <w:rPr>
          <w:color w:val="231F20"/>
          <w:spacing w:val="-7"/>
        </w:rPr>
        <w:t xml:space="preserve"> </w:t>
      </w:r>
      <w:r>
        <w:rPr>
          <w:color w:val="231F20"/>
        </w:rPr>
        <w:t>Sang-Cheol</w:t>
      </w:r>
      <w:r>
        <w:rPr>
          <w:color w:val="231F20"/>
          <w:spacing w:val="-7"/>
        </w:rPr>
        <w:t xml:space="preserve"> </w:t>
      </w:r>
      <w:r>
        <w:rPr>
          <w:color w:val="231F20"/>
        </w:rPr>
        <w:t>Bae,</w:t>
      </w:r>
      <w:r>
        <w:rPr>
          <w:color w:val="231F20"/>
          <w:spacing w:val="-7"/>
        </w:rPr>
        <w:t xml:space="preserve"> </w:t>
      </w:r>
      <w:r>
        <w:rPr>
          <w:color w:val="231F20"/>
        </w:rPr>
        <w:t>Jorge</w:t>
      </w:r>
      <w:r>
        <w:rPr>
          <w:color w:val="231F20"/>
          <w:spacing w:val="-8"/>
        </w:rPr>
        <w:t xml:space="preserve"> </w:t>
      </w:r>
      <w:r>
        <w:rPr>
          <w:color w:val="231F20"/>
        </w:rPr>
        <w:t>Sanchez-Guerrero,</w:t>
      </w:r>
      <w:r>
        <w:rPr>
          <w:color w:val="231F20"/>
          <w:spacing w:val="-7"/>
        </w:rPr>
        <w:t xml:space="preserve"> </w:t>
      </w:r>
      <w:r>
        <w:rPr>
          <w:color w:val="231F20"/>
          <w:spacing w:val="-3"/>
        </w:rPr>
        <w:t xml:space="preserve">Juanita </w:t>
      </w:r>
      <w:r>
        <w:rPr>
          <w:color w:val="231F20"/>
        </w:rPr>
        <w:t xml:space="preserve">Romero-Diaz, Caroline Gordon, Daniel J Wallace, Ann E Clarke, Sasha Bernatsky, Ellen M </w:t>
      </w:r>
      <w:r>
        <w:rPr>
          <w:color w:val="231F20"/>
          <w:spacing w:val="-3"/>
        </w:rPr>
        <w:t xml:space="preserve">Ginzler, </w:t>
      </w:r>
      <w:r>
        <w:rPr>
          <w:color w:val="231F20"/>
        </w:rPr>
        <w:t xml:space="preserve">David A Isenberg, Anisur Rahman, Joan T Merrill, Graciela S Alarcón, Barri J </w:t>
      </w:r>
      <w:r>
        <w:rPr>
          <w:color w:val="231F20"/>
          <w:spacing w:val="-3"/>
        </w:rPr>
        <w:t xml:space="preserve">Fessler, </w:t>
      </w:r>
      <w:r>
        <w:rPr>
          <w:color w:val="231F20"/>
        </w:rPr>
        <w:t>Paul R Fortin,</w:t>
      </w:r>
      <w:r>
        <w:rPr>
          <w:color w:val="231F20"/>
          <w:spacing w:val="-7"/>
        </w:rPr>
        <w:t xml:space="preserve"> </w:t>
      </w:r>
      <w:r>
        <w:rPr>
          <w:color w:val="231F20"/>
        </w:rPr>
        <w:t>Michelle</w:t>
      </w:r>
    </w:p>
    <w:p w14:paraId="2CBED440" w14:textId="77777777" w:rsidR="00E64BC7" w:rsidRDefault="00505C62">
      <w:pPr>
        <w:pStyle w:val="BodyText"/>
        <w:spacing w:before="4" w:line="249" w:lineRule="auto"/>
        <w:ind w:left="520" w:right="3749"/>
      </w:pPr>
      <w:r>
        <w:rPr>
          <w:color w:val="231F20"/>
        </w:rPr>
        <w:t xml:space="preserve">Petri, Kristjan Steinsson, Mary Anne </w:t>
      </w:r>
      <w:r>
        <w:rPr>
          <w:color w:val="231F20"/>
          <w:spacing w:val="-3"/>
        </w:rPr>
        <w:t xml:space="preserve">Dooley, </w:t>
      </w:r>
      <w:r>
        <w:rPr>
          <w:color w:val="231F20"/>
        </w:rPr>
        <w:t xml:space="preserve">Munther A Khamashta, Rosalind Ramsey-Goldman, Asad A Zoma, Gunnar K Sturfelt, Ola Nived, Cynthia Aranow, Meggan </w:t>
      </w:r>
      <w:r>
        <w:rPr>
          <w:color w:val="231F20"/>
          <w:spacing w:val="-3"/>
        </w:rPr>
        <w:t xml:space="preserve">Mackay, </w:t>
      </w:r>
      <w:r>
        <w:rPr>
          <w:color w:val="231F20"/>
        </w:rPr>
        <w:t xml:space="preserve">Manuel Ramos-Casals, Ronald F van Vollenhoven, Kenneth C Kalunian, Guillermo Ruiz-Irastorza, Sam Lim, </w:t>
      </w:r>
      <w:r>
        <w:rPr>
          <w:color w:val="231F20"/>
          <w:spacing w:val="-4"/>
        </w:rPr>
        <w:t xml:space="preserve">Diane </w:t>
      </w:r>
      <w:r>
        <w:rPr>
          <w:color w:val="231F20"/>
        </w:rPr>
        <w:t>L Kamen, Christine A Peschken, Murat Inanc, Murray B Urowitz</w:t>
      </w:r>
    </w:p>
    <w:p w14:paraId="2FE16FFF" w14:textId="77777777" w:rsidR="00E64BC7" w:rsidRDefault="00505C62">
      <w:pPr>
        <w:pStyle w:val="BodyText"/>
        <w:spacing w:before="4"/>
        <w:ind w:left="520"/>
      </w:pPr>
      <w:r>
        <w:rPr>
          <w:color w:val="231F20"/>
        </w:rPr>
        <w:t>Ann Rheum Dis 2015; 74:1706-1713 Published Online First: 16 May 2014</w:t>
      </w:r>
    </w:p>
    <w:p w14:paraId="76924DD2" w14:textId="77777777" w:rsidR="00E64BC7" w:rsidRDefault="00505C62">
      <w:pPr>
        <w:pStyle w:val="ListParagraph"/>
        <w:numPr>
          <w:ilvl w:val="0"/>
          <w:numId w:val="1"/>
        </w:numPr>
        <w:tabs>
          <w:tab w:val="left" w:pos="585"/>
        </w:tabs>
        <w:spacing w:before="10" w:line="249" w:lineRule="auto"/>
        <w:ind w:right="608" w:hanging="380"/>
        <w:jc w:val="left"/>
        <w:rPr>
          <w:sz w:val="20"/>
        </w:rPr>
      </w:pPr>
      <w:r>
        <w:rPr>
          <w:color w:val="231F20"/>
          <w:sz w:val="20"/>
        </w:rPr>
        <w:t xml:space="preserve">Urowitz MB, Isenberg DA, Wallace DJ, Safety and efficacy of hCDR1 (Edratide) in patients with active systemic lupus erythematosus; results of phase II </w:t>
      </w:r>
      <w:r>
        <w:rPr>
          <w:color w:val="231F20"/>
          <w:spacing w:val="-3"/>
          <w:sz w:val="20"/>
        </w:rPr>
        <w:t xml:space="preserve">study, </w:t>
      </w:r>
      <w:r>
        <w:rPr>
          <w:color w:val="231F20"/>
          <w:sz w:val="20"/>
        </w:rPr>
        <w:t>Lupus Science &amp; Medicine 2-15;2:e000104,</w:t>
      </w:r>
      <w:r>
        <w:rPr>
          <w:color w:val="231F20"/>
          <w:spacing w:val="21"/>
          <w:sz w:val="20"/>
        </w:rPr>
        <w:t xml:space="preserve"> </w:t>
      </w:r>
      <w:r>
        <w:rPr>
          <w:color w:val="231F20"/>
          <w:sz w:val="20"/>
        </w:rPr>
        <w:t>doi:10,1136/</w:t>
      </w:r>
    </w:p>
    <w:p w14:paraId="65C0565E" w14:textId="77777777" w:rsidR="00E64BC7" w:rsidRDefault="00505C62">
      <w:pPr>
        <w:pStyle w:val="BodyText"/>
        <w:ind w:left="520"/>
      </w:pPr>
      <w:r>
        <w:rPr>
          <w:color w:val="231F20"/>
        </w:rPr>
        <w:t>lupus-2015-000104.</w:t>
      </w:r>
    </w:p>
    <w:p w14:paraId="1EBE2F57" w14:textId="77777777" w:rsidR="00E64BC7" w:rsidRDefault="00505C62">
      <w:pPr>
        <w:pStyle w:val="ListParagraph"/>
        <w:numPr>
          <w:ilvl w:val="0"/>
          <w:numId w:val="1"/>
        </w:numPr>
        <w:tabs>
          <w:tab w:val="left" w:pos="585"/>
        </w:tabs>
        <w:spacing w:before="10" w:line="249" w:lineRule="auto"/>
        <w:ind w:right="314" w:hanging="380"/>
        <w:jc w:val="left"/>
        <w:rPr>
          <w:sz w:val="20"/>
        </w:rPr>
      </w:pPr>
      <w:r>
        <w:rPr>
          <w:color w:val="231F20"/>
          <w:sz w:val="20"/>
        </w:rPr>
        <w:t xml:space="preserve">Stohl </w:t>
      </w:r>
      <w:r>
        <w:rPr>
          <w:color w:val="231F20"/>
          <w:spacing w:val="-8"/>
          <w:sz w:val="20"/>
        </w:rPr>
        <w:t xml:space="preserve">W, </w:t>
      </w:r>
      <w:r>
        <w:rPr>
          <w:color w:val="231F20"/>
          <w:sz w:val="20"/>
        </w:rPr>
        <w:t xml:space="preserve">Merrill </w:t>
      </w:r>
      <w:r>
        <w:rPr>
          <w:color w:val="231F20"/>
          <w:spacing w:val="-8"/>
          <w:sz w:val="20"/>
        </w:rPr>
        <w:t xml:space="preserve">JT, </w:t>
      </w:r>
      <w:r>
        <w:rPr>
          <w:color w:val="231F20"/>
          <w:sz w:val="20"/>
        </w:rPr>
        <w:t>Looney RJ, Buyon J, Wallace DJ, Weisman MH, Ginzler EM, Cooke B, Holloway D, Kaliyaperumal</w:t>
      </w:r>
      <w:r>
        <w:rPr>
          <w:color w:val="231F20"/>
          <w:spacing w:val="-12"/>
          <w:sz w:val="20"/>
        </w:rPr>
        <w:t xml:space="preserve"> </w:t>
      </w:r>
      <w:r>
        <w:rPr>
          <w:color w:val="231F20"/>
          <w:sz w:val="20"/>
        </w:rPr>
        <w:t>A,</w:t>
      </w:r>
      <w:r>
        <w:rPr>
          <w:color w:val="231F20"/>
          <w:spacing w:val="-12"/>
          <w:sz w:val="20"/>
        </w:rPr>
        <w:t xml:space="preserve"> </w:t>
      </w:r>
      <w:r>
        <w:rPr>
          <w:color w:val="231F20"/>
          <w:sz w:val="20"/>
        </w:rPr>
        <w:t>Kuchimanchi</w:t>
      </w:r>
      <w:r>
        <w:rPr>
          <w:color w:val="231F20"/>
          <w:spacing w:val="-11"/>
          <w:sz w:val="20"/>
        </w:rPr>
        <w:t xml:space="preserve"> </w:t>
      </w:r>
      <w:r>
        <w:rPr>
          <w:color w:val="231F20"/>
          <w:sz w:val="20"/>
        </w:rPr>
        <w:t>KR,</w:t>
      </w:r>
      <w:r>
        <w:rPr>
          <w:color w:val="231F20"/>
          <w:spacing w:val="-12"/>
          <w:sz w:val="20"/>
        </w:rPr>
        <w:t xml:space="preserve"> </w:t>
      </w:r>
      <w:r>
        <w:rPr>
          <w:color w:val="231F20"/>
          <w:sz w:val="20"/>
        </w:rPr>
        <w:t>Cheah</w:t>
      </w:r>
      <w:r>
        <w:rPr>
          <w:color w:val="231F20"/>
          <w:spacing w:val="-12"/>
          <w:sz w:val="20"/>
        </w:rPr>
        <w:t xml:space="preserve"> </w:t>
      </w:r>
      <w:r>
        <w:rPr>
          <w:color w:val="231F20"/>
          <w:sz w:val="20"/>
        </w:rPr>
        <w:t>TC,</w:t>
      </w:r>
      <w:r>
        <w:rPr>
          <w:color w:val="231F20"/>
          <w:spacing w:val="-11"/>
          <w:sz w:val="20"/>
        </w:rPr>
        <w:t xml:space="preserve"> </w:t>
      </w:r>
      <w:r>
        <w:rPr>
          <w:color w:val="231F20"/>
          <w:sz w:val="20"/>
        </w:rPr>
        <w:t>Rasmussen</w:t>
      </w:r>
      <w:r>
        <w:rPr>
          <w:color w:val="231F20"/>
          <w:spacing w:val="-12"/>
          <w:sz w:val="20"/>
        </w:rPr>
        <w:t xml:space="preserve"> </w:t>
      </w:r>
      <w:r>
        <w:rPr>
          <w:color w:val="231F20"/>
          <w:sz w:val="20"/>
        </w:rPr>
        <w:t>E,</w:t>
      </w:r>
      <w:r>
        <w:rPr>
          <w:color w:val="231F20"/>
          <w:spacing w:val="-12"/>
          <w:sz w:val="20"/>
        </w:rPr>
        <w:t xml:space="preserve"> </w:t>
      </w:r>
      <w:r>
        <w:rPr>
          <w:color w:val="231F20"/>
          <w:sz w:val="20"/>
        </w:rPr>
        <w:t>Ferbas</w:t>
      </w:r>
      <w:r>
        <w:rPr>
          <w:color w:val="231F20"/>
          <w:spacing w:val="-11"/>
          <w:sz w:val="20"/>
        </w:rPr>
        <w:t xml:space="preserve"> </w:t>
      </w:r>
      <w:r>
        <w:rPr>
          <w:color w:val="231F20"/>
          <w:sz w:val="20"/>
        </w:rPr>
        <w:t>J,</w:t>
      </w:r>
      <w:r>
        <w:rPr>
          <w:color w:val="231F20"/>
          <w:spacing w:val="-12"/>
          <w:sz w:val="20"/>
        </w:rPr>
        <w:t xml:space="preserve"> </w:t>
      </w:r>
      <w:r>
        <w:rPr>
          <w:color w:val="231F20"/>
          <w:sz w:val="20"/>
        </w:rPr>
        <w:t>Belouski</w:t>
      </w:r>
      <w:r>
        <w:rPr>
          <w:color w:val="231F20"/>
          <w:spacing w:val="-12"/>
          <w:sz w:val="20"/>
        </w:rPr>
        <w:t xml:space="preserve"> </w:t>
      </w:r>
      <w:r>
        <w:rPr>
          <w:color w:val="231F20"/>
          <w:sz w:val="20"/>
        </w:rPr>
        <w:t>SS,</w:t>
      </w:r>
      <w:r>
        <w:rPr>
          <w:color w:val="231F20"/>
          <w:spacing w:val="-11"/>
          <w:sz w:val="20"/>
        </w:rPr>
        <w:t xml:space="preserve"> </w:t>
      </w:r>
      <w:r>
        <w:rPr>
          <w:color w:val="231F20"/>
          <w:spacing w:val="-5"/>
          <w:sz w:val="20"/>
        </w:rPr>
        <w:t>Tsumi</w:t>
      </w:r>
      <w:r>
        <w:rPr>
          <w:color w:val="231F20"/>
          <w:spacing w:val="-12"/>
          <w:sz w:val="20"/>
        </w:rPr>
        <w:t xml:space="preserve"> </w:t>
      </w:r>
      <w:r>
        <w:rPr>
          <w:color w:val="231F20"/>
          <w:spacing w:val="-8"/>
          <w:sz w:val="20"/>
        </w:rPr>
        <w:t>W,</w:t>
      </w:r>
      <w:r>
        <w:rPr>
          <w:color w:val="231F20"/>
          <w:spacing w:val="-12"/>
          <w:sz w:val="20"/>
        </w:rPr>
        <w:t xml:space="preserve"> </w:t>
      </w:r>
      <w:r>
        <w:rPr>
          <w:color w:val="231F20"/>
          <w:sz w:val="20"/>
        </w:rPr>
        <w:t>Zack</w:t>
      </w:r>
      <w:r>
        <w:rPr>
          <w:color w:val="231F20"/>
          <w:spacing w:val="-11"/>
          <w:sz w:val="20"/>
        </w:rPr>
        <w:t xml:space="preserve"> </w:t>
      </w:r>
      <w:r>
        <w:rPr>
          <w:color w:val="231F20"/>
          <w:sz w:val="20"/>
        </w:rPr>
        <w:t>DJ,</w:t>
      </w:r>
      <w:r>
        <w:rPr>
          <w:color w:val="231F20"/>
          <w:spacing w:val="-12"/>
          <w:sz w:val="20"/>
        </w:rPr>
        <w:t xml:space="preserve"> </w:t>
      </w:r>
      <w:r>
        <w:rPr>
          <w:color w:val="231F20"/>
          <w:spacing w:val="-3"/>
          <w:sz w:val="20"/>
        </w:rPr>
        <w:t>Treatment</w:t>
      </w:r>
      <w:r>
        <w:rPr>
          <w:color w:val="231F20"/>
          <w:spacing w:val="-12"/>
          <w:sz w:val="20"/>
        </w:rPr>
        <w:t xml:space="preserve"> </w:t>
      </w:r>
      <w:r>
        <w:rPr>
          <w:color w:val="231F20"/>
          <w:spacing w:val="-8"/>
          <w:sz w:val="20"/>
        </w:rPr>
        <w:t xml:space="preserve">of </w:t>
      </w:r>
      <w:r>
        <w:rPr>
          <w:color w:val="231F20"/>
          <w:sz w:val="20"/>
        </w:rPr>
        <w:t>systemic lupus erythematosus patients with the BAFF antagonist “peptibody” blisibimod (AMG623/A623): results from randomized, double-blind phase 1a and phase 1b trials, Arthritis Research &amp; Therapy 2015; 17: 215</w:t>
      </w:r>
      <w:r>
        <w:rPr>
          <w:color w:val="231F20"/>
          <w:spacing w:val="48"/>
          <w:sz w:val="20"/>
        </w:rPr>
        <w:t xml:space="preserve"> </w:t>
      </w:r>
      <w:r>
        <w:rPr>
          <w:color w:val="231F20"/>
          <w:sz w:val="20"/>
        </w:rPr>
        <w:t>(1-14)</w:t>
      </w:r>
    </w:p>
    <w:p w14:paraId="012AD242" w14:textId="77777777" w:rsidR="00E64BC7" w:rsidRDefault="00505C62">
      <w:pPr>
        <w:pStyle w:val="ListParagraph"/>
        <w:numPr>
          <w:ilvl w:val="0"/>
          <w:numId w:val="1"/>
        </w:numPr>
        <w:tabs>
          <w:tab w:val="left" w:pos="585"/>
        </w:tabs>
        <w:spacing w:before="3" w:line="249" w:lineRule="auto"/>
        <w:ind w:right="668" w:hanging="380"/>
        <w:jc w:val="left"/>
        <w:rPr>
          <w:sz w:val="20"/>
        </w:rPr>
      </w:pPr>
      <w:r>
        <w:rPr>
          <w:color w:val="231F20"/>
          <w:sz w:val="20"/>
        </w:rPr>
        <w:t xml:space="preserve">Isenberg DA, Petri M, Kalunian K, </w:t>
      </w:r>
      <w:r>
        <w:rPr>
          <w:color w:val="231F20"/>
          <w:spacing w:val="-4"/>
          <w:sz w:val="20"/>
        </w:rPr>
        <w:t xml:space="preserve">Tanaka </w:t>
      </w:r>
      <w:r>
        <w:rPr>
          <w:color w:val="231F20"/>
          <w:spacing w:val="-14"/>
          <w:sz w:val="20"/>
        </w:rPr>
        <w:t xml:space="preserve">Y, </w:t>
      </w:r>
      <w:r>
        <w:rPr>
          <w:color w:val="231F20"/>
          <w:sz w:val="20"/>
        </w:rPr>
        <w:t xml:space="preserve">Urowitz MB, Hoffman </w:t>
      </w:r>
      <w:r>
        <w:rPr>
          <w:color w:val="231F20"/>
          <w:spacing w:val="-7"/>
          <w:sz w:val="20"/>
        </w:rPr>
        <w:t xml:space="preserve">RW, </w:t>
      </w:r>
      <w:r>
        <w:rPr>
          <w:color w:val="231F20"/>
          <w:sz w:val="20"/>
        </w:rPr>
        <w:t>Morgan-cox M, Iikuni, Silk M, Wallace DJ, Efficacy and safety of subcutaneous tabalumab in patients with systemic lupus erythematosus: results</w:t>
      </w:r>
      <w:r>
        <w:rPr>
          <w:color w:val="231F20"/>
          <w:spacing w:val="54"/>
          <w:sz w:val="20"/>
        </w:rPr>
        <w:t xml:space="preserve"> </w:t>
      </w:r>
      <w:r>
        <w:rPr>
          <w:color w:val="231F20"/>
          <w:spacing w:val="-5"/>
          <w:sz w:val="20"/>
        </w:rPr>
        <w:t>from</w:t>
      </w:r>
    </w:p>
    <w:p w14:paraId="62D0E38C" w14:textId="77777777" w:rsidR="00E64BC7" w:rsidRDefault="00505C62">
      <w:pPr>
        <w:pStyle w:val="BodyText"/>
        <w:spacing w:line="249" w:lineRule="auto"/>
        <w:ind w:left="520" w:right="158"/>
      </w:pPr>
      <w:r>
        <w:rPr>
          <w:color w:val="231F20"/>
        </w:rPr>
        <w:t xml:space="preserve">ILLUMINATE-1, a 52 week, phase III, multicenter, randomized, double-blind, placebo-controlled </w:t>
      </w:r>
      <w:r>
        <w:rPr>
          <w:color w:val="231F20"/>
          <w:spacing w:val="-3"/>
        </w:rPr>
        <w:t xml:space="preserve">study, </w:t>
      </w:r>
      <w:r>
        <w:rPr>
          <w:color w:val="231F20"/>
        </w:rPr>
        <w:t xml:space="preserve">Ann Rheuum Dis 2015;0:1-9 doiL10.1136/annrheumdis-2015-207653.   75: 323-331 361.Hanly JG, O’Keeffe AG, Su L, Urowitz MB, Romero-Diaz J, Gordon C, Bae SC, Bernatsky S, Clarke AE, Wallace DJ, Merrill </w:t>
      </w:r>
      <w:r>
        <w:rPr>
          <w:color w:val="231F20"/>
          <w:spacing w:val="-8"/>
        </w:rPr>
        <w:t xml:space="preserve">JT, </w:t>
      </w:r>
      <w:r>
        <w:rPr>
          <w:color w:val="231F20"/>
        </w:rPr>
        <w:t xml:space="preserve">Isenberg DA, Rahman A, Ginzler EM, Fortin </w:t>
      </w:r>
      <w:r>
        <w:rPr>
          <w:color w:val="231F20"/>
          <w:spacing w:val="-18"/>
        </w:rPr>
        <w:t xml:space="preserve">P, </w:t>
      </w:r>
      <w:r>
        <w:rPr>
          <w:color w:val="231F20"/>
        </w:rPr>
        <w:t xml:space="preserve">Gladman DD, Sanchez-Guerrero J, Petri M, Bruce IN, Dooley MA, Ramsey-Goldman R, </w:t>
      </w:r>
      <w:r>
        <w:rPr>
          <w:color w:val="231F20"/>
          <w:spacing w:val="-3"/>
        </w:rPr>
        <w:t xml:space="preserve">Aranow </w:t>
      </w:r>
      <w:r>
        <w:rPr>
          <w:color w:val="231F20"/>
        </w:rPr>
        <w:t xml:space="preserve">C, Alarcón GS, Fessler BJ, Steinsson K, Nived O, Sturfelt GK, Manzi S, Khamashta MA, van Vollenhoven </w:t>
      </w:r>
      <w:r>
        <w:rPr>
          <w:color w:val="231F20"/>
          <w:spacing w:val="-11"/>
        </w:rPr>
        <w:t xml:space="preserve">RF, </w:t>
      </w:r>
      <w:r>
        <w:rPr>
          <w:color w:val="231F20"/>
        </w:rPr>
        <w:t>Zoma AA,</w:t>
      </w:r>
      <w:r>
        <w:rPr>
          <w:color w:val="231F20"/>
          <w:spacing w:val="-9"/>
        </w:rPr>
        <w:t xml:space="preserve"> </w:t>
      </w:r>
      <w:r>
        <w:rPr>
          <w:color w:val="231F20"/>
        </w:rPr>
        <w:t>Ramos-Casals</w:t>
      </w:r>
      <w:r>
        <w:rPr>
          <w:color w:val="231F20"/>
          <w:spacing w:val="-8"/>
        </w:rPr>
        <w:t xml:space="preserve"> </w:t>
      </w:r>
      <w:r>
        <w:rPr>
          <w:color w:val="231F20"/>
        </w:rPr>
        <w:t>M,</w:t>
      </w:r>
      <w:r>
        <w:rPr>
          <w:color w:val="231F20"/>
          <w:spacing w:val="-8"/>
        </w:rPr>
        <w:t xml:space="preserve"> </w:t>
      </w:r>
      <w:r>
        <w:rPr>
          <w:color w:val="231F20"/>
        </w:rPr>
        <w:t>Ruiz-Irastorza</w:t>
      </w:r>
      <w:r>
        <w:rPr>
          <w:color w:val="231F20"/>
          <w:spacing w:val="-8"/>
        </w:rPr>
        <w:t xml:space="preserve"> </w:t>
      </w:r>
      <w:r>
        <w:rPr>
          <w:color w:val="231F20"/>
        </w:rPr>
        <w:t>G,</w:t>
      </w:r>
      <w:r>
        <w:rPr>
          <w:color w:val="231F20"/>
          <w:spacing w:val="-8"/>
        </w:rPr>
        <w:t xml:space="preserve"> </w:t>
      </w:r>
      <w:r>
        <w:rPr>
          <w:color w:val="231F20"/>
        </w:rPr>
        <w:t>Lim</w:t>
      </w:r>
      <w:r>
        <w:rPr>
          <w:color w:val="231F20"/>
          <w:spacing w:val="-8"/>
        </w:rPr>
        <w:t xml:space="preserve"> </w:t>
      </w:r>
      <w:r>
        <w:rPr>
          <w:color w:val="231F20"/>
        </w:rPr>
        <w:t>SS,</w:t>
      </w:r>
      <w:r>
        <w:rPr>
          <w:color w:val="231F20"/>
          <w:spacing w:val="-8"/>
        </w:rPr>
        <w:t xml:space="preserve"> </w:t>
      </w:r>
      <w:r>
        <w:rPr>
          <w:color w:val="231F20"/>
        </w:rPr>
        <w:t>Stoll</w:t>
      </w:r>
      <w:r>
        <w:rPr>
          <w:color w:val="231F20"/>
          <w:spacing w:val="-8"/>
        </w:rPr>
        <w:t xml:space="preserve"> </w:t>
      </w:r>
      <w:r>
        <w:rPr>
          <w:color w:val="231F20"/>
          <w:spacing w:val="-12"/>
        </w:rPr>
        <w:t>T,</w:t>
      </w:r>
      <w:r>
        <w:rPr>
          <w:color w:val="231F20"/>
          <w:spacing w:val="-8"/>
        </w:rPr>
        <w:t xml:space="preserve"> </w:t>
      </w:r>
      <w:r>
        <w:rPr>
          <w:color w:val="231F20"/>
        </w:rPr>
        <w:t>Inanc</w:t>
      </w:r>
      <w:r>
        <w:rPr>
          <w:color w:val="231F20"/>
          <w:spacing w:val="-8"/>
        </w:rPr>
        <w:t xml:space="preserve"> </w:t>
      </w:r>
      <w:r>
        <w:rPr>
          <w:color w:val="231F20"/>
        </w:rPr>
        <w:t>M,</w:t>
      </w:r>
      <w:r>
        <w:rPr>
          <w:color w:val="231F20"/>
          <w:spacing w:val="-8"/>
        </w:rPr>
        <w:t xml:space="preserve"> </w:t>
      </w:r>
      <w:r>
        <w:rPr>
          <w:color w:val="231F20"/>
        </w:rPr>
        <w:t>Kalunian</w:t>
      </w:r>
      <w:r>
        <w:rPr>
          <w:color w:val="231F20"/>
          <w:spacing w:val="-8"/>
        </w:rPr>
        <w:t xml:space="preserve"> </w:t>
      </w:r>
      <w:r>
        <w:rPr>
          <w:color w:val="231F20"/>
        </w:rPr>
        <w:t>KC,</w:t>
      </w:r>
      <w:r>
        <w:rPr>
          <w:color w:val="231F20"/>
          <w:spacing w:val="-8"/>
        </w:rPr>
        <w:t xml:space="preserve"> </w:t>
      </w:r>
      <w:r>
        <w:rPr>
          <w:color w:val="231F20"/>
        </w:rPr>
        <w:t>Kamen</w:t>
      </w:r>
      <w:r>
        <w:rPr>
          <w:color w:val="231F20"/>
          <w:spacing w:val="-8"/>
        </w:rPr>
        <w:t xml:space="preserve"> </w:t>
      </w:r>
      <w:r>
        <w:rPr>
          <w:color w:val="231F20"/>
        </w:rPr>
        <w:t>DL,</w:t>
      </w:r>
      <w:r>
        <w:rPr>
          <w:color w:val="231F20"/>
          <w:spacing w:val="-8"/>
        </w:rPr>
        <w:t xml:space="preserve"> </w:t>
      </w:r>
      <w:r>
        <w:rPr>
          <w:color w:val="231F20"/>
        </w:rPr>
        <w:t>Maddison</w:t>
      </w:r>
      <w:r>
        <w:rPr>
          <w:color w:val="231F20"/>
          <w:spacing w:val="-8"/>
        </w:rPr>
        <w:t xml:space="preserve"> </w:t>
      </w:r>
      <w:r>
        <w:rPr>
          <w:color w:val="231F20"/>
          <w:spacing w:val="-18"/>
        </w:rPr>
        <w:t>P,</w:t>
      </w:r>
      <w:r>
        <w:rPr>
          <w:color w:val="231F20"/>
          <w:spacing w:val="-8"/>
        </w:rPr>
        <w:t xml:space="preserve"> </w:t>
      </w:r>
      <w:r>
        <w:rPr>
          <w:color w:val="231F20"/>
        </w:rPr>
        <w:t>Peschken</w:t>
      </w:r>
    </w:p>
    <w:p w14:paraId="02B66D32" w14:textId="77777777" w:rsidR="00E64BC7" w:rsidRDefault="00505C62">
      <w:pPr>
        <w:pStyle w:val="BodyText"/>
        <w:spacing w:before="4" w:line="249" w:lineRule="auto"/>
        <w:ind w:left="520" w:right="301"/>
        <w:jc w:val="both"/>
      </w:pPr>
      <w:r>
        <w:rPr>
          <w:color w:val="231F20"/>
        </w:rPr>
        <w:t xml:space="preserve">CA, Jacobsen S, Askanase A, Theriault C, Thompson K, Farewell </w:t>
      </w:r>
      <w:r>
        <w:rPr>
          <w:color w:val="231F20"/>
          <w:spacing w:val="-13"/>
        </w:rPr>
        <w:t xml:space="preserve">V, </w:t>
      </w:r>
      <w:r>
        <w:rPr>
          <w:color w:val="231F20"/>
        </w:rPr>
        <w:t xml:space="preserve">The frequency and outcome of lupus nephritis: results from an international inception cohort </w:t>
      </w:r>
      <w:r>
        <w:rPr>
          <w:color w:val="231F20"/>
          <w:spacing w:val="-3"/>
        </w:rPr>
        <w:t xml:space="preserve">study, </w:t>
      </w:r>
      <w:r>
        <w:rPr>
          <w:color w:val="231F20"/>
        </w:rPr>
        <w:t xml:space="preserve">Rheumatology (Oxford). 2015 Sep 5. pii: kev311. [Epub </w:t>
      </w:r>
      <w:r>
        <w:rPr>
          <w:color w:val="231F20"/>
          <w:spacing w:val="-4"/>
        </w:rPr>
        <w:t xml:space="preserve">ahead </w:t>
      </w:r>
      <w:r>
        <w:rPr>
          <w:color w:val="231F20"/>
        </w:rPr>
        <w:t>of print]</w:t>
      </w:r>
    </w:p>
    <w:p w14:paraId="2B87D55B" w14:textId="77777777" w:rsidR="00E64BC7" w:rsidRDefault="00505C62">
      <w:pPr>
        <w:pStyle w:val="ListParagraph"/>
        <w:numPr>
          <w:ilvl w:val="0"/>
          <w:numId w:val="1"/>
        </w:numPr>
        <w:tabs>
          <w:tab w:val="left" w:pos="585"/>
        </w:tabs>
        <w:spacing w:before="3" w:line="249" w:lineRule="auto"/>
        <w:ind w:right="360" w:hanging="380"/>
        <w:jc w:val="left"/>
        <w:rPr>
          <w:sz w:val="20"/>
        </w:rPr>
      </w:pPr>
      <w:r>
        <w:rPr>
          <w:color w:val="231F20"/>
          <w:sz w:val="20"/>
        </w:rPr>
        <w:t xml:space="preserve">Wallace DJ, Hobbs K, Clowse ME, Petri M, Strand </w:t>
      </w:r>
      <w:r>
        <w:rPr>
          <w:color w:val="231F20"/>
          <w:spacing w:val="-13"/>
          <w:sz w:val="20"/>
        </w:rPr>
        <w:t xml:space="preserve">V, </w:t>
      </w:r>
      <w:r>
        <w:rPr>
          <w:color w:val="231F20"/>
          <w:sz w:val="20"/>
        </w:rPr>
        <w:t xml:space="preserve">Pike M, Merrill </w:t>
      </w:r>
      <w:r>
        <w:rPr>
          <w:color w:val="231F20"/>
          <w:spacing w:val="-8"/>
          <w:sz w:val="20"/>
        </w:rPr>
        <w:t xml:space="preserve">JT, </w:t>
      </w:r>
      <w:r>
        <w:rPr>
          <w:color w:val="231F20"/>
          <w:sz w:val="20"/>
        </w:rPr>
        <w:t xml:space="preserve">Leszczynski </w:t>
      </w:r>
      <w:r>
        <w:rPr>
          <w:color w:val="231F20"/>
          <w:spacing w:val="-18"/>
          <w:sz w:val="20"/>
        </w:rPr>
        <w:t xml:space="preserve">P, </w:t>
      </w:r>
      <w:r>
        <w:rPr>
          <w:color w:val="231F20"/>
          <w:sz w:val="20"/>
        </w:rPr>
        <w:t>Neuwelt CM, Jeka S, Houssiau</w:t>
      </w:r>
      <w:r>
        <w:rPr>
          <w:color w:val="231F20"/>
          <w:spacing w:val="-4"/>
          <w:sz w:val="20"/>
        </w:rPr>
        <w:t xml:space="preserve"> </w:t>
      </w:r>
      <w:r>
        <w:rPr>
          <w:color w:val="231F20"/>
          <w:spacing w:val="-16"/>
          <w:sz w:val="20"/>
        </w:rPr>
        <w:t>F,</w:t>
      </w:r>
      <w:r>
        <w:rPr>
          <w:color w:val="231F20"/>
          <w:spacing w:val="-4"/>
          <w:sz w:val="20"/>
        </w:rPr>
        <w:t xml:space="preserve"> </w:t>
      </w:r>
      <w:r>
        <w:rPr>
          <w:color w:val="231F20"/>
          <w:sz w:val="20"/>
        </w:rPr>
        <w:t>Keiserman</w:t>
      </w:r>
      <w:r>
        <w:rPr>
          <w:color w:val="231F20"/>
          <w:spacing w:val="-3"/>
          <w:sz w:val="20"/>
        </w:rPr>
        <w:t xml:space="preserve"> </w:t>
      </w:r>
      <w:r>
        <w:rPr>
          <w:color w:val="231F20"/>
          <w:sz w:val="20"/>
        </w:rPr>
        <w:t>M,</w:t>
      </w:r>
      <w:r>
        <w:rPr>
          <w:color w:val="231F20"/>
          <w:spacing w:val="-4"/>
          <w:sz w:val="20"/>
        </w:rPr>
        <w:t xml:space="preserve"> </w:t>
      </w:r>
      <w:r>
        <w:rPr>
          <w:color w:val="231F20"/>
          <w:sz w:val="20"/>
        </w:rPr>
        <w:t>Ordi-Ros</w:t>
      </w:r>
      <w:r>
        <w:rPr>
          <w:color w:val="231F20"/>
          <w:spacing w:val="-3"/>
          <w:sz w:val="20"/>
        </w:rPr>
        <w:t xml:space="preserve"> </w:t>
      </w:r>
      <w:r>
        <w:rPr>
          <w:color w:val="231F20"/>
          <w:sz w:val="20"/>
        </w:rPr>
        <w:t>J,</w:t>
      </w:r>
      <w:r>
        <w:rPr>
          <w:color w:val="231F20"/>
          <w:spacing w:val="-4"/>
          <w:sz w:val="20"/>
        </w:rPr>
        <w:t xml:space="preserve"> </w:t>
      </w:r>
      <w:r>
        <w:rPr>
          <w:color w:val="231F20"/>
          <w:sz w:val="20"/>
        </w:rPr>
        <w:t>Bongardt</w:t>
      </w:r>
      <w:r>
        <w:rPr>
          <w:color w:val="231F20"/>
          <w:spacing w:val="-3"/>
          <w:sz w:val="20"/>
        </w:rPr>
        <w:t xml:space="preserve"> </w:t>
      </w:r>
      <w:r>
        <w:rPr>
          <w:color w:val="231F20"/>
          <w:sz w:val="20"/>
        </w:rPr>
        <w:t>S,</w:t>
      </w:r>
      <w:r>
        <w:rPr>
          <w:color w:val="231F20"/>
          <w:spacing w:val="-4"/>
          <w:sz w:val="20"/>
        </w:rPr>
        <w:t xml:space="preserve"> </w:t>
      </w:r>
      <w:r>
        <w:rPr>
          <w:color w:val="231F20"/>
          <w:sz w:val="20"/>
        </w:rPr>
        <w:t>Kilgallen</w:t>
      </w:r>
      <w:r>
        <w:rPr>
          <w:color w:val="231F20"/>
          <w:spacing w:val="-3"/>
          <w:sz w:val="20"/>
        </w:rPr>
        <w:t xml:space="preserve"> </w:t>
      </w:r>
      <w:r>
        <w:rPr>
          <w:color w:val="231F20"/>
          <w:sz w:val="20"/>
        </w:rPr>
        <w:t>B,</w:t>
      </w:r>
      <w:r>
        <w:rPr>
          <w:color w:val="231F20"/>
          <w:spacing w:val="-4"/>
          <w:sz w:val="20"/>
        </w:rPr>
        <w:t xml:space="preserve"> </w:t>
      </w:r>
      <w:r>
        <w:rPr>
          <w:color w:val="231F20"/>
          <w:sz w:val="20"/>
        </w:rPr>
        <w:t>Galateanu</w:t>
      </w:r>
      <w:r>
        <w:rPr>
          <w:color w:val="231F20"/>
          <w:spacing w:val="-3"/>
          <w:sz w:val="20"/>
        </w:rPr>
        <w:t xml:space="preserve"> </w:t>
      </w:r>
      <w:r>
        <w:rPr>
          <w:color w:val="231F20"/>
          <w:sz w:val="20"/>
        </w:rPr>
        <w:t>C,</w:t>
      </w:r>
      <w:r>
        <w:rPr>
          <w:color w:val="231F20"/>
          <w:spacing w:val="-4"/>
          <w:sz w:val="20"/>
        </w:rPr>
        <w:t xml:space="preserve"> </w:t>
      </w:r>
      <w:r>
        <w:rPr>
          <w:color w:val="231F20"/>
          <w:sz w:val="20"/>
        </w:rPr>
        <w:t>Kalunian</w:t>
      </w:r>
      <w:r>
        <w:rPr>
          <w:color w:val="231F20"/>
          <w:spacing w:val="-3"/>
          <w:sz w:val="20"/>
        </w:rPr>
        <w:t xml:space="preserve"> </w:t>
      </w:r>
      <w:r>
        <w:rPr>
          <w:color w:val="231F20"/>
          <w:sz w:val="20"/>
        </w:rPr>
        <w:t>K,</w:t>
      </w:r>
      <w:r>
        <w:rPr>
          <w:color w:val="231F20"/>
          <w:spacing w:val="-4"/>
          <w:sz w:val="20"/>
        </w:rPr>
        <w:t xml:space="preserve"> </w:t>
      </w:r>
      <w:r>
        <w:rPr>
          <w:color w:val="231F20"/>
          <w:sz w:val="20"/>
        </w:rPr>
        <w:t>Furie</w:t>
      </w:r>
      <w:r>
        <w:rPr>
          <w:color w:val="231F20"/>
          <w:spacing w:val="-3"/>
          <w:sz w:val="20"/>
        </w:rPr>
        <w:t xml:space="preserve"> </w:t>
      </w:r>
      <w:r>
        <w:rPr>
          <w:color w:val="231F20"/>
          <w:sz w:val="20"/>
        </w:rPr>
        <w:t>R,</w:t>
      </w:r>
      <w:r>
        <w:rPr>
          <w:color w:val="231F20"/>
          <w:spacing w:val="-4"/>
          <w:sz w:val="20"/>
        </w:rPr>
        <w:t xml:space="preserve"> </w:t>
      </w:r>
      <w:r>
        <w:rPr>
          <w:color w:val="231F20"/>
          <w:sz w:val="20"/>
        </w:rPr>
        <w:t>Gordon</w:t>
      </w:r>
      <w:r>
        <w:rPr>
          <w:color w:val="231F20"/>
          <w:spacing w:val="-3"/>
          <w:sz w:val="20"/>
        </w:rPr>
        <w:t xml:space="preserve"> </w:t>
      </w:r>
      <w:r>
        <w:rPr>
          <w:color w:val="231F20"/>
          <w:sz w:val="20"/>
        </w:rPr>
        <w:t>C.,</w:t>
      </w:r>
      <w:r>
        <w:rPr>
          <w:color w:val="231F20"/>
          <w:spacing w:val="-4"/>
          <w:sz w:val="20"/>
        </w:rPr>
        <w:t xml:space="preserve"> </w:t>
      </w:r>
      <w:r>
        <w:rPr>
          <w:color w:val="231F20"/>
          <w:spacing w:val="-3"/>
          <w:sz w:val="20"/>
        </w:rPr>
        <w:t xml:space="preserve">Long- </w:t>
      </w:r>
      <w:r>
        <w:rPr>
          <w:color w:val="231F20"/>
          <w:sz w:val="20"/>
        </w:rPr>
        <w:t xml:space="preserve">term safety and efficacy of epratuzumab in the treatment of moderate-to-severe systemic lupus erythematosus: results from an open-label extensions </w:t>
      </w:r>
      <w:r>
        <w:rPr>
          <w:color w:val="231F20"/>
          <w:spacing w:val="-3"/>
          <w:sz w:val="20"/>
        </w:rPr>
        <w:t xml:space="preserve">study, </w:t>
      </w:r>
      <w:r>
        <w:rPr>
          <w:color w:val="231F20"/>
          <w:sz w:val="20"/>
        </w:rPr>
        <w:t>Arthritis Care Res (Hoboken). 2015 Aug 28. doi: 10.1002/acr.22694. [Epub ahead of print] PMID:</w:t>
      </w:r>
      <w:r>
        <w:rPr>
          <w:color w:val="231F20"/>
          <w:spacing w:val="1"/>
          <w:sz w:val="20"/>
        </w:rPr>
        <w:t xml:space="preserve"> </w:t>
      </w:r>
      <w:r>
        <w:rPr>
          <w:color w:val="231F20"/>
          <w:sz w:val="20"/>
        </w:rPr>
        <w:t>26316325</w:t>
      </w:r>
    </w:p>
    <w:p w14:paraId="1510D4C3" w14:textId="77777777" w:rsidR="00E64BC7" w:rsidRDefault="00505C62">
      <w:pPr>
        <w:pStyle w:val="ListParagraph"/>
        <w:numPr>
          <w:ilvl w:val="0"/>
          <w:numId w:val="1"/>
        </w:numPr>
        <w:tabs>
          <w:tab w:val="left" w:pos="585"/>
        </w:tabs>
        <w:spacing w:before="4" w:line="249" w:lineRule="auto"/>
        <w:ind w:right="282" w:hanging="380"/>
        <w:jc w:val="left"/>
        <w:rPr>
          <w:sz w:val="20"/>
        </w:rPr>
      </w:pPr>
      <w:r>
        <w:rPr>
          <w:color w:val="231F20"/>
          <w:sz w:val="20"/>
        </w:rPr>
        <w:t xml:space="preserve">Hui-Yuen JS, Reddy A, </w:t>
      </w:r>
      <w:r>
        <w:rPr>
          <w:color w:val="231F20"/>
          <w:spacing w:val="-4"/>
          <w:sz w:val="20"/>
        </w:rPr>
        <w:t xml:space="preserve">Taylor </w:t>
      </w:r>
      <w:r>
        <w:rPr>
          <w:color w:val="231F20"/>
          <w:sz w:val="20"/>
        </w:rPr>
        <w:t xml:space="preserve">J, Li X, Eichenfield AH, Bermudez LM, Starr AJ, Imundo </w:t>
      </w:r>
      <w:r>
        <w:rPr>
          <w:color w:val="231F20"/>
          <w:spacing w:val="-11"/>
          <w:sz w:val="20"/>
        </w:rPr>
        <w:t xml:space="preserve">LF, </w:t>
      </w:r>
      <w:r>
        <w:rPr>
          <w:color w:val="231F20"/>
          <w:sz w:val="20"/>
        </w:rPr>
        <w:t>Buyon J, Furie RA, Kamen</w:t>
      </w:r>
      <w:r>
        <w:rPr>
          <w:color w:val="231F20"/>
          <w:spacing w:val="-10"/>
          <w:sz w:val="20"/>
        </w:rPr>
        <w:t xml:space="preserve"> </w:t>
      </w:r>
      <w:r>
        <w:rPr>
          <w:color w:val="231F20"/>
          <w:sz w:val="20"/>
        </w:rPr>
        <w:t>DL,</w:t>
      </w:r>
      <w:r>
        <w:rPr>
          <w:color w:val="231F20"/>
          <w:spacing w:val="-9"/>
          <w:sz w:val="20"/>
        </w:rPr>
        <w:t xml:space="preserve"> </w:t>
      </w:r>
      <w:r>
        <w:rPr>
          <w:color w:val="231F20"/>
          <w:sz w:val="20"/>
        </w:rPr>
        <w:t>Manzi</w:t>
      </w:r>
      <w:r>
        <w:rPr>
          <w:color w:val="231F20"/>
          <w:spacing w:val="-10"/>
          <w:sz w:val="20"/>
        </w:rPr>
        <w:t xml:space="preserve"> </w:t>
      </w:r>
      <w:r>
        <w:rPr>
          <w:color w:val="231F20"/>
          <w:sz w:val="20"/>
        </w:rPr>
        <w:t>S,</w:t>
      </w:r>
      <w:r>
        <w:rPr>
          <w:color w:val="231F20"/>
          <w:spacing w:val="-9"/>
          <w:sz w:val="20"/>
        </w:rPr>
        <w:t xml:space="preserve"> </w:t>
      </w:r>
      <w:r>
        <w:rPr>
          <w:color w:val="231F20"/>
          <w:sz w:val="20"/>
        </w:rPr>
        <w:t>Petri</w:t>
      </w:r>
      <w:r>
        <w:rPr>
          <w:color w:val="231F20"/>
          <w:spacing w:val="-10"/>
          <w:sz w:val="20"/>
        </w:rPr>
        <w:t xml:space="preserve"> </w:t>
      </w:r>
      <w:r>
        <w:rPr>
          <w:color w:val="231F20"/>
          <w:sz w:val="20"/>
        </w:rPr>
        <w:t>M,</w:t>
      </w:r>
      <w:r>
        <w:rPr>
          <w:color w:val="231F20"/>
          <w:spacing w:val="-9"/>
          <w:sz w:val="20"/>
        </w:rPr>
        <w:t xml:space="preserve"> </w:t>
      </w:r>
      <w:r>
        <w:rPr>
          <w:color w:val="231F20"/>
          <w:sz w:val="20"/>
        </w:rPr>
        <w:t>Ramsey-Goldman</w:t>
      </w:r>
      <w:r>
        <w:rPr>
          <w:color w:val="231F20"/>
          <w:spacing w:val="-10"/>
          <w:sz w:val="20"/>
        </w:rPr>
        <w:t xml:space="preserve"> </w:t>
      </w:r>
      <w:r>
        <w:rPr>
          <w:color w:val="231F20"/>
          <w:sz w:val="20"/>
        </w:rPr>
        <w:t>R,</w:t>
      </w:r>
      <w:r>
        <w:rPr>
          <w:color w:val="231F20"/>
          <w:spacing w:val="-9"/>
          <w:sz w:val="20"/>
        </w:rPr>
        <w:t xml:space="preserve"> </w:t>
      </w:r>
      <w:r>
        <w:rPr>
          <w:color w:val="231F20"/>
          <w:sz w:val="20"/>
        </w:rPr>
        <w:t>van</w:t>
      </w:r>
      <w:r>
        <w:rPr>
          <w:color w:val="231F20"/>
          <w:spacing w:val="-10"/>
          <w:sz w:val="20"/>
        </w:rPr>
        <w:t xml:space="preserve"> </w:t>
      </w:r>
      <w:r>
        <w:rPr>
          <w:color w:val="231F20"/>
          <w:sz w:val="20"/>
        </w:rPr>
        <w:t>Vollenhoven</w:t>
      </w:r>
      <w:r>
        <w:rPr>
          <w:color w:val="231F20"/>
          <w:spacing w:val="-9"/>
          <w:sz w:val="20"/>
        </w:rPr>
        <w:t xml:space="preserve"> </w:t>
      </w:r>
      <w:r>
        <w:rPr>
          <w:color w:val="231F20"/>
          <w:spacing w:val="-11"/>
          <w:sz w:val="20"/>
        </w:rPr>
        <w:t>RF,</w:t>
      </w:r>
      <w:r>
        <w:rPr>
          <w:color w:val="231F20"/>
          <w:spacing w:val="-10"/>
          <w:sz w:val="20"/>
        </w:rPr>
        <w:t xml:space="preserve"> </w:t>
      </w:r>
      <w:r>
        <w:rPr>
          <w:color w:val="231F20"/>
          <w:sz w:val="20"/>
        </w:rPr>
        <w:t>Wallace</w:t>
      </w:r>
      <w:r>
        <w:rPr>
          <w:color w:val="231F20"/>
          <w:spacing w:val="-9"/>
          <w:sz w:val="20"/>
        </w:rPr>
        <w:t xml:space="preserve"> </w:t>
      </w:r>
      <w:r>
        <w:rPr>
          <w:color w:val="231F20"/>
          <w:sz w:val="20"/>
        </w:rPr>
        <w:t>DJ,</w:t>
      </w:r>
      <w:r>
        <w:rPr>
          <w:color w:val="231F20"/>
          <w:spacing w:val="-10"/>
          <w:sz w:val="20"/>
        </w:rPr>
        <w:t xml:space="preserve"> </w:t>
      </w:r>
      <w:r>
        <w:rPr>
          <w:color w:val="231F20"/>
          <w:sz w:val="20"/>
        </w:rPr>
        <w:t>Askanase</w:t>
      </w:r>
      <w:r>
        <w:rPr>
          <w:color w:val="231F20"/>
          <w:spacing w:val="-9"/>
          <w:sz w:val="20"/>
        </w:rPr>
        <w:t xml:space="preserve"> </w:t>
      </w:r>
      <w:r>
        <w:rPr>
          <w:color w:val="231F20"/>
          <w:sz w:val="20"/>
        </w:rPr>
        <w:t>A,</w:t>
      </w:r>
      <w:r>
        <w:rPr>
          <w:color w:val="231F20"/>
          <w:spacing w:val="-10"/>
          <w:sz w:val="20"/>
        </w:rPr>
        <w:t xml:space="preserve"> </w:t>
      </w:r>
      <w:r>
        <w:rPr>
          <w:color w:val="231F20"/>
          <w:sz w:val="20"/>
        </w:rPr>
        <w:t>Safety</w:t>
      </w:r>
      <w:r>
        <w:rPr>
          <w:color w:val="231F20"/>
          <w:spacing w:val="-9"/>
          <w:sz w:val="20"/>
        </w:rPr>
        <w:t xml:space="preserve"> </w:t>
      </w:r>
      <w:r>
        <w:rPr>
          <w:color w:val="231F20"/>
          <w:sz w:val="20"/>
        </w:rPr>
        <w:t>and</w:t>
      </w:r>
      <w:r>
        <w:rPr>
          <w:color w:val="231F20"/>
          <w:spacing w:val="-10"/>
          <w:sz w:val="20"/>
        </w:rPr>
        <w:t xml:space="preserve"> </w:t>
      </w:r>
      <w:r>
        <w:rPr>
          <w:color w:val="231F20"/>
          <w:spacing w:val="-3"/>
          <w:sz w:val="20"/>
        </w:rPr>
        <w:t xml:space="preserve">efficacy </w:t>
      </w:r>
      <w:r>
        <w:rPr>
          <w:color w:val="231F20"/>
          <w:sz w:val="20"/>
        </w:rPr>
        <w:t>of belimumab to treat systemic lupus erythematosus in academic clinical practices, J Rheumatol. 2015 Nov 1. pii: jrheum.150470. [Epub ahead of</w:t>
      </w:r>
      <w:r>
        <w:rPr>
          <w:color w:val="231F20"/>
          <w:spacing w:val="1"/>
          <w:sz w:val="20"/>
        </w:rPr>
        <w:t xml:space="preserve"> </w:t>
      </w:r>
      <w:r>
        <w:rPr>
          <w:color w:val="231F20"/>
          <w:sz w:val="20"/>
        </w:rPr>
        <w:t>print]</w:t>
      </w:r>
    </w:p>
    <w:p w14:paraId="41BEF902" w14:textId="77777777" w:rsidR="00E64BC7" w:rsidRDefault="00505C62">
      <w:pPr>
        <w:pStyle w:val="ListParagraph"/>
        <w:numPr>
          <w:ilvl w:val="0"/>
          <w:numId w:val="1"/>
        </w:numPr>
        <w:tabs>
          <w:tab w:val="left" w:pos="531"/>
        </w:tabs>
        <w:spacing w:before="103" w:line="249" w:lineRule="auto"/>
        <w:ind w:right="532" w:hanging="380"/>
        <w:jc w:val="left"/>
        <w:rPr>
          <w:sz w:val="20"/>
        </w:rPr>
      </w:pPr>
      <w:r>
        <w:rPr>
          <w:color w:val="231F20"/>
          <w:sz w:val="20"/>
        </w:rPr>
        <w:t xml:space="preserve">Liu K, Kurien </w:t>
      </w:r>
      <w:r>
        <w:rPr>
          <w:color w:val="231F20"/>
          <w:spacing w:val="-8"/>
          <w:sz w:val="20"/>
        </w:rPr>
        <w:t xml:space="preserve">BT, </w:t>
      </w:r>
      <w:r>
        <w:rPr>
          <w:color w:val="231F20"/>
          <w:sz w:val="20"/>
        </w:rPr>
        <w:t xml:space="preserve">Zimmerman SL, Kaufman KM, </w:t>
      </w:r>
      <w:r>
        <w:rPr>
          <w:color w:val="231F20"/>
          <w:spacing w:val="-6"/>
          <w:sz w:val="20"/>
        </w:rPr>
        <w:t xml:space="preserve">Taft </w:t>
      </w:r>
      <w:r>
        <w:rPr>
          <w:color w:val="231F20"/>
          <w:sz w:val="20"/>
        </w:rPr>
        <w:t>DH, Kottyan LC, Lazaro S, Weaver CA, Ice JA, Adler AJ, Chodosh</w:t>
      </w:r>
      <w:r>
        <w:rPr>
          <w:color w:val="231F20"/>
          <w:spacing w:val="-7"/>
          <w:sz w:val="20"/>
        </w:rPr>
        <w:t xml:space="preserve"> </w:t>
      </w:r>
      <w:r>
        <w:rPr>
          <w:color w:val="231F20"/>
          <w:sz w:val="20"/>
        </w:rPr>
        <w:t>J,</w:t>
      </w:r>
      <w:r>
        <w:rPr>
          <w:color w:val="231F20"/>
          <w:spacing w:val="-6"/>
          <w:sz w:val="20"/>
        </w:rPr>
        <w:t xml:space="preserve"> </w:t>
      </w:r>
      <w:r>
        <w:rPr>
          <w:color w:val="231F20"/>
          <w:sz w:val="20"/>
        </w:rPr>
        <w:t>Radfar</w:t>
      </w:r>
      <w:r>
        <w:rPr>
          <w:color w:val="231F20"/>
          <w:spacing w:val="-6"/>
          <w:sz w:val="20"/>
        </w:rPr>
        <w:t xml:space="preserve"> </w:t>
      </w:r>
      <w:r>
        <w:rPr>
          <w:color w:val="231F20"/>
          <w:sz w:val="20"/>
        </w:rPr>
        <w:t>L,</w:t>
      </w:r>
      <w:r>
        <w:rPr>
          <w:color w:val="231F20"/>
          <w:spacing w:val="-7"/>
          <w:sz w:val="20"/>
        </w:rPr>
        <w:t xml:space="preserve"> </w:t>
      </w:r>
      <w:r>
        <w:rPr>
          <w:color w:val="231F20"/>
          <w:sz w:val="20"/>
        </w:rPr>
        <w:t>Rasmussen</w:t>
      </w:r>
      <w:r>
        <w:rPr>
          <w:color w:val="231F20"/>
          <w:spacing w:val="-6"/>
          <w:sz w:val="20"/>
        </w:rPr>
        <w:t xml:space="preserve"> </w:t>
      </w:r>
      <w:r>
        <w:rPr>
          <w:color w:val="231F20"/>
          <w:sz w:val="20"/>
        </w:rPr>
        <w:t>A,</w:t>
      </w:r>
      <w:r>
        <w:rPr>
          <w:color w:val="231F20"/>
          <w:spacing w:val="-6"/>
          <w:sz w:val="20"/>
        </w:rPr>
        <w:t xml:space="preserve"> </w:t>
      </w:r>
      <w:r>
        <w:rPr>
          <w:color w:val="231F20"/>
          <w:sz w:val="20"/>
        </w:rPr>
        <w:t>Stone</w:t>
      </w:r>
      <w:r>
        <w:rPr>
          <w:color w:val="231F20"/>
          <w:spacing w:val="-6"/>
          <w:sz w:val="20"/>
        </w:rPr>
        <w:t xml:space="preserve"> </w:t>
      </w:r>
      <w:r>
        <w:rPr>
          <w:color w:val="231F20"/>
          <w:sz w:val="20"/>
        </w:rPr>
        <w:t>DU,</w:t>
      </w:r>
      <w:r>
        <w:rPr>
          <w:color w:val="231F20"/>
          <w:spacing w:val="-7"/>
          <w:sz w:val="20"/>
        </w:rPr>
        <w:t xml:space="preserve"> </w:t>
      </w:r>
      <w:r>
        <w:rPr>
          <w:color w:val="231F20"/>
          <w:sz w:val="20"/>
        </w:rPr>
        <w:t>Lewis</w:t>
      </w:r>
      <w:r>
        <w:rPr>
          <w:color w:val="231F20"/>
          <w:spacing w:val="-6"/>
          <w:sz w:val="20"/>
        </w:rPr>
        <w:t xml:space="preserve"> </w:t>
      </w:r>
      <w:r>
        <w:rPr>
          <w:color w:val="231F20"/>
          <w:sz w:val="20"/>
        </w:rPr>
        <w:t>DM,</w:t>
      </w:r>
      <w:r>
        <w:rPr>
          <w:color w:val="231F20"/>
          <w:spacing w:val="-6"/>
          <w:sz w:val="20"/>
        </w:rPr>
        <w:t xml:space="preserve"> </w:t>
      </w:r>
      <w:r>
        <w:rPr>
          <w:color w:val="231F20"/>
          <w:sz w:val="20"/>
        </w:rPr>
        <w:t>Li</w:t>
      </w:r>
      <w:r>
        <w:rPr>
          <w:color w:val="231F20"/>
          <w:spacing w:val="-7"/>
          <w:sz w:val="20"/>
        </w:rPr>
        <w:t xml:space="preserve"> </w:t>
      </w:r>
      <w:r>
        <w:rPr>
          <w:color w:val="231F20"/>
          <w:sz w:val="20"/>
        </w:rPr>
        <w:t>S,</w:t>
      </w:r>
      <w:r>
        <w:rPr>
          <w:color w:val="231F20"/>
          <w:spacing w:val="-6"/>
          <w:sz w:val="20"/>
        </w:rPr>
        <w:t xml:space="preserve"> </w:t>
      </w:r>
      <w:r>
        <w:rPr>
          <w:color w:val="231F20"/>
          <w:sz w:val="20"/>
        </w:rPr>
        <w:t>Koelsch</w:t>
      </w:r>
      <w:r>
        <w:rPr>
          <w:color w:val="231F20"/>
          <w:spacing w:val="-6"/>
          <w:sz w:val="20"/>
        </w:rPr>
        <w:t xml:space="preserve"> </w:t>
      </w:r>
      <w:r>
        <w:rPr>
          <w:color w:val="231F20"/>
          <w:sz w:val="20"/>
        </w:rPr>
        <w:t>KA,</w:t>
      </w:r>
      <w:r>
        <w:rPr>
          <w:color w:val="231F20"/>
          <w:spacing w:val="-6"/>
          <w:sz w:val="20"/>
        </w:rPr>
        <w:t xml:space="preserve"> </w:t>
      </w:r>
      <w:r>
        <w:rPr>
          <w:color w:val="231F20"/>
          <w:sz w:val="20"/>
        </w:rPr>
        <w:t>Igoe</w:t>
      </w:r>
      <w:r>
        <w:rPr>
          <w:color w:val="231F20"/>
          <w:spacing w:val="-7"/>
          <w:sz w:val="20"/>
        </w:rPr>
        <w:t xml:space="preserve"> </w:t>
      </w:r>
      <w:r>
        <w:rPr>
          <w:color w:val="231F20"/>
          <w:sz w:val="20"/>
        </w:rPr>
        <w:t>A,</w:t>
      </w:r>
      <w:r>
        <w:rPr>
          <w:color w:val="231F20"/>
          <w:spacing w:val="-6"/>
          <w:sz w:val="20"/>
        </w:rPr>
        <w:t xml:space="preserve"> </w:t>
      </w:r>
      <w:r>
        <w:rPr>
          <w:color w:val="231F20"/>
          <w:spacing w:val="-3"/>
          <w:sz w:val="20"/>
        </w:rPr>
        <w:t>Talsania</w:t>
      </w:r>
      <w:r>
        <w:rPr>
          <w:color w:val="231F20"/>
          <w:spacing w:val="-6"/>
          <w:sz w:val="20"/>
        </w:rPr>
        <w:t xml:space="preserve"> </w:t>
      </w:r>
      <w:r>
        <w:rPr>
          <w:color w:val="231F20"/>
          <w:sz w:val="20"/>
        </w:rPr>
        <w:t>M,</w:t>
      </w:r>
      <w:r>
        <w:rPr>
          <w:color w:val="231F20"/>
          <w:spacing w:val="-6"/>
          <w:sz w:val="20"/>
        </w:rPr>
        <w:t xml:space="preserve"> </w:t>
      </w:r>
      <w:r>
        <w:rPr>
          <w:color w:val="231F20"/>
          <w:sz w:val="20"/>
        </w:rPr>
        <w:t>Kumar</w:t>
      </w:r>
      <w:r>
        <w:rPr>
          <w:color w:val="231F20"/>
          <w:spacing w:val="-7"/>
          <w:sz w:val="20"/>
        </w:rPr>
        <w:t xml:space="preserve"> </w:t>
      </w:r>
      <w:r>
        <w:rPr>
          <w:color w:val="231F20"/>
          <w:sz w:val="20"/>
        </w:rPr>
        <w:t>J,</w:t>
      </w:r>
      <w:r>
        <w:rPr>
          <w:color w:val="231F20"/>
          <w:spacing w:val="-6"/>
          <w:sz w:val="20"/>
        </w:rPr>
        <w:t xml:space="preserve"> </w:t>
      </w:r>
      <w:r>
        <w:rPr>
          <w:color w:val="231F20"/>
          <w:sz w:val="20"/>
        </w:rPr>
        <w:t>Maier- Moore</w:t>
      </w:r>
      <w:r>
        <w:rPr>
          <w:color w:val="231F20"/>
          <w:spacing w:val="-5"/>
          <w:sz w:val="20"/>
        </w:rPr>
        <w:t xml:space="preserve"> </w:t>
      </w:r>
      <w:r>
        <w:rPr>
          <w:color w:val="231F20"/>
          <w:sz w:val="20"/>
        </w:rPr>
        <w:t>JS,</w:t>
      </w:r>
      <w:r>
        <w:rPr>
          <w:color w:val="231F20"/>
          <w:spacing w:val="-4"/>
          <w:sz w:val="20"/>
        </w:rPr>
        <w:t xml:space="preserve"> </w:t>
      </w:r>
      <w:r>
        <w:rPr>
          <w:color w:val="231F20"/>
          <w:sz w:val="20"/>
        </w:rPr>
        <w:t>Harris</w:t>
      </w:r>
      <w:r>
        <w:rPr>
          <w:color w:val="231F20"/>
          <w:spacing w:val="-4"/>
          <w:sz w:val="20"/>
        </w:rPr>
        <w:t xml:space="preserve"> </w:t>
      </w:r>
      <w:r>
        <w:rPr>
          <w:color w:val="231F20"/>
          <w:sz w:val="20"/>
        </w:rPr>
        <w:t>VM,</w:t>
      </w:r>
      <w:r>
        <w:rPr>
          <w:color w:val="231F20"/>
          <w:spacing w:val="-5"/>
          <w:sz w:val="20"/>
        </w:rPr>
        <w:t xml:space="preserve"> </w:t>
      </w:r>
      <w:r>
        <w:rPr>
          <w:color w:val="231F20"/>
          <w:sz w:val="20"/>
        </w:rPr>
        <w:t>Gopalakrishnan</w:t>
      </w:r>
      <w:r>
        <w:rPr>
          <w:color w:val="231F20"/>
          <w:spacing w:val="-4"/>
          <w:sz w:val="20"/>
        </w:rPr>
        <w:t xml:space="preserve"> </w:t>
      </w:r>
      <w:r>
        <w:rPr>
          <w:color w:val="231F20"/>
          <w:sz w:val="20"/>
        </w:rPr>
        <w:t>R,</w:t>
      </w:r>
      <w:r>
        <w:rPr>
          <w:color w:val="231F20"/>
          <w:spacing w:val="-4"/>
          <w:sz w:val="20"/>
        </w:rPr>
        <w:t xml:space="preserve"> </w:t>
      </w:r>
      <w:r>
        <w:rPr>
          <w:color w:val="231F20"/>
          <w:sz w:val="20"/>
        </w:rPr>
        <w:t>Jonsson</w:t>
      </w:r>
      <w:r>
        <w:rPr>
          <w:color w:val="231F20"/>
          <w:spacing w:val="-5"/>
          <w:sz w:val="20"/>
        </w:rPr>
        <w:t xml:space="preserve"> </w:t>
      </w:r>
      <w:r>
        <w:rPr>
          <w:color w:val="231F20"/>
          <w:sz w:val="20"/>
        </w:rPr>
        <w:t>R,</w:t>
      </w:r>
      <w:r>
        <w:rPr>
          <w:color w:val="231F20"/>
          <w:spacing w:val="-4"/>
          <w:sz w:val="20"/>
        </w:rPr>
        <w:t xml:space="preserve"> </w:t>
      </w:r>
      <w:r>
        <w:rPr>
          <w:color w:val="231F20"/>
          <w:sz w:val="20"/>
        </w:rPr>
        <w:t>Lessard</w:t>
      </w:r>
      <w:r>
        <w:rPr>
          <w:color w:val="231F20"/>
          <w:spacing w:val="-4"/>
          <w:sz w:val="20"/>
        </w:rPr>
        <w:t xml:space="preserve"> </w:t>
      </w:r>
      <w:r>
        <w:rPr>
          <w:color w:val="231F20"/>
          <w:sz w:val="20"/>
        </w:rPr>
        <w:t>JA,</w:t>
      </w:r>
      <w:r>
        <w:rPr>
          <w:color w:val="231F20"/>
          <w:spacing w:val="-4"/>
          <w:sz w:val="20"/>
        </w:rPr>
        <w:t xml:space="preserve"> </w:t>
      </w:r>
      <w:r>
        <w:rPr>
          <w:color w:val="231F20"/>
          <w:sz w:val="20"/>
        </w:rPr>
        <w:t>Lu</w:t>
      </w:r>
      <w:r>
        <w:rPr>
          <w:color w:val="231F20"/>
          <w:spacing w:val="-5"/>
          <w:sz w:val="20"/>
        </w:rPr>
        <w:t xml:space="preserve"> </w:t>
      </w:r>
      <w:r>
        <w:rPr>
          <w:color w:val="231F20"/>
          <w:sz w:val="20"/>
        </w:rPr>
        <w:t>X,</w:t>
      </w:r>
      <w:r>
        <w:rPr>
          <w:color w:val="231F20"/>
          <w:spacing w:val="-4"/>
          <w:sz w:val="20"/>
        </w:rPr>
        <w:t xml:space="preserve"> </w:t>
      </w:r>
      <w:r>
        <w:rPr>
          <w:color w:val="231F20"/>
          <w:sz w:val="20"/>
        </w:rPr>
        <w:t>Gottenberg</w:t>
      </w:r>
      <w:r>
        <w:rPr>
          <w:color w:val="231F20"/>
          <w:spacing w:val="-4"/>
          <w:sz w:val="20"/>
        </w:rPr>
        <w:t xml:space="preserve"> </w:t>
      </w:r>
      <w:r>
        <w:rPr>
          <w:color w:val="231F20"/>
          <w:sz w:val="20"/>
        </w:rPr>
        <w:t>JE,</w:t>
      </w:r>
      <w:r>
        <w:rPr>
          <w:color w:val="231F20"/>
          <w:spacing w:val="-5"/>
          <w:sz w:val="20"/>
        </w:rPr>
        <w:t xml:space="preserve"> </w:t>
      </w:r>
      <w:r>
        <w:rPr>
          <w:color w:val="231F20"/>
          <w:sz w:val="20"/>
        </w:rPr>
        <w:t>Anaya</w:t>
      </w:r>
      <w:r>
        <w:rPr>
          <w:color w:val="231F20"/>
          <w:spacing w:val="-4"/>
          <w:sz w:val="20"/>
        </w:rPr>
        <w:t xml:space="preserve"> </w:t>
      </w:r>
      <w:r>
        <w:rPr>
          <w:color w:val="231F20"/>
          <w:sz w:val="20"/>
        </w:rPr>
        <w:t>JM,</w:t>
      </w:r>
      <w:r>
        <w:rPr>
          <w:color w:val="231F20"/>
          <w:spacing w:val="-4"/>
          <w:sz w:val="20"/>
        </w:rPr>
        <w:t xml:space="preserve"> </w:t>
      </w:r>
      <w:r>
        <w:rPr>
          <w:color w:val="231F20"/>
          <w:spacing w:val="-2"/>
          <w:sz w:val="20"/>
        </w:rPr>
        <w:t xml:space="preserve">Cunninghame- </w:t>
      </w:r>
      <w:r>
        <w:rPr>
          <w:color w:val="231F20"/>
          <w:sz w:val="20"/>
        </w:rPr>
        <w:t xml:space="preserve">Graham DS, Huang AJ, Brennan </w:t>
      </w:r>
      <w:r>
        <w:rPr>
          <w:color w:val="231F20"/>
          <w:spacing w:val="-8"/>
          <w:sz w:val="20"/>
        </w:rPr>
        <w:t xml:space="preserve">MT, </w:t>
      </w:r>
      <w:r>
        <w:rPr>
          <w:color w:val="231F20"/>
          <w:sz w:val="20"/>
        </w:rPr>
        <w:t xml:space="preserve">Hughes </w:t>
      </w:r>
      <w:r>
        <w:rPr>
          <w:color w:val="231F20"/>
          <w:spacing w:val="-18"/>
          <w:sz w:val="20"/>
        </w:rPr>
        <w:t xml:space="preserve">P, </w:t>
      </w:r>
      <w:r>
        <w:rPr>
          <w:color w:val="231F20"/>
          <w:sz w:val="20"/>
        </w:rPr>
        <w:t xml:space="preserve">Illei GG, Miceli-Richard C, Keystone EC, Bykerk </w:t>
      </w:r>
      <w:r>
        <w:rPr>
          <w:color w:val="231F20"/>
          <w:spacing w:val="-12"/>
          <w:sz w:val="20"/>
        </w:rPr>
        <w:t xml:space="preserve">VP, </w:t>
      </w:r>
      <w:r>
        <w:rPr>
          <w:color w:val="231F20"/>
          <w:sz w:val="20"/>
        </w:rPr>
        <w:t>Hirschfield G,</w:t>
      </w:r>
      <w:r>
        <w:rPr>
          <w:color w:val="231F20"/>
          <w:spacing w:val="-4"/>
          <w:sz w:val="20"/>
        </w:rPr>
        <w:t xml:space="preserve"> </w:t>
      </w:r>
      <w:r>
        <w:rPr>
          <w:color w:val="231F20"/>
          <w:sz w:val="20"/>
        </w:rPr>
        <w:t>Xie</w:t>
      </w:r>
      <w:r>
        <w:rPr>
          <w:color w:val="231F20"/>
          <w:spacing w:val="-4"/>
          <w:sz w:val="20"/>
        </w:rPr>
        <w:t xml:space="preserve"> </w:t>
      </w:r>
      <w:r>
        <w:rPr>
          <w:color w:val="231F20"/>
          <w:sz w:val="20"/>
        </w:rPr>
        <w:t>G,</w:t>
      </w:r>
      <w:r>
        <w:rPr>
          <w:color w:val="231F20"/>
          <w:spacing w:val="-3"/>
          <w:sz w:val="20"/>
        </w:rPr>
        <w:t xml:space="preserve"> </w:t>
      </w:r>
      <w:r>
        <w:rPr>
          <w:color w:val="231F20"/>
          <w:sz w:val="20"/>
        </w:rPr>
        <w:t>Ng</w:t>
      </w:r>
      <w:r>
        <w:rPr>
          <w:color w:val="231F20"/>
          <w:spacing w:val="-4"/>
          <w:sz w:val="20"/>
        </w:rPr>
        <w:t xml:space="preserve"> </w:t>
      </w:r>
      <w:r>
        <w:rPr>
          <w:color w:val="231F20"/>
          <w:spacing w:val="-11"/>
          <w:sz w:val="20"/>
        </w:rPr>
        <w:t>WF,</w:t>
      </w:r>
      <w:r>
        <w:rPr>
          <w:color w:val="231F20"/>
          <w:spacing w:val="-4"/>
          <w:sz w:val="20"/>
        </w:rPr>
        <w:t xml:space="preserve"> </w:t>
      </w:r>
      <w:r>
        <w:rPr>
          <w:color w:val="231F20"/>
          <w:sz w:val="20"/>
        </w:rPr>
        <w:t>Nordmark</w:t>
      </w:r>
      <w:r>
        <w:rPr>
          <w:color w:val="231F20"/>
          <w:spacing w:val="-3"/>
          <w:sz w:val="20"/>
        </w:rPr>
        <w:t xml:space="preserve"> </w:t>
      </w:r>
      <w:r>
        <w:rPr>
          <w:color w:val="231F20"/>
          <w:sz w:val="20"/>
        </w:rPr>
        <w:t>G,</w:t>
      </w:r>
      <w:r>
        <w:rPr>
          <w:color w:val="231F20"/>
          <w:spacing w:val="-4"/>
          <w:sz w:val="20"/>
        </w:rPr>
        <w:t xml:space="preserve"> </w:t>
      </w:r>
      <w:r>
        <w:rPr>
          <w:color w:val="231F20"/>
          <w:sz w:val="20"/>
        </w:rPr>
        <w:t>Eriksson</w:t>
      </w:r>
      <w:r>
        <w:rPr>
          <w:color w:val="231F20"/>
          <w:spacing w:val="-3"/>
          <w:sz w:val="20"/>
        </w:rPr>
        <w:t xml:space="preserve"> </w:t>
      </w:r>
      <w:r>
        <w:rPr>
          <w:color w:val="231F20"/>
          <w:spacing w:val="-18"/>
          <w:sz w:val="20"/>
        </w:rPr>
        <w:t>P,</w:t>
      </w:r>
      <w:r>
        <w:rPr>
          <w:color w:val="231F20"/>
          <w:spacing w:val="-4"/>
          <w:sz w:val="20"/>
        </w:rPr>
        <w:t xml:space="preserve"> </w:t>
      </w:r>
      <w:r>
        <w:rPr>
          <w:color w:val="231F20"/>
          <w:sz w:val="20"/>
        </w:rPr>
        <w:t>Omdal</w:t>
      </w:r>
      <w:r>
        <w:rPr>
          <w:color w:val="231F20"/>
          <w:spacing w:val="-4"/>
          <w:sz w:val="20"/>
        </w:rPr>
        <w:t xml:space="preserve"> </w:t>
      </w:r>
      <w:r>
        <w:rPr>
          <w:color w:val="231F20"/>
          <w:sz w:val="20"/>
        </w:rPr>
        <w:t>R,</w:t>
      </w:r>
      <w:r>
        <w:rPr>
          <w:color w:val="231F20"/>
          <w:spacing w:val="-3"/>
          <w:sz w:val="20"/>
        </w:rPr>
        <w:t xml:space="preserve"> </w:t>
      </w:r>
      <w:r>
        <w:rPr>
          <w:color w:val="231F20"/>
          <w:sz w:val="20"/>
        </w:rPr>
        <w:t>Rhodus</w:t>
      </w:r>
      <w:r>
        <w:rPr>
          <w:color w:val="231F20"/>
          <w:spacing w:val="-4"/>
          <w:sz w:val="20"/>
        </w:rPr>
        <w:t xml:space="preserve"> </w:t>
      </w:r>
      <w:r>
        <w:rPr>
          <w:color w:val="231F20"/>
          <w:sz w:val="20"/>
        </w:rPr>
        <w:t>NL,</w:t>
      </w:r>
      <w:r>
        <w:rPr>
          <w:color w:val="231F20"/>
          <w:spacing w:val="-3"/>
          <w:sz w:val="20"/>
        </w:rPr>
        <w:t xml:space="preserve"> </w:t>
      </w:r>
      <w:r>
        <w:rPr>
          <w:color w:val="231F20"/>
          <w:sz w:val="20"/>
        </w:rPr>
        <w:t>Rischmueller</w:t>
      </w:r>
      <w:r>
        <w:rPr>
          <w:color w:val="231F20"/>
          <w:spacing w:val="-4"/>
          <w:sz w:val="20"/>
        </w:rPr>
        <w:t xml:space="preserve"> </w:t>
      </w:r>
      <w:r>
        <w:rPr>
          <w:color w:val="231F20"/>
          <w:sz w:val="20"/>
        </w:rPr>
        <w:t>M,</w:t>
      </w:r>
      <w:r>
        <w:rPr>
          <w:color w:val="231F20"/>
          <w:spacing w:val="-4"/>
          <w:sz w:val="20"/>
        </w:rPr>
        <w:t xml:space="preserve"> </w:t>
      </w:r>
      <w:r>
        <w:rPr>
          <w:color w:val="231F20"/>
          <w:sz w:val="20"/>
        </w:rPr>
        <w:t>Rohrer</w:t>
      </w:r>
      <w:r>
        <w:rPr>
          <w:color w:val="231F20"/>
          <w:spacing w:val="-3"/>
          <w:sz w:val="20"/>
        </w:rPr>
        <w:t xml:space="preserve"> </w:t>
      </w:r>
      <w:r>
        <w:rPr>
          <w:color w:val="231F20"/>
          <w:sz w:val="20"/>
        </w:rPr>
        <w:t>M,</w:t>
      </w:r>
      <w:r>
        <w:rPr>
          <w:color w:val="231F20"/>
          <w:spacing w:val="-4"/>
          <w:sz w:val="20"/>
        </w:rPr>
        <w:t xml:space="preserve"> </w:t>
      </w:r>
      <w:r>
        <w:rPr>
          <w:color w:val="231F20"/>
          <w:sz w:val="20"/>
        </w:rPr>
        <w:t>Segal</w:t>
      </w:r>
      <w:r>
        <w:rPr>
          <w:color w:val="231F20"/>
          <w:spacing w:val="-3"/>
          <w:sz w:val="20"/>
        </w:rPr>
        <w:t xml:space="preserve"> </w:t>
      </w:r>
      <w:r>
        <w:rPr>
          <w:color w:val="231F20"/>
          <w:sz w:val="20"/>
        </w:rPr>
        <w:t>BM,</w:t>
      </w:r>
      <w:r>
        <w:rPr>
          <w:color w:val="231F20"/>
          <w:spacing w:val="-4"/>
          <w:sz w:val="20"/>
        </w:rPr>
        <w:t xml:space="preserve"> </w:t>
      </w:r>
      <w:r>
        <w:rPr>
          <w:color w:val="231F20"/>
          <w:sz w:val="20"/>
        </w:rPr>
        <w:t>Vyse</w:t>
      </w:r>
      <w:r>
        <w:rPr>
          <w:color w:val="231F20"/>
          <w:spacing w:val="-4"/>
          <w:sz w:val="20"/>
        </w:rPr>
        <w:t xml:space="preserve"> </w:t>
      </w:r>
      <w:r>
        <w:rPr>
          <w:color w:val="231F20"/>
          <w:sz w:val="20"/>
        </w:rPr>
        <w:t>TJ,</w:t>
      </w:r>
    </w:p>
    <w:p w14:paraId="56639618" w14:textId="77777777" w:rsidR="00E64BC7" w:rsidRDefault="00505C62">
      <w:pPr>
        <w:pStyle w:val="BodyText"/>
        <w:spacing w:before="4" w:line="249" w:lineRule="auto"/>
        <w:ind w:left="520"/>
      </w:pPr>
      <w:r>
        <w:rPr>
          <w:color w:val="231F20"/>
        </w:rPr>
        <w:t xml:space="preserve">Wahren-Herlenius M, Witte </w:t>
      </w:r>
      <w:r>
        <w:rPr>
          <w:color w:val="231F20"/>
          <w:spacing w:val="-12"/>
        </w:rPr>
        <w:t xml:space="preserve">T, </w:t>
      </w:r>
      <w:r>
        <w:rPr>
          <w:color w:val="231F20"/>
        </w:rPr>
        <w:t xml:space="preserve">Pons-Estel B, Alarcon-Riquelme ME, Guthridge JM, James JA, Lessard CJ, Kelly </w:t>
      </w:r>
      <w:r>
        <w:rPr>
          <w:color w:val="231F20"/>
          <w:spacing w:val="-5"/>
        </w:rPr>
        <w:t xml:space="preserve">JA, </w:t>
      </w:r>
      <w:r>
        <w:rPr>
          <w:color w:val="231F20"/>
        </w:rPr>
        <w:t xml:space="preserve">Thompson SD, Gaffney PM, Montgomery CG, Edberg JC, Kimberly </w:t>
      </w:r>
      <w:r>
        <w:rPr>
          <w:color w:val="231F20"/>
          <w:spacing w:val="-12"/>
        </w:rPr>
        <w:t xml:space="preserve">RP, </w:t>
      </w:r>
      <w:r>
        <w:rPr>
          <w:color w:val="231F20"/>
        </w:rPr>
        <w:t xml:space="preserve">Alarcón GS, Langefeld CL, Gilkeson GS, Kamen DL, </w:t>
      </w:r>
      <w:r>
        <w:rPr>
          <w:color w:val="231F20"/>
          <w:spacing w:val="-6"/>
        </w:rPr>
        <w:t xml:space="preserve">Tsao </w:t>
      </w:r>
      <w:r>
        <w:rPr>
          <w:color w:val="231F20"/>
          <w:spacing w:val="-12"/>
        </w:rPr>
        <w:t xml:space="preserve">BP, </w:t>
      </w:r>
      <w:r>
        <w:rPr>
          <w:color w:val="231F20"/>
        </w:rPr>
        <w:t xml:space="preserve">McCune WJ, Salmon JE, Merrill </w:t>
      </w:r>
      <w:r>
        <w:rPr>
          <w:color w:val="231F20"/>
          <w:spacing w:val="-8"/>
        </w:rPr>
        <w:t xml:space="preserve">JT, </w:t>
      </w:r>
      <w:r>
        <w:rPr>
          <w:color w:val="231F20"/>
        </w:rPr>
        <w:t xml:space="preserve">Weisman MH, </w:t>
      </w:r>
      <w:r>
        <w:rPr>
          <w:b/>
          <w:color w:val="231F20"/>
        </w:rPr>
        <w:t>Wallace DJ</w:t>
      </w:r>
      <w:r>
        <w:rPr>
          <w:color w:val="231F20"/>
        </w:rPr>
        <w:t xml:space="preserve">, Utset TO, Bottinger </w:t>
      </w:r>
      <w:r>
        <w:rPr>
          <w:color w:val="231F20"/>
          <w:spacing w:val="-12"/>
        </w:rPr>
        <w:t xml:space="preserve">EP, </w:t>
      </w:r>
      <w:r>
        <w:rPr>
          <w:color w:val="231F20"/>
        </w:rPr>
        <w:t>Amos</w:t>
      </w:r>
    </w:p>
    <w:p w14:paraId="458204CA" w14:textId="77777777" w:rsidR="00E64BC7" w:rsidRDefault="00E64BC7">
      <w:pPr>
        <w:spacing w:line="249" w:lineRule="auto"/>
        <w:sectPr w:rsidR="00E64BC7">
          <w:pgSz w:w="12240" w:h="15840"/>
          <w:pgMar w:top="640" w:right="600" w:bottom="540" w:left="580" w:header="0" w:footer="354" w:gutter="0"/>
          <w:cols w:space="720"/>
        </w:sectPr>
      </w:pPr>
    </w:p>
    <w:p w14:paraId="27FE8CB4" w14:textId="77777777" w:rsidR="00E64BC7" w:rsidRDefault="00505C62">
      <w:pPr>
        <w:pStyle w:val="BodyText"/>
        <w:spacing w:before="92" w:line="249" w:lineRule="auto"/>
        <w:ind w:left="520" w:right="181"/>
      </w:pPr>
      <w:r>
        <w:rPr>
          <w:color w:val="231F20"/>
        </w:rPr>
        <w:lastRenderedPageBreak/>
        <w:t>CI, Siminovitch KA, Mariette X, Sivils KL, Harley JB, Scofield RH, X Chromosome dose and sex bias in autoimmune diseases: Increased 47,XXX in systemic lupus erythematosus and Sjogren’s syndromeArthritis Rheumatol. 2015 Dec</w:t>
      </w:r>
    </w:p>
    <w:p w14:paraId="6B68AEA1" w14:textId="77777777" w:rsidR="00E64BC7" w:rsidRDefault="00505C62">
      <w:pPr>
        <w:pStyle w:val="BodyText"/>
        <w:ind w:left="520"/>
      </w:pPr>
      <w:r>
        <w:rPr>
          <w:color w:val="231F20"/>
          <w:w w:val="105"/>
        </w:rPr>
        <w:t>29. doi: 10.1002/art.39560. [Epub ahead of print]</w:t>
      </w:r>
    </w:p>
    <w:p w14:paraId="2A003D24" w14:textId="77777777" w:rsidR="00E64BC7" w:rsidRDefault="00505C62">
      <w:pPr>
        <w:pStyle w:val="ListParagraph"/>
        <w:numPr>
          <w:ilvl w:val="0"/>
          <w:numId w:val="1"/>
        </w:numPr>
        <w:tabs>
          <w:tab w:val="left" w:pos="585"/>
        </w:tabs>
        <w:spacing w:before="210" w:line="249" w:lineRule="auto"/>
        <w:ind w:right="304" w:hanging="380"/>
        <w:jc w:val="left"/>
        <w:rPr>
          <w:sz w:val="20"/>
        </w:rPr>
      </w:pPr>
      <w:r>
        <w:rPr>
          <w:color w:val="231F20"/>
          <w:sz w:val="20"/>
        </w:rPr>
        <w:t xml:space="preserve">Wallace DJ, Hobbs K, Clowse MEB, Petri M, Strand </w:t>
      </w:r>
      <w:r>
        <w:rPr>
          <w:color w:val="231F20"/>
          <w:spacing w:val="-13"/>
          <w:sz w:val="20"/>
        </w:rPr>
        <w:t xml:space="preserve">V, </w:t>
      </w:r>
      <w:r>
        <w:rPr>
          <w:color w:val="231F20"/>
          <w:sz w:val="20"/>
        </w:rPr>
        <w:t xml:space="preserve">Pike M, Merrill </w:t>
      </w:r>
      <w:r>
        <w:rPr>
          <w:color w:val="231F20"/>
          <w:spacing w:val="-8"/>
          <w:sz w:val="20"/>
        </w:rPr>
        <w:t xml:space="preserve">JT, </w:t>
      </w:r>
      <w:r>
        <w:rPr>
          <w:color w:val="231F20"/>
          <w:sz w:val="20"/>
        </w:rPr>
        <w:t xml:space="preserve">Leszczynski </w:t>
      </w:r>
      <w:r>
        <w:rPr>
          <w:color w:val="231F20"/>
          <w:spacing w:val="-18"/>
          <w:sz w:val="20"/>
        </w:rPr>
        <w:t xml:space="preserve">P, </w:t>
      </w:r>
      <w:r>
        <w:rPr>
          <w:color w:val="231F20"/>
          <w:sz w:val="20"/>
        </w:rPr>
        <w:t>Neuwelt CM, Jeka S, Houssiau</w:t>
      </w:r>
      <w:r>
        <w:rPr>
          <w:color w:val="231F20"/>
          <w:spacing w:val="-4"/>
          <w:sz w:val="20"/>
        </w:rPr>
        <w:t xml:space="preserve"> </w:t>
      </w:r>
      <w:r>
        <w:rPr>
          <w:color w:val="231F20"/>
          <w:spacing w:val="-16"/>
          <w:sz w:val="20"/>
        </w:rPr>
        <w:t>F,</w:t>
      </w:r>
      <w:r>
        <w:rPr>
          <w:color w:val="231F20"/>
          <w:spacing w:val="-3"/>
          <w:sz w:val="20"/>
        </w:rPr>
        <w:t xml:space="preserve"> </w:t>
      </w:r>
      <w:r>
        <w:rPr>
          <w:color w:val="231F20"/>
          <w:sz w:val="20"/>
        </w:rPr>
        <w:t>Keiserman</w:t>
      </w:r>
      <w:r>
        <w:rPr>
          <w:color w:val="231F20"/>
          <w:spacing w:val="-4"/>
          <w:sz w:val="20"/>
        </w:rPr>
        <w:t xml:space="preserve"> </w:t>
      </w:r>
      <w:r>
        <w:rPr>
          <w:color w:val="231F20"/>
          <w:sz w:val="20"/>
        </w:rPr>
        <w:t>M,</w:t>
      </w:r>
      <w:r>
        <w:rPr>
          <w:color w:val="231F20"/>
          <w:spacing w:val="-3"/>
          <w:sz w:val="20"/>
        </w:rPr>
        <w:t xml:space="preserve"> </w:t>
      </w:r>
      <w:r>
        <w:rPr>
          <w:color w:val="231F20"/>
          <w:sz w:val="20"/>
        </w:rPr>
        <w:t>Ordi-Ros</w:t>
      </w:r>
      <w:r>
        <w:rPr>
          <w:color w:val="231F20"/>
          <w:spacing w:val="-4"/>
          <w:sz w:val="20"/>
        </w:rPr>
        <w:t xml:space="preserve"> </w:t>
      </w:r>
      <w:r>
        <w:rPr>
          <w:color w:val="231F20"/>
          <w:sz w:val="20"/>
        </w:rPr>
        <w:t>J,</w:t>
      </w:r>
      <w:r>
        <w:rPr>
          <w:color w:val="231F20"/>
          <w:spacing w:val="-3"/>
          <w:sz w:val="20"/>
        </w:rPr>
        <w:t xml:space="preserve"> </w:t>
      </w:r>
      <w:r>
        <w:rPr>
          <w:color w:val="231F20"/>
          <w:sz w:val="20"/>
        </w:rPr>
        <w:t>Bongardt</w:t>
      </w:r>
      <w:r>
        <w:rPr>
          <w:color w:val="231F20"/>
          <w:spacing w:val="-4"/>
          <w:sz w:val="20"/>
        </w:rPr>
        <w:t xml:space="preserve"> </w:t>
      </w:r>
      <w:r>
        <w:rPr>
          <w:color w:val="231F20"/>
          <w:sz w:val="20"/>
        </w:rPr>
        <w:t>S,</w:t>
      </w:r>
      <w:r>
        <w:rPr>
          <w:color w:val="231F20"/>
          <w:spacing w:val="-3"/>
          <w:sz w:val="20"/>
        </w:rPr>
        <w:t xml:space="preserve"> </w:t>
      </w:r>
      <w:r>
        <w:rPr>
          <w:color w:val="231F20"/>
          <w:sz w:val="20"/>
        </w:rPr>
        <w:t>Kilgallen</w:t>
      </w:r>
      <w:r>
        <w:rPr>
          <w:color w:val="231F20"/>
          <w:spacing w:val="-4"/>
          <w:sz w:val="20"/>
        </w:rPr>
        <w:t xml:space="preserve"> </w:t>
      </w:r>
      <w:r>
        <w:rPr>
          <w:color w:val="231F20"/>
          <w:sz w:val="20"/>
        </w:rPr>
        <w:t>B,</w:t>
      </w:r>
      <w:r>
        <w:rPr>
          <w:color w:val="231F20"/>
          <w:spacing w:val="-3"/>
          <w:sz w:val="20"/>
        </w:rPr>
        <w:t xml:space="preserve"> </w:t>
      </w:r>
      <w:r>
        <w:rPr>
          <w:color w:val="231F20"/>
          <w:sz w:val="20"/>
        </w:rPr>
        <w:t>Galatenanu</w:t>
      </w:r>
      <w:r>
        <w:rPr>
          <w:color w:val="231F20"/>
          <w:spacing w:val="-4"/>
          <w:sz w:val="20"/>
        </w:rPr>
        <w:t xml:space="preserve"> </w:t>
      </w:r>
      <w:r>
        <w:rPr>
          <w:color w:val="231F20"/>
          <w:sz w:val="20"/>
        </w:rPr>
        <w:t>C,</w:t>
      </w:r>
      <w:r>
        <w:rPr>
          <w:color w:val="231F20"/>
          <w:spacing w:val="-3"/>
          <w:sz w:val="20"/>
        </w:rPr>
        <w:t xml:space="preserve"> </w:t>
      </w:r>
      <w:r>
        <w:rPr>
          <w:color w:val="231F20"/>
          <w:sz w:val="20"/>
        </w:rPr>
        <w:t>Kalunian</w:t>
      </w:r>
      <w:r>
        <w:rPr>
          <w:color w:val="231F20"/>
          <w:spacing w:val="-4"/>
          <w:sz w:val="20"/>
        </w:rPr>
        <w:t xml:space="preserve"> </w:t>
      </w:r>
      <w:r>
        <w:rPr>
          <w:color w:val="231F20"/>
          <w:sz w:val="20"/>
        </w:rPr>
        <w:t>K,</w:t>
      </w:r>
      <w:r>
        <w:rPr>
          <w:color w:val="231F20"/>
          <w:spacing w:val="-3"/>
          <w:sz w:val="20"/>
        </w:rPr>
        <w:t xml:space="preserve"> </w:t>
      </w:r>
      <w:r>
        <w:rPr>
          <w:color w:val="231F20"/>
          <w:sz w:val="20"/>
        </w:rPr>
        <w:t>Furie</w:t>
      </w:r>
      <w:r>
        <w:rPr>
          <w:color w:val="231F20"/>
          <w:spacing w:val="-4"/>
          <w:sz w:val="20"/>
        </w:rPr>
        <w:t xml:space="preserve"> </w:t>
      </w:r>
      <w:r>
        <w:rPr>
          <w:color w:val="231F20"/>
          <w:sz w:val="20"/>
        </w:rPr>
        <w:t>R,</w:t>
      </w:r>
      <w:r>
        <w:rPr>
          <w:color w:val="231F20"/>
          <w:spacing w:val="-3"/>
          <w:sz w:val="20"/>
        </w:rPr>
        <w:t xml:space="preserve"> </w:t>
      </w:r>
      <w:r>
        <w:rPr>
          <w:color w:val="231F20"/>
          <w:sz w:val="20"/>
        </w:rPr>
        <w:t>Gordon</w:t>
      </w:r>
      <w:r>
        <w:rPr>
          <w:color w:val="231F20"/>
          <w:spacing w:val="-4"/>
          <w:sz w:val="20"/>
        </w:rPr>
        <w:t xml:space="preserve"> </w:t>
      </w:r>
      <w:r>
        <w:rPr>
          <w:color w:val="231F20"/>
          <w:sz w:val="20"/>
        </w:rPr>
        <w:t>C,</w:t>
      </w:r>
      <w:r>
        <w:rPr>
          <w:color w:val="231F20"/>
          <w:spacing w:val="-3"/>
          <w:sz w:val="20"/>
        </w:rPr>
        <w:t xml:space="preserve"> Long- </w:t>
      </w:r>
      <w:r>
        <w:rPr>
          <w:color w:val="231F20"/>
          <w:sz w:val="20"/>
        </w:rPr>
        <w:t xml:space="preserve">term safety and efficacy of epratuzumab in the treatment of moderate-to-severe systemic lupus erythematous: Results from an open-label extension </w:t>
      </w:r>
      <w:r>
        <w:rPr>
          <w:color w:val="231F20"/>
          <w:spacing w:val="-3"/>
          <w:sz w:val="20"/>
        </w:rPr>
        <w:t xml:space="preserve">study, </w:t>
      </w:r>
      <w:r>
        <w:rPr>
          <w:color w:val="231F20"/>
          <w:sz w:val="20"/>
        </w:rPr>
        <w:t>Arthritis Care &amp; Research 2016; 68:</w:t>
      </w:r>
      <w:r>
        <w:rPr>
          <w:color w:val="231F20"/>
          <w:spacing w:val="6"/>
          <w:sz w:val="20"/>
        </w:rPr>
        <w:t xml:space="preserve"> </w:t>
      </w:r>
      <w:r>
        <w:rPr>
          <w:color w:val="231F20"/>
          <w:sz w:val="20"/>
        </w:rPr>
        <w:t>534-543</w:t>
      </w:r>
    </w:p>
    <w:p w14:paraId="66366238" w14:textId="77777777" w:rsidR="00E64BC7" w:rsidRDefault="00505C62">
      <w:pPr>
        <w:pStyle w:val="ListParagraph"/>
        <w:numPr>
          <w:ilvl w:val="0"/>
          <w:numId w:val="1"/>
        </w:numPr>
        <w:tabs>
          <w:tab w:val="left" w:pos="585"/>
        </w:tabs>
        <w:spacing w:before="203" w:line="249" w:lineRule="auto"/>
        <w:ind w:right="194" w:hanging="380"/>
        <w:jc w:val="left"/>
        <w:rPr>
          <w:sz w:val="20"/>
        </w:rPr>
      </w:pPr>
      <w:r>
        <w:rPr>
          <w:color w:val="231F20"/>
          <w:sz w:val="20"/>
        </w:rPr>
        <w:t xml:space="preserve">Wallace DJ, Silverman SL, Conklin J, Barken D, Dervieux </w:t>
      </w:r>
      <w:r>
        <w:rPr>
          <w:color w:val="231F20"/>
          <w:spacing w:val="-12"/>
          <w:sz w:val="20"/>
        </w:rPr>
        <w:t xml:space="preserve">T, </w:t>
      </w:r>
      <w:r>
        <w:rPr>
          <w:color w:val="231F20"/>
          <w:sz w:val="20"/>
        </w:rPr>
        <w:t xml:space="preserve">Systemic lupus erythematosus and primary </w:t>
      </w:r>
      <w:r>
        <w:rPr>
          <w:color w:val="231F20"/>
          <w:spacing w:val="-3"/>
          <w:sz w:val="20"/>
        </w:rPr>
        <w:t xml:space="preserve">fibromyalgia </w:t>
      </w:r>
      <w:r>
        <w:rPr>
          <w:color w:val="231F20"/>
          <w:sz w:val="20"/>
        </w:rPr>
        <w:t>can be distinguished by testing for cell-bound complement activation products, Lupus Sci Med, 2016:3e000127. doi10.1136/lupu-2015-000127 1-7</w:t>
      </w:r>
    </w:p>
    <w:p w14:paraId="4F62FDDF" w14:textId="77777777" w:rsidR="00E64BC7" w:rsidRDefault="00505C62">
      <w:pPr>
        <w:pStyle w:val="ListParagraph"/>
        <w:numPr>
          <w:ilvl w:val="0"/>
          <w:numId w:val="1"/>
        </w:numPr>
        <w:tabs>
          <w:tab w:val="left" w:pos="585"/>
        </w:tabs>
        <w:spacing w:before="103" w:line="249" w:lineRule="auto"/>
        <w:ind w:right="610" w:hanging="380"/>
        <w:jc w:val="left"/>
        <w:rPr>
          <w:sz w:val="20"/>
        </w:rPr>
      </w:pPr>
      <w:r>
        <w:rPr>
          <w:color w:val="231F20"/>
          <w:sz w:val="20"/>
        </w:rPr>
        <w:t xml:space="preserve">Kan H, Nagar S, Patel J, Wallace DJ, Molta C, Chang DJ, Longitudinal treatment patterns and associated outcomes in patients with newly diagnosed systemic lupus erythematosus, Clinical Therapeutics, </w:t>
      </w:r>
      <w:r>
        <w:rPr>
          <w:color w:val="231F20"/>
          <w:sz w:val="20"/>
          <w:u w:val="single" w:color="334DA1"/>
        </w:rPr>
        <w:t>doi:10.1016/j. clinthera.2016.01.016</w:t>
      </w:r>
    </w:p>
    <w:p w14:paraId="23B233B2" w14:textId="77777777" w:rsidR="00E64BC7" w:rsidRDefault="00505C62">
      <w:pPr>
        <w:pStyle w:val="ListParagraph"/>
        <w:numPr>
          <w:ilvl w:val="0"/>
          <w:numId w:val="1"/>
        </w:numPr>
        <w:tabs>
          <w:tab w:val="left" w:pos="585"/>
        </w:tabs>
        <w:spacing w:line="249" w:lineRule="auto"/>
        <w:ind w:right="560" w:hanging="380"/>
        <w:jc w:val="left"/>
        <w:rPr>
          <w:sz w:val="20"/>
        </w:rPr>
      </w:pPr>
      <w:r>
        <w:rPr>
          <w:color w:val="231F20"/>
          <w:sz w:val="20"/>
        </w:rPr>
        <w:t xml:space="preserve">van Vollenhoven </w:t>
      </w:r>
      <w:r>
        <w:rPr>
          <w:color w:val="231F20"/>
          <w:spacing w:val="-11"/>
          <w:sz w:val="20"/>
        </w:rPr>
        <w:t xml:space="preserve">RF, </w:t>
      </w:r>
      <w:r>
        <w:rPr>
          <w:color w:val="231F20"/>
          <w:sz w:val="20"/>
        </w:rPr>
        <w:t xml:space="preserve">Petri M, Wallace DJ, Roth D, Molta </w:t>
      </w:r>
      <w:r>
        <w:rPr>
          <w:color w:val="231F20"/>
          <w:spacing w:val="-8"/>
          <w:sz w:val="20"/>
        </w:rPr>
        <w:t xml:space="preserve">CT, </w:t>
      </w:r>
      <w:r>
        <w:rPr>
          <w:color w:val="231F20"/>
          <w:sz w:val="20"/>
        </w:rPr>
        <w:t xml:space="preserve">Hammer AE, </w:t>
      </w:r>
      <w:r>
        <w:rPr>
          <w:color w:val="231F20"/>
          <w:spacing w:val="-6"/>
          <w:sz w:val="20"/>
        </w:rPr>
        <w:t xml:space="preserve">Tang </w:t>
      </w:r>
      <w:r>
        <w:rPr>
          <w:color w:val="231F20"/>
          <w:spacing w:val="-14"/>
          <w:sz w:val="20"/>
        </w:rPr>
        <w:t xml:space="preserve">Y, </w:t>
      </w:r>
      <w:r>
        <w:rPr>
          <w:color w:val="231F20"/>
          <w:sz w:val="20"/>
        </w:rPr>
        <w:t xml:space="preserve">Thompson A, Cumulative corticosteroids over 52 weeks in patients with systemic lupus erythematotus: Pooled analyses from the phase </w:t>
      </w:r>
      <w:r>
        <w:rPr>
          <w:color w:val="231F20"/>
          <w:spacing w:val="-6"/>
          <w:sz w:val="20"/>
        </w:rPr>
        <w:t xml:space="preserve">III </w:t>
      </w:r>
      <w:r>
        <w:rPr>
          <w:color w:val="231F20"/>
          <w:sz w:val="20"/>
        </w:rPr>
        <w:t>belimumab trials, Arthritis Rheumatol 2016 March 18 doi: 10.1002/art36982, p</w:t>
      </w:r>
      <w:r>
        <w:rPr>
          <w:color w:val="231F20"/>
          <w:spacing w:val="30"/>
          <w:sz w:val="20"/>
        </w:rPr>
        <w:t xml:space="preserve"> </w:t>
      </w:r>
      <w:r>
        <w:rPr>
          <w:color w:val="231F20"/>
          <w:sz w:val="20"/>
        </w:rPr>
        <w:t>2184-2192.</w:t>
      </w:r>
    </w:p>
    <w:p w14:paraId="06760BC9" w14:textId="77777777" w:rsidR="00E64BC7" w:rsidRDefault="00505C62">
      <w:pPr>
        <w:pStyle w:val="ListParagraph"/>
        <w:numPr>
          <w:ilvl w:val="0"/>
          <w:numId w:val="1"/>
        </w:numPr>
        <w:tabs>
          <w:tab w:val="left" w:pos="585"/>
        </w:tabs>
        <w:spacing w:line="249" w:lineRule="auto"/>
        <w:ind w:right="296" w:hanging="380"/>
        <w:jc w:val="left"/>
        <w:rPr>
          <w:sz w:val="20"/>
        </w:rPr>
      </w:pPr>
      <w:r>
        <w:rPr>
          <w:color w:val="231F20"/>
          <w:sz w:val="20"/>
        </w:rPr>
        <w:t>Rasmussen</w:t>
      </w:r>
      <w:r>
        <w:rPr>
          <w:color w:val="231F20"/>
          <w:spacing w:val="-11"/>
          <w:sz w:val="20"/>
        </w:rPr>
        <w:t xml:space="preserve"> </w:t>
      </w:r>
      <w:r>
        <w:rPr>
          <w:color w:val="231F20"/>
          <w:sz w:val="20"/>
        </w:rPr>
        <w:t>A,</w:t>
      </w:r>
      <w:r>
        <w:rPr>
          <w:color w:val="231F20"/>
          <w:spacing w:val="-10"/>
          <w:sz w:val="20"/>
        </w:rPr>
        <w:t xml:space="preserve"> </w:t>
      </w:r>
      <w:r>
        <w:rPr>
          <w:color w:val="231F20"/>
          <w:sz w:val="20"/>
        </w:rPr>
        <w:t>Radfar</w:t>
      </w:r>
      <w:r>
        <w:rPr>
          <w:color w:val="231F20"/>
          <w:spacing w:val="-10"/>
          <w:sz w:val="20"/>
        </w:rPr>
        <w:t xml:space="preserve"> </w:t>
      </w:r>
      <w:r>
        <w:rPr>
          <w:color w:val="231F20"/>
          <w:sz w:val="20"/>
        </w:rPr>
        <w:t>L,</w:t>
      </w:r>
      <w:r>
        <w:rPr>
          <w:color w:val="231F20"/>
          <w:spacing w:val="-10"/>
          <w:sz w:val="20"/>
        </w:rPr>
        <w:t xml:space="preserve"> </w:t>
      </w:r>
      <w:r>
        <w:rPr>
          <w:color w:val="231F20"/>
          <w:sz w:val="20"/>
        </w:rPr>
        <w:t>Lewis</w:t>
      </w:r>
      <w:r>
        <w:rPr>
          <w:color w:val="231F20"/>
          <w:spacing w:val="-11"/>
          <w:sz w:val="20"/>
        </w:rPr>
        <w:t xml:space="preserve"> </w:t>
      </w:r>
      <w:r>
        <w:rPr>
          <w:color w:val="231F20"/>
          <w:sz w:val="20"/>
        </w:rPr>
        <w:t>D,</w:t>
      </w:r>
      <w:r>
        <w:rPr>
          <w:color w:val="231F20"/>
          <w:spacing w:val="-10"/>
          <w:sz w:val="20"/>
        </w:rPr>
        <w:t xml:space="preserve"> </w:t>
      </w:r>
      <w:r>
        <w:rPr>
          <w:color w:val="231F20"/>
          <w:sz w:val="20"/>
        </w:rPr>
        <w:t>Grundahl</w:t>
      </w:r>
      <w:r>
        <w:rPr>
          <w:color w:val="231F20"/>
          <w:spacing w:val="-10"/>
          <w:sz w:val="20"/>
        </w:rPr>
        <w:t xml:space="preserve"> </w:t>
      </w:r>
      <w:r>
        <w:rPr>
          <w:color w:val="231F20"/>
          <w:sz w:val="20"/>
        </w:rPr>
        <w:t>K,</w:t>
      </w:r>
      <w:r>
        <w:rPr>
          <w:color w:val="231F20"/>
          <w:spacing w:val="-10"/>
          <w:sz w:val="20"/>
        </w:rPr>
        <w:t xml:space="preserve"> </w:t>
      </w:r>
      <w:r>
        <w:rPr>
          <w:color w:val="231F20"/>
          <w:sz w:val="20"/>
        </w:rPr>
        <w:t>Stone</w:t>
      </w:r>
      <w:r>
        <w:rPr>
          <w:color w:val="231F20"/>
          <w:spacing w:val="-11"/>
          <w:sz w:val="20"/>
        </w:rPr>
        <w:t xml:space="preserve"> </w:t>
      </w:r>
      <w:r>
        <w:rPr>
          <w:color w:val="231F20"/>
          <w:sz w:val="20"/>
        </w:rPr>
        <w:t>DU,</w:t>
      </w:r>
      <w:r>
        <w:rPr>
          <w:color w:val="231F20"/>
          <w:spacing w:val="-10"/>
          <w:sz w:val="20"/>
        </w:rPr>
        <w:t xml:space="preserve"> </w:t>
      </w:r>
      <w:r>
        <w:rPr>
          <w:color w:val="231F20"/>
          <w:sz w:val="20"/>
        </w:rPr>
        <w:t>Kaufkman</w:t>
      </w:r>
      <w:r>
        <w:rPr>
          <w:color w:val="231F20"/>
          <w:spacing w:val="-10"/>
          <w:sz w:val="20"/>
        </w:rPr>
        <w:t xml:space="preserve"> </w:t>
      </w:r>
      <w:r>
        <w:rPr>
          <w:color w:val="231F20"/>
          <w:sz w:val="20"/>
        </w:rPr>
        <w:t>CE,</w:t>
      </w:r>
      <w:r>
        <w:rPr>
          <w:color w:val="231F20"/>
          <w:spacing w:val="-10"/>
          <w:sz w:val="20"/>
        </w:rPr>
        <w:t xml:space="preserve"> </w:t>
      </w:r>
      <w:r>
        <w:rPr>
          <w:color w:val="231F20"/>
          <w:sz w:val="20"/>
        </w:rPr>
        <w:t>Rhodus</w:t>
      </w:r>
      <w:r>
        <w:rPr>
          <w:color w:val="231F20"/>
          <w:spacing w:val="-10"/>
          <w:sz w:val="20"/>
        </w:rPr>
        <w:t xml:space="preserve"> </w:t>
      </w:r>
      <w:r>
        <w:rPr>
          <w:color w:val="231F20"/>
          <w:sz w:val="20"/>
        </w:rPr>
        <w:t>NL,</w:t>
      </w:r>
      <w:r>
        <w:rPr>
          <w:color w:val="231F20"/>
          <w:spacing w:val="-11"/>
          <w:sz w:val="20"/>
        </w:rPr>
        <w:t xml:space="preserve"> </w:t>
      </w:r>
      <w:r>
        <w:rPr>
          <w:color w:val="231F20"/>
          <w:sz w:val="20"/>
        </w:rPr>
        <w:t>Segal</w:t>
      </w:r>
      <w:r>
        <w:rPr>
          <w:color w:val="231F20"/>
          <w:spacing w:val="-10"/>
          <w:sz w:val="20"/>
        </w:rPr>
        <w:t xml:space="preserve"> </w:t>
      </w:r>
      <w:r>
        <w:rPr>
          <w:color w:val="231F20"/>
          <w:sz w:val="20"/>
        </w:rPr>
        <w:t>B,</w:t>
      </w:r>
      <w:r>
        <w:rPr>
          <w:color w:val="231F20"/>
          <w:spacing w:val="-10"/>
          <w:sz w:val="20"/>
        </w:rPr>
        <w:t xml:space="preserve"> </w:t>
      </w:r>
      <w:r>
        <w:rPr>
          <w:color w:val="231F20"/>
          <w:sz w:val="20"/>
        </w:rPr>
        <w:t>Wallace</w:t>
      </w:r>
      <w:r>
        <w:rPr>
          <w:color w:val="231F20"/>
          <w:spacing w:val="-10"/>
          <w:sz w:val="20"/>
        </w:rPr>
        <w:t xml:space="preserve"> </w:t>
      </w:r>
      <w:r>
        <w:rPr>
          <w:color w:val="231F20"/>
          <w:sz w:val="20"/>
        </w:rPr>
        <w:t>DJ,</w:t>
      </w:r>
      <w:r>
        <w:rPr>
          <w:color w:val="231F20"/>
          <w:spacing w:val="-11"/>
          <w:sz w:val="20"/>
        </w:rPr>
        <w:t xml:space="preserve"> </w:t>
      </w:r>
      <w:r>
        <w:rPr>
          <w:color w:val="231F20"/>
          <w:spacing w:val="-5"/>
          <w:sz w:val="20"/>
        </w:rPr>
        <w:t xml:space="preserve">Weisman </w:t>
      </w:r>
      <w:r>
        <w:rPr>
          <w:color w:val="231F20"/>
          <w:sz w:val="20"/>
        </w:rPr>
        <w:t xml:space="preserve">MH, Venuturupalli S, Kurien </w:t>
      </w:r>
      <w:r>
        <w:rPr>
          <w:color w:val="231F20"/>
          <w:spacing w:val="-8"/>
          <w:sz w:val="20"/>
        </w:rPr>
        <w:t xml:space="preserve">BT, </w:t>
      </w:r>
      <w:r>
        <w:rPr>
          <w:color w:val="231F20"/>
          <w:sz w:val="20"/>
        </w:rPr>
        <w:t xml:space="preserve">Lessard CJ, Sivils KL, Scofield RH, Previous diagnosis of </w:t>
      </w:r>
      <w:r>
        <w:rPr>
          <w:color w:val="231F20"/>
          <w:spacing w:val="-3"/>
          <w:sz w:val="20"/>
        </w:rPr>
        <w:t xml:space="preserve">Sjogren’s </w:t>
      </w:r>
      <w:r>
        <w:rPr>
          <w:color w:val="231F20"/>
          <w:sz w:val="20"/>
        </w:rPr>
        <w:t>syndrome as rheumatoid arthritis or systemic lupus erythematosus, Rheumatology (Oxford) 2016 Mar 21.</w:t>
      </w:r>
      <w:r>
        <w:rPr>
          <w:color w:val="231F20"/>
          <w:spacing w:val="45"/>
          <w:sz w:val="20"/>
        </w:rPr>
        <w:t xml:space="preserve"> </w:t>
      </w:r>
      <w:r>
        <w:rPr>
          <w:color w:val="231F20"/>
          <w:sz w:val="20"/>
        </w:rPr>
        <w:t>pii:kew023</w:t>
      </w:r>
    </w:p>
    <w:p w14:paraId="79AEC282" w14:textId="77777777" w:rsidR="00E64BC7" w:rsidRDefault="00505C62">
      <w:pPr>
        <w:pStyle w:val="BodyText"/>
        <w:spacing w:before="103" w:line="249" w:lineRule="auto"/>
        <w:ind w:left="520" w:right="461" w:hanging="380"/>
      </w:pPr>
      <w:r>
        <w:rPr>
          <w:color w:val="231F20"/>
        </w:rPr>
        <w:t>369. Urowitz MB, Gladman DD, Anderson NM, Su J, Romero-Diaz J, Bae SC, Fortin PR, Sanchez-Guerrero J, Clarke A,</w:t>
      </w:r>
      <w:r>
        <w:rPr>
          <w:color w:val="231F20"/>
          <w:spacing w:val="-5"/>
        </w:rPr>
        <w:t xml:space="preserve"> </w:t>
      </w:r>
      <w:r>
        <w:rPr>
          <w:color w:val="231F20"/>
        </w:rPr>
        <w:t>Bernatsky</w:t>
      </w:r>
      <w:r>
        <w:rPr>
          <w:color w:val="231F20"/>
          <w:spacing w:val="-4"/>
        </w:rPr>
        <w:t xml:space="preserve"> </w:t>
      </w:r>
      <w:r>
        <w:rPr>
          <w:color w:val="231F20"/>
        </w:rPr>
        <w:t>S,</w:t>
      </w:r>
      <w:r>
        <w:rPr>
          <w:color w:val="231F20"/>
          <w:spacing w:val="-4"/>
        </w:rPr>
        <w:t xml:space="preserve"> </w:t>
      </w:r>
      <w:r>
        <w:rPr>
          <w:color w:val="231F20"/>
        </w:rPr>
        <w:t>Gordon</w:t>
      </w:r>
      <w:r>
        <w:rPr>
          <w:color w:val="231F20"/>
          <w:spacing w:val="-4"/>
        </w:rPr>
        <w:t xml:space="preserve"> </w:t>
      </w:r>
      <w:r>
        <w:rPr>
          <w:color w:val="231F20"/>
        </w:rPr>
        <w:t>C,</w:t>
      </w:r>
      <w:r>
        <w:rPr>
          <w:color w:val="231F20"/>
          <w:spacing w:val="-4"/>
        </w:rPr>
        <w:t xml:space="preserve"> </w:t>
      </w:r>
      <w:r>
        <w:rPr>
          <w:color w:val="231F20"/>
        </w:rPr>
        <w:t>Hanly</w:t>
      </w:r>
      <w:r>
        <w:rPr>
          <w:color w:val="231F20"/>
          <w:spacing w:val="-4"/>
        </w:rPr>
        <w:t xml:space="preserve"> </w:t>
      </w:r>
      <w:r>
        <w:rPr>
          <w:color w:val="231F20"/>
        </w:rPr>
        <w:t>JG,</w:t>
      </w:r>
      <w:r>
        <w:rPr>
          <w:color w:val="231F20"/>
          <w:spacing w:val="-4"/>
        </w:rPr>
        <w:t xml:space="preserve"> </w:t>
      </w:r>
      <w:r>
        <w:rPr>
          <w:color w:val="231F20"/>
        </w:rPr>
        <w:t>Wallace</w:t>
      </w:r>
      <w:r>
        <w:rPr>
          <w:color w:val="231F20"/>
          <w:spacing w:val="-4"/>
        </w:rPr>
        <w:t xml:space="preserve"> </w:t>
      </w:r>
      <w:r>
        <w:rPr>
          <w:color w:val="231F20"/>
        </w:rPr>
        <w:t>DJ,</w:t>
      </w:r>
      <w:r>
        <w:rPr>
          <w:color w:val="231F20"/>
          <w:spacing w:val="-5"/>
        </w:rPr>
        <w:t xml:space="preserve"> </w:t>
      </w:r>
      <w:r>
        <w:rPr>
          <w:color w:val="231F20"/>
        </w:rPr>
        <w:t>Isenberg</w:t>
      </w:r>
      <w:r>
        <w:rPr>
          <w:color w:val="231F20"/>
          <w:spacing w:val="-4"/>
        </w:rPr>
        <w:t xml:space="preserve"> </w:t>
      </w:r>
      <w:r>
        <w:rPr>
          <w:color w:val="231F20"/>
        </w:rPr>
        <w:t>D,</w:t>
      </w:r>
      <w:r>
        <w:rPr>
          <w:color w:val="231F20"/>
          <w:spacing w:val="-4"/>
        </w:rPr>
        <w:t xml:space="preserve"> </w:t>
      </w:r>
      <w:r>
        <w:rPr>
          <w:color w:val="231F20"/>
        </w:rPr>
        <w:t>Rahman</w:t>
      </w:r>
      <w:r>
        <w:rPr>
          <w:color w:val="231F20"/>
          <w:spacing w:val="-4"/>
        </w:rPr>
        <w:t xml:space="preserve"> </w:t>
      </w:r>
      <w:r>
        <w:rPr>
          <w:color w:val="231F20"/>
        </w:rPr>
        <w:t>A,</w:t>
      </w:r>
      <w:r>
        <w:rPr>
          <w:color w:val="231F20"/>
          <w:spacing w:val="-4"/>
        </w:rPr>
        <w:t xml:space="preserve"> </w:t>
      </w:r>
      <w:r>
        <w:rPr>
          <w:color w:val="231F20"/>
        </w:rPr>
        <w:t>Merrill</w:t>
      </w:r>
      <w:r>
        <w:rPr>
          <w:color w:val="231F20"/>
          <w:spacing w:val="-4"/>
        </w:rPr>
        <w:t xml:space="preserve"> </w:t>
      </w:r>
      <w:r>
        <w:rPr>
          <w:color w:val="231F20"/>
        </w:rPr>
        <w:t>J,</w:t>
      </w:r>
      <w:r>
        <w:rPr>
          <w:color w:val="231F20"/>
          <w:spacing w:val="-4"/>
        </w:rPr>
        <w:t xml:space="preserve"> </w:t>
      </w:r>
      <w:r>
        <w:rPr>
          <w:color w:val="231F20"/>
        </w:rPr>
        <w:t>Ginzler</w:t>
      </w:r>
      <w:r>
        <w:rPr>
          <w:color w:val="231F20"/>
          <w:spacing w:val="-4"/>
        </w:rPr>
        <w:t xml:space="preserve"> </w:t>
      </w:r>
      <w:r>
        <w:rPr>
          <w:color w:val="231F20"/>
        </w:rPr>
        <w:t>E,</w:t>
      </w:r>
      <w:r>
        <w:rPr>
          <w:color w:val="231F20"/>
          <w:spacing w:val="-4"/>
        </w:rPr>
        <w:t xml:space="preserve"> </w:t>
      </w:r>
      <w:r>
        <w:rPr>
          <w:color w:val="231F20"/>
        </w:rPr>
        <w:t>Alarcón</w:t>
      </w:r>
      <w:r>
        <w:rPr>
          <w:color w:val="231F20"/>
          <w:spacing w:val="-5"/>
        </w:rPr>
        <w:t xml:space="preserve"> </w:t>
      </w:r>
      <w:r>
        <w:rPr>
          <w:color w:val="231F20"/>
        </w:rPr>
        <w:t>GS,</w:t>
      </w:r>
      <w:r>
        <w:rPr>
          <w:color w:val="231F20"/>
          <w:spacing w:val="-4"/>
        </w:rPr>
        <w:t xml:space="preserve"> </w:t>
      </w:r>
      <w:r>
        <w:rPr>
          <w:color w:val="231F20"/>
          <w:spacing w:val="-3"/>
        </w:rPr>
        <w:t xml:space="preserve">Fessler </w:t>
      </w:r>
      <w:r>
        <w:rPr>
          <w:color w:val="231F20"/>
          <w:spacing w:val="-11"/>
        </w:rPr>
        <w:t xml:space="preserve">BF, </w:t>
      </w:r>
      <w:r>
        <w:rPr>
          <w:color w:val="231F20"/>
        </w:rPr>
        <w:t>Petri M, Bruce IN, Khamashta M, Aranow C, Dooley M, Manzi S, Ramsey-Goldman R, Sturfelt G, Nived O, Steinsson</w:t>
      </w:r>
      <w:r>
        <w:rPr>
          <w:color w:val="231F20"/>
          <w:spacing w:val="-14"/>
        </w:rPr>
        <w:t xml:space="preserve"> </w:t>
      </w:r>
      <w:r>
        <w:rPr>
          <w:color w:val="231F20"/>
        </w:rPr>
        <w:t>K,</w:t>
      </w:r>
      <w:r>
        <w:rPr>
          <w:color w:val="231F20"/>
          <w:spacing w:val="-14"/>
        </w:rPr>
        <w:t xml:space="preserve"> </w:t>
      </w:r>
      <w:r>
        <w:rPr>
          <w:color w:val="231F20"/>
        </w:rPr>
        <w:t>Zoma</w:t>
      </w:r>
      <w:r>
        <w:rPr>
          <w:color w:val="231F20"/>
          <w:spacing w:val="-14"/>
        </w:rPr>
        <w:t xml:space="preserve"> </w:t>
      </w:r>
      <w:r>
        <w:rPr>
          <w:color w:val="231F20"/>
        </w:rPr>
        <w:t>A,</w:t>
      </w:r>
      <w:r>
        <w:rPr>
          <w:color w:val="231F20"/>
          <w:spacing w:val="-14"/>
        </w:rPr>
        <w:t xml:space="preserve"> </w:t>
      </w:r>
      <w:r>
        <w:rPr>
          <w:color w:val="231F20"/>
        </w:rPr>
        <w:t>Ruiz-Irastorza</w:t>
      </w:r>
      <w:r>
        <w:rPr>
          <w:color w:val="231F20"/>
          <w:spacing w:val="-13"/>
        </w:rPr>
        <w:t xml:space="preserve"> </w:t>
      </w:r>
      <w:r>
        <w:rPr>
          <w:color w:val="231F20"/>
        </w:rPr>
        <w:t>G,</w:t>
      </w:r>
      <w:r>
        <w:rPr>
          <w:color w:val="231F20"/>
          <w:spacing w:val="-14"/>
        </w:rPr>
        <w:t xml:space="preserve"> </w:t>
      </w:r>
      <w:r>
        <w:rPr>
          <w:color w:val="231F20"/>
        </w:rPr>
        <w:t>Lim</w:t>
      </w:r>
      <w:r>
        <w:rPr>
          <w:color w:val="231F20"/>
          <w:spacing w:val="-14"/>
        </w:rPr>
        <w:t xml:space="preserve"> </w:t>
      </w:r>
      <w:r>
        <w:rPr>
          <w:color w:val="231F20"/>
        </w:rPr>
        <w:t>S,</w:t>
      </w:r>
      <w:r>
        <w:rPr>
          <w:color w:val="231F20"/>
          <w:spacing w:val="-14"/>
        </w:rPr>
        <w:t xml:space="preserve"> </w:t>
      </w:r>
      <w:r>
        <w:rPr>
          <w:color w:val="231F20"/>
        </w:rPr>
        <w:t>Kalunian</w:t>
      </w:r>
      <w:r>
        <w:rPr>
          <w:color w:val="231F20"/>
          <w:spacing w:val="-14"/>
        </w:rPr>
        <w:t xml:space="preserve"> </w:t>
      </w:r>
      <w:r>
        <w:rPr>
          <w:color w:val="231F20"/>
        </w:rPr>
        <w:t>KC,</w:t>
      </w:r>
      <w:r>
        <w:rPr>
          <w:color w:val="231F20"/>
          <w:spacing w:val="-13"/>
        </w:rPr>
        <w:t xml:space="preserve"> </w:t>
      </w:r>
      <w:r>
        <w:rPr>
          <w:color w:val="231F20"/>
        </w:rPr>
        <w:t>Ỉnanç</w:t>
      </w:r>
      <w:r>
        <w:rPr>
          <w:color w:val="231F20"/>
          <w:spacing w:val="-14"/>
        </w:rPr>
        <w:t xml:space="preserve"> </w:t>
      </w:r>
      <w:r>
        <w:rPr>
          <w:color w:val="231F20"/>
        </w:rPr>
        <w:t>M,</w:t>
      </w:r>
      <w:r>
        <w:rPr>
          <w:color w:val="231F20"/>
          <w:spacing w:val="-14"/>
        </w:rPr>
        <w:t xml:space="preserve"> </w:t>
      </w:r>
      <w:r>
        <w:rPr>
          <w:color w:val="231F20"/>
        </w:rPr>
        <w:t>van</w:t>
      </w:r>
      <w:r>
        <w:rPr>
          <w:color w:val="231F20"/>
          <w:spacing w:val="-14"/>
        </w:rPr>
        <w:t xml:space="preserve"> </w:t>
      </w:r>
      <w:r>
        <w:rPr>
          <w:color w:val="231F20"/>
        </w:rPr>
        <w:t>Vollenhoven</w:t>
      </w:r>
      <w:r>
        <w:rPr>
          <w:color w:val="231F20"/>
          <w:spacing w:val="-14"/>
        </w:rPr>
        <w:t xml:space="preserve"> </w:t>
      </w:r>
      <w:r>
        <w:rPr>
          <w:color w:val="231F20"/>
        </w:rPr>
        <w:t>R,</w:t>
      </w:r>
      <w:r>
        <w:rPr>
          <w:color w:val="231F20"/>
          <w:spacing w:val="-13"/>
        </w:rPr>
        <w:t xml:space="preserve"> </w:t>
      </w:r>
      <w:r>
        <w:rPr>
          <w:color w:val="231F20"/>
        </w:rPr>
        <w:t>Ramos-Casals</w:t>
      </w:r>
      <w:r>
        <w:rPr>
          <w:color w:val="231F20"/>
          <w:spacing w:val="-14"/>
        </w:rPr>
        <w:t xml:space="preserve"> </w:t>
      </w:r>
      <w:r>
        <w:rPr>
          <w:color w:val="231F20"/>
        </w:rPr>
        <w:t>M,</w:t>
      </w:r>
      <w:r>
        <w:rPr>
          <w:color w:val="231F20"/>
          <w:spacing w:val="-14"/>
        </w:rPr>
        <w:t xml:space="preserve"> </w:t>
      </w:r>
      <w:r>
        <w:rPr>
          <w:color w:val="231F20"/>
        </w:rPr>
        <w:t>Kamen</w:t>
      </w:r>
    </w:p>
    <w:p w14:paraId="4068E0AD" w14:textId="77777777" w:rsidR="00E64BC7" w:rsidRPr="00F21135" w:rsidRDefault="00505C62">
      <w:pPr>
        <w:pStyle w:val="BodyText"/>
        <w:spacing w:before="3" w:line="249" w:lineRule="auto"/>
        <w:ind w:left="520" w:right="159"/>
      </w:pPr>
      <w:r>
        <w:rPr>
          <w:color w:val="231F20"/>
        </w:rPr>
        <w:t xml:space="preserve">DL, Jacobsen S, Peschken C, Askanase A, Stoll T, Cardiovascular events prior to or early after diagnosis of systemic lupus erythematosus in the systemic lupus international collaborative clinics cohort, Lupus Sci Med. 2016 Apr 12;3(1):e000143. doi: 10.1136/lupus-2015-000143. </w:t>
      </w:r>
      <w:r w:rsidRPr="00F21135">
        <w:rPr>
          <w:color w:val="231F20"/>
        </w:rPr>
        <w:t>eCollection 2016.</w:t>
      </w:r>
    </w:p>
    <w:p w14:paraId="1280129C" w14:textId="77777777" w:rsidR="00E64BC7" w:rsidRPr="00F21135" w:rsidRDefault="00505C62">
      <w:pPr>
        <w:pStyle w:val="BodyText"/>
        <w:spacing w:before="103" w:line="249" w:lineRule="auto"/>
        <w:ind w:left="519" w:right="187" w:hanging="380"/>
      </w:pPr>
      <w:r w:rsidRPr="00F21135">
        <w:rPr>
          <w:color w:val="231F20"/>
        </w:rPr>
        <w:t>370 . Harris VM</w:t>
      </w:r>
      <w:r w:rsidRPr="00F21135">
        <w:rPr>
          <w:color w:val="231F20"/>
          <w:position w:val="7"/>
          <w:sz w:val="11"/>
        </w:rPr>
        <w:t>1</w:t>
      </w:r>
      <w:r w:rsidRPr="00F21135">
        <w:rPr>
          <w:color w:val="231F20"/>
        </w:rPr>
        <w:t>, Sharma R</w:t>
      </w:r>
      <w:r w:rsidRPr="00F21135">
        <w:rPr>
          <w:color w:val="231F20"/>
          <w:position w:val="7"/>
          <w:sz w:val="11"/>
        </w:rPr>
        <w:t>2</w:t>
      </w:r>
      <w:r w:rsidRPr="00F21135">
        <w:rPr>
          <w:color w:val="231F20"/>
        </w:rPr>
        <w:t>, Cavett J</w:t>
      </w:r>
      <w:r w:rsidRPr="00F21135">
        <w:rPr>
          <w:color w:val="231F20"/>
          <w:position w:val="7"/>
          <w:sz w:val="11"/>
        </w:rPr>
        <w:t>3</w:t>
      </w:r>
      <w:r w:rsidRPr="00F21135">
        <w:rPr>
          <w:color w:val="231F20"/>
        </w:rPr>
        <w:t>, Kurien BT</w:t>
      </w:r>
      <w:r w:rsidRPr="00F21135">
        <w:rPr>
          <w:color w:val="231F20"/>
          <w:position w:val="7"/>
          <w:sz w:val="11"/>
        </w:rPr>
        <w:t>4</w:t>
      </w:r>
      <w:r w:rsidRPr="00F21135">
        <w:rPr>
          <w:color w:val="231F20"/>
        </w:rPr>
        <w:t>, Liu K</w:t>
      </w:r>
      <w:r w:rsidRPr="00F21135">
        <w:rPr>
          <w:color w:val="231F20"/>
          <w:position w:val="7"/>
          <w:sz w:val="11"/>
        </w:rPr>
        <w:t>5</w:t>
      </w:r>
      <w:r w:rsidRPr="00F21135">
        <w:rPr>
          <w:color w:val="231F20"/>
        </w:rPr>
        <w:t>, Koelsch KA</w:t>
      </w:r>
      <w:r w:rsidRPr="00F21135">
        <w:rPr>
          <w:color w:val="231F20"/>
          <w:position w:val="7"/>
          <w:sz w:val="11"/>
        </w:rPr>
        <w:t>4</w:t>
      </w:r>
      <w:r w:rsidRPr="00F21135">
        <w:rPr>
          <w:color w:val="231F20"/>
        </w:rPr>
        <w:t>, Rasmussen A</w:t>
      </w:r>
      <w:r w:rsidRPr="00F21135">
        <w:rPr>
          <w:color w:val="231F20"/>
          <w:position w:val="7"/>
          <w:sz w:val="11"/>
        </w:rPr>
        <w:t>6</w:t>
      </w:r>
      <w:r w:rsidRPr="00F21135">
        <w:rPr>
          <w:color w:val="231F20"/>
        </w:rPr>
        <w:t>, Radfar L</w:t>
      </w:r>
      <w:r w:rsidRPr="00F21135">
        <w:rPr>
          <w:color w:val="231F20"/>
          <w:position w:val="7"/>
          <w:sz w:val="11"/>
        </w:rPr>
        <w:t>7</w:t>
      </w:r>
      <w:r w:rsidRPr="00F21135">
        <w:rPr>
          <w:color w:val="231F20"/>
        </w:rPr>
        <w:t>, Lewis D</w:t>
      </w:r>
      <w:r w:rsidRPr="00F21135">
        <w:rPr>
          <w:color w:val="231F20"/>
          <w:position w:val="7"/>
          <w:sz w:val="11"/>
        </w:rPr>
        <w:t>7</w:t>
      </w:r>
      <w:r w:rsidRPr="00F21135">
        <w:rPr>
          <w:color w:val="231F20"/>
        </w:rPr>
        <w:t>, Stone DU</w:t>
      </w:r>
      <w:r w:rsidRPr="00F21135">
        <w:rPr>
          <w:color w:val="231F20"/>
          <w:position w:val="7"/>
          <w:sz w:val="11"/>
        </w:rPr>
        <w:t>8</w:t>
      </w:r>
      <w:r w:rsidRPr="00F21135">
        <w:rPr>
          <w:color w:val="231F20"/>
        </w:rPr>
        <w:t>, Kaufman CE</w:t>
      </w:r>
      <w:r w:rsidRPr="00F21135">
        <w:rPr>
          <w:color w:val="231F20"/>
          <w:position w:val="7"/>
          <w:sz w:val="11"/>
        </w:rPr>
        <w:t>9</w:t>
      </w:r>
      <w:r w:rsidRPr="00F21135">
        <w:rPr>
          <w:color w:val="231F20"/>
        </w:rPr>
        <w:t>, Li S</w:t>
      </w:r>
      <w:r w:rsidRPr="00F21135">
        <w:rPr>
          <w:color w:val="231F20"/>
          <w:position w:val="7"/>
          <w:sz w:val="11"/>
        </w:rPr>
        <w:t>10</w:t>
      </w:r>
      <w:r w:rsidRPr="00F21135">
        <w:rPr>
          <w:color w:val="231F20"/>
        </w:rPr>
        <w:t>, Segal B</w:t>
      </w:r>
      <w:r w:rsidRPr="00F21135">
        <w:rPr>
          <w:color w:val="231F20"/>
          <w:position w:val="7"/>
          <w:sz w:val="11"/>
        </w:rPr>
        <w:t>11</w:t>
      </w:r>
      <w:r w:rsidRPr="00F21135">
        <w:rPr>
          <w:color w:val="231F20"/>
        </w:rPr>
        <w:t>, Wallace DJ</w:t>
      </w:r>
      <w:r w:rsidRPr="00F21135">
        <w:rPr>
          <w:color w:val="231F20"/>
          <w:position w:val="7"/>
          <w:sz w:val="11"/>
        </w:rPr>
        <w:t>12</w:t>
      </w:r>
      <w:r w:rsidRPr="00F21135">
        <w:rPr>
          <w:color w:val="231F20"/>
        </w:rPr>
        <w:t>, Weisman MH</w:t>
      </w:r>
      <w:r w:rsidRPr="00F21135">
        <w:rPr>
          <w:color w:val="231F20"/>
          <w:position w:val="7"/>
          <w:sz w:val="11"/>
        </w:rPr>
        <w:t>12</w:t>
      </w:r>
      <w:r w:rsidRPr="00F21135">
        <w:rPr>
          <w:color w:val="231F20"/>
        </w:rPr>
        <w:t>, Venuturupalli S</w:t>
      </w:r>
      <w:r w:rsidRPr="00F21135">
        <w:rPr>
          <w:color w:val="231F20"/>
          <w:position w:val="7"/>
          <w:sz w:val="11"/>
        </w:rPr>
        <w:t>12</w:t>
      </w:r>
      <w:r w:rsidRPr="00F21135">
        <w:rPr>
          <w:color w:val="231F20"/>
        </w:rPr>
        <w:t>, Kelly JA</w:t>
      </w:r>
      <w:r w:rsidRPr="00F21135">
        <w:rPr>
          <w:color w:val="231F20"/>
          <w:position w:val="7"/>
          <w:sz w:val="11"/>
        </w:rPr>
        <w:t>6</w:t>
      </w:r>
      <w:r w:rsidRPr="00F21135">
        <w:rPr>
          <w:color w:val="231F20"/>
        </w:rPr>
        <w:t>, Alarcon-Riquelme ME</w:t>
      </w:r>
      <w:r w:rsidRPr="00F21135">
        <w:rPr>
          <w:color w:val="231F20"/>
          <w:position w:val="7"/>
          <w:sz w:val="11"/>
        </w:rPr>
        <w:t>13</w:t>
      </w:r>
      <w:r w:rsidRPr="00F21135">
        <w:rPr>
          <w:color w:val="231F20"/>
        </w:rPr>
        <w:t>, Pons-Estel B</w:t>
      </w:r>
      <w:r w:rsidRPr="00F21135">
        <w:rPr>
          <w:color w:val="231F20"/>
          <w:position w:val="7"/>
          <w:sz w:val="11"/>
        </w:rPr>
        <w:t>14</w:t>
      </w:r>
      <w:r w:rsidRPr="00F21135">
        <w:rPr>
          <w:color w:val="231F20"/>
        </w:rPr>
        <w:t>, Jonsson R</w:t>
      </w:r>
      <w:r w:rsidRPr="00F21135">
        <w:rPr>
          <w:color w:val="231F20"/>
          <w:position w:val="7"/>
          <w:sz w:val="11"/>
        </w:rPr>
        <w:t>15</w:t>
      </w:r>
      <w:r w:rsidRPr="00F21135">
        <w:rPr>
          <w:color w:val="231F20"/>
        </w:rPr>
        <w:t>, Lu X</w:t>
      </w:r>
      <w:r w:rsidRPr="00F21135">
        <w:rPr>
          <w:color w:val="231F20"/>
          <w:position w:val="7"/>
          <w:sz w:val="11"/>
        </w:rPr>
        <w:t>10</w:t>
      </w:r>
      <w:r w:rsidRPr="00F21135">
        <w:rPr>
          <w:color w:val="231F20"/>
        </w:rPr>
        <w:t>, Gottenberg JE</w:t>
      </w:r>
      <w:r w:rsidRPr="00F21135">
        <w:rPr>
          <w:color w:val="231F20"/>
          <w:position w:val="7"/>
          <w:sz w:val="11"/>
        </w:rPr>
        <w:t>16</w:t>
      </w:r>
      <w:r w:rsidRPr="00F21135">
        <w:rPr>
          <w:color w:val="231F20"/>
        </w:rPr>
        <w:t>, Anaya JM</w:t>
      </w:r>
      <w:r w:rsidRPr="00F21135">
        <w:rPr>
          <w:color w:val="231F20"/>
          <w:position w:val="7"/>
          <w:sz w:val="11"/>
        </w:rPr>
        <w:t>17</w:t>
      </w:r>
      <w:r w:rsidRPr="00F21135">
        <w:rPr>
          <w:color w:val="231F20"/>
        </w:rPr>
        <w:t>, Cunninghame-Graham DS</w:t>
      </w:r>
      <w:r w:rsidRPr="00F21135">
        <w:rPr>
          <w:color w:val="231F20"/>
          <w:position w:val="7"/>
          <w:sz w:val="11"/>
        </w:rPr>
        <w:t>18</w:t>
      </w:r>
      <w:r w:rsidRPr="00F21135">
        <w:rPr>
          <w:color w:val="231F20"/>
        </w:rPr>
        <w:t>, Huang AJ</w:t>
      </w:r>
      <w:r w:rsidRPr="00F21135">
        <w:rPr>
          <w:color w:val="231F20"/>
          <w:position w:val="7"/>
          <w:sz w:val="11"/>
        </w:rPr>
        <w:t>19</w:t>
      </w:r>
      <w:r w:rsidRPr="00F21135">
        <w:rPr>
          <w:color w:val="231F20"/>
        </w:rPr>
        <w:t>, Brennan MT</w:t>
      </w:r>
      <w:r w:rsidRPr="00F21135">
        <w:rPr>
          <w:color w:val="231F20"/>
          <w:position w:val="7"/>
          <w:sz w:val="11"/>
        </w:rPr>
        <w:t>20</w:t>
      </w:r>
      <w:r w:rsidRPr="00F21135">
        <w:rPr>
          <w:color w:val="231F20"/>
        </w:rPr>
        <w:t>, Hughes P</w:t>
      </w:r>
      <w:r w:rsidRPr="00F21135">
        <w:rPr>
          <w:color w:val="231F20"/>
          <w:position w:val="7"/>
          <w:sz w:val="11"/>
        </w:rPr>
        <w:t>19</w:t>
      </w:r>
      <w:r w:rsidRPr="00F21135">
        <w:rPr>
          <w:color w:val="231F20"/>
        </w:rPr>
        <w:t>, Alevizos I</w:t>
      </w:r>
      <w:r w:rsidRPr="00F21135">
        <w:rPr>
          <w:color w:val="231F20"/>
          <w:position w:val="7"/>
          <w:sz w:val="11"/>
        </w:rPr>
        <w:t>21</w:t>
      </w:r>
      <w:r w:rsidRPr="00F21135">
        <w:rPr>
          <w:color w:val="231F20"/>
        </w:rPr>
        <w:t>, Miceli-Richard C</w:t>
      </w:r>
      <w:r w:rsidRPr="00F21135">
        <w:rPr>
          <w:color w:val="231F20"/>
          <w:position w:val="7"/>
          <w:sz w:val="11"/>
        </w:rPr>
        <w:t>22</w:t>
      </w:r>
      <w:r w:rsidRPr="00F21135">
        <w:rPr>
          <w:color w:val="231F20"/>
        </w:rPr>
        <w:t>, Keystone EC</w:t>
      </w:r>
      <w:r w:rsidRPr="00F21135">
        <w:rPr>
          <w:color w:val="231F20"/>
          <w:position w:val="7"/>
          <w:sz w:val="11"/>
        </w:rPr>
        <w:t>23</w:t>
      </w:r>
      <w:r w:rsidRPr="00F21135">
        <w:rPr>
          <w:color w:val="231F20"/>
        </w:rPr>
        <w:t>, Bykerk VP</w:t>
      </w:r>
      <w:r w:rsidRPr="00F21135">
        <w:rPr>
          <w:color w:val="231F20"/>
          <w:position w:val="7"/>
          <w:sz w:val="11"/>
        </w:rPr>
        <w:t>24</w:t>
      </w:r>
      <w:r w:rsidRPr="00F21135">
        <w:rPr>
          <w:color w:val="231F20"/>
        </w:rPr>
        <w:t>, Hirschfield G</w:t>
      </w:r>
      <w:r w:rsidRPr="00F21135">
        <w:rPr>
          <w:color w:val="231F20"/>
          <w:position w:val="7"/>
          <w:sz w:val="11"/>
        </w:rPr>
        <w:t>25</w:t>
      </w:r>
      <w:r w:rsidRPr="00F21135">
        <w:rPr>
          <w:color w:val="231F20"/>
        </w:rPr>
        <w:t>, Xie G</w:t>
      </w:r>
      <w:r w:rsidRPr="00F21135">
        <w:rPr>
          <w:color w:val="231F20"/>
          <w:position w:val="7"/>
          <w:sz w:val="11"/>
        </w:rPr>
        <w:t>26</w:t>
      </w:r>
      <w:r w:rsidRPr="00F21135">
        <w:rPr>
          <w:color w:val="231F20"/>
        </w:rPr>
        <w:t>, Ng WF</w:t>
      </w:r>
      <w:r w:rsidRPr="00F21135">
        <w:rPr>
          <w:color w:val="231F20"/>
          <w:position w:val="7"/>
          <w:sz w:val="11"/>
        </w:rPr>
        <w:t>27</w:t>
      </w:r>
      <w:r w:rsidRPr="00F21135">
        <w:rPr>
          <w:color w:val="231F20"/>
        </w:rPr>
        <w:t>, Nordmark G</w:t>
      </w:r>
      <w:r w:rsidRPr="00F21135">
        <w:rPr>
          <w:color w:val="231F20"/>
          <w:position w:val="7"/>
          <w:sz w:val="11"/>
        </w:rPr>
        <w:t>28</w:t>
      </w:r>
      <w:r w:rsidRPr="00F21135">
        <w:rPr>
          <w:color w:val="231F20"/>
        </w:rPr>
        <w:t>, Bucher SM</w:t>
      </w:r>
      <w:r w:rsidRPr="00F21135">
        <w:rPr>
          <w:color w:val="231F20"/>
          <w:position w:val="7"/>
          <w:sz w:val="11"/>
        </w:rPr>
        <w:t>29</w:t>
      </w:r>
      <w:r w:rsidRPr="00F21135">
        <w:rPr>
          <w:color w:val="231F20"/>
        </w:rPr>
        <w:t>, Eriksson P</w:t>
      </w:r>
      <w:r w:rsidRPr="00F21135">
        <w:rPr>
          <w:color w:val="231F20"/>
          <w:position w:val="7"/>
          <w:sz w:val="11"/>
        </w:rPr>
        <w:t>30</w:t>
      </w:r>
      <w:r w:rsidRPr="00F21135">
        <w:rPr>
          <w:color w:val="231F20"/>
        </w:rPr>
        <w:t>, Omdal R</w:t>
      </w:r>
      <w:r w:rsidRPr="00F21135">
        <w:rPr>
          <w:color w:val="231F20"/>
          <w:position w:val="7"/>
          <w:sz w:val="11"/>
        </w:rPr>
        <w:t>31</w:t>
      </w:r>
      <w:r w:rsidRPr="00F21135">
        <w:rPr>
          <w:color w:val="231F20"/>
        </w:rPr>
        <w:t>, Rhodus NL</w:t>
      </w:r>
      <w:r w:rsidRPr="00F21135">
        <w:rPr>
          <w:color w:val="231F20"/>
          <w:position w:val="7"/>
          <w:sz w:val="11"/>
        </w:rPr>
        <w:t>32</w:t>
      </w:r>
      <w:r w:rsidRPr="00F21135">
        <w:rPr>
          <w:color w:val="231F20"/>
        </w:rPr>
        <w:t>, Rischmueller M</w:t>
      </w:r>
      <w:r w:rsidRPr="00F21135">
        <w:rPr>
          <w:color w:val="231F20"/>
          <w:position w:val="7"/>
          <w:sz w:val="11"/>
        </w:rPr>
        <w:t>33</w:t>
      </w:r>
      <w:r w:rsidRPr="00F21135">
        <w:rPr>
          <w:color w:val="231F20"/>
        </w:rPr>
        <w:t>, Rohrer M</w:t>
      </w:r>
      <w:r w:rsidRPr="00F21135">
        <w:rPr>
          <w:color w:val="231F20"/>
          <w:position w:val="7"/>
          <w:sz w:val="11"/>
        </w:rPr>
        <w:t>19</w:t>
      </w:r>
      <w:r w:rsidRPr="00F21135">
        <w:rPr>
          <w:color w:val="231F20"/>
        </w:rPr>
        <w:t>, Wahren-Herlenius M</w:t>
      </w:r>
      <w:r w:rsidRPr="00F21135">
        <w:rPr>
          <w:color w:val="231F20"/>
          <w:position w:val="7"/>
          <w:sz w:val="11"/>
        </w:rPr>
        <w:t>34</w:t>
      </w:r>
      <w:r w:rsidRPr="00F21135">
        <w:rPr>
          <w:color w:val="231F20"/>
        </w:rPr>
        <w:t>, Witte T</w:t>
      </w:r>
      <w:r w:rsidRPr="00F21135">
        <w:rPr>
          <w:color w:val="231F20"/>
          <w:position w:val="7"/>
          <w:sz w:val="11"/>
        </w:rPr>
        <w:t>35</w:t>
      </w:r>
      <w:r w:rsidRPr="00F21135">
        <w:rPr>
          <w:color w:val="231F20"/>
        </w:rPr>
        <w:t>, Mariette X</w:t>
      </w:r>
      <w:r w:rsidRPr="00F21135">
        <w:rPr>
          <w:color w:val="231F20"/>
          <w:position w:val="7"/>
          <w:sz w:val="11"/>
        </w:rPr>
        <w:t>22</w:t>
      </w:r>
      <w:r w:rsidRPr="00F21135">
        <w:rPr>
          <w:color w:val="231F20"/>
        </w:rPr>
        <w:t>, Lessard CJ</w:t>
      </w:r>
      <w:r w:rsidRPr="00F21135">
        <w:rPr>
          <w:color w:val="231F20"/>
          <w:position w:val="7"/>
          <w:sz w:val="11"/>
        </w:rPr>
        <w:t>6</w:t>
      </w:r>
      <w:r w:rsidRPr="00F21135">
        <w:rPr>
          <w:color w:val="231F20"/>
        </w:rPr>
        <w:t>, Harley JB</w:t>
      </w:r>
      <w:r w:rsidRPr="00F21135">
        <w:rPr>
          <w:color w:val="231F20"/>
          <w:position w:val="7"/>
          <w:sz w:val="11"/>
        </w:rPr>
        <w:t>36</w:t>
      </w:r>
      <w:r w:rsidRPr="00F21135">
        <w:rPr>
          <w:color w:val="231F20"/>
        </w:rPr>
        <w:t>, Sivils KL</w:t>
      </w:r>
      <w:r w:rsidRPr="00F21135">
        <w:rPr>
          <w:color w:val="231F20"/>
          <w:position w:val="7"/>
          <w:sz w:val="11"/>
        </w:rPr>
        <w:t>1</w:t>
      </w:r>
      <w:r w:rsidRPr="00F21135">
        <w:rPr>
          <w:color w:val="231F20"/>
        </w:rPr>
        <w:t>, Scofield RH</w:t>
      </w:r>
      <w:r w:rsidRPr="00F21135">
        <w:rPr>
          <w:color w:val="231F20"/>
          <w:position w:val="7"/>
          <w:sz w:val="11"/>
        </w:rPr>
        <w:t>37</w:t>
      </w:r>
      <w:r w:rsidRPr="00F21135">
        <w:rPr>
          <w:color w:val="231F20"/>
        </w:rPr>
        <w:t>, Klinefelter’s syndrome (47,XXY)</w:t>
      </w:r>
    </w:p>
    <w:p w14:paraId="5656A245" w14:textId="77777777" w:rsidR="00E64BC7" w:rsidRPr="00F21135" w:rsidRDefault="00505C62">
      <w:pPr>
        <w:pStyle w:val="BodyText"/>
        <w:spacing w:before="5" w:line="249" w:lineRule="auto"/>
        <w:ind w:left="520"/>
      </w:pPr>
      <w:r w:rsidRPr="00F21135">
        <w:rPr>
          <w:color w:val="231F20"/>
        </w:rPr>
        <w:t>is in excess among men with Sjogren’s syndrome, Clin Immunol. 2016 Apr 21. pii: S1521-6616(16)30061-4. doi: 10.1016/j.clim.2016.04.002. [Epub ahead of print]</w:t>
      </w:r>
    </w:p>
    <w:p w14:paraId="549C025D" w14:textId="77777777" w:rsidR="00E64BC7" w:rsidRDefault="00505C62">
      <w:pPr>
        <w:pStyle w:val="ListParagraph"/>
        <w:numPr>
          <w:ilvl w:val="0"/>
          <w:numId w:val="7"/>
        </w:numPr>
        <w:tabs>
          <w:tab w:val="left" w:pos="531"/>
        </w:tabs>
        <w:spacing w:before="1" w:line="249" w:lineRule="auto"/>
        <w:ind w:right="317" w:hanging="380"/>
        <w:rPr>
          <w:sz w:val="20"/>
        </w:rPr>
      </w:pPr>
      <w:r>
        <w:rPr>
          <w:color w:val="231F20"/>
          <w:sz w:val="20"/>
        </w:rPr>
        <w:t xml:space="preserve">Hanly JG, Su L, Urowitz MB, Romero-Diaz J, Gordon C, Bae SC, Bernatsky S, Clarke AE, Wallace DJ, Merrill </w:t>
      </w:r>
      <w:r>
        <w:rPr>
          <w:color w:val="231F20"/>
          <w:spacing w:val="-8"/>
          <w:sz w:val="20"/>
        </w:rPr>
        <w:t xml:space="preserve">JT, </w:t>
      </w:r>
      <w:r>
        <w:rPr>
          <w:color w:val="231F20"/>
          <w:sz w:val="20"/>
        </w:rPr>
        <w:t xml:space="preserve">Isenberg DA, Rahman A, Ginzler EM, Petri M, Bruce IN, Dooley MA, Fortin </w:t>
      </w:r>
      <w:r>
        <w:rPr>
          <w:color w:val="231F20"/>
          <w:spacing w:val="-18"/>
          <w:sz w:val="20"/>
        </w:rPr>
        <w:t xml:space="preserve">P, </w:t>
      </w:r>
      <w:r>
        <w:rPr>
          <w:color w:val="231F20"/>
          <w:sz w:val="20"/>
        </w:rPr>
        <w:t xml:space="preserve">Gladman DD, Sanchez-Guerrero J, Steinsson K, Ramsey-Goldman R, Khamashta MA, Aranow C, Alarcón GS, Fessler BJ, Manzi S, Nived O, Sturfelt GK, Zoma AA, van Vollenhoven </w:t>
      </w:r>
      <w:r>
        <w:rPr>
          <w:color w:val="231F20"/>
          <w:spacing w:val="-11"/>
          <w:sz w:val="20"/>
        </w:rPr>
        <w:t xml:space="preserve">RF, </w:t>
      </w:r>
      <w:r>
        <w:rPr>
          <w:color w:val="231F20"/>
          <w:sz w:val="20"/>
        </w:rPr>
        <w:t>Ramos-Casals M, Ruiz-Irastorza G, Sam Lim S, Kalunian KC, Inanc M, Kamen DL,</w:t>
      </w:r>
      <w:r>
        <w:rPr>
          <w:color w:val="231F20"/>
          <w:spacing w:val="-4"/>
          <w:sz w:val="20"/>
        </w:rPr>
        <w:t xml:space="preserve"> </w:t>
      </w:r>
      <w:r>
        <w:rPr>
          <w:color w:val="231F20"/>
          <w:sz w:val="20"/>
        </w:rPr>
        <w:t>Peschken</w:t>
      </w:r>
      <w:r>
        <w:rPr>
          <w:color w:val="231F20"/>
          <w:spacing w:val="-3"/>
          <w:sz w:val="20"/>
        </w:rPr>
        <w:t xml:space="preserve"> </w:t>
      </w:r>
      <w:r>
        <w:rPr>
          <w:color w:val="231F20"/>
          <w:sz w:val="20"/>
        </w:rPr>
        <w:t>CA,</w:t>
      </w:r>
      <w:r>
        <w:rPr>
          <w:color w:val="231F20"/>
          <w:spacing w:val="-3"/>
          <w:sz w:val="20"/>
        </w:rPr>
        <w:t xml:space="preserve"> </w:t>
      </w:r>
      <w:r>
        <w:rPr>
          <w:color w:val="231F20"/>
          <w:sz w:val="20"/>
        </w:rPr>
        <w:t>Jacobsen</w:t>
      </w:r>
      <w:r>
        <w:rPr>
          <w:color w:val="231F20"/>
          <w:spacing w:val="-4"/>
          <w:sz w:val="20"/>
        </w:rPr>
        <w:t xml:space="preserve"> </w:t>
      </w:r>
      <w:r>
        <w:rPr>
          <w:color w:val="231F20"/>
          <w:sz w:val="20"/>
        </w:rPr>
        <w:t>S,</w:t>
      </w:r>
      <w:r>
        <w:rPr>
          <w:color w:val="231F20"/>
          <w:spacing w:val="-3"/>
          <w:sz w:val="20"/>
        </w:rPr>
        <w:t xml:space="preserve"> </w:t>
      </w:r>
      <w:r>
        <w:rPr>
          <w:color w:val="231F20"/>
          <w:sz w:val="20"/>
        </w:rPr>
        <w:t>Askanase</w:t>
      </w:r>
      <w:r>
        <w:rPr>
          <w:color w:val="231F20"/>
          <w:spacing w:val="-3"/>
          <w:sz w:val="20"/>
        </w:rPr>
        <w:t xml:space="preserve"> </w:t>
      </w:r>
      <w:r>
        <w:rPr>
          <w:color w:val="231F20"/>
          <w:sz w:val="20"/>
        </w:rPr>
        <w:t>A,</w:t>
      </w:r>
      <w:r>
        <w:rPr>
          <w:color w:val="231F20"/>
          <w:spacing w:val="-4"/>
          <w:sz w:val="20"/>
        </w:rPr>
        <w:t xml:space="preserve"> </w:t>
      </w:r>
      <w:r>
        <w:rPr>
          <w:color w:val="231F20"/>
          <w:sz w:val="20"/>
        </w:rPr>
        <w:t>Theriault</w:t>
      </w:r>
      <w:r>
        <w:rPr>
          <w:color w:val="231F20"/>
          <w:spacing w:val="-3"/>
          <w:sz w:val="20"/>
        </w:rPr>
        <w:t xml:space="preserve"> </w:t>
      </w:r>
      <w:r>
        <w:rPr>
          <w:color w:val="231F20"/>
          <w:sz w:val="20"/>
        </w:rPr>
        <w:t>C,</w:t>
      </w:r>
      <w:r>
        <w:rPr>
          <w:color w:val="231F20"/>
          <w:spacing w:val="-3"/>
          <w:sz w:val="20"/>
        </w:rPr>
        <w:t xml:space="preserve"> </w:t>
      </w:r>
      <w:r>
        <w:rPr>
          <w:color w:val="231F20"/>
          <w:sz w:val="20"/>
        </w:rPr>
        <w:t>Farewell</w:t>
      </w:r>
      <w:r>
        <w:rPr>
          <w:color w:val="231F20"/>
          <w:spacing w:val="-4"/>
          <w:sz w:val="20"/>
        </w:rPr>
        <w:t xml:space="preserve"> </w:t>
      </w:r>
      <w:r>
        <w:rPr>
          <w:color w:val="231F20"/>
          <w:spacing w:val="-13"/>
          <w:sz w:val="20"/>
        </w:rPr>
        <w:t>V,</w:t>
      </w:r>
      <w:r>
        <w:rPr>
          <w:color w:val="231F20"/>
          <w:spacing w:val="-3"/>
          <w:sz w:val="20"/>
        </w:rPr>
        <w:t xml:space="preserve"> </w:t>
      </w:r>
      <w:r>
        <w:rPr>
          <w:color w:val="231F20"/>
          <w:sz w:val="20"/>
          <w:u w:val="single" w:color="231F20"/>
        </w:rPr>
        <w:t>A</w:t>
      </w:r>
      <w:r>
        <w:rPr>
          <w:color w:val="231F20"/>
          <w:spacing w:val="-3"/>
          <w:sz w:val="20"/>
          <w:u w:val="single" w:color="231F20"/>
        </w:rPr>
        <w:t xml:space="preserve"> </w:t>
      </w:r>
      <w:r>
        <w:rPr>
          <w:color w:val="231F20"/>
          <w:sz w:val="20"/>
          <w:u w:val="single" w:color="231F20"/>
        </w:rPr>
        <w:t>Longitudinal</w:t>
      </w:r>
      <w:r>
        <w:rPr>
          <w:color w:val="231F20"/>
          <w:spacing w:val="-4"/>
          <w:sz w:val="20"/>
          <w:u w:val="single" w:color="231F20"/>
        </w:rPr>
        <w:t xml:space="preserve"> </w:t>
      </w:r>
      <w:r>
        <w:rPr>
          <w:color w:val="231F20"/>
          <w:sz w:val="20"/>
          <w:u w:val="single" w:color="231F20"/>
        </w:rPr>
        <w:t>Analysis</w:t>
      </w:r>
      <w:r>
        <w:rPr>
          <w:color w:val="231F20"/>
          <w:spacing w:val="-3"/>
          <w:sz w:val="20"/>
          <w:u w:val="single" w:color="231F20"/>
        </w:rPr>
        <w:t xml:space="preserve"> </w:t>
      </w:r>
      <w:r>
        <w:rPr>
          <w:color w:val="231F20"/>
          <w:sz w:val="20"/>
          <w:u w:val="single" w:color="231F20"/>
        </w:rPr>
        <w:t>of</w:t>
      </w:r>
      <w:r>
        <w:rPr>
          <w:color w:val="231F20"/>
          <w:spacing w:val="-3"/>
          <w:sz w:val="20"/>
          <w:u w:val="single" w:color="231F20"/>
        </w:rPr>
        <w:t xml:space="preserve"> </w:t>
      </w:r>
      <w:r>
        <w:rPr>
          <w:color w:val="231F20"/>
          <w:sz w:val="20"/>
          <w:u w:val="single" w:color="231F20"/>
        </w:rPr>
        <w:t>Outcomes</w:t>
      </w:r>
      <w:r>
        <w:rPr>
          <w:color w:val="231F20"/>
          <w:spacing w:val="-4"/>
          <w:sz w:val="20"/>
          <w:u w:val="single" w:color="231F20"/>
        </w:rPr>
        <w:t xml:space="preserve"> </w:t>
      </w:r>
      <w:r>
        <w:rPr>
          <w:color w:val="231F20"/>
          <w:sz w:val="20"/>
          <w:u w:val="single" w:color="231F20"/>
        </w:rPr>
        <w:t>of</w:t>
      </w:r>
      <w:r>
        <w:rPr>
          <w:color w:val="231F20"/>
          <w:spacing w:val="-3"/>
          <w:sz w:val="20"/>
          <w:u w:val="single" w:color="231F20"/>
        </w:rPr>
        <w:t xml:space="preserve"> </w:t>
      </w:r>
      <w:r>
        <w:rPr>
          <w:color w:val="231F20"/>
          <w:sz w:val="20"/>
          <w:u w:val="single" w:color="231F20"/>
        </w:rPr>
        <w:t>Lupus</w:t>
      </w:r>
      <w:r>
        <w:rPr>
          <w:color w:val="231F20"/>
          <w:spacing w:val="-1"/>
          <w:sz w:val="20"/>
          <w:u w:val="single" w:color="231F20"/>
        </w:rPr>
        <w:t xml:space="preserve"> </w:t>
      </w:r>
    </w:p>
    <w:p w14:paraId="001386B3" w14:textId="77777777" w:rsidR="00E64BC7" w:rsidRDefault="00505C62">
      <w:pPr>
        <w:pStyle w:val="BodyText"/>
        <w:spacing w:before="4" w:line="249" w:lineRule="auto"/>
        <w:ind w:left="520" w:right="163"/>
      </w:pPr>
      <w:r>
        <w:rPr>
          <w:color w:val="231F20"/>
          <w:w w:val="105"/>
          <w:u w:val="single" w:color="231F20"/>
        </w:rPr>
        <w:t>Nephritis</w:t>
      </w:r>
      <w:r>
        <w:rPr>
          <w:color w:val="231F20"/>
          <w:spacing w:val="-19"/>
          <w:w w:val="105"/>
          <w:u w:val="single" w:color="231F20"/>
        </w:rPr>
        <w:t xml:space="preserve"> </w:t>
      </w:r>
      <w:r>
        <w:rPr>
          <w:color w:val="231F20"/>
          <w:w w:val="105"/>
          <w:u w:val="single" w:color="231F20"/>
        </w:rPr>
        <w:t>in</w:t>
      </w:r>
      <w:r>
        <w:rPr>
          <w:color w:val="231F20"/>
          <w:spacing w:val="-18"/>
          <w:w w:val="105"/>
          <w:u w:val="single" w:color="231F20"/>
        </w:rPr>
        <w:t xml:space="preserve"> </w:t>
      </w:r>
      <w:r>
        <w:rPr>
          <w:color w:val="231F20"/>
          <w:w w:val="105"/>
          <w:u w:val="single" w:color="231F20"/>
        </w:rPr>
        <w:t>an</w:t>
      </w:r>
      <w:r>
        <w:rPr>
          <w:color w:val="231F20"/>
          <w:spacing w:val="-18"/>
          <w:w w:val="105"/>
          <w:u w:val="single" w:color="231F20"/>
        </w:rPr>
        <w:t xml:space="preserve"> </w:t>
      </w:r>
      <w:r>
        <w:rPr>
          <w:color w:val="231F20"/>
          <w:w w:val="105"/>
          <w:u w:val="single" w:color="231F20"/>
        </w:rPr>
        <w:t>International</w:t>
      </w:r>
      <w:r>
        <w:rPr>
          <w:color w:val="231F20"/>
          <w:spacing w:val="-18"/>
          <w:w w:val="105"/>
          <w:u w:val="single" w:color="231F20"/>
        </w:rPr>
        <w:t xml:space="preserve"> </w:t>
      </w:r>
      <w:r>
        <w:rPr>
          <w:color w:val="231F20"/>
          <w:w w:val="105"/>
          <w:u w:val="single" w:color="231F20"/>
        </w:rPr>
        <w:t>Inception</w:t>
      </w:r>
      <w:r>
        <w:rPr>
          <w:color w:val="231F20"/>
          <w:spacing w:val="-18"/>
          <w:w w:val="105"/>
          <w:u w:val="single" w:color="231F20"/>
        </w:rPr>
        <w:t xml:space="preserve"> </w:t>
      </w:r>
      <w:r>
        <w:rPr>
          <w:color w:val="231F20"/>
          <w:w w:val="105"/>
          <w:u w:val="single" w:color="231F20"/>
        </w:rPr>
        <w:t>Cohort</w:t>
      </w:r>
      <w:r>
        <w:rPr>
          <w:color w:val="231F20"/>
          <w:spacing w:val="-18"/>
          <w:w w:val="105"/>
          <w:u w:val="single" w:color="231F20"/>
        </w:rPr>
        <w:t xml:space="preserve"> </w:t>
      </w:r>
      <w:r>
        <w:rPr>
          <w:color w:val="231F20"/>
          <w:w w:val="105"/>
          <w:u w:val="single" w:color="231F20"/>
        </w:rPr>
        <w:t>Using</w:t>
      </w:r>
      <w:r>
        <w:rPr>
          <w:color w:val="231F20"/>
          <w:spacing w:val="-18"/>
          <w:w w:val="105"/>
          <w:u w:val="single" w:color="231F20"/>
        </w:rPr>
        <w:t xml:space="preserve"> </w:t>
      </w:r>
      <w:r>
        <w:rPr>
          <w:color w:val="231F20"/>
          <w:w w:val="105"/>
          <w:u w:val="single" w:color="231F20"/>
        </w:rPr>
        <w:t>a</w:t>
      </w:r>
      <w:r>
        <w:rPr>
          <w:color w:val="231F20"/>
          <w:spacing w:val="-18"/>
          <w:w w:val="105"/>
          <w:u w:val="single" w:color="231F20"/>
        </w:rPr>
        <w:t xml:space="preserve"> </w:t>
      </w:r>
      <w:r>
        <w:rPr>
          <w:color w:val="231F20"/>
          <w:w w:val="105"/>
          <w:u w:val="single" w:color="231F20"/>
        </w:rPr>
        <w:t>Multistate</w:t>
      </w:r>
      <w:r>
        <w:rPr>
          <w:color w:val="231F20"/>
          <w:spacing w:val="-18"/>
          <w:w w:val="105"/>
          <w:u w:val="single" w:color="231F20"/>
        </w:rPr>
        <w:t xml:space="preserve"> </w:t>
      </w:r>
      <w:r>
        <w:rPr>
          <w:color w:val="231F20"/>
          <w:w w:val="105"/>
          <w:u w:val="single" w:color="231F20"/>
        </w:rPr>
        <w:t>ModelApproach.</w:t>
      </w:r>
      <w:r>
        <w:rPr>
          <w:color w:val="231F20"/>
          <w:w w:val="105"/>
        </w:rPr>
        <w:t>Arthritis</w:t>
      </w:r>
      <w:r>
        <w:rPr>
          <w:color w:val="231F20"/>
          <w:spacing w:val="-18"/>
          <w:w w:val="105"/>
        </w:rPr>
        <w:t xml:space="preserve"> </w:t>
      </w:r>
      <w:r>
        <w:rPr>
          <w:color w:val="231F20"/>
          <w:w w:val="105"/>
        </w:rPr>
        <w:t>Rheumatol.</w:t>
      </w:r>
      <w:r>
        <w:rPr>
          <w:color w:val="231F20"/>
          <w:spacing w:val="-18"/>
          <w:w w:val="105"/>
        </w:rPr>
        <w:t xml:space="preserve"> </w:t>
      </w:r>
      <w:r>
        <w:rPr>
          <w:color w:val="231F20"/>
          <w:w w:val="105"/>
        </w:rPr>
        <w:t>2016</w:t>
      </w:r>
      <w:r>
        <w:rPr>
          <w:color w:val="231F20"/>
          <w:spacing w:val="-18"/>
          <w:w w:val="105"/>
        </w:rPr>
        <w:t xml:space="preserve"> </w:t>
      </w:r>
      <w:r>
        <w:rPr>
          <w:color w:val="231F20"/>
          <w:w w:val="105"/>
        </w:rPr>
        <w:t>Mar</w:t>
      </w:r>
      <w:r>
        <w:rPr>
          <w:color w:val="231F20"/>
          <w:spacing w:val="-19"/>
          <w:w w:val="105"/>
        </w:rPr>
        <w:t xml:space="preserve"> </w:t>
      </w:r>
      <w:r>
        <w:rPr>
          <w:color w:val="231F20"/>
          <w:spacing w:val="-6"/>
          <w:w w:val="105"/>
        </w:rPr>
        <w:t xml:space="preserve">18. </w:t>
      </w:r>
      <w:r>
        <w:rPr>
          <w:color w:val="231F20"/>
          <w:w w:val="105"/>
        </w:rPr>
        <w:t>doi: 10.1002/art.39674. [Epub ahead of print], pp</w:t>
      </w:r>
      <w:r>
        <w:rPr>
          <w:color w:val="231F20"/>
          <w:spacing w:val="-29"/>
          <w:w w:val="105"/>
        </w:rPr>
        <w:t xml:space="preserve"> </w:t>
      </w:r>
      <w:r>
        <w:rPr>
          <w:color w:val="231F20"/>
          <w:w w:val="105"/>
        </w:rPr>
        <w:t>1932-1944</w:t>
      </w:r>
    </w:p>
    <w:p w14:paraId="08233D80" w14:textId="77777777" w:rsidR="00E64BC7" w:rsidRDefault="00505C62">
      <w:pPr>
        <w:pStyle w:val="ListParagraph"/>
        <w:numPr>
          <w:ilvl w:val="0"/>
          <w:numId w:val="7"/>
        </w:numPr>
        <w:tabs>
          <w:tab w:val="left" w:pos="585"/>
        </w:tabs>
        <w:ind w:left="584" w:hanging="444"/>
        <w:rPr>
          <w:sz w:val="20"/>
        </w:rPr>
      </w:pPr>
      <w:r>
        <w:rPr>
          <w:color w:val="231F20"/>
          <w:sz w:val="20"/>
        </w:rPr>
        <w:t>Wallace DJ, Does my daughter have lupus?, Lupus 2016; 25:</w:t>
      </w:r>
      <w:r>
        <w:rPr>
          <w:color w:val="231F20"/>
          <w:spacing w:val="-4"/>
          <w:sz w:val="20"/>
        </w:rPr>
        <w:t xml:space="preserve"> </w:t>
      </w:r>
      <w:r>
        <w:rPr>
          <w:color w:val="231F20"/>
          <w:sz w:val="20"/>
        </w:rPr>
        <w:t>957-958</w:t>
      </w:r>
    </w:p>
    <w:p w14:paraId="4AFAFB04" w14:textId="77777777" w:rsidR="00E64BC7" w:rsidRDefault="00505C62">
      <w:pPr>
        <w:pStyle w:val="ListParagraph"/>
        <w:numPr>
          <w:ilvl w:val="0"/>
          <w:numId w:val="7"/>
        </w:numPr>
        <w:tabs>
          <w:tab w:val="left" w:pos="531"/>
        </w:tabs>
        <w:spacing w:before="10" w:line="249" w:lineRule="auto"/>
        <w:ind w:right="607" w:hanging="380"/>
        <w:rPr>
          <w:sz w:val="20"/>
        </w:rPr>
      </w:pPr>
      <w:r>
        <w:rPr>
          <w:color w:val="231F20"/>
          <w:spacing w:val="-5"/>
          <w:sz w:val="20"/>
        </w:rPr>
        <w:t xml:space="preserve">Young </w:t>
      </w:r>
      <w:r>
        <w:rPr>
          <w:color w:val="231F20"/>
          <w:sz w:val="20"/>
        </w:rPr>
        <w:t>KA, Munroe ME, Guthridge JM, Kamen DL, Niewold TB, Gilkeson GS, Weisman MH, Ishimori ML, Kelly J, Gaffney PM, Sivils KH, Lu R, Wallace DJ, Karp DR, Harley JB, James JA, Norris JM, Combined role of</w:t>
      </w:r>
      <w:r>
        <w:rPr>
          <w:color w:val="231F20"/>
          <w:spacing w:val="-34"/>
          <w:sz w:val="20"/>
        </w:rPr>
        <w:t xml:space="preserve"> </w:t>
      </w:r>
      <w:r>
        <w:rPr>
          <w:color w:val="231F20"/>
          <w:spacing w:val="-3"/>
          <w:sz w:val="20"/>
        </w:rPr>
        <w:t xml:space="preserve">vitamin </w:t>
      </w:r>
      <w:r>
        <w:rPr>
          <w:color w:val="231F20"/>
          <w:sz w:val="20"/>
        </w:rPr>
        <w:t>D status and CYP24A1 in the transition to systemic lupus erythematosus,Ann Rheum Dis. 2016 Jun 9. pii: annrheumdis-2016-209157. doi: 10.1136/annrheumdis-2016-209157. [Epub ahead of</w:t>
      </w:r>
      <w:r>
        <w:rPr>
          <w:color w:val="231F20"/>
          <w:spacing w:val="12"/>
          <w:sz w:val="20"/>
        </w:rPr>
        <w:t xml:space="preserve"> </w:t>
      </w:r>
      <w:r>
        <w:rPr>
          <w:color w:val="231F20"/>
          <w:sz w:val="20"/>
        </w:rPr>
        <w:t>print]</w:t>
      </w:r>
    </w:p>
    <w:p w14:paraId="197CB3B2" w14:textId="77777777" w:rsidR="00E64BC7" w:rsidRDefault="00505C62">
      <w:pPr>
        <w:pStyle w:val="ListParagraph"/>
        <w:numPr>
          <w:ilvl w:val="0"/>
          <w:numId w:val="7"/>
        </w:numPr>
        <w:tabs>
          <w:tab w:val="left" w:pos="585"/>
        </w:tabs>
        <w:spacing w:before="3" w:line="249" w:lineRule="auto"/>
        <w:ind w:right="805" w:hanging="380"/>
        <w:rPr>
          <w:sz w:val="20"/>
        </w:rPr>
      </w:pPr>
      <w:r>
        <w:rPr>
          <w:color w:val="231F20"/>
          <w:sz w:val="20"/>
        </w:rPr>
        <w:t xml:space="preserve">Wallace DJ, Improved strategies for designing lupus trials with targeted therapies: learning from 65 years </w:t>
      </w:r>
      <w:r>
        <w:rPr>
          <w:color w:val="231F20"/>
          <w:spacing w:val="-7"/>
          <w:sz w:val="20"/>
        </w:rPr>
        <w:t xml:space="preserve">of </w:t>
      </w:r>
      <w:r>
        <w:rPr>
          <w:color w:val="231F20"/>
          <w:sz w:val="20"/>
        </w:rPr>
        <w:t>experience, Lupus 2016; 25:</w:t>
      </w:r>
      <w:r>
        <w:rPr>
          <w:color w:val="231F20"/>
          <w:spacing w:val="-1"/>
          <w:sz w:val="20"/>
        </w:rPr>
        <w:t xml:space="preserve"> </w:t>
      </w:r>
      <w:r>
        <w:rPr>
          <w:color w:val="231F20"/>
          <w:sz w:val="20"/>
        </w:rPr>
        <w:t>1141-1149.</w:t>
      </w:r>
    </w:p>
    <w:p w14:paraId="600682DD" w14:textId="77777777" w:rsidR="00E64BC7" w:rsidRDefault="00505C62">
      <w:pPr>
        <w:pStyle w:val="ListParagraph"/>
        <w:numPr>
          <w:ilvl w:val="0"/>
          <w:numId w:val="7"/>
        </w:numPr>
        <w:tabs>
          <w:tab w:val="left" w:pos="641"/>
        </w:tabs>
        <w:ind w:left="640" w:hanging="445"/>
        <w:rPr>
          <w:sz w:val="20"/>
        </w:rPr>
      </w:pPr>
      <w:r>
        <w:rPr>
          <w:color w:val="231F20"/>
          <w:sz w:val="20"/>
        </w:rPr>
        <w:t xml:space="preserve">Clowse MD, Wallace DJ, Furie RA, Petri MA, Pike MC, Leszczynski </w:t>
      </w:r>
      <w:r>
        <w:rPr>
          <w:color w:val="231F20"/>
          <w:spacing w:val="-18"/>
          <w:sz w:val="20"/>
        </w:rPr>
        <w:t xml:space="preserve">P, </w:t>
      </w:r>
      <w:r>
        <w:rPr>
          <w:color w:val="231F20"/>
          <w:sz w:val="20"/>
        </w:rPr>
        <w:t>Neuwelt CM, Hobbs K, Keiserman</w:t>
      </w:r>
      <w:r>
        <w:rPr>
          <w:color w:val="231F20"/>
          <w:spacing w:val="-32"/>
          <w:sz w:val="20"/>
        </w:rPr>
        <w:t xml:space="preserve"> </w:t>
      </w:r>
      <w:r>
        <w:rPr>
          <w:color w:val="231F20"/>
          <w:sz w:val="20"/>
        </w:rPr>
        <w:t>M,</w:t>
      </w:r>
    </w:p>
    <w:p w14:paraId="74D731E6" w14:textId="77777777" w:rsidR="00E64BC7" w:rsidRDefault="00505C62">
      <w:pPr>
        <w:pStyle w:val="BodyText"/>
        <w:spacing w:before="10" w:line="249" w:lineRule="auto"/>
        <w:ind w:left="519" w:right="118"/>
      </w:pPr>
      <w:r>
        <w:rPr>
          <w:color w:val="231F20"/>
          <w:w w:val="105"/>
        </w:rPr>
        <w:t>Duca</w:t>
      </w:r>
      <w:r>
        <w:rPr>
          <w:color w:val="231F20"/>
          <w:spacing w:val="-23"/>
          <w:w w:val="105"/>
        </w:rPr>
        <w:t xml:space="preserve"> </w:t>
      </w:r>
      <w:r>
        <w:rPr>
          <w:color w:val="231F20"/>
          <w:w w:val="105"/>
        </w:rPr>
        <w:t>L,</w:t>
      </w:r>
      <w:r>
        <w:rPr>
          <w:color w:val="231F20"/>
          <w:spacing w:val="-22"/>
          <w:w w:val="105"/>
        </w:rPr>
        <w:t xml:space="preserve"> </w:t>
      </w:r>
      <w:r>
        <w:rPr>
          <w:color w:val="231F20"/>
          <w:w w:val="105"/>
        </w:rPr>
        <w:t>Kalunian</w:t>
      </w:r>
      <w:r>
        <w:rPr>
          <w:color w:val="231F20"/>
          <w:spacing w:val="-23"/>
          <w:w w:val="105"/>
        </w:rPr>
        <w:t xml:space="preserve"> </w:t>
      </w:r>
      <w:r>
        <w:rPr>
          <w:color w:val="231F20"/>
          <w:w w:val="105"/>
        </w:rPr>
        <w:t>KC,</w:t>
      </w:r>
      <w:r>
        <w:rPr>
          <w:color w:val="231F20"/>
          <w:spacing w:val="-22"/>
          <w:w w:val="105"/>
        </w:rPr>
        <w:t xml:space="preserve"> </w:t>
      </w:r>
      <w:r>
        <w:rPr>
          <w:color w:val="231F20"/>
          <w:w w:val="105"/>
        </w:rPr>
        <w:t>Galatenau</w:t>
      </w:r>
      <w:r>
        <w:rPr>
          <w:color w:val="231F20"/>
          <w:spacing w:val="-22"/>
          <w:w w:val="105"/>
        </w:rPr>
        <w:t xml:space="preserve"> </w:t>
      </w:r>
      <w:r>
        <w:rPr>
          <w:color w:val="231F20"/>
          <w:w w:val="105"/>
        </w:rPr>
        <w:t>C,</w:t>
      </w:r>
      <w:r>
        <w:rPr>
          <w:color w:val="231F20"/>
          <w:spacing w:val="-23"/>
          <w:w w:val="105"/>
        </w:rPr>
        <w:t xml:space="preserve"> </w:t>
      </w:r>
      <w:r>
        <w:rPr>
          <w:color w:val="231F20"/>
          <w:w w:val="105"/>
        </w:rPr>
        <w:t>Bongardt</w:t>
      </w:r>
      <w:r>
        <w:rPr>
          <w:color w:val="231F20"/>
          <w:spacing w:val="-22"/>
          <w:w w:val="105"/>
        </w:rPr>
        <w:t xml:space="preserve"> </w:t>
      </w:r>
      <w:r>
        <w:rPr>
          <w:color w:val="231F20"/>
          <w:w w:val="105"/>
        </w:rPr>
        <w:t>S,</w:t>
      </w:r>
      <w:r>
        <w:rPr>
          <w:color w:val="231F20"/>
          <w:spacing w:val="-22"/>
          <w:w w:val="105"/>
        </w:rPr>
        <w:t xml:space="preserve"> </w:t>
      </w:r>
      <w:r>
        <w:rPr>
          <w:color w:val="231F20"/>
          <w:w w:val="105"/>
        </w:rPr>
        <w:t>Stach</w:t>
      </w:r>
      <w:r>
        <w:rPr>
          <w:color w:val="231F20"/>
          <w:spacing w:val="-23"/>
          <w:w w:val="105"/>
        </w:rPr>
        <w:t xml:space="preserve"> </w:t>
      </w:r>
      <w:r>
        <w:rPr>
          <w:color w:val="231F20"/>
          <w:w w:val="105"/>
        </w:rPr>
        <w:t>C,</w:t>
      </w:r>
      <w:r>
        <w:rPr>
          <w:color w:val="231F20"/>
          <w:spacing w:val="-22"/>
          <w:w w:val="105"/>
        </w:rPr>
        <w:t xml:space="preserve"> </w:t>
      </w:r>
      <w:r>
        <w:rPr>
          <w:color w:val="231F20"/>
          <w:w w:val="105"/>
        </w:rPr>
        <w:t>Beaudot</w:t>
      </w:r>
      <w:r>
        <w:rPr>
          <w:color w:val="231F20"/>
          <w:spacing w:val="-22"/>
          <w:w w:val="105"/>
        </w:rPr>
        <w:t xml:space="preserve"> </w:t>
      </w:r>
      <w:r>
        <w:rPr>
          <w:color w:val="231F20"/>
          <w:w w:val="105"/>
        </w:rPr>
        <w:t>C,</w:t>
      </w:r>
      <w:r>
        <w:rPr>
          <w:color w:val="231F20"/>
          <w:spacing w:val="-23"/>
          <w:w w:val="105"/>
        </w:rPr>
        <w:t xml:space="preserve"> </w:t>
      </w:r>
      <w:r>
        <w:rPr>
          <w:color w:val="231F20"/>
          <w:w w:val="105"/>
        </w:rPr>
        <w:t>Kilgallen</w:t>
      </w:r>
      <w:r>
        <w:rPr>
          <w:color w:val="231F20"/>
          <w:spacing w:val="-22"/>
          <w:w w:val="105"/>
        </w:rPr>
        <w:t xml:space="preserve"> </w:t>
      </w:r>
      <w:r>
        <w:rPr>
          <w:color w:val="231F20"/>
          <w:w w:val="105"/>
        </w:rPr>
        <w:t>B,</w:t>
      </w:r>
      <w:r>
        <w:rPr>
          <w:color w:val="231F20"/>
          <w:spacing w:val="-22"/>
          <w:w w:val="105"/>
        </w:rPr>
        <w:t xml:space="preserve"> </w:t>
      </w:r>
      <w:r>
        <w:rPr>
          <w:color w:val="231F20"/>
          <w:w w:val="105"/>
        </w:rPr>
        <w:t>Gordon</w:t>
      </w:r>
      <w:r>
        <w:rPr>
          <w:color w:val="231F20"/>
          <w:spacing w:val="-23"/>
          <w:w w:val="105"/>
        </w:rPr>
        <w:t xml:space="preserve"> </w:t>
      </w:r>
      <w:r>
        <w:rPr>
          <w:color w:val="231F20"/>
          <w:w w:val="105"/>
        </w:rPr>
        <w:t>C,</w:t>
      </w:r>
      <w:r>
        <w:rPr>
          <w:color w:val="231F20"/>
          <w:spacing w:val="-22"/>
          <w:w w:val="105"/>
        </w:rPr>
        <w:t xml:space="preserve"> </w:t>
      </w:r>
      <w:r>
        <w:rPr>
          <w:color w:val="231F20"/>
          <w:w w:val="105"/>
        </w:rPr>
        <w:t>Efficacy</w:t>
      </w:r>
      <w:r>
        <w:rPr>
          <w:color w:val="231F20"/>
          <w:spacing w:val="-22"/>
          <w:w w:val="105"/>
        </w:rPr>
        <w:t xml:space="preserve"> </w:t>
      </w:r>
      <w:r>
        <w:rPr>
          <w:color w:val="231F20"/>
          <w:w w:val="105"/>
        </w:rPr>
        <w:t>and</w:t>
      </w:r>
      <w:r>
        <w:rPr>
          <w:color w:val="231F20"/>
          <w:spacing w:val="-23"/>
          <w:w w:val="105"/>
        </w:rPr>
        <w:t xml:space="preserve"> </w:t>
      </w:r>
      <w:r>
        <w:rPr>
          <w:color w:val="231F20"/>
          <w:w w:val="105"/>
        </w:rPr>
        <w:t>safety</w:t>
      </w:r>
      <w:r>
        <w:rPr>
          <w:color w:val="231F20"/>
          <w:spacing w:val="-22"/>
          <w:w w:val="105"/>
        </w:rPr>
        <w:t xml:space="preserve"> </w:t>
      </w:r>
      <w:r>
        <w:rPr>
          <w:color w:val="231F20"/>
          <w:w w:val="105"/>
        </w:rPr>
        <w:t>of epratuzumab</w:t>
      </w:r>
      <w:r>
        <w:rPr>
          <w:color w:val="231F20"/>
          <w:spacing w:val="-35"/>
          <w:w w:val="105"/>
        </w:rPr>
        <w:t xml:space="preserve"> </w:t>
      </w:r>
      <w:r>
        <w:rPr>
          <w:color w:val="231F20"/>
          <w:w w:val="105"/>
        </w:rPr>
        <w:t>in</w:t>
      </w:r>
      <w:r>
        <w:rPr>
          <w:color w:val="231F20"/>
          <w:spacing w:val="-35"/>
          <w:w w:val="105"/>
        </w:rPr>
        <w:t xml:space="preserve"> </w:t>
      </w:r>
      <w:r>
        <w:rPr>
          <w:color w:val="231F20"/>
          <w:w w:val="105"/>
        </w:rPr>
        <w:t>moderately</w:t>
      </w:r>
      <w:r>
        <w:rPr>
          <w:color w:val="231F20"/>
          <w:spacing w:val="-34"/>
          <w:w w:val="105"/>
        </w:rPr>
        <w:t xml:space="preserve"> </w:t>
      </w:r>
      <w:r>
        <w:rPr>
          <w:color w:val="231F20"/>
          <w:w w:val="105"/>
        </w:rPr>
        <w:t>to</w:t>
      </w:r>
      <w:r>
        <w:rPr>
          <w:color w:val="231F20"/>
          <w:spacing w:val="-35"/>
          <w:w w:val="105"/>
        </w:rPr>
        <w:t xml:space="preserve"> </w:t>
      </w:r>
      <w:r>
        <w:rPr>
          <w:color w:val="231F20"/>
          <w:w w:val="105"/>
        </w:rPr>
        <w:t>severely</w:t>
      </w:r>
      <w:r>
        <w:rPr>
          <w:color w:val="231F20"/>
          <w:spacing w:val="-35"/>
          <w:w w:val="105"/>
        </w:rPr>
        <w:t xml:space="preserve"> </w:t>
      </w:r>
      <w:r>
        <w:rPr>
          <w:color w:val="231F20"/>
          <w:w w:val="105"/>
        </w:rPr>
        <w:t>active</w:t>
      </w:r>
      <w:r>
        <w:rPr>
          <w:color w:val="231F20"/>
          <w:spacing w:val="-34"/>
          <w:w w:val="105"/>
        </w:rPr>
        <w:t xml:space="preserve"> </w:t>
      </w:r>
      <w:r>
        <w:rPr>
          <w:color w:val="231F20"/>
          <w:w w:val="105"/>
        </w:rPr>
        <w:t>systemic</w:t>
      </w:r>
      <w:r>
        <w:rPr>
          <w:color w:val="231F20"/>
          <w:spacing w:val="-35"/>
          <w:w w:val="105"/>
        </w:rPr>
        <w:t xml:space="preserve"> </w:t>
      </w:r>
      <w:r>
        <w:rPr>
          <w:color w:val="231F20"/>
          <w:w w:val="105"/>
        </w:rPr>
        <w:t>lupus</w:t>
      </w:r>
      <w:r>
        <w:rPr>
          <w:color w:val="231F20"/>
          <w:spacing w:val="-34"/>
          <w:w w:val="105"/>
        </w:rPr>
        <w:t xml:space="preserve"> </w:t>
      </w:r>
      <w:r>
        <w:rPr>
          <w:color w:val="231F20"/>
          <w:w w:val="105"/>
        </w:rPr>
        <w:t>erythematosus:</w:t>
      </w:r>
      <w:r>
        <w:rPr>
          <w:color w:val="231F20"/>
          <w:spacing w:val="-35"/>
          <w:w w:val="105"/>
        </w:rPr>
        <w:t xml:space="preserve"> </w:t>
      </w:r>
      <w:r>
        <w:rPr>
          <w:color w:val="231F20"/>
          <w:w w:val="105"/>
        </w:rPr>
        <w:t>Results</w:t>
      </w:r>
      <w:r>
        <w:rPr>
          <w:color w:val="231F20"/>
          <w:spacing w:val="-35"/>
          <w:w w:val="105"/>
        </w:rPr>
        <w:t xml:space="preserve"> </w:t>
      </w:r>
      <w:r>
        <w:rPr>
          <w:color w:val="231F20"/>
          <w:w w:val="105"/>
        </w:rPr>
        <w:t>from</w:t>
      </w:r>
      <w:r>
        <w:rPr>
          <w:color w:val="231F20"/>
          <w:spacing w:val="-34"/>
          <w:w w:val="105"/>
        </w:rPr>
        <w:t xml:space="preserve"> </w:t>
      </w:r>
      <w:r>
        <w:rPr>
          <w:color w:val="231F20"/>
          <w:w w:val="105"/>
        </w:rPr>
        <w:t>the</w:t>
      </w:r>
      <w:r>
        <w:rPr>
          <w:color w:val="231F20"/>
          <w:spacing w:val="-35"/>
          <w:w w:val="105"/>
        </w:rPr>
        <w:t xml:space="preserve"> </w:t>
      </w:r>
      <w:r>
        <w:rPr>
          <w:color w:val="231F20"/>
          <w:w w:val="105"/>
        </w:rPr>
        <w:t>Phase</w:t>
      </w:r>
      <w:r>
        <w:rPr>
          <w:color w:val="231F20"/>
          <w:spacing w:val="-35"/>
          <w:w w:val="105"/>
        </w:rPr>
        <w:t xml:space="preserve"> </w:t>
      </w:r>
      <w:r>
        <w:rPr>
          <w:color w:val="231F20"/>
          <w:w w:val="105"/>
        </w:rPr>
        <w:t>3,</w:t>
      </w:r>
      <w:r>
        <w:rPr>
          <w:color w:val="231F20"/>
          <w:spacing w:val="-34"/>
          <w:w w:val="105"/>
        </w:rPr>
        <w:t xml:space="preserve"> </w:t>
      </w:r>
      <w:r>
        <w:rPr>
          <w:color w:val="231F20"/>
          <w:w w:val="105"/>
        </w:rPr>
        <w:t>ramdomized, double-blind,</w:t>
      </w:r>
      <w:r>
        <w:rPr>
          <w:color w:val="231F20"/>
          <w:spacing w:val="-18"/>
          <w:w w:val="105"/>
        </w:rPr>
        <w:t xml:space="preserve"> </w:t>
      </w:r>
      <w:r>
        <w:rPr>
          <w:color w:val="231F20"/>
          <w:w w:val="105"/>
        </w:rPr>
        <w:t>placebo-controlled</w:t>
      </w:r>
      <w:r>
        <w:rPr>
          <w:color w:val="231F20"/>
          <w:spacing w:val="-17"/>
          <w:w w:val="105"/>
        </w:rPr>
        <w:t xml:space="preserve"> </w:t>
      </w:r>
      <w:r>
        <w:rPr>
          <w:color w:val="231F20"/>
          <w:w w:val="105"/>
        </w:rPr>
        <w:t>trials,</w:t>
      </w:r>
      <w:r>
        <w:rPr>
          <w:color w:val="231F20"/>
          <w:spacing w:val="-18"/>
          <w:w w:val="105"/>
        </w:rPr>
        <w:t xml:space="preserve"> </w:t>
      </w:r>
      <w:r>
        <w:rPr>
          <w:color w:val="231F20"/>
          <w:w w:val="105"/>
        </w:rPr>
        <w:t>EMBODY1</w:t>
      </w:r>
      <w:r>
        <w:rPr>
          <w:color w:val="231F20"/>
          <w:spacing w:val="-17"/>
          <w:w w:val="105"/>
        </w:rPr>
        <w:t xml:space="preserve"> </w:t>
      </w:r>
      <w:r>
        <w:rPr>
          <w:color w:val="231F20"/>
          <w:w w:val="105"/>
        </w:rPr>
        <w:t>and</w:t>
      </w:r>
      <w:r>
        <w:rPr>
          <w:color w:val="231F20"/>
          <w:spacing w:val="-18"/>
          <w:w w:val="105"/>
        </w:rPr>
        <w:t xml:space="preserve"> </w:t>
      </w:r>
      <w:r>
        <w:rPr>
          <w:color w:val="231F20"/>
          <w:w w:val="105"/>
        </w:rPr>
        <w:t>EMBODY</w:t>
      </w:r>
      <w:r>
        <w:rPr>
          <w:color w:val="231F20"/>
          <w:spacing w:val="-17"/>
          <w:w w:val="105"/>
        </w:rPr>
        <w:t xml:space="preserve"> </w:t>
      </w:r>
      <w:r>
        <w:rPr>
          <w:color w:val="231F20"/>
          <w:w w:val="105"/>
        </w:rPr>
        <w:t>2,</w:t>
      </w:r>
      <w:r>
        <w:rPr>
          <w:color w:val="231F20"/>
          <w:spacing w:val="-18"/>
          <w:w w:val="105"/>
        </w:rPr>
        <w:t xml:space="preserve"> </w:t>
      </w:r>
      <w:r>
        <w:rPr>
          <w:color w:val="231F20"/>
          <w:w w:val="105"/>
        </w:rPr>
        <w:t>Arthritis</w:t>
      </w:r>
      <w:r>
        <w:rPr>
          <w:color w:val="231F20"/>
          <w:spacing w:val="-17"/>
          <w:w w:val="105"/>
        </w:rPr>
        <w:t xml:space="preserve"> </w:t>
      </w:r>
      <w:r>
        <w:rPr>
          <w:color w:val="231F20"/>
          <w:w w:val="105"/>
        </w:rPr>
        <w:t>Rheumatol</w:t>
      </w:r>
      <w:r>
        <w:rPr>
          <w:color w:val="231F20"/>
          <w:spacing w:val="-18"/>
          <w:w w:val="105"/>
        </w:rPr>
        <w:t xml:space="preserve"> </w:t>
      </w:r>
      <w:r>
        <w:rPr>
          <w:color w:val="231F20"/>
          <w:w w:val="105"/>
        </w:rPr>
        <w:t>2016</w:t>
      </w:r>
      <w:r>
        <w:rPr>
          <w:color w:val="231F20"/>
          <w:spacing w:val="-17"/>
          <w:w w:val="105"/>
        </w:rPr>
        <w:t xml:space="preserve"> </w:t>
      </w:r>
      <w:r>
        <w:rPr>
          <w:color w:val="231F20"/>
          <w:w w:val="105"/>
        </w:rPr>
        <w:t>Sep</w:t>
      </w:r>
      <w:r>
        <w:rPr>
          <w:color w:val="231F20"/>
          <w:spacing w:val="-18"/>
          <w:w w:val="105"/>
        </w:rPr>
        <w:t xml:space="preserve"> </w:t>
      </w:r>
      <w:r>
        <w:rPr>
          <w:color w:val="231F20"/>
          <w:w w:val="105"/>
        </w:rPr>
        <w:t>6</w:t>
      </w:r>
      <w:r>
        <w:rPr>
          <w:color w:val="231F20"/>
          <w:spacing w:val="-17"/>
          <w:w w:val="105"/>
        </w:rPr>
        <w:t xml:space="preserve"> </w:t>
      </w:r>
      <w:r>
        <w:rPr>
          <w:color w:val="231F20"/>
          <w:w w:val="105"/>
        </w:rPr>
        <w:t>doi:</w:t>
      </w:r>
      <w:r>
        <w:rPr>
          <w:color w:val="231F20"/>
          <w:spacing w:val="-18"/>
          <w:w w:val="105"/>
        </w:rPr>
        <w:t xml:space="preserve"> </w:t>
      </w:r>
      <w:r>
        <w:rPr>
          <w:color w:val="231F20"/>
          <w:w w:val="105"/>
        </w:rPr>
        <w:t>10</w:t>
      </w:r>
      <w:r>
        <w:rPr>
          <w:color w:val="231F20"/>
          <w:spacing w:val="-17"/>
          <w:w w:val="105"/>
        </w:rPr>
        <w:t xml:space="preserve"> </w:t>
      </w:r>
      <w:r>
        <w:rPr>
          <w:color w:val="231F20"/>
          <w:w w:val="105"/>
        </w:rPr>
        <w:t>1002/ art39856 (E pub ahead of print), 69: 362-375,</w:t>
      </w:r>
      <w:r>
        <w:rPr>
          <w:color w:val="231F20"/>
          <w:spacing w:val="-35"/>
          <w:w w:val="105"/>
        </w:rPr>
        <w:t xml:space="preserve"> </w:t>
      </w:r>
      <w:r>
        <w:rPr>
          <w:color w:val="231F20"/>
          <w:w w:val="105"/>
        </w:rPr>
        <w:t>2017.</w:t>
      </w:r>
    </w:p>
    <w:p w14:paraId="7EA227AE" w14:textId="77777777" w:rsidR="00E64BC7" w:rsidRDefault="00505C62">
      <w:pPr>
        <w:pStyle w:val="ListParagraph"/>
        <w:numPr>
          <w:ilvl w:val="0"/>
          <w:numId w:val="7"/>
        </w:numPr>
        <w:tabs>
          <w:tab w:val="left" w:pos="640"/>
        </w:tabs>
        <w:spacing w:before="3" w:line="249" w:lineRule="auto"/>
        <w:ind w:left="519" w:right="180" w:hanging="325"/>
        <w:rPr>
          <w:sz w:val="20"/>
        </w:rPr>
      </w:pPr>
      <w:r>
        <w:rPr>
          <w:color w:val="231F20"/>
          <w:sz w:val="20"/>
        </w:rPr>
        <w:t xml:space="preserve">Wallace DJ, Strand </w:t>
      </w:r>
      <w:r>
        <w:rPr>
          <w:color w:val="231F20"/>
          <w:spacing w:val="-13"/>
          <w:sz w:val="20"/>
        </w:rPr>
        <w:t xml:space="preserve">V, </w:t>
      </w:r>
      <w:r>
        <w:rPr>
          <w:color w:val="231F20"/>
          <w:sz w:val="20"/>
        </w:rPr>
        <w:t xml:space="preserve">Merrill </w:t>
      </w:r>
      <w:r>
        <w:rPr>
          <w:color w:val="231F20"/>
          <w:spacing w:val="-8"/>
          <w:sz w:val="20"/>
        </w:rPr>
        <w:t xml:space="preserve">JT, </w:t>
      </w:r>
      <w:r>
        <w:rPr>
          <w:color w:val="231F20"/>
          <w:sz w:val="20"/>
        </w:rPr>
        <w:t xml:space="preserve">Popa S, Spindler AJ, Eimon A, Petri M, Smolen JS, Wajdula J, Christensen J, Li C, Diehl A, Vincent MS, Beebe J, Healey </w:t>
      </w:r>
      <w:r>
        <w:rPr>
          <w:color w:val="231F20"/>
          <w:spacing w:val="-18"/>
          <w:sz w:val="20"/>
        </w:rPr>
        <w:t xml:space="preserve">P,  </w:t>
      </w:r>
      <w:r>
        <w:rPr>
          <w:color w:val="231F20"/>
          <w:sz w:val="20"/>
        </w:rPr>
        <w:t>Sridharan S., Efficacy and safety of an interleukin-6 monoclonal antibody for</w:t>
      </w:r>
      <w:r>
        <w:rPr>
          <w:color w:val="231F20"/>
          <w:spacing w:val="10"/>
          <w:sz w:val="20"/>
        </w:rPr>
        <w:t xml:space="preserve"> </w:t>
      </w:r>
      <w:r>
        <w:rPr>
          <w:color w:val="231F20"/>
          <w:sz w:val="20"/>
        </w:rPr>
        <w:t>the</w:t>
      </w:r>
      <w:r>
        <w:rPr>
          <w:color w:val="231F20"/>
          <w:spacing w:val="10"/>
          <w:sz w:val="20"/>
        </w:rPr>
        <w:t xml:space="preserve"> </w:t>
      </w:r>
      <w:r>
        <w:rPr>
          <w:color w:val="231F20"/>
          <w:sz w:val="20"/>
        </w:rPr>
        <w:t>treatment</w:t>
      </w:r>
      <w:r>
        <w:rPr>
          <w:color w:val="231F20"/>
          <w:spacing w:val="10"/>
          <w:sz w:val="20"/>
        </w:rPr>
        <w:t xml:space="preserve"> </w:t>
      </w:r>
      <w:r>
        <w:rPr>
          <w:color w:val="231F20"/>
          <w:sz w:val="20"/>
        </w:rPr>
        <w:t>of</w:t>
      </w:r>
      <w:r>
        <w:rPr>
          <w:color w:val="231F20"/>
          <w:spacing w:val="10"/>
          <w:sz w:val="20"/>
        </w:rPr>
        <w:t xml:space="preserve"> </w:t>
      </w:r>
      <w:r>
        <w:rPr>
          <w:color w:val="231F20"/>
          <w:sz w:val="20"/>
        </w:rPr>
        <w:t>systemic</w:t>
      </w:r>
      <w:r>
        <w:rPr>
          <w:color w:val="231F20"/>
          <w:spacing w:val="10"/>
          <w:sz w:val="20"/>
        </w:rPr>
        <w:t xml:space="preserve"> </w:t>
      </w:r>
      <w:r>
        <w:rPr>
          <w:color w:val="231F20"/>
          <w:sz w:val="20"/>
        </w:rPr>
        <w:t>lupus</w:t>
      </w:r>
      <w:r>
        <w:rPr>
          <w:color w:val="231F20"/>
          <w:spacing w:val="10"/>
          <w:sz w:val="20"/>
        </w:rPr>
        <w:t xml:space="preserve"> </w:t>
      </w:r>
      <w:r>
        <w:rPr>
          <w:color w:val="231F20"/>
          <w:sz w:val="20"/>
        </w:rPr>
        <w:t>erythematosus:</w:t>
      </w:r>
      <w:r>
        <w:rPr>
          <w:color w:val="231F20"/>
          <w:spacing w:val="11"/>
          <w:sz w:val="20"/>
        </w:rPr>
        <w:t xml:space="preserve"> </w:t>
      </w:r>
      <w:r>
        <w:rPr>
          <w:color w:val="231F20"/>
          <w:sz w:val="20"/>
        </w:rPr>
        <w:t>a</w:t>
      </w:r>
      <w:r>
        <w:rPr>
          <w:color w:val="231F20"/>
          <w:spacing w:val="10"/>
          <w:sz w:val="20"/>
        </w:rPr>
        <w:t xml:space="preserve"> </w:t>
      </w:r>
      <w:r>
        <w:rPr>
          <w:color w:val="231F20"/>
          <w:sz w:val="20"/>
        </w:rPr>
        <w:t>phase</w:t>
      </w:r>
      <w:r>
        <w:rPr>
          <w:color w:val="231F20"/>
          <w:spacing w:val="10"/>
          <w:sz w:val="20"/>
        </w:rPr>
        <w:t xml:space="preserve"> </w:t>
      </w:r>
      <w:r>
        <w:rPr>
          <w:color w:val="231F20"/>
          <w:sz w:val="20"/>
        </w:rPr>
        <w:t>II</w:t>
      </w:r>
      <w:r>
        <w:rPr>
          <w:color w:val="231F20"/>
          <w:spacing w:val="10"/>
          <w:sz w:val="20"/>
        </w:rPr>
        <w:t xml:space="preserve"> </w:t>
      </w:r>
      <w:r>
        <w:rPr>
          <w:color w:val="231F20"/>
          <w:sz w:val="20"/>
        </w:rPr>
        <w:t>dose-ranging</w:t>
      </w:r>
      <w:r>
        <w:rPr>
          <w:color w:val="231F20"/>
          <w:spacing w:val="10"/>
          <w:sz w:val="20"/>
        </w:rPr>
        <w:t xml:space="preserve"> </w:t>
      </w:r>
      <w:r>
        <w:rPr>
          <w:color w:val="231F20"/>
          <w:sz w:val="20"/>
        </w:rPr>
        <w:t>randomized</w:t>
      </w:r>
      <w:r>
        <w:rPr>
          <w:color w:val="231F20"/>
          <w:spacing w:val="10"/>
          <w:sz w:val="20"/>
        </w:rPr>
        <w:t xml:space="preserve"> </w:t>
      </w:r>
      <w:r>
        <w:rPr>
          <w:color w:val="231F20"/>
          <w:sz w:val="20"/>
        </w:rPr>
        <w:t>controlled</w:t>
      </w:r>
      <w:r>
        <w:rPr>
          <w:color w:val="231F20"/>
          <w:spacing w:val="10"/>
          <w:sz w:val="20"/>
        </w:rPr>
        <w:t xml:space="preserve"> </w:t>
      </w:r>
      <w:r>
        <w:rPr>
          <w:color w:val="231F20"/>
          <w:sz w:val="20"/>
        </w:rPr>
        <w:t>trial,</w:t>
      </w:r>
      <w:r>
        <w:rPr>
          <w:color w:val="231F20"/>
          <w:spacing w:val="11"/>
          <w:sz w:val="20"/>
        </w:rPr>
        <w:t xml:space="preserve"> </w:t>
      </w:r>
      <w:r>
        <w:rPr>
          <w:color w:val="231F20"/>
          <w:sz w:val="20"/>
        </w:rPr>
        <w:t>Ann</w:t>
      </w:r>
      <w:r>
        <w:rPr>
          <w:color w:val="231F20"/>
          <w:spacing w:val="10"/>
          <w:sz w:val="20"/>
        </w:rPr>
        <w:t xml:space="preserve"> </w:t>
      </w:r>
      <w:r>
        <w:rPr>
          <w:color w:val="231F20"/>
          <w:spacing w:val="-4"/>
          <w:sz w:val="20"/>
        </w:rPr>
        <w:t>Rheum</w:t>
      </w:r>
    </w:p>
    <w:p w14:paraId="2DD94A67" w14:textId="77777777" w:rsidR="00E64BC7" w:rsidRDefault="00505C62">
      <w:pPr>
        <w:pStyle w:val="BodyText"/>
        <w:spacing w:before="3"/>
        <w:ind w:left="519"/>
      </w:pPr>
      <w:r>
        <w:rPr>
          <w:color w:val="231F20"/>
        </w:rPr>
        <w:t>Dis. 2016 Sep 26. pii: annrheumdis-2016-209668. doi: 10.1136/annrheumdis-2016-209668. [Epub ahead of print) 76:</w:t>
      </w:r>
    </w:p>
    <w:p w14:paraId="04082591" w14:textId="77777777" w:rsidR="00E64BC7" w:rsidRDefault="00E64BC7">
      <w:pPr>
        <w:sectPr w:rsidR="00E64BC7">
          <w:pgSz w:w="12240" w:h="15840"/>
          <w:pgMar w:top="640" w:right="600" w:bottom="540" w:left="580" w:header="0" w:footer="354" w:gutter="0"/>
          <w:cols w:space="720"/>
        </w:sectPr>
      </w:pPr>
    </w:p>
    <w:p w14:paraId="4795DE7A" w14:textId="77777777" w:rsidR="00E64BC7" w:rsidRDefault="00505C62">
      <w:pPr>
        <w:pStyle w:val="BodyText"/>
        <w:spacing w:before="92"/>
        <w:ind w:left="520"/>
      </w:pPr>
      <w:r>
        <w:rPr>
          <w:color w:val="231F20"/>
        </w:rPr>
        <w:lastRenderedPageBreak/>
        <w:t>543-542.</w:t>
      </w:r>
    </w:p>
    <w:p w14:paraId="5B84CE01" w14:textId="77777777" w:rsidR="00E64BC7" w:rsidRDefault="00505C62">
      <w:pPr>
        <w:pStyle w:val="ListParagraph"/>
        <w:numPr>
          <w:ilvl w:val="0"/>
          <w:numId w:val="7"/>
        </w:numPr>
        <w:tabs>
          <w:tab w:val="left" w:pos="585"/>
        </w:tabs>
        <w:spacing w:before="10" w:line="249" w:lineRule="auto"/>
        <w:ind w:right="394" w:hanging="380"/>
        <w:rPr>
          <w:sz w:val="20"/>
        </w:rPr>
      </w:pPr>
      <w:r>
        <w:rPr>
          <w:color w:val="231F20"/>
          <w:sz w:val="20"/>
        </w:rPr>
        <w:t>Isenberg</w:t>
      </w:r>
      <w:r>
        <w:rPr>
          <w:color w:val="231F20"/>
          <w:spacing w:val="-8"/>
          <w:sz w:val="20"/>
        </w:rPr>
        <w:t xml:space="preserve"> </w:t>
      </w:r>
      <w:r>
        <w:rPr>
          <w:color w:val="231F20"/>
          <w:sz w:val="20"/>
        </w:rPr>
        <w:t>D,</w:t>
      </w:r>
      <w:r>
        <w:rPr>
          <w:color w:val="231F20"/>
          <w:spacing w:val="-7"/>
          <w:sz w:val="20"/>
        </w:rPr>
        <w:t xml:space="preserve"> </w:t>
      </w:r>
      <w:r>
        <w:rPr>
          <w:color w:val="231F20"/>
          <w:sz w:val="20"/>
        </w:rPr>
        <w:t>Sturgess</w:t>
      </w:r>
      <w:r>
        <w:rPr>
          <w:color w:val="231F20"/>
          <w:spacing w:val="-7"/>
          <w:sz w:val="20"/>
        </w:rPr>
        <w:t xml:space="preserve"> </w:t>
      </w:r>
      <w:r>
        <w:rPr>
          <w:color w:val="231F20"/>
          <w:sz w:val="20"/>
        </w:rPr>
        <w:t>J,</w:t>
      </w:r>
      <w:r>
        <w:rPr>
          <w:color w:val="231F20"/>
          <w:spacing w:val="-7"/>
          <w:sz w:val="20"/>
        </w:rPr>
        <w:t xml:space="preserve"> </w:t>
      </w:r>
      <w:r>
        <w:rPr>
          <w:color w:val="231F20"/>
          <w:sz w:val="20"/>
        </w:rPr>
        <w:t>Allen</w:t>
      </w:r>
      <w:r>
        <w:rPr>
          <w:color w:val="231F20"/>
          <w:spacing w:val="-7"/>
          <w:sz w:val="20"/>
        </w:rPr>
        <w:t xml:space="preserve"> </w:t>
      </w:r>
      <w:r>
        <w:rPr>
          <w:color w:val="231F20"/>
          <w:sz w:val="20"/>
        </w:rPr>
        <w:t>E,</w:t>
      </w:r>
      <w:r>
        <w:rPr>
          <w:color w:val="231F20"/>
          <w:spacing w:val="-7"/>
          <w:sz w:val="20"/>
        </w:rPr>
        <w:t xml:space="preserve"> </w:t>
      </w:r>
      <w:r>
        <w:rPr>
          <w:color w:val="231F20"/>
          <w:sz w:val="20"/>
        </w:rPr>
        <w:t>Aranow</w:t>
      </w:r>
      <w:r>
        <w:rPr>
          <w:color w:val="231F20"/>
          <w:spacing w:val="-7"/>
          <w:sz w:val="20"/>
        </w:rPr>
        <w:t xml:space="preserve"> </w:t>
      </w:r>
      <w:r>
        <w:rPr>
          <w:color w:val="231F20"/>
          <w:sz w:val="20"/>
        </w:rPr>
        <w:t>C,</w:t>
      </w:r>
      <w:r>
        <w:rPr>
          <w:color w:val="231F20"/>
          <w:spacing w:val="-7"/>
          <w:sz w:val="20"/>
        </w:rPr>
        <w:t xml:space="preserve"> </w:t>
      </w:r>
      <w:r>
        <w:rPr>
          <w:color w:val="231F20"/>
          <w:sz w:val="20"/>
        </w:rPr>
        <w:t>Askanase</w:t>
      </w:r>
      <w:r>
        <w:rPr>
          <w:color w:val="231F20"/>
          <w:spacing w:val="-7"/>
          <w:sz w:val="20"/>
        </w:rPr>
        <w:t xml:space="preserve"> </w:t>
      </w:r>
      <w:r>
        <w:rPr>
          <w:color w:val="231F20"/>
          <w:sz w:val="20"/>
        </w:rPr>
        <w:t>A,</w:t>
      </w:r>
      <w:r>
        <w:rPr>
          <w:color w:val="231F20"/>
          <w:spacing w:val="-7"/>
          <w:sz w:val="20"/>
        </w:rPr>
        <w:t xml:space="preserve"> </w:t>
      </w:r>
      <w:r>
        <w:rPr>
          <w:color w:val="231F20"/>
          <w:sz w:val="20"/>
        </w:rPr>
        <w:t>Sang-Cheol</w:t>
      </w:r>
      <w:r>
        <w:rPr>
          <w:color w:val="231F20"/>
          <w:spacing w:val="-7"/>
          <w:sz w:val="20"/>
        </w:rPr>
        <w:t xml:space="preserve"> </w:t>
      </w:r>
      <w:r>
        <w:rPr>
          <w:color w:val="231F20"/>
          <w:sz w:val="20"/>
        </w:rPr>
        <w:t>B,</w:t>
      </w:r>
      <w:r>
        <w:rPr>
          <w:color w:val="231F20"/>
          <w:spacing w:val="-7"/>
          <w:sz w:val="20"/>
        </w:rPr>
        <w:t xml:space="preserve"> </w:t>
      </w:r>
      <w:r>
        <w:rPr>
          <w:color w:val="231F20"/>
          <w:sz w:val="20"/>
        </w:rPr>
        <w:t>Bernatsky</w:t>
      </w:r>
      <w:r>
        <w:rPr>
          <w:color w:val="231F20"/>
          <w:spacing w:val="-7"/>
          <w:sz w:val="20"/>
        </w:rPr>
        <w:t xml:space="preserve"> </w:t>
      </w:r>
      <w:r>
        <w:rPr>
          <w:color w:val="231F20"/>
          <w:sz w:val="20"/>
        </w:rPr>
        <w:t>S,</w:t>
      </w:r>
      <w:r>
        <w:rPr>
          <w:color w:val="231F20"/>
          <w:spacing w:val="-7"/>
          <w:sz w:val="20"/>
        </w:rPr>
        <w:t xml:space="preserve"> </w:t>
      </w:r>
      <w:r>
        <w:rPr>
          <w:color w:val="231F20"/>
          <w:sz w:val="20"/>
        </w:rPr>
        <w:t>Bruce</w:t>
      </w:r>
      <w:r>
        <w:rPr>
          <w:color w:val="231F20"/>
          <w:spacing w:val="-7"/>
          <w:sz w:val="20"/>
        </w:rPr>
        <w:t xml:space="preserve"> </w:t>
      </w:r>
      <w:r>
        <w:rPr>
          <w:color w:val="231F20"/>
          <w:sz w:val="20"/>
        </w:rPr>
        <w:t>I,</w:t>
      </w:r>
      <w:r>
        <w:rPr>
          <w:color w:val="231F20"/>
          <w:spacing w:val="-7"/>
          <w:sz w:val="20"/>
        </w:rPr>
        <w:t xml:space="preserve"> </w:t>
      </w:r>
      <w:r>
        <w:rPr>
          <w:color w:val="231F20"/>
          <w:sz w:val="20"/>
        </w:rPr>
        <w:t>Buyon</w:t>
      </w:r>
      <w:r>
        <w:rPr>
          <w:color w:val="231F20"/>
          <w:spacing w:val="-7"/>
          <w:sz w:val="20"/>
        </w:rPr>
        <w:t xml:space="preserve"> </w:t>
      </w:r>
      <w:r>
        <w:rPr>
          <w:color w:val="231F20"/>
          <w:sz w:val="20"/>
        </w:rPr>
        <w:t>J,</w:t>
      </w:r>
      <w:r>
        <w:rPr>
          <w:color w:val="231F20"/>
          <w:spacing w:val="-8"/>
          <w:sz w:val="20"/>
        </w:rPr>
        <w:t xml:space="preserve"> </w:t>
      </w:r>
      <w:r>
        <w:rPr>
          <w:color w:val="231F20"/>
          <w:sz w:val="20"/>
        </w:rPr>
        <w:t>Cervera</w:t>
      </w:r>
      <w:r>
        <w:rPr>
          <w:color w:val="231F20"/>
          <w:spacing w:val="-7"/>
          <w:sz w:val="20"/>
        </w:rPr>
        <w:t xml:space="preserve"> </w:t>
      </w:r>
      <w:r>
        <w:rPr>
          <w:color w:val="231F20"/>
          <w:sz w:val="20"/>
        </w:rPr>
        <w:t xml:space="preserve">R, Clarke A, Dooley MA, Fortin </w:t>
      </w:r>
      <w:r>
        <w:rPr>
          <w:color w:val="231F20"/>
          <w:spacing w:val="-18"/>
          <w:sz w:val="20"/>
        </w:rPr>
        <w:t xml:space="preserve">P, </w:t>
      </w:r>
      <w:r>
        <w:rPr>
          <w:color w:val="231F20"/>
          <w:sz w:val="20"/>
        </w:rPr>
        <w:t xml:space="preserve">Ginzler E, Gladman D, Hanly J, Inanc M, Jacobsen S, Kamen D, Khamashta M, </w:t>
      </w:r>
      <w:r>
        <w:rPr>
          <w:color w:val="231F20"/>
          <w:spacing w:val="-6"/>
          <w:sz w:val="20"/>
        </w:rPr>
        <w:t xml:space="preserve">Lim </w:t>
      </w:r>
      <w:r>
        <w:rPr>
          <w:color w:val="231F20"/>
          <w:sz w:val="20"/>
        </w:rPr>
        <w:t>S,</w:t>
      </w:r>
      <w:r>
        <w:rPr>
          <w:color w:val="231F20"/>
          <w:spacing w:val="-12"/>
          <w:sz w:val="20"/>
        </w:rPr>
        <w:t xml:space="preserve"> </w:t>
      </w:r>
      <w:r>
        <w:rPr>
          <w:color w:val="231F20"/>
          <w:sz w:val="20"/>
        </w:rPr>
        <w:t>Manzi</w:t>
      </w:r>
      <w:r>
        <w:rPr>
          <w:color w:val="231F20"/>
          <w:spacing w:val="-12"/>
          <w:sz w:val="20"/>
        </w:rPr>
        <w:t xml:space="preserve"> </w:t>
      </w:r>
      <w:r>
        <w:rPr>
          <w:color w:val="231F20"/>
          <w:sz w:val="20"/>
        </w:rPr>
        <w:t>S,</w:t>
      </w:r>
      <w:r>
        <w:rPr>
          <w:color w:val="231F20"/>
          <w:spacing w:val="-12"/>
          <w:sz w:val="20"/>
        </w:rPr>
        <w:t xml:space="preserve"> </w:t>
      </w:r>
      <w:r>
        <w:rPr>
          <w:color w:val="231F20"/>
          <w:sz w:val="20"/>
        </w:rPr>
        <w:t>Nived</w:t>
      </w:r>
      <w:r>
        <w:rPr>
          <w:color w:val="231F20"/>
          <w:spacing w:val="-12"/>
          <w:sz w:val="20"/>
        </w:rPr>
        <w:t xml:space="preserve"> </w:t>
      </w:r>
      <w:r>
        <w:rPr>
          <w:color w:val="231F20"/>
          <w:sz w:val="20"/>
        </w:rPr>
        <w:t>O,</w:t>
      </w:r>
      <w:r>
        <w:rPr>
          <w:color w:val="231F20"/>
          <w:spacing w:val="-12"/>
          <w:sz w:val="20"/>
        </w:rPr>
        <w:t xml:space="preserve"> </w:t>
      </w:r>
      <w:r>
        <w:rPr>
          <w:color w:val="231F20"/>
          <w:sz w:val="20"/>
        </w:rPr>
        <w:t>Peschken</w:t>
      </w:r>
      <w:r>
        <w:rPr>
          <w:color w:val="231F20"/>
          <w:spacing w:val="-12"/>
          <w:sz w:val="20"/>
        </w:rPr>
        <w:t xml:space="preserve"> </w:t>
      </w:r>
      <w:r>
        <w:rPr>
          <w:color w:val="231F20"/>
          <w:sz w:val="20"/>
        </w:rPr>
        <w:t>C,</w:t>
      </w:r>
      <w:r>
        <w:rPr>
          <w:color w:val="231F20"/>
          <w:spacing w:val="-12"/>
          <w:sz w:val="20"/>
        </w:rPr>
        <w:t xml:space="preserve"> </w:t>
      </w:r>
      <w:r>
        <w:rPr>
          <w:color w:val="231F20"/>
          <w:sz w:val="20"/>
        </w:rPr>
        <w:t>Petri</w:t>
      </w:r>
      <w:r>
        <w:rPr>
          <w:color w:val="231F20"/>
          <w:spacing w:val="-12"/>
          <w:sz w:val="20"/>
        </w:rPr>
        <w:t xml:space="preserve"> </w:t>
      </w:r>
      <w:r>
        <w:rPr>
          <w:color w:val="231F20"/>
          <w:sz w:val="20"/>
        </w:rPr>
        <w:t>M,</w:t>
      </w:r>
      <w:r>
        <w:rPr>
          <w:color w:val="231F20"/>
          <w:spacing w:val="-12"/>
          <w:sz w:val="20"/>
        </w:rPr>
        <w:t xml:space="preserve"> </w:t>
      </w:r>
      <w:r>
        <w:rPr>
          <w:color w:val="231F20"/>
          <w:sz w:val="20"/>
        </w:rPr>
        <w:t>Kalunian</w:t>
      </w:r>
      <w:r>
        <w:rPr>
          <w:color w:val="231F20"/>
          <w:spacing w:val="-11"/>
          <w:sz w:val="20"/>
        </w:rPr>
        <w:t xml:space="preserve"> </w:t>
      </w:r>
      <w:r>
        <w:rPr>
          <w:color w:val="231F20"/>
          <w:sz w:val="20"/>
        </w:rPr>
        <w:t>K,</w:t>
      </w:r>
      <w:r>
        <w:rPr>
          <w:color w:val="231F20"/>
          <w:spacing w:val="-12"/>
          <w:sz w:val="20"/>
        </w:rPr>
        <w:t xml:space="preserve"> </w:t>
      </w:r>
      <w:r>
        <w:rPr>
          <w:color w:val="231F20"/>
          <w:sz w:val="20"/>
        </w:rPr>
        <w:t>Rahman</w:t>
      </w:r>
      <w:r>
        <w:rPr>
          <w:color w:val="231F20"/>
          <w:spacing w:val="-12"/>
          <w:sz w:val="20"/>
        </w:rPr>
        <w:t xml:space="preserve"> </w:t>
      </w:r>
      <w:r>
        <w:rPr>
          <w:color w:val="231F20"/>
          <w:sz w:val="20"/>
        </w:rPr>
        <w:t>A,</w:t>
      </w:r>
      <w:r>
        <w:rPr>
          <w:color w:val="231F20"/>
          <w:spacing w:val="-12"/>
          <w:sz w:val="20"/>
        </w:rPr>
        <w:t xml:space="preserve"> </w:t>
      </w:r>
      <w:r>
        <w:rPr>
          <w:color w:val="231F20"/>
          <w:sz w:val="20"/>
        </w:rPr>
        <w:t>Ramsey-Goldman</w:t>
      </w:r>
      <w:r>
        <w:rPr>
          <w:color w:val="231F20"/>
          <w:spacing w:val="-12"/>
          <w:sz w:val="20"/>
        </w:rPr>
        <w:t xml:space="preserve"> </w:t>
      </w:r>
      <w:r>
        <w:rPr>
          <w:color w:val="231F20"/>
          <w:sz w:val="20"/>
        </w:rPr>
        <w:t>R,</w:t>
      </w:r>
      <w:r>
        <w:rPr>
          <w:color w:val="231F20"/>
          <w:spacing w:val="-12"/>
          <w:sz w:val="20"/>
        </w:rPr>
        <w:t xml:space="preserve"> </w:t>
      </w:r>
      <w:r>
        <w:rPr>
          <w:color w:val="231F20"/>
          <w:sz w:val="20"/>
        </w:rPr>
        <w:t>Ruiz-Irastorza</w:t>
      </w:r>
      <w:r>
        <w:rPr>
          <w:color w:val="231F20"/>
          <w:spacing w:val="-12"/>
          <w:sz w:val="20"/>
        </w:rPr>
        <w:t xml:space="preserve"> </w:t>
      </w:r>
      <w:r>
        <w:rPr>
          <w:color w:val="231F20"/>
          <w:sz w:val="20"/>
        </w:rPr>
        <w:t>G,</w:t>
      </w:r>
      <w:r>
        <w:rPr>
          <w:color w:val="231F20"/>
          <w:spacing w:val="-12"/>
          <w:sz w:val="20"/>
        </w:rPr>
        <w:t xml:space="preserve"> </w:t>
      </w:r>
      <w:r>
        <w:rPr>
          <w:color w:val="231F20"/>
          <w:sz w:val="20"/>
        </w:rPr>
        <w:t xml:space="preserve">Sanchez- Guerrero J, Steinsson K, Sturfelt G, Urowitz M, van Vollenhoven R, </w:t>
      </w:r>
      <w:r>
        <w:rPr>
          <w:b/>
          <w:color w:val="231F20"/>
          <w:sz w:val="20"/>
        </w:rPr>
        <w:t>Wallace DJ</w:t>
      </w:r>
      <w:r>
        <w:rPr>
          <w:color w:val="231F20"/>
          <w:sz w:val="20"/>
        </w:rPr>
        <w:t>, Zoma A, Merrill J, Gordon</w:t>
      </w:r>
      <w:r>
        <w:rPr>
          <w:color w:val="231F20"/>
          <w:spacing w:val="12"/>
          <w:sz w:val="20"/>
        </w:rPr>
        <w:t xml:space="preserve"> </w:t>
      </w:r>
      <w:r>
        <w:rPr>
          <w:color w:val="231F20"/>
          <w:sz w:val="20"/>
        </w:rPr>
        <w:t>C,</w:t>
      </w:r>
    </w:p>
    <w:p w14:paraId="10DFD47B" w14:textId="77777777" w:rsidR="00E64BC7" w:rsidRDefault="00505C62">
      <w:pPr>
        <w:pStyle w:val="BodyText"/>
        <w:spacing w:before="3" w:line="249" w:lineRule="auto"/>
        <w:ind w:left="520" w:right="660"/>
      </w:pPr>
      <w:r>
        <w:rPr>
          <w:color w:val="231F20"/>
        </w:rPr>
        <w:t>A study of flare assessment in systemic lupus erythematosus (SLE) based on paper patients, Arthritis Care Res (Hoboken). 2017 Apr 7. doi: 10.1002/acr.23252. [Epub ahead of print] PMID: 28388813</w:t>
      </w:r>
    </w:p>
    <w:p w14:paraId="75E73D89" w14:textId="77777777" w:rsidR="00E64BC7" w:rsidRDefault="00505C62">
      <w:pPr>
        <w:pStyle w:val="ListParagraph"/>
        <w:numPr>
          <w:ilvl w:val="0"/>
          <w:numId w:val="7"/>
        </w:numPr>
        <w:tabs>
          <w:tab w:val="left" w:pos="585"/>
        </w:tabs>
        <w:spacing w:line="249" w:lineRule="auto"/>
        <w:ind w:right="216" w:hanging="380"/>
        <w:rPr>
          <w:sz w:val="20"/>
        </w:rPr>
      </w:pPr>
      <w:r>
        <w:rPr>
          <w:color w:val="231F20"/>
          <w:w w:val="105"/>
          <w:sz w:val="20"/>
        </w:rPr>
        <w:t>Stone</w:t>
      </w:r>
      <w:r>
        <w:rPr>
          <w:color w:val="231F20"/>
          <w:spacing w:val="-22"/>
          <w:w w:val="105"/>
          <w:sz w:val="20"/>
        </w:rPr>
        <w:t xml:space="preserve"> </w:t>
      </w:r>
      <w:r>
        <w:rPr>
          <w:color w:val="231F20"/>
          <w:w w:val="105"/>
          <w:sz w:val="20"/>
        </w:rPr>
        <w:t>DU,</w:t>
      </w:r>
      <w:r>
        <w:rPr>
          <w:color w:val="231F20"/>
          <w:spacing w:val="-21"/>
          <w:w w:val="105"/>
          <w:sz w:val="20"/>
        </w:rPr>
        <w:t xml:space="preserve"> </w:t>
      </w:r>
      <w:r>
        <w:rPr>
          <w:color w:val="231F20"/>
          <w:w w:val="105"/>
          <w:sz w:val="20"/>
        </w:rPr>
        <w:t>Fife</w:t>
      </w:r>
      <w:r>
        <w:rPr>
          <w:color w:val="231F20"/>
          <w:spacing w:val="-22"/>
          <w:w w:val="105"/>
          <w:sz w:val="20"/>
        </w:rPr>
        <w:t xml:space="preserve"> </w:t>
      </w:r>
      <w:r>
        <w:rPr>
          <w:color w:val="231F20"/>
          <w:w w:val="105"/>
          <w:sz w:val="20"/>
        </w:rPr>
        <w:t>D,</w:t>
      </w:r>
      <w:r>
        <w:rPr>
          <w:color w:val="231F20"/>
          <w:spacing w:val="-21"/>
          <w:w w:val="105"/>
          <w:sz w:val="20"/>
        </w:rPr>
        <w:t xml:space="preserve"> </w:t>
      </w:r>
      <w:r>
        <w:rPr>
          <w:color w:val="231F20"/>
          <w:w w:val="105"/>
          <w:sz w:val="20"/>
        </w:rPr>
        <w:t>Brown</w:t>
      </w:r>
      <w:r>
        <w:rPr>
          <w:color w:val="231F20"/>
          <w:spacing w:val="-22"/>
          <w:w w:val="105"/>
          <w:sz w:val="20"/>
        </w:rPr>
        <w:t xml:space="preserve"> </w:t>
      </w:r>
      <w:r>
        <w:rPr>
          <w:color w:val="231F20"/>
          <w:w w:val="105"/>
          <w:sz w:val="20"/>
        </w:rPr>
        <w:t>M,</w:t>
      </w:r>
      <w:r>
        <w:rPr>
          <w:color w:val="231F20"/>
          <w:spacing w:val="-22"/>
          <w:w w:val="105"/>
          <w:sz w:val="20"/>
        </w:rPr>
        <w:t xml:space="preserve"> </w:t>
      </w:r>
      <w:r>
        <w:rPr>
          <w:color w:val="231F20"/>
          <w:w w:val="105"/>
          <w:sz w:val="20"/>
        </w:rPr>
        <w:t>Earley</w:t>
      </w:r>
      <w:r>
        <w:rPr>
          <w:color w:val="231F20"/>
          <w:spacing w:val="-21"/>
          <w:w w:val="105"/>
          <w:sz w:val="20"/>
        </w:rPr>
        <w:t xml:space="preserve"> </w:t>
      </w:r>
      <w:r>
        <w:rPr>
          <w:color w:val="231F20"/>
          <w:w w:val="105"/>
          <w:sz w:val="20"/>
        </w:rPr>
        <w:t>KE,</w:t>
      </w:r>
      <w:r>
        <w:rPr>
          <w:color w:val="231F20"/>
          <w:spacing w:val="-22"/>
          <w:w w:val="105"/>
          <w:sz w:val="20"/>
        </w:rPr>
        <w:t xml:space="preserve"> </w:t>
      </w:r>
      <w:r>
        <w:rPr>
          <w:color w:val="231F20"/>
          <w:w w:val="105"/>
          <w:sz w:val="20"/>
        </w:rPr>
        <w:t>Radfar</w:t>
      </w:r>
      <w:r>
        <w:rPr>
          <w:color w:val="231F20"/>
          <w:spacing w:val="-21"/>
          <w:w w:val="105"/>
          <w:sz w:val="20"/>
        </w:rPr>
        <w:t xml:space="preserve"> </w:t>
      </w:r>
      <w:r>
        <w:rPr>
          <w:color w:val="231F20"/>
          <w:w w:val="105"/>
          <w:sz w:val="20"/>
        </w:rPr>
        <w:t>L,</w:t>
      </w:r>
      <w:r>
        <w:rPr>
          <w:color w:val="231F20"/>
          <w:spacing w:val="-22"/>
          <w:w w:val="105"/>
          <w:sz w:val="20"/>
        </w:rPr>
        <w:t xml:space="preserve"> </w:t>
      </w:r>
      <w:r>
        <w:rPr>
          <w:color w:val="231F20"/>
          <w:w w:val="105"/>
          <w:sz w:val="20"/>
        </w:rPr>
        <w:t>Kaufman</w:t>
      </w:r>
      <w:r>
        <w:rPr>
          <w:color w:val="231F20"/>
          <w:spacing w:val="-21"/>
          <w:w w:val="105"/>
          <w:sz w:val="20"/>
        </w:rPr>
        <w:t xml:space="preserve"> </w:t>
      </w:r>
      <w:r>
        <w:rPr>
          <w:color w:val="231F20"/>
          <w:w w:val="105"/>
          <w:sz w:val="20"/>
        </w:rPr>
        <w:t>CE,</w:t>
      </w:r>
      <w:r>
        <w:rPr>
          <w:color w:val="231F20"/>
          <w:spacing w:val="-22"/>
          <w:w w:val="105"/>
          <w:sz w:val="20"/>
        </w:rPr>
        <w:t xml:space="preserve"> </w:t>
      </w:r>
      <w:r>
        <w:rPr>
          <w:color w:val="231F20"/>
          <w:w w:val="105"/>
          <w:sz w:val="20"/>
        </w:rPr>
        <w:t>Lewis</w:t>
      </w:r>
      <w:r>
        <w:rPr>
          <w:color w:val="231F20"/>
          <w:spacing w:val="-21"/>
          <w:w w:val="105"/>
          <w:sz w:val="20"/>
        </w:rPr>
        <w:t xml:space="preserve"> </w:t>
      </w:r>
      <w:r>
        <w:rPr>
          <w:color w:val="231F20"/>
          <w:w w:val="105"/>
          <w:sz w:val="20"/>
        </w:rPr>
        <w:t>DM,</w:t>
      </w:r>
      <w:r>
        <w:rPr>
          <w:color w:val="231F20"/>
          <w:spacing w:val="-22"/>
          <w:w w:val="105"/>
          <w:sz w:val="20"/>
        </w:rPr>
        <w:t xml:space="preserve"> </w:t>
      </w:r>
      <w:r>
        <w:rPr>
          <w:color w:val="231F20"/>
          <w:w w:val="105"/>
          <w:sz w:val="20"/>
        </w:rPr>
        <w:t>Rhodus</w:t>
      </w:r>
      <w:r>
        <w:rPr>
          <w:color w:val="231F20"/>
          <w:spacing w:val="-21"/>
          <w:w w:val="105"/>
          <w:sz w:val="20"/>
        </w:rPr>
        <w:t xml:space="preserve"> </w:t>
      </w:r>
      <w:r>
        <w:rPr>
          <w:color w:val="231F20"/>
          <w:w w:val="105"/>
          <w:sz w:val="20"/>
        </w:rPr>
        <w:t>NL,</w:t>
      </w:r>
      <w:r>
        <w:rPr>
          <w:color w:val="231F20"/>
          <w:spacing w:val="-22"/>
          <w:w w:val="105"/>
          <w:sz w:val="20"/>
        </w:rPr>
        <w:t xml:space="preserve"> </w:t>
      </w:r>
      <w:r>
        <w:rPr>
          <w:color w:val="231F20"/>
          <w:w w:val="105"/>
          <w:sz w:val="20"/>
        </w:rPr>
        <w:t>Segal</w:t>
      </w:r>
      <w:r>
        <w:rPr>
          <w:color w:val="231F20"/>
          <w:spacing w:val="-21"/>
          <w:w w:val="105"/>
          <w:sz w:val="20"/>
        </w:rPr>
        <w:t xml:space="preserve"> </w:t>
      </w:r>
      <w:r>
        <w:rPr>
          <w:color w:val="231F20"/>
          <w:w w:val="105"/>
          <w:sz w:val="20"/>
        </w:rPr>
        <w:t>BM,</w:t>
      </w:r>
      <w:r>
        <w:rPr>
          <w:color w:val="231F20"/>
          <w:spacing w:val="-22"/>
          <w:w w:val="105"/>
          <w:sz w:val="20"/>
        </w:rPr>
        <w:t xml:space="preserve"> </w:t>
      </w:r>
      <w:r>
        <w:rPr>
          <w:color w:val="231F20"/>
          <w:w w:val="105"/>
          <w:sz w:val="20"/>
        </w:rPr>
        <w:t>Wallace</w:t>
      </w:r>
      <w:r>
        <w:rPr>
          <w:color w:val="231F20"/>
          <w:spacing w:val="-21"/>
          <w:w w:val="105"/>
          <w:sz w:val="20"/>
        </w:rPr>
        <w:t xml:space="preserve"> </w:t>
      </w:r>
      <w:r>
        <w:rPr>
          <w:color w:val="231F20"/>
          <w:w w:val="105"/>
          <w:sz w:val="20"/>
        </w:rPr>
        <w:t xml:space="preserve">DJ, </w:t>
      </w:r>
      <w:r>
        <w:rPr>
          <w:color w:val="231F20"/>
          <w:sz w:val="20"/>
        </w:rPr>
        <w:t>Weisman</w:t>
      </w:r>
      <w:r>
        <w:rPr>
          <w:color w:val="231F20"/>
          <w:spacing w:val="-10"/>
          <w:sz w:val="20"/>
        </w:rPr>
        <w:t xml:space="preserve"> </w:t>
      </w:r>
      <w:r>
        <w:rPr>
          <w:color w:val="231F20"/>
          <w:sz w:val="20"/>
        </w:rPr>
        <w:t>MH,</w:t>
      </w:r>
      <w:r>
        <w:rPr>
          <w:color w:val="231F20"/>
          <w:spacing w:val="-9"/>
          <w:sz w:val="20"/>
        </w:rPr>
        <w:t xml:space="preserve"> </w:t>
      </w:r>
      <w:r>
        <w:rPr>
          <w:color w:val="231F20"/>
          <w:sz w:val="20"/>
        </w:rPr>
        <w:t>Venuturupalli</w:t>
      </w:r>
      <w:r>
        <w:rPr>
          <w:color w:val="231F20"/>
          <w:spacing w:val="-9"/>
          <w:sz w:val="20"/>
        </w:rPr>
        <w:t xml:space="preserve"> </w:t>
      </w:r>
      <w:r>
        <w:rPr>
          <w:color w:val="231F20"/>
          <w:sz w:val="20"/>
        </w:rPr>
        <w:t>S,</w:t>
      </w:r>
      <w:r>
        <w:rPr>
          <w:color w:val="231F20"/>
          <w:spacing w:val="-9"/>
          <w:sz w:val="20"/>
        </w:rPr>
        <w:t xml:space="preserve"> </w:t>
      </w:r>
      <w:r>
        <w:rPr>
          <w:color w:val="231F20"/>
          <w:sz w:val="20"/>
        </w:rPr>
        <w:t>Brennan</w:t>
      </w:r>
      <w:r>
        <w:rPr>
          <w:color w:val="231F20"/>
          <w:spacing w:val="-9"/>
          <w:sz w:val="20"/>
        </w:rPr>
        <w:t xml:space="preserve"> </w:t>
      </w:r>
      <w:r>
        <w:rPr>
          <w:color w:val="231F20"/>
          <w:spacing w:val="-8"/>
          <w:sz w:val="20"/>
        </w:rPr>
        <w:t>MT,</w:t>
      </w:r>
      <w:r>
        <w:rPr>
          <w:color w:val="231F20"/>
          <w:spacing w:val="-9"/>
          <w:sz w:val="20"/>
        </w:rPr>
        <w:t xml:space="preserve"> </w:t>
      </w:r>
      <w:r>
        <w:rPr>
          <w:color w:val="231F20"/>
          <w:sz w:val="20"/>
        </w:rPr>
        <w:t>Lessard</w:t>
      </w:r>
      <w:r>
        <w:rPr>
          <w:color w:val="231F20"/>
          <w:spacing w:val="-10"/>
          <w:sz w:val="20"/>
        </w:rPr>
        <w:t xml:space="preserve"> </w:t>
      </w:r>
      <w:r>
        <w:rPr>
          <w:color w:val="231F20"/>
          <w:sz w:val="20"/>
        </w:rPr>
        <w:t>CJ,</w:t>
      </w:r>
      <w:r>
        <w:rPr>
          <w:color w:val="231F20"/>
          <w:spacing w:val="-9"/>
          <w:sz w:val="20"/>
        </w:rPr>
        <w:t xml:space="preserve"> </w:t>
      </w:r>
      <w:r>
        <w:rPr>
          <w:color w:val="231F20"/>
          <w:sz w:val="20"/>
        </w:rPr>
        <w:t>Montgomery</w:t>
      </w:r>
      <w:r>
        <w:rPr>
          <w:color w:val="231F20"/>
          <w:spacing w:val="-9"/>
          <w:sz w:val="20"/>
        </w:rPr>
        <w:t xml:space="preserve"> </w:t>
      </w:r>
      <w:r>
        <w:rPr>
          <w:color w:val="231F20"/>
          <w:sz w:val="20"/>
        </w:rPr>
        <w:t>CG,</w:t>
      </w:r>
      <w:r>
        <w:rPr>
          <w:color w:val="231F20"/>
          <w:spacing w:val="-9"/>
          <w:sz w:val="20"/>
        </w:rPr>
        <w:t xml:space="preserve"> </w:t>
      </w:r>
      <w:r>
        <w:rPr>
          <w:color w:val="231F20"/>
          <w:sz w:val="20"/>
        </w:rPr>
        <w:t>Scofield</w:t>
      </w:r>
      <w:r>
        <w:rPr>
          <w:color w:val="231F20"/>
          <w:spacing w:val="-9"/>
          <w:sz w:val="20"/>
        </w:rPr>
        <w:t xml:space="preserve"> </w:t>
      </w:r>
      <w:r>
        <w:rPr>
          <w:color w:val="231F20"/>
          <w:sz w:val="20"/>
        </w:rPr>
        <w:t>RH,</w:t>
      </w:r>
      <w:r>
        <w:rPr>
          <w:color w:val="231F20"/>
          <w:spacing w:val="-9"/>
          <w:sz w:val="20"/>
        </w:rPr>
        <w:t xml:space="preserve"> </w:t>
      </w:r>
      <w:r>
        <w:rPr>
          <w:color w:val="231F20"/>
          <w:sz w:val="20"/>
        </w:rPr>
        <w:t>Sivils</w:t>
      </w:r>
      <w:r>
        <w:rPr>
          <w:color w:val="231F20"/>
          <w:spacing w:val="-9"/>
          <w:sz w:val="20"/>
        </w:rPr>
        <w:t xml:space="preserve"> </w:t>
      </w:r>
      <w:r>
        <w:rPr>
          <w:color w:val="231F20"/>
          <w:sz w:val="20"/>
        </w:rPr>
        <w:t>KL,</w:t>
      </w:r>
      <w:r>
        <w:rPr>
          <w:color w:val="231F20"/>
          <w:spacing w:val="-10"/>
          <w:sz w:val="20"/>
        </w:rPr>
        <w:t xml:space="preserve"> </w:t>
      </w:r>
      <w:r>
        <w:rPr>
          <w:color w:val="231F20"/>
          <w:sz w:val="20"/>
        </w:rPr>
        <w:t>Rasmussen</w:t>
      </w:r>
      <w:r>
        <w:rPr>
          <w:color w:val="231F20"/>
          <w:spacing w:val="-9"/>
          <w:sz w:val="20"/>
        </w:rPr>
        <w:t xml:space="preserve"> </w:t>
      </w:r>
      <w:r>
        <w:rPr>
          <w:color w:val="231F20"/>
          <w:sz w:val="20"/>
        </w:rPr>
        <w:t>A.,</w:t>
      </w:r>
      <w:r>
        <w:rPr>
          <w:color w:val="231F20"/>
          <w:spacing w:val="-9"/>
          <w:sz w:val="20"/>
        </w:rPr>
        <w:t xml:space="preserve"> </w:t>
      </w:r>
      <w:r>
        <w:rPr>
          <w:color w:val="231F20"/>
          <w:spacing w:val="-5"/>
          <w:sz w:val="20"/>
        </w:rPr>
        <w:t xml:space="preserve">The </w:t>
      </w:r>
      <w:r>
        <w:rPr>
          <w:color w:val="231F20"/>
          <w:w w:val="105"/>
          <w:sz w:val="20"/>
        </w:rPr>
        <w:t>effect</w:t>
      </w:r>
      <w:r>
        <w:rPr>
          <w:color w:val="231F20"/>
          <w:spacing w:val="-21"/>
          <w:w w:val="105"/>
          <w:sz w:val="20"/>
        </w:rPr>
        <w:t xml:space="preserve"> </w:t>
      </w:r>
      <w:r>
        <w:rPr>
          <w:color w:val="231F20"/>
          <w:w w:val="105"/>
          <w:sz w:val="20"/>
        </w:rPr>
        <w:t>of</w:t>
      </w:r>
      <w:r>
        <w:rPr>
          <w:color w:val="231F20"/>
          <w:spacing w:val="-20"/>
          <w:w w:val="105"/>
          <w:sz w:val="20"/>
        </w:rPr>
        <w:t xml:space="preserve"> </w:t>
      </w:r>
      <w:r>
        <w:rPr>
          <w:color w:val="231F20"/>
          <w:w w:val="105"/>
          <w:sz w:val="20"/>
        </w:rPr>
        <w:t>tobacco</w:t>
      </w:r>
      <w:r>
        <w:rPr>
          <w:color w:val="231F20"/>
          <w:spacing w:val="-20"/>
          <w:w w:val="105"/>
          <w:sz w:val="20"/>
        </w:rPr>
        <w:t xml:space="preserve"> </w:t>
      </w:r>
      <w:r>
        <w:rPr>
          <w:color w:val="231F20"/>
          <w:w w:val="105"/>
          <w:sz w:val="20"/>
        </w:rPr>
        <w:t>smoking</w:t>
      </w:r>
      <w:r>
        <w:rPr>
          <w:color w:val="231F20"/>
          <w:spacing w:val="-21"/>
          <w:w w:val="105"/>
          <w:sz w:val="20"/>
        </w:rPr>
        <w:t xml:space="preserve"> </w:t>
      </w:r>
      <w:r>
        <w:rPr>
          <w:color w:val="231F20"/>
          <w:w w:val="105"/>
          <w:sz w:val="20"/>
        </w:rPr>
        <w:t>on</w:t>
      </w:r>
      <w:r>
        <w:rPr>
          <w:color w:val="231F20"/>
          <w:spacing w:val="-20"/>
          <w:w w:val="105"/>
          <w:sz w:val="20"/>
        </w:rPr>
        <w:t xml:space="preserve"> </w:t>
      </w:r>
      <w:r>
        <w:rPr>
          <w:color w:val="231F20"/>
          <w:w w:val="105"/>
          <w:sz w:val="20"/>
        </w:rPr>
        <w:t>the</w:t>
      </w:r>
      <w:r>
        <w:rPr>
          <w:color w:val="231F20"/>
          <w:spacing w:val="-20"/>
          <w:w w:val="105"/>
          <w:sz w:val="20"/>
        </w:rPr>
        <w:t xml:space="preserve"> </w:t>
      </w:r>
      <w:r>
        <w:rPr>
          <w:color w:val="231F20"/>
          <w:w w:val="105"/>
          <w:sz w:val="20"/>
        </w:rPr>
        <w:t>clinical,</w:t>
      </w:r>
      <w:r>
        <w:rPr>
          <w:color w:val="231F20"/>
          <w:spacing w:val="-21"/>
          <w:w w:val="105"/>
          <w:sz w:val="20"/>
        </w:rPr>
        <w:t xml:space="preserve"> </w:t>
      </w:r>
      <w:r>
        <w:rPr>
          <w:color w:val="231F20"/>
          <w:w w:val="105"/>
          <w:sz w:val="20"/>
        </w:rPr>
        <w:t>histopathological,</w:t>
      </w:r>
      <w:r>
        <w:rPr>
          <w:color w:val="231F20"/>
          <w:spacing w:val="-20"/>
          <w:w w:val="105"/>
          <w:sz w:val="20"/>
        </w:rPr>
        <w:t xml:space="preserve"> </w:t>
      </w:r>
      <w:r>
        <w:rPr>
          <w:color w:val="231F20"/>
          <w:w w:val="105"/>
          <w:sz w:val="20"/>
        </w:rPr>
        <w:t>and</w:t>
      </w:r>
      <w:r>
        <w:rPr>
          <w:color w:val="231F20"/>
          <w:spacing w:val="-20"/>
          <w:w w:val="105"/>
          <w:sz w:val="20"/>
        </w:rPr>
        <w:t xml:space="preserve"> </w:t>
      </w:r>
      <w:r>
        <w:rPr>
          <w:color w:val="231F20"/>
          <w:w w:val="105"/>
          <w:sz w:val="20"/>
        </w:rPr>
        <w:t>serological</w:t>
      </w:r>
      <w:r>
        <w:rPr>
          <w:color w:val="231F20"/>
          <w:spacing w:val="-21"/>
          <w:w w:val="105"/>
          <w:sz w:val="20"/>
        </w:rPr>
        <w:t xml:space="preserve"> </w:t>
      </w:r>
      <w:r>
        <w:rPr>
          <w:color w:val="231F20"/>
          <w:w w:val="105"/>
          <w:sz w:val="20"/>
        </w:rPr>
        <w:t>manifestations</w:t>
      </w:r>
      <w:r>
        <w:rPr>
          <w:color w:val="231F20"/>
          <w:spacing w:val="-20"/>
          <w:w w:val="105"/>
          <w:sz w:val="20"/>
        </w:rPr>
        <w:t xml:space="preserve"> </w:t>
      </w:r>
      <w:r>
        <w:rPr>
          <w:color w:val="231F20"/>
          <w:w w:val="105"/>
          <w:sz w:val="20"/>
        </w:rPr>
        <w:t>of</w:t>
      </w:r>
      <w:r>
        <w:rPr>
          <w:color w:val="231F20"/>
          <w:spacing w:val="-20"/>
          <w:w w:val="105"/>
          <w:sz w:val="20"/>
        </w:rPr>
        <w:t xml:space="preserve"> </w:t>
      </w:r>
      <w:r>
        <w:rPr>
          <w:color w:val="231F20"/>
          <w:spacing w:val="-3"/>
          <w:w w:val="105"/>
          <w:sz w:val="20"/>
        </w:rPr>
        <w:t>Sjogren’s</w:t>
      </w:r>
      <w:r>
        <w:rPr>
          <w:color w:val="231F20"/>
          <w:spacing w:val="-21"/>
          <w:w w:val="105"/>
          <w:sz w:val="20"/>
        </w:rPr>
        <w:t xml:space="preserve"> </w:t>
      </w:r>
      <w:r>
        <w:rPr>
          <w:color w:val="231F20"/>
          <w:w w:val="105"/>
          <w:sz w:val="20"/>
        </w:rPr>
        <w:t>syndrome, PLOS Feb 6, 2017, p</w:t>
      </w:r>
      <w:r>
        <w:rPr>
          <w:color w:val="231F20"/>
          <w:spacing w:val="-19"/>
          <w:w w:val="105"/>
          <w:sz w:val="20"/>
        </w:rPr>
        <w:t xml:space="preserve"> </w:t>
      </w:r>
      <w:r>
        <w:rPr>
          <w:color w:val="231F20"/>
          <w:w w:val="105"/>
          <w:sz w:val="20"/>
        </w:rPr>
        <w:t>1-18,</w:t>
      </w:r>
    </w:p>
    <w:p w14:paraId="43309C38" w14:textId="77777777" w:rsidR="00E64BC7" w:rsidRDefault="00505C62">
      <w:pPr>
        <w:pStyle w:val="ListParagraph"/>
        <w:numPr>
          <w:ilvl w:val="0"/>
          <w:numId w:val="7"/>
        </w:numPr>
        <w:tabs>
          <w:tab w:val="left" w:pos="585"/>
        </w:tabs>
        <w:spacing w:before="3" w:line="249" w:lineRule="auto"/>
        <w:ind w:right="189" w:hanging="380"/>
        <w:rPr>
          <w:sz w:val="20"/>
        </w:rPr>
      </w:pPr>
      <w:r>
        <w:rPr>
          <w:color w:val="231F20"/>
          <w:sz w:val="20"/>
        </w:rPr>
        <w:t>Zamora-Racaza</w:t>
      </w:r>
      <w:r>
        <w:rPr>
          <w:color w:val="231F20"/>
          <w:spacing w:val="-7"/>
          <w:sz w:val="20"/>
        </w:rPr>
        <w:t xml:space="preserve"> </w:t>
      </w:r>
      <w:r>
        <w:rPr>
          <w:color w:val="231F20"/>
          <w:sz w:val="20"/>
        </w:rPr>
        <w:t>G,</w:t>
      </w:r>
      <w:r>
        <w:rPr>
          <w:color w:val="231F20"/>
          <w:spacing w:val="-6"/>
          <w:sz w:val="20"/>
        </w:rPr>
        <w:t xml:space="preserve"> </w:t>
      </w:r>
      <w:r>
        <w:rPr>
          <w:color w:val="231F20"/>
          <w:sz w:val="20"/>
        </w:rPr>
        <w:t>Azizoddin</w:t>
      </w:r>
      <w:r>
        <w:rPr>
          <w:color w:val="231F20"/>
          <w:spacing w:val="-7"/>
          <w:sz w:val="20"/>
        </w:rPr>
        <w:t xml:space="preserve"> </w:t>
      </w:r>
      <w:r>
        <w:rPr>
          <w:color w:val="231F20"/>
          <w:spacing w:val="-5"/>
          <w:sz w:val="20"/>
        </w:rPr>
        <w:t>DW,</w:t>
      </w:r>
      <w:r>
        <w:rPr>
          <w:color w:val="231F20"/>
          <w:spacing w:val="-6"/>
          <w:sz w:val="20"/>
        </w:rPr>
        <w:t xml:space="preserve"> </w:t>
      </w:r>
      <w:r>
        <w:rPr>
          <w:color w:val="231F20"/>
          <w:sz w:val="20"/>
        </w:rPr>
        <w:t>Ishimori</w:t>
      </w:r>
      <w:r>
        <w:rPr>
          <w:color w:val="231F20"/>
          <w:spacing w:val="-6"/>
          <w:sz w:val="20"/>
        </w:rPr>
        <w:t xml:space="preserve"> </w:t>
      </w:r>
      <w:r>
        <w:rPr>
          <w:color w:val="231F20"/>
          <w:sz w:val="20"/>
        </w:rPr>
        <w:t>ML,</w:t>
      </w:r>
      <w:r>
        <w:rPr>
          <w:color w:val="231F20"/>
          <w:spacing w:val="-7"/>
          <w:sz w:val="20"/>
        </w:rPr>
        <w:t xml:space="preserve"> </w:t>
      </w:r>
      <w:r>
        <w:rPr>
          <w:color w:val="231F20"/>
          <w:sz w:val="20"/>
        </w:rPr>
        <w:t>Ormseth</w:t>
      </w:r>
      <w:r>
        <w:rPr>
          <w:color w:val="231F20"/>
          <w:spacing w:val="-6"/>
          <w:sz w:val="20"/>
        </w:rPr>
        <w:t xml:space="preserve"> </w:t>
      </w:r>
      <w:r>
        <w:rPr>
          <w:color w:val="231F20"/>
          <w:sz w:val="20"/>
        </w:rPr>
        <w:t>SR,</w:t>
      </w:r>
      <w:r>
        <w:rPr>
          <w:color w:val="231F20"/>
          <w:spacing w:val="-6"/>
          <w:sz w:val="20"/>
        </w:rPr>
        <w:t xml:space="preserve"> </w:t>
      </w:r>
      <w:r>
        <w:rPr>
          <w:color w:val="231F20"/>
          <w:sz w:val="20"/>
        </w:rPr>
        <w:t>Wallace</w:t>
      </w:r>
      <w:r>
        <w:rPr>
          <w:color w:val="231F20"/>
          <w:spacing w:val="-7"/>
          <w:sz w:val="20"/>
        </w:rPr>
        <w:t xml:space="preserve"> </w:t>
      </w:r>
      <w:r>
        <w:rPr>
          <w:color w:val="231F20"/>
          <w:sz w:val="20"/>
        </w:rPr>
        <w:t>DJ,</w:t>
      </w:r>
      <w:r>
        <w:rPr>
          <w:color w:val="231F20"/>
          <w:spacing w:val="-6"/>
          <w:sz w:val="20"/>
        </w:rPr>
        <w:t xml:space="preserve"> </w:t>
      </w:r>
      <w:r>
        <w:rPr>
          <w:color w:val="231F20"/>
          <w:sz w:val="20"/>
        </w:rPr>
        <w:t>Penserga</w:t>
      </w:r>
      <w:r>
        <w:rPr>
          <w:color w:val="231F20"/>
          <w:spacing w:val="-6"/>
          <w:sz w:val="20"/>
        </w:rPr>
        <w:t xml:space="preserve"> </w:t>
      </w:r>
      <w:r>
        <w:rPr>
          <w:color w:val="231F20"/>
          <w:sz w:val="20"/>
        </w:rPr>
        <w:t>EG,</w:t>
      </w:r>
      <w:r>
        <w:rPr>
          <w:color w:val="231F20"/>
          <w:spacing w:val="-7"/>
          <w:sz w:val="20"/>
        </w:rPr>
        <w:t xml:space="preserve"> </w:t>
      </w:r>
      <w:r>
        <w:rPr>
          <w:color w:val="231F20"/>
          <w:sz w:val="20"/>
        </w:rPr>
        <w:t>Sumner</w:t>
      </w:r>
      <w:r>
        <w:rPr>
          <w:color w:val="231F20"/>
          <w:spacing w:val="-6"/>
          <w:sz w:val="20"/>
        </w:rPr>
        <w:t xml:space="preserve"> </w:t>
      </w:r>
      <w:r>
        <w:rPr>
          <w:color w:val="231F20"/>
          <w:sz w:val="20"/>
        </w:rPr>
        <w:t>L,</w:t>
      </w:r>
      <w:r>
        <w:rPr>
          <w:color w:val="231F20"/>
          <w:spacing w:val="-6"/>
          <w:sz w:val="20"/>
        </w:rPr>
        <w:t xml:space="preserve"> </w:t>
      </w:r>
      <w:r>
        <w:rPr>
          <w:color w:val="231F20"/>
          <w:sz w:val="20"/>
        </w:rPr>
        <w:t>Ayeroff</w:t>
      </w:r>
      <w:r>
        <w:rPr>
          <w:color w:val="231F20"/>
          <w:spacing w:val="-7"/>
          <w:sz w:val="20"/>
        </w:rPr>
        <w:t xml:space="preserve"> </w:t>
      </w:r>
      <w:r>
        <w:rPr>
          <w:color w:val="231F20"/>
          <w:sz w:val="20"/>
        </w:rPr>
        <w:t>J,</w:t>
      </w:r>
      <w:r>
        <w:rPr>
          <w:color w:val="231F20"/>
          <w:spacing w:val="-6"/>
          <w:sz w:val="20"/>
        </w:rPr>
        <w:t xml:space="preserve"> </w:t>
      </w:r>
      <w:r>
        <w:rPr>
          <w:color w:val="231F20"/>
          <w:spacing w:val="-3"/>
          <w:sz w:val="20"/>
        </w:rPr>
        <w:t xml:space="preserve">Draper </w:t>
      </w:r>
      <w:r>
        <w:rPr>
          <w:color w:val="231F20"/>
          <w:spacing w:val="-12"/>
          <w:sz w:val="20"/>
        </w:rPr>
        <w:t xml:space="preserve">T, </w:t>
      </w:r>
      <w:r>
        <w:rPr>
          <w:color w:val="231F20"/>
          <w:sz w:val="20"/>
        </w:rPr>
        <w:t>Nicassio PM, Weisman MH, Role of psychosocial reserve capacity in anxiety and depression in patients with systemic lupus erythematosus, Int J Rheum Dis 2017; Mar 6. Doi: 10:1111/1756-185X 13033 (E pub ahead of</w:t>
      </w:r>
      <w:r>
        <w:rPr>
          <w:color w:val="231F20"/>
          <w:spacing w:val="33"/>
          <w:sz w:val="20"/>
        </w:rPr>
        <w:t xml:space="preserve"> </w:t>
      </w:r>
      <w:r>
        <w:rPr>
          <w:color w:val="231F20"/>
          <w:sz w:val="20"/>
        </w:rPr>
        <w:t>print)</w:t>
      </w:r>
    </w:p>
    <w:p w14:paraId="3AE5D61A" w14:textId="77777777" w:rsidR="00E64BC7" w:rsidRDefault="00505C62">
      <w:pPr>
        <w:pStyle w:val="ListParagraph"/>
        <w:numPr>
          <w:ilvl w:val="0"/>
          <w:numId w:val="7"/>
        </w:numPr>
        <w:tabs>
          <w:tab w:val="left" w:pos="585"/>
        </w:tabs>
        <w:spacing w:before="3" w:line="249" w:lineRule="auto"/>
        <w:ind w:right="936" w:hanging="380"/>
        <w:rPr>
          <w:sz w:val="20"/>
        </w:rPr>
      </w:pPr>
      <w:r>
        <w:rPr>
          <w:color w:val="231F20"/>
          <w:sz w:val="20"/>
        </w:rPr>
        <w:t>Forbess</w:t>
      </w:r>
      <w:r>
        <w:rPr>
          <w:color w:val="231F20"/>
          <w:spacing w:val="-6"/>
          <w:sz w:val="20"/>
        </w:rPr>
        <w:t xml:space="preserve"> </w:t>
      </w:r>
      <w:r>
        <w:rPr>
          <w:color w:val="231F20"/>
          <w:sz w:val="20"/>
        </w:rPr>
        <w:t>LJ,</w:t>
      </w:r>
      <w:r>
        <w:rPr>
          <w:color w:val="231F20"/>
          <w:spacing w:val="-6"/>
          <w:sz w:val="20"/>
        </w:rPr>
        <w:t xml:space="preserve"> </w:t>
      </w:r>
      <w:r>
        <w:rPr>
          <w:color w:val="231F20"/>
          <w:sz w:val="20"/>
        </w:rPr>
        <w:t>Bresee</w:t>
      </w:r>
      <w:r>
        <w:rPr>
          <w:color w:val="231F20"/>
          <w:spacing w:val="-6"/>
          <w:sz w:val="20"/>
        </w:rPr>
        <w:t xml:space="preserve"> </w:t>
      </w:r>
      <w:r>
        <w:rPr>
          <w:color w:val="231F20"/>
          <w:sz w:val="20"/>
        </w:rPr>
        <w:t>C,</w:t>
      </w:r>
      <w:r>
        <w:rPr>
          <w:color w:val="231F20"/>
          <w:spacing w:val="-6"/>
          <w:sz w:val="20"/>
        </w:rPr>
        <w:t xml:space="preserve"> </w:t>
      </w:r>
      <w:r>
        <w:rPr>
          <w:color w:val="231F20"/>
          <w:sz w:val="20"/>
        </w:rPr>
        <w:t>Wallace</w:t>
      </w:r>
      <w:r>
        <w:rPr>
          <w:color w:val="231F20"/>
          <w:spacing w:val="-6"/>
          <w:sz w:val="20"/>
        </w:rPr>
        <w:t xml:space="preserve"> </w:t>
      </w:r>
      <w:r>
        <w:rPr>
          <w:color w:val="231F20"/>
          <w:sz w:val="20"/>
        </w:rPr>
        <w:t>DJ,</w:t>
      </w:r>
      <w:r>
        <w:rPr>
          <w:color w:val="231F20"/>
          <w:spacing w:val="-6"/>
          <w:sz w:val="20"/>
        </w:rPr>
        <w:t xml:space="preserve"> </w:t>
      </w:r>
      <w:r>
        <w:rPr>
          <w:color w:val="231F20"/>
          <w:sz w:val="20"/>
        </w:rPr>
        <w:t>Weisman</w:t>
      </w:r>
      <w:r>
        <w:rPr>
          <w:color w:val="231F20"/>
          <w:spacing w:val="-6"/>
          <w:sz w:val="20"/>
        </w:rPr>
        <w:t xml:space="preserve"> </w:t>
      </w:r>
      <w:r>
        <w:rPr>
          <w:color w:val="231F20"/>
          <w:sz w:val="20"/>
        </w:rPr>
        <w:t>MH,</w:t>
      </w:r>
      <w:r>
        <w:rPr>
          <w:color w:val="231F20"/>
          <w:spacing w:val="-6"/>
          <w:sz w:val="20"/>
        </w:rPr>
        <w:t xml:space="preserve"> </w:t>
      </w:r>
      <w:r>
        <w:rPr>
          <w:color w:val="231F20"/>
          <w:sz w:val="20"/>
        </w:rPr>
        <w:t>Failure</w:t>
      </w:r>
      <w:r>
        <w:rPr>
          <w:color w:val="231F20"/>
          <w:spacing w:val="-6"/>
          <w:sz w:val="20"/>
        </w:rPr>
        <w:t xml:space="preserve"> </w:t>
      </w:r>
      <w:r>
        <w:rPr>
          <w:color w:val="231F20"/>
          <w:sz w:val="20"/>
        </w:rPr>
        <w:t>of</w:t>
      </w:r>
      <w:r>
        <w:rPr>
          <w:color w:val="231F20"/>
          <w:spacing w:val="-6"/>
          <w:sz w:val="20"/>
        </w:rPr>
        <w:t xml:space="preserve"> </w:t>
      </w:r>
      <w:r>
        <w:rPr>
          <w:color w:val="231F20"/>
          <w:sz w:val="20"/>
        </w:rPr>
        <w:t>a</w:t>
      </w:r>
      <w:r>
        <w:rPr>
          <w:color w:val="231F20"/>
          <w:spacing w:val="-6"/>
          <w:sz w:val="20"/>
        </w:rPr>
        <w:t xml:space="preserve"> </w:t>
      </w:r>
      <w:r>
        <w:rPr>
          <w:color w:val="231F20"/>
          <w:sz w:val="20"/>
        </w:rPr>
        <w:t>systemic</w:t>
      </w:r>
      <w:r>
        <w:rPr>
          <w:color w:val="231F20"/>
          <w:spacing w:val="-6"/>
          <w:sz w:val="20"/>
        </w:rPr>
        <w:t xml:space="preserve"> </w:t>
      </w:r>
      <w:r>
        <w:rPr>
          <w:color w:val="231F20"/>
          <w:sz w:val="20"/>
        </w:rPr>
        <w:t>lupus</w:t>
      </w:r>
      <w:r>
        <w:rPr>
          <w:color w:val="231F20"/>
          <w:spacing w:val="-6"/>
          <w:sz w:val="20"/>
        </w:rPr>
        <w:t xml:space="preserve"> </w:t>
      </w:r>
      <w:r>
        <w:rPr>
          <w:color w:val="231F20"/>
          <w:sz w:val="20"/>
        </w:rPr>
        <w:t>erythematosus</w:t>
      </w:r>
      <w:r>
        <w:rPr>
          <w:color w:val="231F20"/>
          <w:spacing w:val="-6"/>
          <w:sz w:val="20"/>
        </w:rPr>
        <w:t xml:space="preserve"> </w:t>
      </w:r>
      <w:r>
        <w:rPr>
          <w:color w:val="231F20"/>
          <w:sz w:val="20"/>
        </w:rPr>
        <w:t>response</w:t>
      </w:r>
      <w:r>
        <w:rPr>
          <w:color w:val="231F20"/>
          <w:spacing w:val="-6"/>
          <w:sz w:val="20"/>
        </w:rPr>
        <w:t xml:space="preserve"> </w:t>
      </w:r>
      <w:r>
        <w:rPr>
          <w:color w:val="231F20"/>
          <w:spacing w:val="-3"/>
          <w:sz w:val="20"/>
        </w:rPr>
        <w:t xml:space="preserve">index </w:t>
      </w:r>
      <w:r>
        <w:rPr>
          <w:color w:val="231F20"/>
          <w:sz w:val="20"/>
        </w:rPr>
        <w:t>developed from clinical trial data: lessons examined and earned, Lupus 2017; Jan 1: 961203317692433. Doi:10.1177/0961203317692433 (E Pub ahead of</w:t>
      </w:r>
      <w:r>
        <w:rPr>
          <w:color w:val="231F20"/>
          <w:spacing w:val="2"/>
          <w:sz w:val="20"/>
        </w:rPr>
        <w:t xml:space="preserve"> </w:t>
      </w:r>
      <w:r>
        <w:rPr>
          <w:color w:val="231F20"/>
          <w:sz w:val="20"/>
        </w:rPr>
        <w:t>print)</w:t>
      </w:r>
    </w:p>
    <w:p w14:paraId="1E538168" w14:textId="77777777" w:rsidR="00E64BC7" w:rsidRDefault="00505C62">
      <w:pPr>
        <w:pStyle w:val="ListParagraph"/>
        <w:numPr>
          <w:ilvl w:val="0"/>
          <w:numId w:val="7"/>
        </w:numPr>
        <w:tabs>
          <w:tab w:val="left" w:pos="585"/>
        </w:tabs>
        <w:spacing w:line="249" w:lineRule="auto"/>
        <w:ind w:right="255" w:hanging="380"/>
        <w:rPr>
          <w:sz w:val="20"/>
        </w:rPr>
      </w:pPr>
      <w:r>
        <w:rPr>
          <w:color w:val="231F20"/>
          <w:sz w:val="20"/>
        </w:rPr>
        <w:t xml:space="preserve">Munroe ME, </w:t>
      </w:r>
      <w:r>
        <w:rPr>
          <w:color w:val="231F20"/>
          <w:spacing w:val="-5"/>
          <w:sz w:val="20"/>
        </w:rPr>
        <w:t xml:space="preserve">Young </w:t>
      </w:r>
      <w:r>
        <w:rPr>
          <w:color w:val="231F20"/>
          <w:sz w:val="20"/>
        </w:rPr>
        <w:t>KA, Kamen DL, Guthridge JM, Niewold TB, Costenbader KH, Weisman MH, Ishimori ML, Wallace DJ, Gilkeson GS, Karp DR, Harley JB, Norris JM, James JA, Discerning risk of disease transition in</w:t>
      </w:r>
      <w:r>
        <w:rPr>
          <w:color w:val="231F20"/>
          <w:spacing w:val="-33"/>
          <w:sz w:val="20"/>
        </w:rPr>
        <w:t xml:space="preserve"> </w:t>
      </w:r>
      <w:r>
        <w:rPr>
          <w:color w:val="231F20"/>
          <w:spacing w:val="-3"/>
          <w:sz w:val="20"/>
        </w:rPr>
        <w:t xml:space="preserve">relatives </w:t>
      </w:r>
      <w:r>
        <w:rPr>
          <w:color w:val="231F20"/>
          <w:sz w:val="20"/>
        </w:rPr>
        <w:t>of systemic lupus erythematosus patients utilizing soluble mediators and clinical features, Arthritis Rheumatology 2017; 69: 630-642.</w:t>
      </w:r>
    </w:p>
    <w:p w14:paraId="04984415" w14:textId="77777777" w:rsidR="00E64BC7" w:rsidRDefault="00505C62">
      <w:pPr>
        <w:pStyle w:val="ListParagraph"/>
        <w:numPr>
          <w:ilvl w:val="0"/>
          <w:numId w:val="7"/>
        </w:numPr>
        <w:tabs>
          <w:tab w:val="left" w:pos="585"/>
        </w:tabs>
        <w:spacing w:before="4" w:line="249" w:lineRule="auto"/>
        <w:ind w:right="455" w:hanging="380"/>
        <w:rPr>
          <w:sz w:val="20"/>
        </w:rPr>
      </w:pPr>
      <w:r>
        <w:rPr>
          <w:color w:val="231F20"/>
          <w:sz w:val="20"/>
        </w:rPr>
        <w:t>Choi</w:t>
      </w:r>
      <w:r>
        <w:rPr>
          <w:color w:val="231F20"/>
          <w:spacing w:val="-6"/>
          <w:sz w:val="20"/>
        </w:rPr>
        <w:t xml:space="preserve"> </w:t>
      </w:r>
      <w:r>
        <w:rPr>
          <w:color w:val="231F20"/>
          <w:spacing w:val="-10"/>
          <w:sz w:val="20"/>
        </w:rPr>
        <w:t>MY,</w:t>
      </w:r>
      <w:r>
        <w:rPr>
          <w:color w:val="231F20"/>
          <w:spacing w:val="-5"/>
          <w:sz w:val="20"/>
        </w:rPr>
        <w:t xml:space="preserve"> </w:t>
      </w:r>
      <w:r>
        <w:rPr>
          <w:color w:val="231F20"/>
          <w:sz w:val="20"/>
        </w:rPr>
        <w:t>Clarke</w:t>
      </w:r>
      <w:r>
        <w:rPr>
          <w:color w:val="231F20"/>
          <w:spacing w:val="-6"/>
          <w:sz w:val="20"/>
        </w:rPr>
        <w:t xml:space="preserve"> </w:t>
      </w:r>
      <w:r>
        <w:rPr>
          <w:color w:val="231F20"/>
          <w:sz w:val="20"/>
        </w:rPr>
        <w:t>AE,</w:t>
      </w:r>
      <w:r>
        <w:rPr>
          <w:color w:val="231F20"/>
          <w:spacing w:val="-5"/>
          <w:sz w:val="20"/>
        </w:rPr>
        <w:t xml:space="preserve"> </w:t>
      </w:r>
      <w:r>
        <w:rPr>
          <w:color w:val="231F20"/>
          <w:sz w:val="20"/>
        </w:rPr>
        <w:t>St</w:t>
      </w:r>
      <w:r>
        <w:rPr>
          <w:color w:val="231F20"/>
          <w:spacing w:val="-6"/>
          <w:sz w:val="20"/>
        </w:rPr>
        <w:t xml:space="preserve"> </w:t>
      </w:r>
      <w:r>
        <w:rPr>
          <w:color w:val="231F20"/>
          <w:sz w:val="20"/>
        </w:rPr>
        <w:t>Pierre</w:t>
      </w:r>
      <w:r>
        <w:rPr>
          <w:color w:val="231F20"/>
          <w:spacing w:val="-5"/>
          <w:sz w:val="20"/>
        </w:rPr>
        <w:t xml:space="preserve"> </w:t>
      </w:r>
      <w:r>
        <w:rPr>
          <w:color w:val="231F20"/>
          <w:spacing w:val="-14"/>
          <w:sz w:val="20"/>
        </w:rPr>
        <w:t>Y,</w:t>
      </w:r>
      <w:r>
        <w:rPr>
          <w:color w:val="231F20"/>
          <w:spacing w:val="-6"/>
          <w:sz w:val="20"/>
        </w:rPr>
        <w:t xml:space="preserve"> </w:t>
      </w:r>
      <w:r>
        <w:rPr>
          <w:color w:val="231F20"/>
          <w:sz w:val="20"/>
        </w:rPr>
        <w:t>Hanly</w:t>
      </w:r>
      <w:r>
        <w:rPr>
          <w:color w:val="231F20"/>
          <w:spacing w:val="-5"/>
          <w:sz w:val="20"/>
        </w:rPr>
        <w:t xml:space="preserve"> </w:t>
      </w:r>
      <w:r>
        <w:rPr>
          <w:color w:val="231F20"/>
          <w:sz w:val="20"/>
        </w:rPr>
        <w:t>JG,</w:t>
      </w:r>
      <w:r>
        <w:rPr>
          <w:color w:val="231F20"/>
          <w:spacing w:val="-6"/>
          <w:sz w:val="20"/>
        </w:rPr>
        <w:t xml:space="preserve"> </w:t>
      </w:r>
      <w:r>
        <w:rPr>
          <w:color w:val="231F20"/>
          <w:sz w:val="20"/>
        </w:rPr>
        <w:t>Urowitz</w:t>
      </w:r>
      <w:r>
        <w:rPr>
          <w:color w:val="231F20"/>
          <w:spacing w:val="-5"/>
          <w:sz w:val="20"/>
        </w:rPr>
        <w:t xml:space="preserve"> </w:t>
      </w:r>
      <w:r>
        <w:rPr>
          <w:color w:val="231F20"/>
          <w:sz w:val="20"/>
        </w:rPr>
        <w:t>MB,</w:t>
      </w:r>
      <w:r>
        <w:rPr>
          <w:color w:val="231F20"/>
          <w:spacing w:val="-6"/>
          <w:sz w:val="20"/>
        </w:rPr>
        <w:t xml:space="preserve"> </w:t>
      </w:r>
      <w:r>
        <w:rPr>
          <w:color w:val="231F20"/>
          <w:sz w:val="20"/>
        </w:rPr>
        <w:t>Romero-Diaz</w:t>
      </w:r>
      <w:r>
        <w:rPr>
          <w:color w:val="231F20"/>
          <w:spacing w:val="-5"/>
          <w:sz w:val="20"/>
        </w:rPr>
        <w:t xml:space="preserve"> </w:t>
      </w:r>
      <w:r>
        <w:rPr>
          <w:color w:val="231F20"/>
          <w:sz w:val="20"/>
        </w:rPr>
        <w:t>J,</w:t>
      </w:r>
      <w:r>
        <w:rPr>
          <w:color w:val="231F20"/>
          <w:spacing w:val="-6"/>
          <w:sz w:val="20"/>
        </w:rPr>
        <w:t xml:space="preserve"> </w:t>
      </w:r>
      <w:r>
        <w:rPr>
          <w:color w:val="231F20"/>
          <w:sz w:val="20"/>
        </w:rPr>
        <w:t>Gordon</w:t>
      </w:r>
      <w:r>
        <w:rPr>
          <w:color w:val="231F20"/>
          <w:spacing w:val="-5"/>
          <w:sz w:val="20"/>
        </w:rPr>
        <w:t xml:space="preserve"> </w:t>
      </w:r>
      <w:r>
        <w:rPr>
          <w:color w:val="231F20"/>
          <w:sz w:val="20"/>
        </w:rPr>
        <w:t>C,</w:t>
      </w:r>
      <w:r>
        <w:rPr>
          <w:color w:val="231F20"/>
          <w:spacing w:val="-5"/>
          <w:sz w:val="20"/>
        </w:rPr>
        <w:t xml:space="preserve"> </w:t>
      </w:r>
      <w:r>
        <w:rPr>
          <w:color w:val="231F20"/>
          <w:sz w:val="20"/>
        </w:rPr>
        <w:t>Bae</w:t>
      </w:r>
      <w:r>
        <w:rPr>
          <w:color w:val="231F20"/>
          <w:spacing w:val="-6"/>
          <w:sz w:val="20"/>
        </w:rPr>
        <w:t xml:space="preserve"> </w:t>
      </w:r>
      <w:r>
        <w:rPr>
          <w:color w:val="231F20"/>
          <w:sz w:val="20"/>
        </w:rPr>
        <w:t>SC,</w:t>
      </w:r>
      <w:r>
        <w:rPr>
          <w:color w:val="231F20"/>
          <w:spacing w:val="-5"/>
          <w:sz w:val="20"/>
        </w:rPr>
        <w:t xml:space="preserve"> </w:t>
      </w:r>
      <w:r>
        <w:rPr>
          <w:color w:val="231F20"/>
          <w:sz w:val="20"/>
        </w:rPr>
        <w:t>Bernatsky</w:t>
      </w:r>
      <w:r>
        <w:rPr>
          <w:color w:val="231F20"/>
          <w:spacing w:val="-6"/>
          <w:sz w:val="20"/>
        </w:rPr>
        <w:t xml:space="preserve"> </w:t>
      </w:r>
      <w:r>
        <w:rPr>
          <w:color w:val="231F20"/>
          <w:sz w:val="20"/>
        </w:rPr>
        <w:t>S,</w:t>
      </w:r>
      <w:r>
        <w:rPr>
          <w:color w:val="231F20"/>
          <w:spacing w:val="-5"/>
          <w:sz w:val="20"/>
        </w:rPr>
        <w:t xml:space="preserve"> </w:t>
      </w:r>
      <w:r>
        <w:rPr>
          <w:b/>
          <w:color w:val="231F20"/>
          <w:spacing w:val="-4"/>
          <w:sz w:val="20"/>
        </w:rPr>
        <w:t xml:space="preserve">Wallace </w:t>
      </w:r>
      <w:r>
        <w:rPr>
          <w:b/>
          <w:color w:val="231F20"/>
          <w:sz w:val="20"/>
        </w:rPr>
        <w:t>DJ</w:t>
      </w:r>
      <w:r>
        <w:rPr>
          <w:color w:val="231F20"/>
          <w:sz w:val="20"/>
        </w:rPr>
        <w:t xml:space="preserve">, Merrill </w:t>
      </w:r>
      <w:r>
        <w:rPr>
          <w:color w:val="231F20"/>
          <w:spacing w:val="-8"/>
          <w:sz w:val="20"/>
        </w:rPr>
        <w:t xml:space="preserve">JT, </w:t>
      </w:r>
      <w:r>
        <w:rPr>
          <w:color w:val="231F20"/>
          <w:sz w:val="20"/>
        </w:rPr>
        <w:t xml:space="preserve">Isenberg DA, Rahman A, Ginzler EM, Petri M, Bruce IN, Dooley MA, Fortin </w:t>
      </w:r>
      <w:r>
        <w:rPr>
          <w:color w:val="231F20"/>
          <w:spacing w:val="-18"/>
          <w:sz w:val="20"/>
        </w:rPr>
        <w:t xml:space="preserve">P, </w:t>
      </w:r>
      <w:r>
        <w:rPr>
          <w:color w:val="231F20"/>
          <w:sz w:val="20"/>
        </w:rPr>
        <w:t>Gladman DD, Sanchez-Guerrero J, Steinsson K, Ramsey-Goldman R, Khamashta MA, Aranow C, Alarcón GS, Manzi S, Nived O,</w:t>
      </w:r>
      <w:r>
        <w:rPr>
          <w:color w:val="231F20"/>
          <w:spacing w:val="-9"/>
          <w:sz w:val="20"/>
        </w:rPr>
        <w:t xml:space="preserve"> </w:t>
      </w:r>
      <w:r>
        <w:rPr>
          <w:color w:val="231F20"/>
          <w:sz w:val="20"/>
        </w:rPr>
        <w:t>Zoma</w:t>
      </w:r>
      <w:r>
        <w:rPr>
          <w:color w:val="231F20"/>
          <w:spacing w:val="-8"/>
          <w:sz w:val="20"/>
        </w:rPr>
        <w:t xml:space="preserve"> </w:t>
      </w:r>
      <w:r>
        <w:rPr>
          <w:color w:val="231F20"/>
          <w:sz w:val="20"/>
        </w:rPr>
        <w:t>AA,</w:t>
      </w:r>
      <w:r>
        <w:rPr>
          <w:color w:val="231F20"/>
          <w:spacing w:val="-8"/>
          <w:sz w:val="20"/>
        </w:rPr>
        <w:t xml:space="preserve"> </w:t>
      </w:r>
      <w:r>
        <w:rPr>
          <w:color w:val="231F20"/>
          <w:sz w:val="20"/>
        </w:rPr>
        <w:t>van</w:t>
      </w:r>
      <w:r>
        <w:rPr>
          <w:color w:val="231F20"/>
          <w:spacing w:val="-9"/>
          <w:sz w:val="20"/>
        </w:rPr>
        <w:t xml:space="preserve"> </w:t>
      </w:r>
      <w:r>
        <w:rPr>
          <w:color w:val="231F20"/>
          <w:sz w:val="20"/>
        </w:rPr>
        <w:t>Vollenhoven</w:t>
      </w:r>
      <w:r>
        <w:rPr>
          <w:color w:val="231F20"/>
          <w:spacing w:val="-8"/>
          <w:sz w:val="20"/>
        </w:rPr>
        <w:t xml:space="preserve"> </w:t>
      </w:r>
      <w:r>
        <w:rPr>
          <w:color w:val="231F20"/>
          <w:spacing w:val="-11"/>
          <w:sz w:val="20"/>
        </w:rPr>
        <w:t>RF,</w:t>
      </w:r>
      <w:r>
        <w:rPr>
          <w:color w:val="231F20"/>
          <w:spacing w:val="-8"/>
          <w:sz w:val="20"/>
        </w:rPr>
        <w:t xml:space="preserve"> </w:t>
      </w:r>
      <w:r>
        <w:rPr>
          <w:color w:val="231F20"/>
          <w:sz w:val="20"/>
        </w:rPr>
        <w:t>Ramos-Casals</w:t>
      </w:r>
      <w:r>
        <w:rPr>
          <w:color w:val="231F20"/>
          <w:spacing w:val="-9"/>
          <w:sz w:val="20"/>
        </w:rPr>
        <w:t xml:space="preserve"> </w:t>
      </w:r>
      <w:r>
        <w:rPr>
          <w:color w:val="231F20"/>
          <w:sz w:val="20"/>
        </w:rPr>
        <w:t>M,</w:t>
      </w:r>
      <w:r>
        <w:rPr>
          <w:color w:val="231F20"/>
          <w:spacing w:val="-8"/>
          <w:sz w:val="20"/>
        </w:rPr>
        <w:t xml:space="preserve"> </w:t>
      </w:r>
      <w:r>
        <w:rPr>
          <w:color w:val="231F20"/>
          <w:sz w:val="20"/>
        </w:rPr>
        <w:t>Ruiz-Irastorza</w:t>
      </w:r>
      <w:r>
        <w:rPr>
          <w:color w:val="231F20"/>
          <w:spacing w:val="-8"/>
          <w:sz w:val="20"/>
        </w:rPr>
        <w:t xml:space="preserve"> </w:t>
      </w:r>
      <w:r>
        <w:rPr>
          <w:color w:val="231F20"/>
          <w:sz w:val="20"/>
        </w:rPr>
        <w:t>G,</w:t>
      </w:r>
      <w:r>
        <w:rPr>
          <w:color w:val="231F20"/>
          <w:spacing w:val="-9"/>
          <w:sz w:val="20"/>
        </w:rPr>
        <w:t xml:space="preserve"> </w:t>
      </w:r>
      <w:r>
        <w:rPr>
          <w:color w:val="231F20"/>
          <w:sz w:val="20"/>
        </w:rPr>
        <w:t>Lim</w:t>
      </w:r>
      <w:r>
        <w:rPr>
          <w:color w:val="231F20"/>
          <w:spacing w:val="-8"/>
          <w:sz w:val="20"/>
        </w:rPr>
        <w:t xml:space="preserve"> </w:t>
      </w:r>
      <w:r>
        <w:rPr>
          <w:color w:val="231F20"/>
          <w:sz w:val="20"/>
        </w:rPr>
        <w:t>SS,</w:t>
      </w:r>
      <w:r>
        <w:rPr>
          <w:color w:val="231F20"/>
          <w:spacing w:val="-8"/>
          <w:sz w:val="20"/>
        </w:rPr>
        <w:t xml:space="preserve"> </w:t>
      </w:r>
      <w:r>
        <w:rPr>
          <w:color w:val="231F20"/>
          <w:sz w:val="20"/>
        </w:rPr>
        <w:t>Kalunian</w:t>
      </w:r>
      <w:r>
        <w:rPr>
          <w:color w:val="231F20"/>
          <w:spacing w:val="-9"/>
          <w:sz w:val="20"/>
        </w:rPr>
        <w:t xml:space="preserve"> </w:t>
      </w:r>
      <w:r>
        <w:rPr>
          <w:color w:val="231F20"/>
          <w:sz w:val="20"/>
        </w:rPr>
        <w:t>KC,</w:t>
      </w:r>
      <w:r>
        <w:rPr>
          <w:color w:val="231F20"/>
          <w:spacing w:val="-8"/>
          <w:sz w:val="20"/>
        </w:rPr>
        <w:t xml:space="preserve"> </w:t>
      </w:r>
      <w:r>
        <w:rPr>
          <w:color w:val="231F20"/>
          <w:sz w:val="20"/>
        </w:rPr>
        <w:t>Inanc</w:t>
      </w:r>
      <w:r>
        <w:rPr>
          <w:color w:val="231F20"/>
          <w:spacing w:val="-8"/>
          <w:sz w:val="20"/>
        </w:rPr>
        <w:t xml:space="preserve"> </w:t>
      </w:r>
      <w:r>
        <w:rPr>
          <w:color w:val="231F20"/>
          <w:sz w:val="20"/>
        </w:rPr>
        <w:t>M,</w:t>
      </w:r>
      <w:r>
        <w:rPr>
          <w:color w:val="231F20"/>
          <w:spacing w:val="-9"/>
          <w:sz w:val="20"/>
        </w:rPr>
        <w:t xml:space="preserve"> </w:t>
      </w:r>
      <w:r>
        <w:rPr>
          <w:color w:val="231F20"/>
          <w:sz w:val="20"/>
        </w:rPr>
        <w:t>Kamen</w:t>
      </w:r>
    </w:p>
    <w:p w14:paraId="6078902D" w14:textId="77777777" w:rsidR="00E64BC7" w:rsidRDefault="00505C62">
      <w:pPr>
        <w:pStyle w:val="BodyText"/>
        <w:spacing w:before="3" w:line="249" w:lineRule="auto"/>
        <w:ind w:left="520"/>
      </w:pPr>
      <w:r>
        <w:rPr>
          <w:color w:val="231F20"/>
        </w:rPr>
        <w:t>DL, Peschken CA, Jacobsen S, Askanase A, Buyon J, Mahler M, Fritzler MJ, AntiDFS70 autoantibodies in an international inception cohort of systemic lupus erythematosus patients, Lupus. 2017 Jan 1:961203317692437. doi: 10.1177/0961203317692437. [Epub ahead of print] PMID: 28420054, pp 1051-1059</w:t>
      </w:r>
    </w:p>
    <w:p w14:paraId="0C3FF12E" w14:textId="77777777" w:rsidR="00E64BC7" w:rsidRDefault="00505C62">
      <w:pPr>
        <w:pStyle w:val="ListParagraph"/>
        <w:numPr>
          <w:ilvl w:val="0"/>
          <w:numId w:val="7"/>
        </w:numPr>
        <w:tabs>
          <w:tab w:val="left" w:pos="585"/>
        </w:tabs>
        <w:spacing w:line="249" w:lineRule="auto"/>
        <w:ind w:right="231" w:hanging="380"/>
        <w:rPr>
          <w:sz w:val="20"/>
        </w:rPr>
      </w:pPr>
      <w:r>
        <w:rPr>
          <w:color w:val="231F20"/>
          <w:sz w:val="20"/>
        </w:rPr>
        <w:t xml:space="preserve">Mills SD, Azizoddin D, Racaza GZ, </w:t>
      </w:r>
      <w:r>
        <w:rPr>
          <w:b/>
          <w:color w:val="231F20"/>
          <w:sz w:val="20"/>
        </w:rPr>
        <w:t>Wallace DJ</w:t>
      </w:r>
      <w:r>
        <w:rPr>
          <w:color w:val="231F20"/>
          <w:sz w:val="20"/>
        </w:rPr>
        <w:t>, Weisman MH, Nicassio PM, The psychometric properties of the perceived stress scale-10 among patients with systemic lupus erythematosus,Lupus. 2017 Jan</w:t>
      </w:r>
      <w:r>
        <w:rPr>
          <w:color w:val="231F20"/>
          <w:spacing w:val="-28"/>
          <w:sz w:val="20"/>
        </w:rPr>
        <w:t xml:space="preserve"> </w:t>
      </w:r>
      <w:r>
        <w:rPr>
          <w:color w:val="231F20"/>
          <w:sz w:val="20"/>
        </w:rPr>
        <w:t>1:961203317701844. doi: 10.1177/0961203317701844. [Epub ahead of print]</w:t>
      </w:r>
      <w:r>
        <w:rPr>
          <w:color w:val="231F20"/>
          <w:spacing w:val="6"/>
          <w:sz w:val="20"/>
        </w:rPr>
        <w:t xml:space="preserve"> </w:t>
      </w:r>
      <w:r>
        <w:rPr>
          <w:color w:val="231F20"/>
          <w:sz w:val="20"/>
        </w:rPr>
        <w:t>PMID:28406052</w:t>
      </w:r>
    </w:p>
    <w:p w14:paraId="0C143B98" w14:textId="77777777" w:rsidR="00E64BC7" w:rsidRDefault="00505C62">
      <w:pPr>
        <w:pStyle w:val="ListParagraph"/>
        <w:numPr>
          <w:ilvl w:val="0"/>
          <w:numId w:val="7"/>
        </w:numPr>
        <w:tabs>
          <w:tab w:val="left" w:pos="585"/>
        </w:tabs>
        <w:spacing w:before="3" w:line="249" w:lineRule="auto"/>
        <w:ind w:right="409" w:hanging="380"/>
        <w:rPr>
          <w:sz w:val="20"/>
        </w:rPr>
      </w:pPr>
      <w:r>
        <w:rPr>
          <w:color w:val="231F20"/>
          <w:sz w:val="20"/>
        </w:rPr>
        <w:t xml:space="preserve">Identification of a </w:t>
      </w:r>
      <w:r>
        <w:rPr>
          <w:color w:val="231F20"/>
          <w:spacing w:val="-3"/>
          <w:sz w:val="20"/>
        </w:rPr>
        <w:t xml:space="preserve">Sjogren’s </w:t>
      </w:r>
      <w:r>
        <w:rPr>
          <w:color w:val="231F20"/>
          <w:sz w:val="20"/>
        </w:rPr>
        <w:t xml:space="preserve">syndrome susceptibility locus at </w:t>
      </w:r>
      <w:r>
        <w:rPr>
          <w:i/>
          <w:color w:val="231F20"/>
          <w:sz w:val="20"/>
        </w:rPr>
        <w:t xml:space="preserve">OAS1 </w:t>
      </w:r>
      <w:r>
        <w:rPr>
          <w:color w:val="231F20"/>
          <w:sz w:val="20"/>
        </w:rPr>
        <w:t>that influences isoform switching, protein expression,</w:t>
      </w:r>
      <w:r>
        <w:rPr>
          <w:color w:val="231F20"/>
          <w:spacing w:val="-4"/>
          <w:sz w:val="20"/>
        </w:rPr>
        <w:t xml:space="preserve"> </w:t>
      </w:r>
      <w:r>
        <w:rPr>
          <w:color w:val="231F20"/>
          <w:sz w:val="20"/>
        </w:rPr>
        <w:t>and</w:t>
      </w:r>
      <w:r>
        <w:rPr>
          <w:color w:val="231F20"/>
          <w:spacing w:val="-4"/>
          <w:sz w:val="20"/>
        </w:rPr>
        <w:t xml:space="preserve"> </w:t>
      </w:r>
      <w:r>
        <w:rPr>
          <w:color w:val="231F20"/>
          <w:sz w:val="20"/>
        </w:rPr>
        <w:t>responsiveness</w:t>
      </w:r>
      <w:r>
        <w:rPr>
          <w:color w:val="231F20"/>
          <w:spacing w:val="-3"/>
          <w:sz w:val="20"/>
        </w:rPr>
        <w:t xml:space="preserve"> </w:t>
      </w:r>
      <w:r>
        <w:rPr>
          <w:color w:val="231F20"/>
          <w:sz w:val="20"/>
        </w:rPr>
        <w:t>to</w:t>
      </w:r>
      <w:r>
        <w:rPr>
          <w:color w:val="231F20"/>
          <w:spacing w:val="-4"/>
          <w:sz w:val="20"/>
        </w:rPr>
        <w:t xml:space="preserve"> </w:t>
      </w:r>
      <w:r>
        <w:rPr>
          <w:color w:val="231F20"/>
          <w:sz w:val="20"/>
        </w:rPr>
        <w:t>type</w:t>
      </w:r>
      <w:r>
        <w:rPr>
          <w:color w:val="231F20"/>
          <w:spacing w:val="-4"/>
          <w:sz w:val="20"/>
        </w:rPr>
        <w:t xml:space="preserve"> </w:t>
      </w:r>
      <w:r>
        <w:rPr>
          <w:color w:val="231F20"/>
          <w:sz w:val="20"/>
        </w:rPr>
        <w:t>1</w:t>
      </w:r>
      <w:r>
        <w:rPr>
          <w:color w:val="231F20"/>
          <w:spacing w:val="-3"/>
          <w:sz w:val="20"/>
        </w:rPr>
        <w:t xml:space="preserve"> </w:t>
      </w:r>
      <w:r>
        <w:rPr>
          <w:color w:val="231F20"/>
          <w:sz w:val="20"/>
        </w:rPr>
        <w:t>interferons,</w:t>
      </w:r>
      <w:r>
        <w:rPr>
          <w:color w:val="231F20"/>
          <w:spacing w:val="-4"/>
          <w:sz w:val="20"/>
        </w:rPr>
        <w:t xml:space="preserve"> </w:t>
      </w:r>
      <w:r>
        <w:rPr>
          <w:color w:val="231F20"/>
          <w:sz w:val="20"/>
        </w:rPr>
        <w:t>Li</w:t>
      </w:r>
      <w:r>
        <w:rPr>
          <w:color w:val="231F20"/>
          <w:spacing w:val="-3"/>
          <w:sz w:val="20"/>
        </w:rPr>
        <w:t xml:space="preserve"> </w:t>
      </w:r>
      <w:r>
        <w:rPr>
          <w:color w:val="231F20"/>
          <w:sz w:val="20"/>
        </w:rPr>
        <w:t>H,</w:t>
      </w:r>
      <w:r>
        <w:rPr>
          <w:color w:val="231F20"/>
          <w:spacing w:val="-4"/>
          <w:sz w:val="20"/>
        </w:rPr>
        <w:t xml:space="preserve"> </w:t>
      </w:r>
      <w:r>
        <w:rPr>
          <w:color w:val="231F20"/>
          <w:sz w:val="20"/>
        </w:rPr>
        <w:t>Reksten</w:t>
      </w:r>
      <w:r>
        <w:rPr>
          <w:color w:val="231F20"/>
          <w:spacing w:val="-4"/>
          <w:sz w:val="20"/>
        </w:rPr>
        <w:t xml:space="preserve"> </w:t>
      </w:r>
      <w:r>
        <w:rPr>
          <w:color w:val="231F20"/>
          <w:sz w:val="20"/>
        </w:rPr>
        <w:t>TR,</w:t>
      </w:r>
      <w:r>
        <w:rPr>
          <w:color w:val="231F20"/>
          <w:spacing w:val="-3"/>
          <w:sz w:val="20"/>
        </w:rPr>
        <w:t xml:space="preserve"> </w:t>
      </w:r>
      <w:r>
        <w:rPr>
          <w:color w:val="231F20"/>
          <w:sz w:val="20"/>
        </w:rPr>
        <w:t>Ice</w:t>
      </w:r>
      <w:r>
        <w:rPr>
          <w:color w:val="231F20"/>
          <w:spacing w:val="-4"/>
          <w:sz w:val="20"/>
        </w:rPr>
        <w:t xml:space="preserve"> </w:t>
      </w:r>
      <w:r>
        <w:rPr>
          <w:color w:val="231F20"/>
          <w:sz w:val="20"/>
        </w:rPr>
        <w:t>JA,</w:t>
      </w:r>
      <w:r>
        <w:rPr>
          <w:color w:val="231F20"/>
          <w:spacing w:val="-4"/>
          <w:sz w:val="20"/>
        </w:rPr>
        <w:t xml:space="preserve"> </w:t>
      </w:r>
      <w:r>
        <w:rPr>
          <w:color w:val="231F20"/>
          <w:sz w:val="20"/>
        </w:rPr>
        <w:t>Kelly</w:t>
      </w:r>
      <w:r>
        <w:rPr>
          <w:color w:val="231F20"/>
          <w:spacing w:val="-3"/>
          <w:sz w:val="20"/>
        </w:rPr>
        <w:t xml:space="preserve"> </w:t>
      </w:r>
      <w:r>
        <w:rPr>
          <w:color w:val="231F20"/>
          <w:sz w:val="20"/>
        </w:rPr>
        <w:t>JA,</w:t>
      </w:r>
      <w:r>
        <w:rPr>
          <w:color w:val="231F20"/>
          <w:spacing w:val="-4"/>
          <w:sz w:val="20"/>
        </w:rPr>
        <w:t xml:space="preserve"> </w:t>
      </w:r>
      <w:r>
        <w:rPr>
          <w:color w:val="231F20"/>
          <w:sz w:val="20"/>
        </w:rPr>
        <w:t>Adrianto</w:t>
      </w:r>
      <w:r>
        <w:rPr>
          <w:color w:val="231F20"/>
          <w:spacing w:val="-3"/>
          <w:sz w:val="20"/>
        </w:rPr>
        <w:t xml:space="preserve"> </w:t>
      </w:r>
      <w:r>
        <w:rPr>
          <w:color w:val="231F20"/>
          <w:sz w:val="20"/>
        </w:rPr>
        <w:t>I,</w:t>
      </w:r>
      <w:r>
        <w:rPr>
          <w:color w:val="231F20"/>
          <w:spacing w:val="-4"/>
          <w:sz w:val="20"/>
        </w:rPr>
        <w:t xml:space="preserve"> </w:t>
      </w:r>
      <w:r>
        <w:rPr>
          <w:color w:val="231F20"/>
          <w:sz w:val="20"/>
        </w:rPr>
        <w:t>Rasmussen</w:t>
      </w:r>
      <w:r>
        <w:rPr>
          <w:color w:val="231F20"/>
          <w:spacing w:val="-4"/>
          <w:sz w:val="20"/>
        </w:rPr>
        <w:t xml:space="preserve"> </w:t>
      </w:r>
      <w:r>
        <w:rPr>
          <w:color w:val="231F20"/>
          <w:spacing w:val="-8"/>
          <w:sz w:val="20"/>
        </w:rPr>
        <w:t xml:space="preserve">A, </w:t>
      </w:r>
      <w:r>
        <w:rPr>
          <w:color w:val="231F20"/>
          <w:sz w:val="20"/>
        </w:rPr>
        <w:t>Wang</w:t>
      </w:r>
      <w:r>
        <w:rPr>
          <w:color w:val="231F20"/>
          <w:spacing w:val="-7"/>
          <w:sz w:val="20"/>
        </w:rPr>
        <w:t xml:space="preserve"> </w:t>
      </w:r>
      <w:r>
        <w:rPr>
          <w:color w:val="231F20"/>
          <w:sz w:val="20"/>
        </w:rPr>
        <w:t>S,</w:t>
      </w:r>
      <w:r>
        <w:rPr>
          <w:color w:val="231F20"/>
          <w:spacing w:val="-7"/>
          <w:sz w:val="20"/>
        </w:rPr>
        <w:t xml:space="preserve"> </w:t>
      </w:r>
      <w:r>
        <w:rPr>
          <w:color w:val="231F20"/>
          <w:sz w:val="20"/>
        </w:rPr>
        <w:t>He</w:t>
      </w:r>
      <w:r>
        <w:rPr>
          <w:color w:val="231F20"/>
          <w:spacing w:val="-6"/>
          <w:sz w:val="20"/>
        </w:rPr>
        <w:t xml:space="preserve"> </w:t>
      </w:r>
      <w:r>
        <w:rPr>
          <w:color w:val="231F20"/>
          <w:sz w:val="20"/>
        </w:rPr>
        <w:t>B,</w:t>
      </w:r>
      <w:r>
        <w:rPr>
          <w:color w:val="231F20"/>
          <w:spacing w:val="-7"/>
          <w:sz w:val="20"/>
        </w:rPr>
        <w:t xml:space="preserve"> </w:t>
      </w:r>
      <w:r>
        <w:rPr>
          <w:color w:val="231F20"/>
          <w:sz w:val="20"/>
        </w:rPr>
        <w:t>Grundahl</w:t>
      </w:r>
      <w:r>
        <w:rPr>
          <w:color w:val="231F20"/>
          <w:spacing w:val="-6"/>
          <w:sz w:val="20"/>
        </w:rPr>
        <w:t xml:space="preserve"> </w:t>
      </w:r>
      <w:r>
        <w:rPr>
          <w:color w:val="231F20"/>
          <w:sz w:val="20"/>
        </w:rPr>
        <w:t>KM,</w:t>
      </w:r>
      <w:r>
        <w:rPr>
          <w:color w:val="231F20"/>
          <w:spacing w:val="-7"/>
          <w:sz w:val="20"/>
        </w:rPr>
        <w:t xml:space="preserve"> </w:t>
      </w:r>
      <w:r>
        <w:rPr>
          <w:color w:val="231F20"/>
          <w:sz w:val="20"/>
        </w:rPr>
        <w:t>Glenn</w:t>
      </w:r>
      <w:r>
        <w:rPr>
          <w:color w:val="231F20"/>
          <w:spacing w:val="-6"/>
          <w:sz w:val="20"/>
        </w:rPr>
        <w:t xml:space="preserve"> </w:t>
      </w:r>
      <w:r>
        <w:rPr>
          <w:color w:val="231F20"/>
          <w:sz w:val="20"/>
        </w:rPr>
        <w:t>SB,</w:t>
      </w:r>
      <w:r>
        <w:rPr>
          <w:color w:val="231F20"/>
          <w:spacing w:val="-7"/>
          <w:sz w:val="20"/>
        </w:rPr>
        <w:t xml:space="preserve"> </w:t>
      </w:r>
      <w:r>
        <w:rPr>
          <w:color w:val="231F20"/>
          <w:sz w:val="20"/>
        </w:rPr>
        <w:t>Miceli-Richard</w:t>
      </w:r>
      <w:r>
        <w:rPr>
          <w:color w:val="231F20"/>
          <w:spacing w:val="-7"/>
          <w:sz w:val="20"/>
        </w:rPr>
        <w:t xml:space="preserve"> </w:t>
      </w:r>
      <w:r>
        <w:rPr>
          <w:color w:val="231F20"/>
          <w:sz w:val="20"/>
        </w:rPr>
        <w:t>C,</w:t>
      </w:r>
      <w:r>
        <w:rPr>
          <w:color w:val="231F20"/>
          <w:spacing w:val="-6"/>
          <w:sz w:val="20"/>
        </w:rPr>
        <w:t xml:space="preserve"> </w:t>
      </w:r>
      <w:r>
        <w:rPr>
          <w:color w:val="231F20"/>
          <w:sz w:val="20"/>
        </w:rPr>
        <w:t>Bowman</w:t>
      </w:r>
      <w:r>
        <w:rPr>
          <w:color w:val="231F20"/>
          <w:spacing w:val="-7"/>
          <w:sz w:val="20"/>
        </w:rPr>
        <w:t xml:space="preserve"> </w:t>
      </w:r>
      <w:r>
        <w:rPr>
          <w:color w:val="231F20"/>
          <w:sz w:val="20"/>
        </w:rPr>
        <w:t>S,</w:t>
      </w:r>
      <w:r>
        <w:rPr>
          <w:color w:val="231F20"/>
          <w:spacing w:val="-6"/>
          <w:sz w:val="20"/>
        </w:rPr>
        <w:t xml:space="preserve"> </w:t>
      </w:r>
      <w:r>
        <w:rPr>
          <w:color w:val="231F20"/>
          <w:sz w:val="20"/>
        </w:rPr>
        <w:t>Lester</w:t>
      </w:r>
      <w:r>
        <w:rPr>
          <w:color w:val="231F20"/>
          <w:spacing w:val="-7"/>
          <w:sz w:val="20"/>
        </w:rPr>
        <w:t xml:space="preserve"> </w:t>
      </w:r>
      <w:r>
        <w:rPr>
          <w:color w:val="231F20"/>
          <w:sz w:val="20"/>
        </w:rPr>
        <w:t>S,</w:t>
      </w:r>
      <w:r>
        <w:rPr>
          <w:color w:val="231F20"/>
          <w:spacing w:val="-6"/>
          <w:sz w:val="20"/>
        </w:rPr>
        <w:t xml:space="preserve"> </w:t>
      </w:r>
      <w:r>
        <w:rPr>
          <w:color w:val="231F20"/>
          <w:sz w:val="20"/>
        </w:rPr>
        <w:t>Eriksson</w:t>
      </w:r>
      <w:r>
        <w:rPr>
          <w:color w:val="231F20"/>
          <w:spacing w:val="-7"/>
          <w:sz w:val="20"/>
        </w:rPr>
        <w:t xml:space="preserve"> </w:t>
      </w:r>
      <w:r>
        <w:rPr>
          <w:color w:val="231F20"/>
          <w:spacing w:val="-18"/>
          <w:sz w:val="20"/>
        </w:rPr>
        <w:t>P,</w:t>
      </w:r>
      <w:r>
        <w:rPr>
          <w:color w:val="231F20"/>
          <w:spacing w:val="-7"/>
          <w:sz w:val="20"/>
        </w:rPr>
        <w:t xml:space="preserve"> </w:t>
      </w:r>
      <w:r>
        <w:rPr>
          <w:color w:val="231F20"/>
          <w:sz w:val="20"/>
        </w:rPr>
        <w:t>Eloranta</w:t>
      </w:r>
      <w:r>
        <w:rPr>
          <w:color w:val="231F20"/>
          <w:spacing w:val="-6"/>
          <w:sz w:val="20"/>
        </w:rPr>
        <w:t xml:space="preserve"> </w:t>
      </w:r>
      <w:r>
        <w:rPr>
          <w:color w:val="231F20"/>
          <w:sz w:val="20"/>
        </w:rPr>
        <w:t>ML,</w:t>
      </w:r>
      <w:r>
        <w:rPr>
          <w:color w:val="231F20"/>
          <w:spacing w:val="-7"/>
          <w:sz w:val="20"/>
        </w:rPr>
        <w:t xml:space="preserve"> </w:t>
      </w:r>
      <w:r>
        <w:rPr>
          <w:color w:val="231F20"/>
          <w:sz w:val="20"/>
        </w:rPr>
        <w:t>Brun</w:t>
      </w:r>
      <w:r>
        <w:rPr>
          <w:color w:val="231F20"/>
          <w:spacing w:val="-6"/>
          <w:sz w:val="20"/>
        </w:rPr>
        <w:t xml:space="preserve"> </w:t>
      </w:r>
      <w:r>
        <w:rPr>
          <w:color w:val="231F20"/>
          <w:sz w:val="20"/>
        </w:rPr>
        <w:t>JG, Gøransson LG, Harboe E, Guthridge JM, Kaufman KM, Kvarnström M, Cunninghame Graham DS, Patel K, Adler AJ,</w:t>
      </w:r>
      <w:r>
        <w:rPr>
          <w:color w:val="231F20"/>
          <w:spacing w:val="-4"/>
          <w:sz w:val="20"/>
        </w:rPr>
        <w:t xml:space="preserve"> </w:t>
      </w:r>
      <w:r>
        <w:rPr>
          <w:color w:val="231F20"/>
          <w:sz w:val="20"/>
        </w:rPr>
        <w:t>Farris</w:t>
      </w:r>
      <w:r>
        <w:rPr>
          <w:color w:val="231F20"/>
          <w:spacing w:val="-3"/>
          <w:sz w:val="20"/>
        </w:rPr>
        <w:t xml:space="preserve"> </w:t>
      </w:r>
      <w:r>
        <w:rPr>
          <w:color w:val="231F20"/>
          <w:sz w:val="20"/>
        </w:rPr>
        <w:t>AD,</w:t>
      </w:r>
      <w:r>
        <w:rPr>
          <w:color w:val="231F20"/>
          <w:spacing w:val="-4"/>
          <w:sz w:val="20"/>
        </w:rPr>
        <w:t xml:space="preserve"> </w:t>
      </w:r>
      <w:r>
        <w:rPr>
          <w:color w:val="231F20"/>
          <w:sz w:val="20"/>
        </w:rPr>
        <w:t>Brennan</w:t>
      </w:r>
      <w:r>
        <w:rPr>
          <w:color w:val="231F20"/>
          <w:spacing w:val="-3"/>
          <w:sz w:val="20"/>
        </w:rPr>
        <w:t xml:space="preserve"> </w:t>
      </w:r>
      <w:r>
        <w:rPr>
          <w:color w:val="231F20"/>
          <w:spacing w:val="-8"/>
          <w:sz w:val="20"/>
        </w:rPr>
        <w:t>MT,</w:t>
      </w:r>
      <w:r>
        <w:rPr>
          <w:color w:val="231F20"/>
          <w:spacing w:val="-4"/>
          <w:sz w:val="20"/>
        </w:rPr>
        <w:t xml:space="preserve"> </w:t>
      </w:r>
      <w:r>
        <w:rPr>
          <w:color w:val="231F20"/>
          <w:sz w:val="20"/>
        </w:rPr>
        <w:t>Chodosh</w:t>
      </w:r>
      <w:r>
        <w:rPr>
          <w:color w:val="231F20"/>
          <w:spacing w:val="-3"/>
          <w:sz w:val="20"/>
        </w:rPr>
        <w:t xml:space="preserve"> </w:t>
      </w:r>
      <w:r>
        <w:rPr>
          <w:color w:val="231F20"/>
          <w:sz w:val="20"/>
        </w:rPr>
        <w:t>J,</w:t>
      </w:r>
      <w:r>
        <w:rPr>
          <w:color w:val="231F20"/>
          <w:spacing w:val="-4"/>
          <w:sz w:val="20"/>
        </w:rPr>
        <w:t xml:space="preserve"> </w:t>
      </w:r>
      <w:r>
        <w:rPr>
          <w:color w:val="231F20"/>
          <w:sz w:val="20"/>
        </w:rPr>
        <w:t>Gopalakrishnan</w:t>
      </w:r>
      <w:r>
        <w:rPr>
          <w:color w:val="231F20"/>
          <w:spacing w:val="-3"/>
          <w:sz w:val="20"/>
        </w:rPr>
        <w:t xml:space="preserve"> </w:t>
      </w:r>
      <w:r>
        <w:rPr>
          <w:color w:val="231F20"/>
          <w:sz w:val="20"/>
        </w:rPr>
        <w:t>R,</w:t>
      </w:r>
      <w:r>
        <w:rPr>
          <w:color w:val="231F20"/>
          <w:spacing w:val="-4"/>
          <w:sz w:val="20"/>
        </w:rPr>
        <w:t xml:space="preserve"> </w:t>
      </w:r>
      <w:r>
        <w:rPr>
          <w:color w:val="231F20"/>
          <w:sz w:val="20"/>
        </w:rPr>
        <w:t>Weisman</w:t>
      </w:r>
      <w:r>
        <w:rPr>
          <w:color w:val="231F20"/>
          <w:spacing w:val="-3"/>
          <w:sz w:val="20"/>
        </w:rPr>
        <w:t xml:space="preserve"> </w:t>
      </w:r>
      <w:r>
        <w:rPr>
          <w:color w:val="231F20"/>
          <w:sz w:val="20"/>
        </w:rPr>
        <w:t>MH,</w:t>
      </w:r>
      <w:r>
        <w:rPr>
          <w:color w:val="231F20"/>
          <w:spacing w:val="-4"/>
          <w:sz w:val="20"/>
        </w:rPr>
        <w:t xml:space="preserve"> </w:t>
      </w:r>
      <w:r>
        <w:rPr>
          <w:color w:val="231F20"/>
          <w:sz w:val="20"/>
        </w:rPr>
        <w:t>Venuturupalli</w:t>
      </w:r>
      <w:r>
        <w:rPr>
          <w:color w:val="231F20"/>
          <w:spacing w:val="-3"/>
          <w:sz w:val="20"/>
        </w:rPr>
        <w:t xml:space="preserve"> </w:t>
      </w:r>
      <w:r>
        <w:rPr>
          <w:color w:val="231F20"/>
          <w:sz w:val="20"/>
        </w:rPr>
        <w:t>S,</w:t>
      </w:r>
      <w:r>
        <w:rPr>
          <w:color w:val="231F20"/>
          <w:spacing w:val="-4"/>
          <w:sz w:val="20"/>
        </w:rPr>
        <w:t xml:space="preserve"> </w:t>
      </w:r>
      <w:r>
        <w:rPr>
          <w:b/>
          <w:color w:val="231F20"/>
          <w:sz w:val="20"/>
        </w:rPr>
        <w:t>Wallace DJ</w:t>
      </w:r>
      <w:r>
        <w:rPr>
          <w:color w:val="231F20"/>
          <w:sz w:val="20"/>
        </w:rPr>
        <w:t>,</w:t>
      </w:r>
      <w:r>
        <w:rPr>
          <w:color w:val="231F20"/>
          <w:spacing w:val="-4"/>
          <w:sz w:val="20"/>
        </w:rPr>
        <w:t xml:space="preserve"> </w:t>
      </w:r>
      <w:r>
        <w:rPr>
          <w:color w:val="231F20"/>
          <w:sz w:val="20"/>
        </w:rPr>
        <w:t>Hefner</w:t>
      </w:r>
    </w:p>
    <w:p w14:paraId="7F3EED70" w14:textId="77777777" w:rsidR="00E64BC7" w:rsidRDefault="00505C62">
      <w:pPr>
        <w:pStyle w:val="BodyText"/>
        <w:spacing w:before="4" w:line="249" w:lineRule="auto"/>
        <w:ind w:left="520" w:right="345"/>
      </w:pPr>
      <w:r>
        <w:rPr>
          <w:color w:val="231F20"/>
        </w:rPr>
        <w:t xml:space="preserve">KS, Houston GD, Huang </w:t>
      </w:r>
      <w:r>
        <w:rPr>
          <w:color w:val="231F20"/>
          <w:spacing w:val="-4"/>
        </w:rPr>
        <w:t xml:space="preserve">AJW, </w:t>
      </w:r>
      <w:r>
        <w:rPr>
          <w:color w:val="231F20"/>
        </w:rPr>
        <w:t xml:space="preserve">Hughes PJ, Lewis DM, Radfar L, Vista ES, Edgar CE, Rohrer MD, Stone DU, Vyse TJ, Harley JB, Gaffney PM, James JA, </w:t>
      </w:r>
      <w:r>
        <w:rPr>
          <w:color w:val="231F20"/>
          <w:spacing w:val="-4"/>
        </w:rPr>
        <w:t xml:space="preserve">Turner </w:t>
      </w:r>
      <w:r>
        <w:rPr>
          <w:color w:val="231F20"/>
        </w:rPr>
        <w:t xml:space="preserve">S, Alevizos I, Anaya JM, Rhodus NL, Segal BM, Montgomery CG, Scofield RH, Kovats S, Mariette X, Rönnblom L, Witte </w:t>
      </w:r>
      <w:r>
        <w:rPr>
          <w:color w:val="231F20"/>
          <w:spacing w:val="-12"/>
        </w:rPr>
        <w:t xml:space="preserve">T, </w:t>
      </w:r>
      <w:r>
        <w:rPr>
          <w:color w:val="231F20"/>
        </w:rPr>
        <w:t>Rischmueller M, Wahren-Herlenius M, Omdal R, Jonsson R,</w:t>
      </w:r>
      <w:r>
        <w:rPr>
          <w:color w:val="231F20"/>
          <w:spacing w:val="-7"/>
        </w:rPr>
        <w:t xml:space="preserve"> </w:t>
      </w:r>
      <w:r>
        <w:rPr>
          <w:color w:val="231F20"/>
        </w:rPr>
        <w:t>Ng</w:t>
      </w:r>
      <w:r>
        <w:rPr>
          <w:color w:val="231F20"/>
          <w:spacing w:val="-6"/>
        </w:rPr>
        <w:t xml:space="preserve"> </w:t>
      </w:r>
      <w:r>
        <w:rPr>
          <w:color w:val="231F20"/>
        </w:rPr>
        <w:t>WF;</w:t>
      </w:r>
      <w:r>
        <w:rPr>
          <w:color w:val="231F20"/>
          <w:spacing w:val="-7"/>
        </w:rPr>
        <w:t xml:space="preserve"> </w:t>
      </w:r>
      <w:r>
        <w:rPr>
          <w:color w:val="231F20"/>
        </w:rPr>
        <w:t>for</w:t>
      </w:r>
      <w:r>
        <w:rPr>
          <w:color w:val="231F20"/>
          <w:spacing w:val="-6"/>
        </w:rPr>
        <w:t xml:space="preserve"> </w:t>
      </w:r>
      <w:r>
        <w:rPr>
          <w:color w:val="231F20"/>
        </w:rPr>
        <w:t>UK</w:t>
      </w:r>
      <w:r>
        <w:rPr>
          <w:color w:val="231F20"/>
          <w:spacing w:val="-7"/>
        </w:rPr>
        <w:t xml:space="preserve"> </w:t>
      </w:r>
      <w:r>
        <w:rPr>
          <w:color w:val="231F20"/>
        </w:rPr>
        <w:t>Primary</w:t>
      </w:r>
      <w:r>
        <w:rPr>
          <w:color w:val="231F20"/>
          <w:spacing w:val="-6"/>
        </w:rPr>
        <w:t xml:space="preserve"> </w:t>
      </w:r>
      <w:r>
        <w:rPr>
          <w:color w:val="231F20"/>
          <w:spacing w:val="-3"/>
        </w:rPr>
        <w:t>Sjögren’s</w:t>
      </w:r>
      <w:r>
        <w:rPr>
          <w:color w:val="231F20"/>
          <w:spacing w:val="-7"/>
        </w:rPr>
        <w:t xml:space="preserve"> </w:t>
      </w:r>
      <w:r>
        <w:rPr>
          <w:color w:val="231F20"/>
        </w:rPr>
        <w:t>Syndrome</w:t>
      </w:r>
      <w:r>
        <w:rPr>
          <w:color w:val="231F20"/>
          <w:spacing w:val="-6"/>
        </w:rPr>
        <w:t xml:space="preserve"> </w:t>
      </w:r>
      <w:r>
        <w:rPr>
          <w:color w:val="231F20"/>
        </w:rPr>
        <w:t>Registry,</w:t>
      </w:r>
      <w:r>
        <w:rPr>
          <w:color w:val="231F20"/>
          <w:spacing w:val="-7"/>
        </w:rPr>
        <w:t xml:space="preserve"> </w:t>
      </w:r>
      <w:r>
        <w:rPr>
          <w:color w:val="231F20"/>
        </w:rPr>
        <w:t>Nordmark</w:t>
      </w:r>
      <w:r>
        <w:rPr>
          <w:color w:val="231F20"/>
          <w:spacing w:val="-6"/>
        </w:rPr>
        <w:t xml:space="preserve"> </w:t>
      </w:r>
      <w:r>
        <w:rPr>
          <w:color w:val="231F20"/>
        </w:rPr>
        <w:t>G,</w:t>
      </w:r>
      <w:r>
        <w:rPr>
          <w:color w:val="231F20"/>
          <w:spacing w:val="-7"/>
        </w:rPr>
        <w:t xml:space="preserve"> </w:t>
      </w:r>
      <w:r>
        <w:rPr>
          <w:color w:val="231F20"/>
        </w:rPr>
        <w:t>Lessard</w:t>
      </w:r>
      <w:r>
        <w:rPr>
          <w:color w:val="231F20"/>
          <w:spacing w:val="-6"/>
        </w:rPr>
        <w:t xml:space="preserve"> </w:t>
      </w:r>
      <w:r>
        <w:rPr>
          <w:color w:val="231F20"/>
        </w:rPr>
        <w:t>CJ,</w:t>
      </w:r>
      <w:r>
        <w:rPr>
          <w:color w:val="231F20"/>
          <w:spacing w:val="-7"/>
        </w:rPr>
        <w:t xml:space="preserve"> </w:t>
      </w:r>
      <w:r>
        <w:rPr>
          <w:color w:val="231F20"/>
        </w:rPr>
        <w:t>Sivils</w:t>
      </w:r>
      <w:r>
        <w:rPr>
          <w:color w:val="231F20"/>
          <w:spacing w:val="-6"/>
        </w:rPr>
        <w:t xml:space="preserve"> </w:t>
      </w:r>
      <w:r>
        <w:rPr>
          <w:color w:val="231F20"/>
        </w:rPr>
        <w:t>KL.,</w:t>
      </w:r>
      <w:r>
        <w:rPr>
          <w:color w:val="231F20"/>
          <w:spacing w:val="-7"/>
        </w:rPr>
        <w:t xml:space="preserve"> </w:t>
      </w:r>
      <w:r>
        <w:rPr>
          <w:color w:val="231F20"/>
        </w:rPr>
        <w:t>PLoS</w:t>
      </w:r>
      <w:r>
        <w:rPr>
          <w:color w:val="231F20"/>
          <w:spacing w:val="-6"/>
        </w:rPr>
        <w:t xml:space="preserve"> </w:t>
      </w:r>
      <w:r>
        <w:rPr>
          <w:color w:val="231F20"/>
        </w:rPr>
        <w:t>Genet.</w:t>
      </w:r>
      <w:r>
        <w:rPr>
          <w:color w:val="231F20"/>
          <w:spacing w:val="-7"/>
        </w:rPr>
        <w:t xml:space="preserve"> </w:t>
      </w:r>
      <w:r>
        <w:rPr>
          <w:color w:val="231F20"/>
        </w:rPr>
        <w:t>2017</w:t>
      </w:r>
      <w:r>
        <w:rPr>
          <w:color w:val="231F20"/>
          <w:spacing w:val="-6"/>
        </w:rPr>
        <w:t xml:space="preserve"> Jun </w:t>
      </w:r>
      <w:r>
        <w:rPr>
          <w:color w:val="231F20"/>
        </w:rPr>
        <w:t>22;13(6):e1006820. doi: 10.1371/journal.pgen.1006820. [Epub ahead of</w:t>
      </w:r>
      <w:r>
        <w:rPr>
          <w:color w:val="231F20"/>
          <w:spacing w:val="10"/>
        </w:rPr>
        <w:t xml:space="preserve"> </w:t>
      </w:r>
      <w:r>
        <w:rPr>
          <w:color w:val="231F20"/>
        </w:rPr>
        <w:t>print&gt;</w:t>
      </w:r>
    </w:p>
    <w:p w14:paraId="2C27DCDF" w14:textId="77777777" w:rsidR="00E64BC7" w:rsidRDefault="00505C62">
      <w:pPr>
        <w:pStyle w:val="ListParagraph"/>
        <w:numPr>
          <w:ilvl w:val="0"/>
          <w:numId w:val="7"/>
        </w:numPr>
        <w:tabs>
          <w:tab w:val="left" w:pos="585"/>
        </w:tabs>
        <w:spacing w:before="4" w:line="249" w:lineRule="auto"/>
        <w:ind w:right="668" w:hanging="380"/>
        <w:rPr>
          <w:sz w:val="20"/>
        </w:rPr>
      </w:pPr>
      <w:r>
        <w:rPr>
          <w:color w:val="231F20"/>
          <w:sz w:val="20"/>
        </w:rPr>
        <w:t xml:space="preserve">Chan K, Clarke AE, Ramsey-Goldman R, Foulkes </w:t>
      </w:r>
      <w:r>
        <w:rPr>
          <w:color w:val="231F20"/>
          <w:spacing w:val="-8"/>
          <w:sz w:val="20"/>
        </w:rPr>
        <w:t xml:space="preserve">W, </w:t>
      </w:r>
      <w:r>
        <w:rPr>
          <w:color w:val="231F20"/>
          <w:spacing w:val="-4"/>
          <w:sz w:val="20"/>
        </w:rPr>
        <w:t xml:space="preserve">Tessier </w:t>
      </w:r>
      <w:r>
        <w:rPr>
          <w:color w:val="231F20"/>
          <w:sz w:val="20"/>
        </w:rPr>
        <w:t xml:space="preserve">Cloutier B, Urowitz MB, Gladman D, Nived O, Romero-Diaz J, Petri M, Ginzler E, Fortin PR, Bae SC, </w:t>
      </w:r>
      <w:r>
        <w:rPr>
          <w:b/>
          <w:color w:val="231F20"/>
          <w:sz w:val="20"/>
        </w:rPr>
        <w:t>Wallace DJ</w:t>
      </w:r>
      <w:r>
        <w:rPr>
          <w:color w:val="231F20"/>
          <w:sz w:val="20"/>
        </w:rPr>
        <w:t xml:space="preserve">, </w:t>
      </w:r>
      <w:r>
        <w:rPr>
          <w:color w:val="231F20"/>
          <w:spacing w:val="-5"/>
          <w:sz w:val="20"/>
        </w:rPr>
        <w:t xml:space="preserve">Yelin </w:t>
      </w:r>
      <w:r>
        <w:rPr>
          <w:color w:val="231F20"/>
          <w:sz w:val="20"/>
        </w:rPr>
        <w:t xml:space="preserve">EH, Bernatsky S, Breast cancer in systemic lupus erythematosus (SLE): receptor status and treatment, Lupus. 2017 Jan 1:961203317713146. </w:t>
      </w:r>
      <w:r>
        <w:rPr>
          <w:color w:val="231F20"/>
          <w:spacing w:val="-5"/>
          <w:sz w:val="20"/>
        </w:rPr>
        <w:t xml:space="preserve">doi: </w:t>
      </w:r>
      <w:r>
        <w:rPr>
          <w:color w:val="231F20"/>
          <w:sz w:val="20"/>
        </w:rPr>
        <w:t>10.1177/0961203317713146. [Epub ahead of print PMID:</w:t>
      </w:r>
      <w:r>
        <w:rPr>
          <w:color w:val="231F20"/>
          <w:spacing w:val="5"/>
          <w:sz w:val="20"/>
        </w:rPr>
        <w:t xml:space="preserve"> </w:t>
      </w:r>
      <w:r>
        <w:rPr>
          <w:color w:val="231F20"/>
          <w:sz w:val="20"/>
        </w:rPr>
        <w:t>28595511</w:t>
      </w:r>
    </w:p>
    <w:p w14:paraId="1051222B" w14:textId="77777777" w:rsidR="00E64BC7" w:rsidRDefault="00505C62">
      <w:pPr>
        <w:pStyle w:val="ListParagraph"/>
        <w:numPr>
          <w:ilvl w:val="0"/>
          <w:numId w:val="7"/>
        </w:numPr>
        <w:tabs>
          <w:tab w:val="left" w:pos="585"/>
        </w:tabs>
        <w:spacing w:before="3"/>
        <w:ind w:left="584" w:hanging="444"/>
        <w:rPr>
          <w:sz w:val="20"/>
        </w:rPr>
      </w:pPr>
      <w:r>
        <w:rPr>
          <w:color w:val="231F20"/>
          <w:sz w:val="20"/>
        </w:rPr>
        <w:t>Arthritis Rheumatol. 2017 Jul 10. doi: 10.1002/art.40207. [Epub ahead of</w:t>
      </w:r>
      <w:r>
        <w:rPr>
          <w:color w:val="231F20"/>
          <w:spacing w:val="18"/>
          <w:sz w:val="20"/>
        </w:rPr>
        <w:t xml:space="preserve"> </w:t>
      </w:r>
      <w:r>
        <w:rPr>
          <w:color w:val="231F20"/>
          <w:sz w:val="20"/>
        </w:rPr>
        <w:t>print]</w:t>
      </w:r>
    </w:p>
    <w:p w14:paraId="13988638" w14:textId="77777777" w:rsidR="00E64BC7" w:rsidRDefault="00505C62">
      <w:pPr>
        <w:pStyle w:val="BodyText"/>
        <w:spacing w:before="10" w:line="249" w:lineRule="auto"/>
        <w:ind w:left="519" w:right="107"/>
      </w:pPr>
      <w:r>
        <w:rPr>
          <w:color w:val="231F20"/>
        </w:rPr>
        <w:t>Sharma R</w:t>
      </w:r>
      <w:r>
        <w:rPr>
          <w:color w:val="231F20"/>
          <w:position w:val="7"/>
          <w:sz w:val="11"/>
        </w:rPr>
        <w:t>1,2,3</w:t>
      </w:r>
      <w:r>
        <w:rPr>
          <w:color w:val="231F20"/>
        </w:rPr>
        <w:t>, Harris VM</w:t>
      </w:r>
      <w:r>
        <w:rPr>
          <w:color w:val="231F20"/>
          <w:position w:val="7"/>
          <w:sz w:val="11"/>
        </w:rPr>
        <w:t>1,4,2</w:t>
      </w:r>
      <w:r>
        <w:rPr>
          <w:color w:val="231F20"/>
        </w:rPr>
        <w:t>, Cavett J</w:t>
      </w:r>
      <w:r>
        <w:rPr>
          <w:color w:val="231F20"/>
          <w:position w:val="7"/>
          <w:sz w:val="11"/>
        </w:rPr>
        <w:t>1,2</w:t>
      </w:r>
      <w:r>
        <w:rPr>
          <w:color w:val="231F20"/>
        </w:rPr>
        <w:t>, Kurien BT</w:t>
      </w:r>
      <w:r>
        <w:rPr>
          <w:color w:val="231F20"/>
          <w:position w:val="7"/>
          <w:sz w:val="11"/>
        </w:rPr>
        <w:t>1,2,3</w:t>
      </w:r>
      <w:r>
        <w:rPr>
          <w:color w:val="231F20"/>
        </w:rPr>
        <w:t>, Liu K</w:t>
      </w:r>
      <w:r>
        <w:rPr>
          <w:color w:val="231F20"/>
          <w:position w:val="7"/>
          <w:sz w:val="11"/>
        </w:rPr>
        <w:t>5,6</w:t>
      </w:r>
      <w:r>
        <w:rPr>
          <w:color w:val="231F20"/>
        </w:rPr>
        <w:t>, Koelsch KA</w:t>
      </w:r>
      <w:r>
        <w:rPr>
          <w:color w:val="231F20"/>
          <w:position w:val="7"/>
          <w:sz w:val="11"/>
        </w:rPr>
        <w:t>1,2,3</w:t>
      </w:r>
      <w:r>
        <w:rPr>
          <w:color w:val="231F20"/>
        </w:rPr>
        <w:t>, Fayaaz A</w:t>
      </w:r>
      <w:r>
        <w:rPr>
          <w:color w:val="231F20"/>
          <w:position w:val="7"/>
          <w:sz w:val="11"/>
        </w:rPr>
        <w:t>3</w:t>
      </w:r>
      <w:r>
        <w:rPr>
          <w:color w:val="231F20"/>
        </w:rPr>
        <w:t>, Chaudhari KS</w:t>
      </w:r>
      <w:r>
        <w:rPr>
          <w:color w:val="231F20"/>
          <w:position w:val="7"/>
          <w:sz w:val="11"/>
        </w:rPr>
        <w:t>3</w:t>
      </w:r>
      <w:r>
        <w:rPr>
          <w:color w:val="231F20"/>
        </w:rPr>
        <w:t>, Radfar L</w:t>
      </w:r>
      <w:r>
        <w:rPr>
          <w:color w:val="231F20"/>
          <w:position w:val="7"/>
          <w:sz w:val="11"/>
        </w:rPr>
        <w:t>7</w:t>
      </w:r>
      <w:r>
        <w:rPr>
          <w:color w:val="231F20"/>
        </w:rPr>
        <w:t>, Lewis D</w:t>
      </w:r>
      <w:r>
        <w:rPr>
          <w:color w:val="231F20"/>
          <w:position w:val="7"/>
          <w:sz w:val="11"/>
        </w:rPr>
        <w:t>7</w:t>
      </w:r>
      <w:r>
        <w:rPr>
          <w:color w:val="231F20"/>
        </w:rPr>
        <w:t>, Stone DU</w:t>
      </w:r>
      <w:r>
        <w:rPr>
          <w:color w:val="231F20"/>
          <w:position w:val="7"/>
          <w:sz w:val="11"/>
        </w:rPr>
        <w:t>8</w:t>
      </w:r>
      <w:r>
        <w:rPr>
          <w:color w:val="231F20"/>
        </w:rPr>
        <w:t>, Kaufman CE</w:t>
      </w:r>
      <w:r>
        <w:rPr>
          <w:color w:val="231F20"/>
          <w:position w:val="7"/>
          <w:sz w:val="11"/>
        </w:rPr>
        <w:t>2</w:t>
      </w:r>
      <w:r>
        <w:rPr>
          <w:color w:val="231F20"/>
        </w:rPr>
        <w:t>, Li S</w:t>
      </w:r>
      <w:r>
        <w:rPr>
          <w:color w:val="231F20"/>
          <w:position w:val="7"/>
          <w:sz w:val="11"/>
        </w:rPr>
        <w:t>9</w:t>
      </w:r>
      <w:r>
        <w:rPr>
          <w:color w:val="231F20"/>
        </w:rPr>
        <w:t>, Segal B</w:t>
      </w:r>
      <w:r>
        <w:rPr>
          <w:color w:val="231F20"/>
          <w:position w:val="7"/>
          <w:sz w:val="11"/>
        </w:rPr>
        <w:t>10</w:t>
      </w:r>
      <w:r>
        <w:rPr>
          <w:color w:val="231F20"/>
        </w:rPr>
        <w:t>, Wallace DJ</w:t>
      </w:r>
      <w:r>
        <w:rPr>
          <w:color w:val="231F20"/>
          <w:position w:val="7"/>
          <w:sz w:val="11"/>
        </w:rPr>
        <w:t>11</w:t>
      </w:r>
      <w:r>
        <w:rPr>
          <w:color w:val="231F20"/>
        </w:rPr>
        <w:t>, Weisman MH</w:t>
      </w:r>
      <w:r>
        <w:rPr>
          <w:color w:val="231F20"/>
          <w:position w:val="7"/>
          <w:sz w:val="11"/>
        </w:rPr>
        <w:t>11</w:t>
      </w:r>
      <w:r>
        <w:rPr>
          <w:color w:val="231F20"/>
        </w:rPr>
        <w:t>, Venuturupalli S</w:t>
      </w:r>
      <w:r>
        <w:rPr>
          <w:color w:val="231F20"/>
          <w:position w:val="7"/>
          <w:sz w:val="11"/>
        </w:rPr>
        <w:t>11</w:t>
      </w:r>
      <w:r>
        <w:rPr>
          <w:color w:val="231F20"/>
        </w:rPr>
        <w:t>, Kelly JA</w:t>
      </w:r>
      <w:r>
        <w:rPr>
          <w:color w:val="231F20"/>
          <w:position w:val="7"/>
          <w:sz w:val="11"/>
        </w:rPr>
        <w:t>1</w:t>
      </w:r>
      <w:r>
        <w:rPr>
          <w:color w:val="231F20"/>
        </w:rPr>
        <w:t>, Pons- Estel B</w:t>
      </w:r>
      <w:r>
        <w:rPr>
          <w:color w:val="231F20"/>
          <w:position w:val="7"/>
          <w:sz w:val="11"/>
        </w:rPr>
        <w:t>12</w:t>
      </w:r>
      <w:r>
        <w:rPr>
          <w:color w:val="231F20"/>
        </w:rPr>
        <w:t>, Jonsson R</w:t>
      </w:r>
      <w:r>
        <w:rPr>
          <w:color w:val="231F20"/>
          <w:position w:val="7"/>
          <w:sz w:val="11"/>
        </w:rPr>
        <w:t>13,14</w:t>
      </w:r>
      <w:r>
        <w:rPr>
          <w:color w:val="231F20"/>
        </w:rPr>
        <w:t>, Lu X</w:t>
      </w:r>
      <w:r>
        <w:rPr>
          <w:color w:val="231F20"/>
          <w:position w:val="7"/>
          <w:sz w:val="11"/>
        </w:rPr>
        <w:t>9</w:t>
      </w:r>
      <w:r>
        <w:rPr>
          <w:color w:val="231F20"/>
        </w:rPr>
        <w:t>, Gottenberg JE</w:t>
      </w:r>
      <w:r>
        <w:rPr>
          <w:color w:val="231F20"/>
          <w:position w:val="7"/>
          <w:sz w:val="11"/>
        </w:rPr>
        <w:t>15</w:t>
      </w:r>
      <w:r>
        <w:rPr>
          <w:color w:val="231F20"/>
        </w:rPr>
        <w:t>, Anaya JM</w:t>
      </w:r>
      <w:r>
        <w:rPr>
          <w:color w:val="231F20"/>
          <w:position w:val="7"/>
          <w:sz w:val="11"/>
        </w:rPr>
        <w:t>16</w:t>
      </w:r>
      <w:r>
        <w:rPr>
          <w:color w:val="231F20"/>
        </w:rPr>
        <w:t>, Cunninghame-Graham DS</w:t>
      </w:r>
      <w:r>
        <w:rPr>
          <w:color w:val="231F20"/>
          <w:position w:val="7"/>
          <w:sz w:val="11"/>
        </w:rPr>
        <w:t>17</w:t>
      </w:r>
      <w:r>
        <w:rPr>
          <w:color w:val="231F20"/>
        </w:rPr>
        <w:t>, Huang AJW</w:t>
      </w:r>
      <w:r>
        <w:rPr>
          <w:color w:val="231F20"/>
          <w:position w:val="7"/>
          <w:sz w:val="11"/>
        </w:rPr>
        <w:t>18</w:t>
      </w:r>
      <w:r>
        <w:rPr>
          <w:color w:val="231F20"/>
        </w:rPr>
        <w:t>, Brennan MT</w:t>
      </w:r>
      <w:r>
        <w:rPr>
          <w:color w:val="231F20"/>
          <w:position w:val="7"/>
          <w:sz w:val="11"/>
        </w:rPr>
        <w:t>19</w:t>
      </w:r>
      <w:r>
        <w:rPr>
          <w:color w:val="231F20"/>
        </w:rPr>
        <w:t>, Hughes P</w:t>
      </w:r>
      <w:r>
        <w:rPr>
          <w:color w:val="231F20"/>
          <w:position w:val="7"/>
          <w:sz w:val="11"/>
        </w:rPr>
        <w:t>18</w:t>
      </w:r>
      <w:r>
        <w:rPr>
          <w:color w:val="231F20"/>
        </w:rPr>
        <w:t>, Alevizos I</w:t>
      </w:r>
      <w:r>
        <w:rPr>
          <w:color w:val="231F20"/>
          <w:position w:val="7"/>
          <w:sz w:val="11"/>
        </w:rPr>
        <w:t>20</w:t>
      </w:r>
      <w:r>
        <w:rPr>
          <w:color w:val="231F20"/>
        </w:rPr>
        <w:t>, Miceli-Richard C</w:t>
      </w:r>
      <w:r>
        <w:rPr>
          <w:color w:val="231F20"/>
          <w:position w:val="7"/>
          <w:sz w:val="11"/>
        </w:rPr>
        <w:t>21</w:t>
      </w:r>
      <w:r>
        <w:rPr>
          <w:color w:val="231F20"/>
        </w:rPr>
        <w:t>, Keystone EC</w:t>
      </w:r>
      <w:r>
        <w:rPr>
          <w:color w:val="231F20"/>
          <w:position w:val="7"/>
          <w:sz w:val="11"/>
        </w:rPr>
        <w:t>22</w:t>
      </w:r>
      <w:r>
        <w:rPr>
          <w:color w:val="231F20"/>
        </w:rPr>
        <w:t>, Bykerk VP</w:t>
      </w:r>
      <w:r>
        <w:rPr>
          <w:color w:val="231F20"/>
          <w:position w:val="7"/>
          <w:sz w:val="11"/>
        </w:rPr>
        <w:t>23</w:t>
      </w:r>
      <w:r>
        <w:rPr>
          <w:color w:val="231F20"/>
        </w:rPr>
        <w:t>, Hirschfield G</w:t>
      </w:r>
      <w:r>
        <w:rPr>
          <w:color w:val="231F20"/>
          <w:position w:val="7"/>
          <w:sz w:val="11"/>
        </w:rPr>
        <w:t>24</w:t>
      </w:r>
      <w:r>
        <w:rPr>
          <w:color w:val="231F20"/>
        </w:rPr>
        <w:t>, Xie G</w:t>
      </w:r>
      <w:r>
        <w:rPr>
          <w:color w:val="231F20"/>
          <w:position w:val="7"/>
          <w:sz w:val="11"/>
        </w:rPr>
        <w:t>25</w:t>
      </w:r>
      <w:r>
        <w:rPr>
          <w:color w:val="231F20"/>
        </w:rPr>
        <w:t>, Nordmark G</w:t>
      </w:r>
      <w:r>
        <w:rPr>
          <w:color w:val="231F20"/>
          <w:position w:val="7"/>
          <w:sz w:val="11"/>
        </w:rPr>
        <w:t>26</w:t>
      </w:r>
      <w:r>
        <w:rPr>
          <w:color w:val="231F20"/>
        </w:rPr>
        <w:t>, Bucher SM</w:t>
      </w:r>
      <w:r>
        <w:rPr>
          <w:color w:val="231F20"/>
          <w:position w:val="7"/>
          <w:sz w:val="11"/>
        </w:rPr>
        <w:t>27</w:t>
      </w:r>
      <w:r>
        <w:rPr>
          <w:color w:val="231F20"/>
        </w:rPr>
        <w:t>, Eriksson P</w:t>
      </w:r>
      <w:r>
        <w:rPr>
          <w:color w:val="231F20"/>
          <w:position w:val="7"/>
          <w:sz w:val="11"/>
        </w:rPr>
        <w:t>28</w:t>
      </w:r>
      <w:r>
        <w:rPr>
          <w:color w:val="231F20"/>
        </w:rPr>
        <w:t>, Omdal R</w:t>
      </w:r>
      <w:r>
        <w:rPr>
          <w:color w:val="231F20"/>
          <w:position w:val="7"/>
          <w:sz w:val="11"/>
        </w:rPr>
        <w:t>29</w:t>
      </w:r>
      <w:r>
        <w:rPr>
          <w:color w:val="231F20"/>
        </w:rPr>
        <w:t>, Rhodus NL</w:t>
      </w:r>
      <w:r>
        <w:rPr>
          <w:color w:val="231F20"/>
          <w:position w:val="7"/>
          <w:sz w:val="11"/>
        </w:rPr>
        <w:t>30</w:t>
      </w:r>
      <w:r>
        <w:rPr>
          <w:color w:val="231F20"/>
        </w:rPr>
        <w:t>, Rischmueller M</w:t>
      </w:r>
      <w:r>
        <w:rPr>
          <w:color w:val="231F20"/>
          <w:position w:val="7"/>
          <w:sz w:val="11"/>
        </w:rPr>
        <w:t>31,32</w:t>
      </w:r>
      <w:r>
        <w:rPr>
          <w:color w:val="231F20"/>
        </w:rPr>
        <w:t>, Rohrer M</w:t>
      </w:r>
      <w:r>
        <w:rPr>
          <w:color w:val="231F20"/>
          <w:position w:val="7"/>
          <w:sz w:val="11"/>
        </w:rPr>
        <w:t>18</w:t>
      </w:r>
      <w:r>
        <w:rPr>
          <w:color w:val="231F20"/>
        </w:rPr>
        <w:t>, Wahren-Herlenius M</w:t>
      </w:r>
      <w:r>
        <w:rPr>
          <w:color w:val="231F20"/>
          <w:position w:val="7"/>
          <w:sz w:val="11"/>
        </w:rPr>
        <w:t>33</w:t>
      </w:r>
      <w:r>
        <w:rPr>
          <w:color w:val="231F20"/>
        </w:rPr>
        <w:t>, Witte</w:t>
      </w:r>
    </w:p>
    <w:p w14:paraId="5D61C777" w14:textId="77777777" w:rsidR="00E64BC7" w:rsidRDefault="00505C62">
      <w:pPr>
        <w:pStyle w:val="BodyText"/>
        <w:spacing w:before="4" w:line="249" w:lineRule="auto"/>
        <w:ind w:left="520" w:hanging="1"/>
      </w:pPr>
      <w:r>
        <w:rPr>
          <w:color w:val="231F20"/>
        </w:rPr>
        <w:t>T</w:t>
      </w:r>
      <w:r>
        <w:rPr>
          <w:color w:val="231F20"/>
          <w:position w:val="7"/>
          <w:sz w:val="11"/>
        </w:rPr>
        <w:t>34</w:t>
      </w:r>
      <w:r>
        <w:rPr>
          <w:color w:val="231F20"/>
        </w:rPr>
        <w:t>, Alarcon-Riquelme M</w:t>
      </w:r>
      <w:r>
        <w:rPr>
          <w:color w:val="231F20"/>
          <w:position w:val="7"/>
          <w:sz w:val="11"/>
        </w:rPr>
        <w:t>35</w:t>
      </w:r>
      <w:r>
        <w:rPr>
          <w:color w:val="231F20"/>
        </w:rPr>
        <w:t>, Mariette X</w:t>
      </w:r>
      <w:r>
        <w:rPr>
          <w:color w:val="231F20"/>
          <w:position w:val="7"/>
          <w:sz w:val="11"/>
        </w:rPr>
        <w:t>21</w:t>
      </w:r>
      <w:r>
        <w:rPr>
          <w:color w:val="231F20"/>
        </w:rPr>
        <w:t>, Lessard CJ</w:t>
      </w:r>
      <w:r>
        <w:rPr>
          <w:color w:val="231F20"/>
          <w:position w:val="7"/>
          <w:sz w:val="11"/>
        </w:rPr>
        <w:t>1</w:t>
      </w:r>
      <w:r>
        <w:rPr>
          <w:color w:val="231F20"/>
        </w:rPr>
        <w:t>, Harley JB</w:t>
      </w:r>
      <w:r>
        <w:rPr>
          <w:color w:val="231F20"/>
          <w:position w:val="7"/>
          <w:sz w:val="11"/>
        </w:rPr>
        <w:t>5,6,36</w:t>
      </w:r>
      <w:r>
        <w:rPr>
          <w:color w:val="231F20"/>
        </w:rPr>
        <w:t>, Ng WF</w:t>
      </w:r>
      <w:r>
        <w:rPr>
          <w:color w:val="231F20"/>
          <w:position w:val="7"/>
          <w:sz w:val="11"/>
        </w:rPr>
        <w:t>37</w:t>
      </w:r>
      <w:r>
        <w:rPr>
          <w:color w:val="231F20"/>
        </w:rPr>
        <w:t>, Rasmussen A</w:t>
      </w:r>
      <w:r>
        <w:rPr>
          <w:color w:val="231F20"/>
          <w:position w:val="7"/>
          <w:sz w:val="11"/>
        </w:rPr>
        <w:t>1</w:t>
      </w:r>
      <w:r>
        <w:rPr>
          <w:color w:val="231F20"/>
        </w:rPr>
        <w:t>, Sivils KL</w:t>
      </w:r>
      <w:r>
        <w:rPr>
          <w:color w:val="231F20"/>
          <w:position w:val="7"/>
          <w:sz w:val="11"/>
        </w:rPr>
        <w:t>1,4</w:t>
      </w:r>
      <w:r>
        <w:rPr>
          <w:color w:val="231F20"/>
        </w:rPr>
        <w:t>, Scofield RH</w:t>
      </w:r>
      <w:r>
        <w:rPr>
          <w:color w:val="231F20"/>
          <w:position w:val="7"/>
          <w:sz w:val="11"/>
        </w:rPr>
        <w:t>1,4,2,3</w:t>
      </w:r>
      <w:r>
        <w:rPr>
          <w:color w:val="231F20"/>
        </w:rPr>
        <w:t>., Rare X chromosome abnormalities in systemic lupus erythematosus and Sjogren’s syndrome,</w:t>
      </w:r>
    </w:p>
    <w:p w14:paraId="0B2E181F" w14:textId="77777777" w:rsidR="00E64BC7" w:rsidRDefault="00505C62">
      <w:pPr>
        <w:pStyle w:val="ListParagraph"/>
        <w:numPr>
          <w:ilvl w:val="0"/>
          <w:numId w:val="7"/>
        </w:numPr>
        <w:tabs>
          <w:tab w:val="left" w:pos="585"/>
        </w:tabs>
        <w:ind w:left="584" w:hanging="445"/>
        <w:rPr>
          <w:sz w:val="20"/>
        </w:rPr>
      </w:pPr>
      <w:r>
        <w:rPr>
          <w:color w:val="231F20"/>
          <w:sz w:val="20"/>
        </w:rPr>
        <w:t>Carl D. Langefeld1,2, Hannah C. Ainsworth1,2,*, Deborah S. Cunninghame Graham3,*, Jennifer A. Kelly4,*,</w:t>
      </w:r>
      <w:r>
        <w:rPr>
          <w:color w:val="231F20"/>
          <w:spacing w:val="49"/>
          <w:sz w:val="20"/>
        </w:rPr>
        <w:t xml:space="preserve"> </w:t>
      </w:r>
      <w:r>
        <w:rPr>
          <w:color w:val="231F20"/>
          <w:sz w:val="20"/>
        </w:rPr>
        <w:t>Mary</w:t>
      </w:r>
    </w:p>
    <w:p w14:paraId="0260025B" w14:textId="77777777" w:rsidR="00E64BC7" w:rsidRDefault="00505C62">
      <w:pPr>
        <w:pStyle w:val="BodyText"/>
        <w:spacing w:before="10" w:line="249" w:lineRule="auto"/>
        <w:ind w:left="519"/>
      </w:pPr>
      <w:r>
        <w:rPr>
          <w:color w:val="231F20"/>
        </w:rPr>
        <w:t>E. Comeau1,2, Miranda C. Marion1,2, Timothy D. Howard1,5, Paula S. Ramos6,7, Jennifer A. Croker8, David L. Morris3, Johanna K. Sandling9, Jonas Carlsson Almlo¨f 9, Eduardo M. Acevedo-Va´squez10, Graciela S. Alarco´n8, Alejandra M. Babini11, Vicente Baca12, Anders A. Bengtsson13, Guillermo A. Berbotto14, Marc Bijl15, Elizabeth E. Brown8, Hermine I. Brunner16, Mario H. Cardiel17, Luis Catoggio18, Ricard Cervera19, Jorge M. Cucho-Venegas10, Solbritt Rantapa¨a¨ Dahlqvist20, Sandra D’Alfonso21, Berta Martins Da Silva22In˜igo de la Ru´a Figueroa23,</w:t>
      </w:r>
    </w:p>
    <w:p w14:paraId="38470D2A" w14:textId="77777777" w:rsidR="00E64BC7" w:rsidRDefault="00505C62">
      <w:pPr>
        <w:pStyle w:val="BodyText"/>
        <w:spacing w:before="4"/>
        <w:ind w:left="519"/>
      </w:pPr>
      <w:r>
        <w:rPr>
          <w:color w:val="231F20"/>
        </w:rPr>
        <w:t>Andrea Doria24, Jeffrey C. Edberg8, Emoke Endreffy + 25, Jorge A. Esquivel-Valerio26, Paul R. Fortin27, Barry I.</w:t>
      </w:r>
    </w:p>
    <w:p w14:paraId="18D0CF44" w14:textId="77777777" w:rsidR="00E64BC7" w:rsidRDefault="00E64BC7">
      <w:pPr>
        <w:sectPr w:rsidR="00E64BC7">
          <w:pgSz w:w="12240" w:h="15840"/>
          <w:pgMar w:top="640" w:right="600" w:bottom="540" w:left="580" w:header="0" w:footer="354" w:gutter="0"/>
          <w:cols w:space="720"/>
        </w:sectPr>
      </w:pPr>
    </w:p>
    <w:p w14:paraId="1DAC275E" w14:textId="77777777" w:rsidR="00E64BC7" w:rsidRDefault="00505C62">
      <w:pPr>
        <w:pStyle w:val="BodyText"/>
        <w:spacing w:before="92"/>
        <w:ind w:left="520"/>
      </w:pPr>
      <w:r>
        <w:rPr>
          <w:color w:val="231F20"/>
        </w:rPr>
        <w:lastRenderedPageBreak/>
        <w:t>Freedman1,28, Johan Frostegård29, Mercedes A. Garcı´a30, Ignacio Garcı´a de la Torre31, Gary S. Gilkeson7, Dafna</w:t>
      </w:r>
    </w:p>
    <w:p w14:paraId="706EF572" w14:textId="77777777" w:rsidR="00E64BC7" w:rsidRDefault="00505C62">
      <w:pPr>
        <w:pStyle w:val="BodyText"/>
        <w:spacing w:before="10" w:line="249" w:lineRule="auto"/>
        <w:ind w:left="520" w:right="107"/>
      </w:pPr>
      <w:r>
        <w:rPr>
          <w:color w:val="231F20"/>
        </w:rPr>
        <w:t>D. Gladman32, Iva Gunnarsson33, Joel M. Guthridge4, Jennifer L. Huggins16, Judith A. James4,34, Cees G.M. Kallenberg35, Diane L. Kamen7, David R. Karp36, Kenneth M. Kaufman37, Leah C. Kottyan37, La´szlo´ Kova´cs38, Helle Laustrup39, Bernard R. Lauwerys40, Quan-Zhen Li36, Marco A. Maradiaga-Cecen˜a41, Javier Martı´n42, Joseph M. McCune43, David R. McWilliams1,2, Joan T. Merrill4, Pedro Miranda44, Jose´ F. Moctezuma45, Swapan</w:t>
      </w:r>
    </w:p>
    <w:p w14:paraId="6BCB0E5F" w14:textId="77777777" w:rsidR="00E64BC7" w:rsidRDefault="00505C62">
      <w:pPr>
        <w:pStyle w:val="BodyText"/>
        <w:spacing w:before="3" w:line="249" w:lineRule="auto"/>
        <w:ind w:left="520" w:right="48"/>
      </w:pPr>
      <w:r>
        <w:rPr>
          <w:color w:val="231F20"/>
        </w:rPr>
        <w:t>K. Nath4, Timothy B. Niewold46, Lorena Orozco47, Norberto Ortego-Centeno48, Michelle Petri49, Christian A. Pineau50, Bernardo A. Pons-Estel51, Janet Pope52, Prithvi Raj36, Rosalind Ramsey-Goldman53, John D. Reveille54, Laurie P. Russell1,2, Jose´ M. Sabio55, Carlos A. Aguilar-Salinas56, Hugo R. Scherbarth57, Raffaella Scorza58, Michael F. Seldin59, Christopher Sjo¨wall60, Elisabet Svenungsson33, Susan D. Thompson37, Sergio M.A. Toloza61, Lennart Truedsson62, Teresa Tusie´-Luna63, Carlos Vasconcelos64, Luis M. Vila´65, Daniel J. Wallace66, Michael H. Weisman66, Joan E. Wither32, Tushar Bhangale67, Jorge R. Oksenberg68, John D. Rioux69, Peter K. Gregersen70, Ann-Christine Syva¨nen9, Lars Ro¨nnblom71, Lindsey A. Criswell72, Chaim O. Jacob73, Kathy L. Sivils4, Betty P. Tsao7, Laura E. Schanberg74, Timothy W. Behrens67, Earl D. Silverman75, Marta E. Alarco´n-Riquelme4,76,77, Robert P. Kimberly8, John B. Harley37, Edward K. Wakeland36, Robert R. Graham67, Patrick M. Gaffney4 &amp; Timothy</w:t>
      </w:r>
    </w:p>
    <w:p w14:paraId="67F34B5E" w14:textId="77777777" w:rsidR="00E64BC7" w:rsidRDefault="00505C62">
      <w:pPr>
        <w:pStyle w:val="BodyText"/>
        <w:spacing w:before="8"/>
        <w:ind w:left="520"/>
      </w:pPr>
      <w:r>
        <w:rPr>
          <w:color w:val="231F20"/>
        </w:rPr>
        <w:t>J. Vyse3, Transancestral mapping and genetic load in systemic lupus erythematosus, Nature Communications, 2017</w:t>
      </w:r>
    </w:p>
    <w:p w14:paraId="7B9F54E6" w14:textId="77777777" w:rsidR="00E64BC7" w:rsidRDefault="00505C62">
      <w:pPr>
        <w:pStyle w:val="ListParagraph"/>
        <w:numPr>
          <w:ilvl w:val="0"/>
          <w:numId w:val="7"/>
        </w:numPr>
        <w:tabs>
          <w:tab w:val="left" w:pos="585"/>
        </w:tabs>
        <w:spacing w:before="10" w:line="249" w:lineRule="auto"/>
        <w:ind w:right="295" w:hanging="380"/>
        <w:rPr>
          <w:sz w:val="20"/>
        </w:rPr>
      </w:pPr>
      <w:r>
        <w:rPr>
          <w:color w:val="231F20"/>
          <w:sz w:val="20"/>
        </w:rPr>
        <w:t xml:space="preserve">Jolly M, </w:t>
      </w:r>
      <w:r>
        <w:rPr>
          <w:color w:val="231F20"/>
          <w:spacing w:val="-4"/>
          <w:sz w:val="20"/>
        </w:rPr>
        <w:t xml:space="preserve">Toloza </w:t>
      </w:r>
      <w:r>
        <w:rPr>
          <w:color w:val="231F20"/>
          <w:sz w:val="20"/>
        </w:rPr>
        <w:t xml:space="preserve">S, Goker B, Clarke AE, Navarra </w:t>
      </w:r>
      <w:r>
        <w:rPr>
          <w:color w:val="231F20"/>
          <w:spacing w:val="-9"/>
          <w:sz w:val="20"/>
        </w:rPr>
        <w:t xml:space="preserve">SV, </w:t>
      </w:r>
      <w:r>
        <w:rPr>
          <w:color w:val="231F20"/>
          <w:sz w:val="20"/>
        </w:rPr>
        <w:t xml:space="preserve">Wallace D, Weisman M, Mok CC, Disease-specific quality of life in patients with lupus nephritis, Lupus. 2017 Jan 1:961203317717082. doi: 10.1177/0961203317717082. </w:t>
      </w:r>
      <w:r>
        <w:rPr>
          <w:color w:val="231F20"/>
          <w:spacing w:val="-4"/>
          <w:sz w:val="20"/>
        </w:rPr>
        <w:t xml:space="preserve">[Epub </w:t>
      </w:r>
      <w:r>
        <w:rPr>
          <w:color w:val="231F20"/>
          <w:sz w:val="20"/>
        </w:rPr>
        <w:t>ahead of print]</w:t>
      </w:r>
    </w:p>
    <w:p w14:paraId="2A88F025" w14:textId="77777777" w:rsidR="00E64BC7" w:rsidRDefault="00505C62">
      <w:pPr>
        <w:pStyle w:val="ListParagraph"/>
        <w:numPr>
          <w:ilvl w:val="0"/>
          <w:numId w:val="7"/>
        </w:numPr>
        <w:tabs>
          <w:tab w:val="left" w:pos="531"/>
        </w:tabs>
        <w:spacing w:line="249" w:lineRule="auto"/>
        <w:ind w:right="224" w:hanging="380"/>
        <w:rPr>
          <w:sz w:val="20"/>
        </w:rPr>
      </w:pPr>
      <w:r>
        <w:rPr>
          <w:color w:val="231F20"/>
          <w:sz w:val="20"/>
        </w:rPr>
        <w:t xml:space="preserve">Merrill </w:t>
      </w:r>
      <w:r>
        <w:rPr>
          <w:color w:val="231F20"/>
          <w:spacing w:val="-8"/>
          <w:sz w:val="20"/>
        </w:rPr>
        <w:t xml:space="preserve">JT, </w:t>
      </w:r>
      <w:r>
        <w:rPr>
          <w:color w:val="231F20"/>
          <w:sz w:val="20"/>
        </w:rPr>
        <w:t xml:space="preserve">Wallace DJ, </w:t>
      </w:r>
      <w:r>
        <w:rPr>
          <w:color w:val="231F20"/>
          <w:spacing w:val="-3"/>
          <w:sz w:val="20"/>
        </w:rPr>
        <w:t xml:space="preserve">Wax </w:t>
      </w:r>
      <w:r>
        <w:rPr>
          <w:color w:val="231F20"/>
          <w:sz w:val="20"/>
        </w:rPr>
        <w:t xml:space="preserve">S, Kao A, Fraser </w:t>
      </w:r>
      <w:r>
        <w:rPr>
          <w:color w:val="231F20"/>
          <w:spacing w:val="-5"/>
          <w:sz w:val="20"/>
        </w:rPr>
        <w:t xml:space="preserve">PA, </w:t>
      </w:r>
      <w:r>
        <w:rPr>
          <w:color w:val="231F20"/>
          <w:sz w:val="20"/>
        </w:rPr>
        <w:t xml:space="preserve">Chang </w:t>
      </w:r>
      <w:r>
        <w:rPr>
          <w:color w:val="231F20"/>
          <w:spacing w:val="-18"/>
          <w:sz w:val="20"/>
        </w:rPr>
        <w:t xml:space="preserve">P, </w:t>
      </w:r>
      <w:r>
        <w:rPr>
          <w:color w:val="231F20"/>
          <w:sz w:val="20"/>
        </w:rPr>
        <w:t xml:space="preserve">Isenberg D, Efficacy and safety of atacicept in patients with systemic lupus erythematosus: Results of a 24 week, randomized, placebo-controlled, Phase IIb </w:t>
      </w:r>
      <w:r>
        <w:rPr>
          <w:color w:val="231F20"/>
          <w:spacing w:val="-3"/>
          <w:sz w:val="20"/>
        </w:rPr>
        <w:t xml:space="preserve">study, </w:t>
      </w:r>
      <w:r>
        <w:rPr>
          <w:color w:val="231F20"/>
          <w:sz w:val="20"/>
        </w:rPr>
        <w:t>Arthritis Rheumatol. 2017 Oct 26. doi: 10.1002/art.40360. [Epub ahead of</w:t>
      </w:r>
      <w:r>
        <w:rPr>
          <w:color w:val="231F20"/>
          <w:spacing w:val="13"/>
          <w:sz w:val="20"/>
        </w:rPr>
        <w:t xml:space="preserve"> </w:t>
      </w:r>
      <w:r>
        <w:rPr>
          <w:color w:val="231F20"/>
          <w:sz w:val="20"/>
        </w:rPr>
        <w:t>print]</w:t>
      </w:r>
    </w:p>
    <w:p w14:paraId="62718731" w14:textId="77777777" w:rsidR="00E64BC7" w:rsidRDefault="00505C62">
      <w:pPr>
        <w:pStyle w:val="ListParagraph"/>
        <w:numPr>
          <w:ilvl w:val="0"/>
          <w:numId w:val="7"/>
        </w:numPr>
        <w:tabs>
          <w:tab w:val="left" w:pos="585"/>
        </w:tabs>
        <w:spacing w:before="3" w:line="249" w:lineRule="auto"/>
        <w:ind w:left="540" w:right="267" w:hanging="400"/>
        <w:rPr>
          <w:sz w:val="20"/>
        </w:rPr>
      </w:pPr>
      <w:r>
        <w:rPr>
          <w:color w:val="231F20"/>
          <w:sz w:val="20"/>
        </w:rPr>
        <w:t>Barber</w:t>
      </w:r>
      <w:r>
        <w:rPr>
          <w:color w:val="231F20"/>
          <w:spacing w:val="-8"/>
          <w:sz w:val="20"/>
        </w:rPr>
        <w:t xml:space="preserve"> </w:t>
      </w:r>
      <w:r>
        <w:rPr>
          <w:color w:val="231F20"/>
          <w:spacing w:val="-5"/>
          <w:sz w:val="20"/>
        </w:rPr>
        <w:t>MRW,</w:t>
      </w:r>
      <w:r>
        <w:rPr>
          <w:color w:val="231F20"/>
          <w:spacing w:val="-8"/>
          <w:sz w:val="20"/>
        </w:rPr>
        <w:t xml:space="preserve"> </w:t>
      </w:r>
      <w:r>
        <w:rPr>
          <w:color w:val="231F20"/>
          <w:sz w:val="20"/>
        </w:rPr>
        <w:t>Hanly</w:t>
      </w:r>
      <w:r>
        <w:rPr>
          <w:color w:val="231F20"/>
          <w:spacing w:val="-7"/>
          <w:sz w:val="20"/>
        </w:rPr>
        <w:t xml:space="preserve"> </w:t>
      </w:r>
      <w:r>
        <w:rPr>
          <w:color w:val="231F20"/>
          <w:sz w:val="20"/>
        </w:rPr>
        <w:t>JG,</w:t>
      </w:r>
      <w:r>
        <w:rPr>
          <w:color w:val="231F20"/>
          <w:spacing w:val="-8"/>
          <w:sz w:val="20"/>
        </w:rPr>
        <w:t xml:space="preserve"> </w:t>
      </w:r>
      <w:r>
        <w:rPr>
          <w:color w:val="231F20"/>
          <w:sz w:val="20"/>
        </w:rPr>
        <w:t>Su</w:t>
      </w:r>
      <w:r>
        <w:rPr>
          <w:color w:val="231F20"/>
          <w:spacing w:val="-7"/>
          <w:sz w:val="20"/>
        </w:rPr>
        <w:t xml:space="preserve"> </w:t>
      </w:r>
      <w:r>
        <w:rPr>
          <w:color w:val="231F20"/>
          <w:sz w:val="20"/>
        </w:rPr>
        <w:t>L,</w:t>
      </w:r>
      <w:r>
        <w:rPr>
          <w:color w:val="231F20"/>
          <w:spacing w:val="-8"/>
          <w:sz w:val="20"/>
        </w:rPr>
        <w:t xml:space="preserve"> </w:t>
      </w:r>
      <w:r>
        <w:rPr>
          <w:color w:val="231F20"/>
          <w:sz w:val="20"/>
        </w:rPr>
        <w:t>Urowitz</w:t>
      </w:r>
      <w:r>
        <w:rPr>
          <w:color w:val="231F20"/>
          <w:spacing w:val="-7"/>
          <w:sz w:val="20"/>
        </w:rPr>
        <w:t xml:space="preserve"> </w:t>
      </w:r>
      <w:r>
        <w:rPr>
          <w:color w:val="231F20"/>
          <w:sz w:val="20"/>
        </w:rPr>
        <w:t>MB,</w:t>
      </w:r>
      <w:r>
        <w:rPr>
          <w:color w:val="231F20"/>
          <w:spacing w:val="-8"/>
          <w:sz w:val="20"/>
        </w:rPr>
        <w:t xml:space="preserve"> </w:t>
      </w:r>
      <w:r>
        <w:rPr>
          <w:color w:val="231F20"/>
          <w:sz w:val="20"/>
        </w:rPr>
        <w:t>Pierre</w:t>
      </w:r>
      <w:r>
        <w:rPr>
          <w:color w:val="231F20"/>
          <w:spacing w:val="-8"/>
          <w:sz w:val="20"/>
        </w:rPr>
        <w:t xml:space="preserve"> </w:t>
      </w:r>
      <w:r>
        <w:rPr>
          <w:color w:val="231F20"/>
          <w:sz w:val="20"/>
        </w:rPr>
        <w:t>YS,</w:t>
      </w:r>
      <w:r>
        <w:rPr>
          <w:color w:val="231F20"/>
          <w:spacing w:val="-7"/>
          <w:sz w:val="20"/>
        </w:rPr>
        <w:t xml:space="preserve"> </w:t>
      </w:r>
      <w:r>
        <w:rPr>
          <w:color w:val="231F20"/>
          <w:sz w:val="20"/>
        </w:rPr>
        <w:t>Romero-Diaz</w:t>
      </w:r>
      <w:r>
        <w:rPr>
          <w:color w:val="231F20"/>
          <w:spacing w:val="-8"/>
          <w:sz w:val="20"/>
        </w:rPr>
        <w:t xml:space="preserve"> </w:t>
      </w:r>
      <w:r>
        <w:rPr>
          <w:color w:val="231F20"/>
          <w:sz w:val="20"/>
        </w:rPr>
        <w:t>J,</w:t>
      </w:r>
      <w:r>
        <w:rPr>
          <w:color w:val="231F20"/>
          <w:spacing w:val="-7"/>
          <w:sz w:val="20"/>
        </w:rPr>
        <w:t xml:space="preserve"> </w:t>
      </w:r>
      <w:r>
        <w:rPr>
          <w:color w:val="231F20"/>
          <w:sz w:val="20"/>
        </w:rPr>
        <w:t>Gordon</w:t>
      </w:r>
      <w:r>
        <w:rPr>
          <w:color w:val="231F20"/>
          <w:spacing w:val="-8"/>
          <w:sz w:val="20"/>
        </w:rPr>
        <w:t xml:space="preserve"> </w:t>
      </w:r>
      <w:r>
        <w:rPr>
          <w:color w:val="231F20"/>
          <w:sz w:val="20"/>
        </w:rPr>
        <w:t>C,</w:t>
      </w:r>
      <w:r>
        <w:rPr>
          <w:color w:val="231F20"/>
          <w:spacing w:val="-7"/>
          <w:sz w:val="20"/>
        </w:rPr>
        <w:t xml:space="preserve"> </w:t>
      </w:r>
      <w:r>
        <w:rPr>
          <w:color w:val="231F20"/>
          <w:sz w:val="20"/>
        </w:rPr>
        <w:t>Bae</w:t>
      </w:r>
      <w:r>
        <w:rPr>
          <w:color w:val="231F20"/>
          <w:spacing w:val="-8"/>
          <w:sz w:val="20"/>
        </w:rPr>
        <w:t xml:space="preserve"> </w:t>
      </w:r>
      <w:r>
        <w:rPr>
          <w:color w:val="231F20"/>
          <w:sz w:val="20"/>
        </w:rPr>
        <w:t>SC,</w:t>
      </w:r>
      <w:r>
        <w:rPr>
          <w:color w:val="231F20"/>
          <w:spacing w:val="-7"/>
          <w:sz w:val="20"/>
        </w:rPr>
        <w:t xml:space="preserve"> </w:t>
      </w:r>
      <w:r>
        <w:rPr>
          <w:color w:val="231F20"/>
          <w:sz w:val="20"/>
        </w:rPr>
        <w:t>Bernatsky</w:t>
      </w:r>
      <w:r>
        <w:rPr>
          <w:color w:val="231F20"/>
          <w:spacing w:val="-8"/>
          <w:sz w:val="20"/>
        </w:rPr>
        <w:t xml:space="preserve"> </w:t>
      </w:r>
      <w:r>
        <w:rPr>
          <w:color w:val="231F20"/>
          <w:sz w:val="20"/>
        </w:rPr>
        <w:t>S,</w:t>
      </w:r>
      <w:r>
        <w:rPr>
          <w:color w:val="231F20"/>
          <w:spacing w:val="-8"/>
          <w:sz w:val="20"/>
        </w:rPr>
        <w:t xml:space="preserve"> </w:t>
      </w:r>
      <w:r>
        <w:rPr>
          <w:color w:val="231F20"/>
          <w:sz w:val="20"/>
        </w:rPr>
        <w:t>Wallace</w:t>
      </w:r>
      <w:r>
        <w:rPr>
          <w:color w:val="231F20"/>
          <w:spacing w:val="-7"/>
          <w:sz w:val="20"/>
        </w:rPr>
        <w:t xml:space="preserve"> </w:t>
      </w:r>
      <w:r>
        <w:rPr>
          <w:color w:val="231F20"/>
          <w:sz w:val="20"/>
        </w:rPr>
        <w:t xml:space="preserve">DJ, Isenberg DA, Rahman A, Ginzler EM, Petri M, Bruce IN, Fortin PR, Gladman DD, Sanchez-Guerrero J, Ramsey- Goldman R, Khamashta MA, Aranow C, Mackay M, Alarcón GS, Manzi S, Nived O, Jönsen A, Zoma AA, van Vollenhoven </w:t>
      </w:r>
      <w:r>
        <w:rPr>
          <w:color w:val="231F20"/>
          <w:spacing w:val="-11"/>
          <w:sz w:val="20"/>
        </w:rPr>
        <w:t xml:space="preserve">RF, </w:t>
      </w:r>
      <w:r>
        <w:rPr>
          <w:color w:val="231F20"/>
          <w:sz w:val="20"/>
        </w:rPr>
        <w:t>Ramos-Casals M, Ruiz-Irastorza G, Sam Lim S, Kalunian KC, Inanc M, Kamen DL, Peschken CA, Jacobsen</w:t>
      </w:r>
      <w:r>
        <w:rPr>
          <w:color w:val="231F20"/>
          <w:spacing w:val="-4"/>
          <w:sz w:val="20"/>
        </w:rPr>
        <w:t xml:space="preserve"> </w:t>
      </w:r>
      <w:r>
        <w:rPr>
          <w:color w:val="231F20"/>
          <w:sz w:val="20"/>
        </w:rPr>
        <w:t>S,</w:t>
      </w:r>
      <w:r>
        <w:rPr>
          <w:color w:val="231F20"/>
          <w:spacing w:val="-3"/>
          <w:sz w:val="20"/>
        </w:rPr>
        <w:t xml:space="preserve"> </w:t>
      </w:r>
      <w:r>
        <w:rPr>
          <w:color w:val="231F20"/>
          <w:sz w:val="20"/>
        </w:rPr>
        <w:t>Askanase</w:t>
      </w:r>
      <w:r>
        <w:rPr>
          <w:color w:val="231F20"/>
          <w:spacing w:val="-3"/>
          <w:sz w:val="20"/>
        </w:rPr>
        <w:t xml:space="preserve"> </w:t>
      </w:r>
      <w:r>
        <w:rPr>
          <w:color w:val="231F20"/>
          <w:sz w:val="20"/>
        </w:rPr>
        <w:t>A,</w:t>
      </w:r>
      <w:r>
        <w:rPr>
          <w:color w:val="231F20"/>
          <w:spacing w:val="-4"/>
          <w:sz w:val="20"/>
        </w:rPr>
        <w:t xml:space="preserve"> </w:t>
      </w:r>
      <w:r>
        <w:rPr>
          <w:color w:val="231F20"/>
          <w:sz w:val="20"/>
        </w:rPr>
        <w:t>Theriault</w:t>
      </w:r>
      <w:r>
        <w:rPr>
          <w:color w:val="231F20"/>
          <w:spacing w:val="-3"/>
          <w:sz w:val="20"/>
        </w:rPr>
        <w:t xml:space="preserve"> </w:t>
      </w:r>
      <w:r>
        <w:rPr>
          <w:color w:val="231F20"/>
          <w:sz w:val="20"/>
        </w:rPr>
        <w:t>C,</w:t>
      </w:r>
      <w:r>
        <w:rPr>
          <w:color w:val="231F20"/>
          <w:spacing w:val="-3"/>
          <w:sz w:val="20"/>
        </w:rPr>
        <w:t xml:space="preserve"> </w:t>
      </w:r>
      <w:r>
        <w:rPr>
          <w:color w:val="231F20"/>
          <w:sz w:val="20"/>
        </w:rPr>
        <w:t>Farewell</w:t>
      </w:r>
      <w:r>
        <w:rPr>
          <w:color w:val="231F20"/>
          <w:spacing w:val="-3"/>
          <w:sz w:val="20"/>
        </w:rPr>
        <w:t xml:space="preserve"> </w:t>
      </w:r>
      <w:r>
        <w:rPr>
          <w:color w:val="231F20"/>
          <w:spacing w:val="-13"/>
          <w:sz w:val="20"/>
        </w:rPr>
        <w:t>V,</w:t>
      </w:r>
      <w:r>
        <w:rPr>
          <w:color w:val="231F20"/>
          <w:spacing w:val="-4"/>
          <w:sz w:val="20"/>
        </w:rPr>
        <w:t xml:space="preserve"> </w:t>
      </w:r>
      <w:r>
        <w:rPr>
          <w:color w:val="231F20"/>
          <w:sz w:val="20"/>
        </w:rPr>
        <w:t>Clarke</w:t>
      </w:r>
      <w:r>
        <w:rPr>
          <w:color w:val="231F20"/>
          <w:spacing w:val="-3"/>
          <w:sz w:val="20"/>
        </w:rPr>
        <w:t xml:space="preserve"> </w:t>
      </w:r>
      <w:r>
        <w:rPr>
          <w:color w:val="231F20"/>
          <w:sz w:val="20"/>
        </w:rPr>
        <w:t>AE,</w:t>
      </w:r>
      <w:r>
        <w:rPr>
          <w:color w:val="231F20"/>
          <w:spacing w:val="-3"/>
          <w:sz w:val="20"/>
        </w:rPr>
        <w:t xml:space="preserve"> </w:t>
      </w:r>
      <w:r>
        <w:rPr>
          <w:color w:val="231F20"/>
          <w:sz w:val="20"/>
        </w:rPr>
        <w:t>Economic</w:t>
      </w:r>
      <w:r>
        <w:rPr>
          <w:color w:val="231F20"/>
          <w:spacing w:val="-4"/>
          <w:sz w:val="20"/>
        </w:rPr>
        <w:t xml:space="preserve"> </w:t>
      </w:r>
      <w:r>
        <w:rPr>
          <w:color w:val="231F20"/>
          <w:sz w:val="20"/>
        </w:rPr>
        <w:t>evaluation</w:t>
      </w:r>
      <w:r>
        <w:rPr>
          <w:color w:val="231F20"/>
          <w:spacing w:val="-3"/>
          <w:sz w:val="20"/>
        </w:rPr>
        <w:t xml:space="preserve"> </w:t>
      </w:r>
      <w:r>
        <w:rPr>
          <w:color w:val="231F20"/>
          <w:sz w:val="20"/>
        </w:rPr>
        <w:t>of</w:t>
      </w:r>
      <w:r>
        <w:rPr>
          <w:color w:val="231F20"/>
          <w:spacing w:val="-3"/>
          <w:sz w:val="20"/>
        </w:rPr>
        <w:t xml:space="preserve"> </w:t>
      </w:r>
      <w:r>
        <w:rPr>
          <w:color w:val="231F20"/>
          <w:sz w:val="20"/>
        </w:rPr>
        <w:t>lupus</w:t>
      </w:r>
      <w:r>
        <w:rPr>
          <w:color w:val="231F20"/>
          <w:spacing w:val="-3"/>
          <w:sz w:val="20"/>
        </w:rPr>
        <w:t xml:space="preserve"> </w:t>
      </w:r>
      <w:r>
        <w:rPr>
          <w:color w:val="231F20"/>
          <w:sz w:val="20"/>
        </w:rPr>
        <w:t>nephritis</w:t>
      </w:r>
      <w:r>
        <w:rPr>
          <w:color w:val="231F20"/>
          <w:spacing w:val="-4"/>
          <w:sz w:val="20"/>
        </w:rPr>
        <w:t xml:space="preserve"> </w:t>
      </w:r>
      <w:r>
        <w:rPr>
          <w:color w:val="231F20"/>
          <w:sz w:val="20"/>
        </w:rPr>
        <w:t>in</w:t>
      </w:r>
      <w:r>
        <w:rPr>
          <w:color w:val="231F20"/>
          <w:spacing w:val="-3"/>
          <w:sz w:val="20"/>
        </w:rPr>
        <w:t xml:space="preserve"> </w:t>
      </w:r>
      <w:r>
        <w:rPr>
          <w:color w:val="231F20"/>
          <w:sz w:val="20"/>
        </w:rPr>
        <w:t>the</w:t>
      </w:r>
      <w:r>
        <w:rPr>
          <w:color w:val="231F20"/>
          <w:spacing w:val="-3"/>
          <w:sz w:val="20"/>
        </w:rPr>
        <w:t xml:space="preserve"> </w:t>
      </w:r>
      <w:r>
        <w:rPr>
          <w:color w:val="231F20"/>
          <w:sz w:val="20"/>
        </w:rPr>
        <w:t>Systemic Lupus International Collaborating Clinics inception cohort using a multistate model approach,Arthritis Care Res (Hoboken). 2017 Nov 28. doi: 10.1002/acr.23480. Arthritis Rheumatology 2018; 70:</w:t>
      </w:r>
      <w:r>
        <w:rPr>
          <w:color w:val="231F20"/>
          <w:spacing w:val="20"/>
          <w:sz w:val="20"/>
        </w:rPr>
        <w:t xml:space="preserve"> </w:t>
      </w:r>
      <w:r>
        <w:rPr>
          <w:color w:val="231F20"/>
          <w:sz w:val="20"/>
        </w:rPr>
        <w:t>1294-1302</w:t>
      </w:r>
    </w:p>
    <w:p w14:paraId="385C5524" w14:textId="77777777" w:rsidR="00E64BC7" w:rsidRDefault="00505C62">
      <w:pPr>
        <w:pStyle w:val="ListParagraph"/>
        <w:numPr>
          <w:ilvl w:val="0"/>
          <w:numId w:val="7"/>
        </w:numPr>
        <w:tabs>
          <w:tab w:val="left" w:pos="585"/>
        </w:tabs>
        <w:spacing w:before="5" w:line="249" w:lineRule="auto"/>
        <w:ind w:right="229" w:hanging="380"/>
        <w:rPr>
          <w:sz w:val="20"/>
        </w:rPr>
      </w:pPr>
      <w:r>
        <w:rPr>
          <w:color w:val="231F20"/>
          <w:sz w:val="20"/>
        </w:rPr>
        <w:t xml:space="preserve">Ferreira I, Croca S, Raimondo MG, Matharu M, Miller S, Giles I, Isenberg D, Ioannou </w:t>
      </w:r>
      <w:r>
        <w:rPr>
          <w:color w:val="231F20"/>
          <w:spacing w:val="-14"/>
          <w:sz w:val="20"/>
        </w:rPr>
        <w:t xml:space="preserve">Y, </w:t>
      </w:r>
      <w:r>
        <w:rPr>
          <w:color w:val="231F20"/>
          <w:sz w:val="20"/>
        </w:rPr>
        <w:t xml:space="preserve">Hanly JG, Urowitz MB, Anderson N, Aranow C, Askanase A, Bae SC, Bernatsky S, Bruce IN, Buyon J, Clarke AE, Dooley MA, Fortin </w:t>
      </w:r>
      <w:r>
        <w:rPr>
          <w:color w:val="231F20"/>
          <w:spacing w:val="-18"/>
          <w:sz w:val="20"/>
        </w:rPr>
        <w:t xml:space="preserve">P, </w:t>
      </w:r>
      <w:r>
        <w:rPr>
          <w:color w:val="231F20"/>
          <w:sz w:val="20"/>
        </w:rPr>
        <w:t>Ginzler</w:t>
      </w:r>
      <w:r>
        <w:rPr>
          <w:color w:val="231F20"/>
          <w:spacing w:val="-4"/>
          <w:sz w:val="20"/>
        </w:rPr>
        <w:t xml:space="preserve"> </w:t>
      </w:r>
      <w:r>
        <w:rPr>
          <w:color w:val="231F20"/>
          <w:sz w:val="20"/>
        </w:rPr>
        <w:t>E,</w:t>
      </w:r>
      <w:r>
        <w:rPr>
          <w:color w:val="231F20"/>
          <w:spacing w:val="-3"/>
          <w:sz w:val="20"/>
        </w:rPr>
        <w:t xml:space="preserve"> </w:t>
      </w:r>
      <w:r>
        <w:rPr>
          <w:color w:val="231F20"/>
          <w:sz w:val="20"/>
        </w:rPr>
        <w:t>Gladman</w:t>
      </w:r>
      <w:r>
        <w:rPr>
          <w:color w:val="231F20"/>
          <w:spacing w:val="-3"/>
          <w:sz w:val="20"/>
        </w:rPr>
        <w:t xml:space="preserve"> </w:t>
      </w:r>
      <w:r>
        <w:rPr>
          <w:color w:val="231F20"/>
          <w:sz w:val="20"/>
        </w:rPr>
        <w:t>D,</w:t>
      </w:r>
      <w:r>
        <w:rPr>
          <w:color w:val="231F20"/>
          <w:spacing w:val="-3"/>
          <w:sz w:val="20"/>
        </w:rPr>
        <w:t xml:space="preserve"> </w:t>
      </w:r>
      <w:r>
        <w:rPr>
          <w:color w:val="231F20"/>
          <w:sz w:val="20"/>
        </w:rPr>
        <w:t>Gordon</w:t>
      </w:r>
      <w:r>
        <w:rPr>
          <w:color w:val="231F20"/>
          <w:spacing w:val="-3"/>
          <w:sz w:val="20"/>
        </w:rPr>
        <w:t xml:space="preserve"> </w:t>
      </w:r>
      <w:r>
        <w:rPr>
          <w:color w:val="231F20"/>
          <w:sz w:val="20"/>
        </w:rPr>
        <w:t>C,</w:t>
      </w:r>
      <w:r>
        <w:rPr>
          <w:color w:val="231F20"/>
          <w:spacing w:val="-4"/>
          <w:sz w:val="20"/>
        </w:rPr>
        <w:t xml:space="preserve"> </w:t>
      </w:r>
      <w:r>
        <w:rPr>
          <w:color w:val="231F20"/>
          <w:sz w:val="20"/>
        </w:rPr>
        <w:t>Inanc</w:t>
      </w:r>
      <w:r>
        <w:rPr>
          <w:color w:val="231F20"/>
          <w:spacing w:val="-3"/>
          <w:sz w:val="20"/>
        </w:rPr>
        <w:t xml:space="preserve"> </w:t>
      </w:r>
      <w:r>
        <w:rPr>
          <w:color w:val="231F20"/>
          <w:sz w:val="20"/>
        </w:rPr>
        <w:t>M,</w:t>
      </w:r>
      <w:r>
        <w:rPr>
          <w:color w:val="231F20"/>
          <w:spacing w:val="-3"/>
          <w:sz w:val="20"/>
        </w:rPr>
        <w:t xml:space="preserve"> </w:t>
      </w:r>
      <w:r>
        <w:rPr>
          <w:color w:val="231F20"/>
          <w:sz w:val="20"/>
        </w:rPr>
        <w:t>Jacobsen</w:t>
      </w:r>
      <w:r>
        <w:rPr>
          <w:color w:val="231F20"/>
          <w:spacing w:val="-3"/>
          <w:sz w:val="20"/>
        </w:rPr>
        <w:t xml:space="preserve"> </w:t>
      </w:r>
      <w:r>
        <w:rPr>
          <w:color w:val="231F20"/>
          <w:sz w:val="20"/>
        </w:rPr>
        <w:t>S,</w:t>
      </w:r>
      <w:r>
        <w:rPr>
          <w:color w:val="231F20"/>
          <w:spacing w:val="-3"/>
          <w:sz w:val="20"/>
        </w:rPr>
        <w:t xml:space="preserve"> </w:t>
      </w:r>
      <w:r>
        <w:rPr>
          <w:color w:val="231F20"/>
          <w:sz w:val="20"/>
        </w:rPr>
        <w:t>Kalunian</w:t>
      </w:r>
      <w:r>
        <w:rPr>
          <w:color w:val="231F20"/>
          <w:spacing w:val="-4"/>
          <w:sz w:val="20"/>
        </w:rPr>
        <w:t xml:space="preserve"> </w:t>
      </w:r>
      <w:r>
        <w:rPr>
          <w:color w:val="231F20"/>
          <w:sz w:val="20"/>
        </w:rPr>
        <w:t>K,</w:t>
      </w:r>
      <w:r>
        <w:rPr>
          <w:color w:val="231F20"/>
          <w:spacing w:val="-3"/>
          <w:sz w:val="20"/>
        </w:rPr>
        <w:t xml:space="preserve"> </w:t>
      </w:r>
      <w:r>
        <w:rPr>
          <w:color w:val="231F20"/>
          <w:sz w:val="20"/>
        </w:rPr>
        <w:t>Kamen</w:t>
      </w:r>
      <w:r>
        <w:rPr>
          <w:color w:val="231F20"/>
          <w:spacing w:val="-3"/>
          <w:sz w:val="20"/>
        </w:rPr>
        <w:t xml:space="preserve"> </w:t>
      </w:r>
      <w:r>
        <w:rPr>
          <w:color w:val="231F20"/>
          <w:sz w:val="20"/>
        </w:rPr>
        <w:t>D,</w:t>
      </w:r>
      <w:r>
        <w:rPr>
          <w:color w:val="231F20"/>
          <w:spacing w:val="-3"/>
          <w:sz w:val="20"/>
        </w:rPr>
        <w:t xml:space="preserve"> </w:t>
      </w:r>
      <w:r>
        <w:rPr>
          <w:color w:val="231F20"/>
          <w:sz w:val="20"/>
        </w:rPr>
        <w:t>Khamashta</w:t>
      </w:r>
      <w:r>
        <w:rPr>
          <w:color w:val="231F20"/>
          <w:spacing w:val="-3"/>
          <w:sz w:val="20"/>
        </w:rPr>
        <w:t xml:space="preserve"> </w:t>
      </w:r>
      <w:r>
        <w:rPr>
          <w:color w:val="231F20"/>
          <w:sz w:val="20"/>
        </w:rPr>
        <w:t>M,</w:t>
      </w:r>
      <w:r>
        <w:rPr>
          <w:color w:val="231F20"/>
          <w:spacing w:val="-4"/>
          <w:sz w:val="20"/>
        </w:rPr>
        <w:t xml:space="preserve"> </w:t>
      </w:r>
      <w:r>
        <w:rPr>
          <w:color w:val="231F20"/>
          <w:sz w:val="20"/>
        </w:rPr>
        <w:t>Lim</w:t>
      </w:r>
      <w:r>
        <w:rPr>
          <w:color w:val="231F20"/>
          <w:spacing w:val="-3"/>
          <w:sz w:val="20"/>
        </w:rPr>
        <w:t xml:space="preserve"> </w:t>
      </w:r>
      <w:r>
        <w:rPr>
          <w:color w:val="231F20"/>
          <w:sz w:val="20"/>
        </w:rPr>
        <w:t>S,</w:t>
      </w:r>
      <w:r>
        <w:rPr>
          <w:color w:val="231F20"/>
          <w:spacing w:val="-3"/>
          <w:sz w:val="20"/>
        </w:rPr>
        <w:t xml:space="preserve"> </w:t>
      </w:r>
      <w:r>
        <w:rPr>
          <w:color w:val="231F20"/>
          <w:sz w:val="20"/>
        </w:rPr>
        <w:t>Manzi</w:t>
      </w:r>
      <w:r>
        <w:rPr>
          <w:color w:val="231F20"/>
          <w:spacing w:val="-3"/>
          <w:sz w:val="20"/>
        </w:rPr>
        <w:t xml:space="preserve"> </w:t>
      </w:r>
      <w:r>
        <w:rPr>
          <w:color w:val="231F20"/>
          <w:sz w:val="20"/>
        </w:rPr>
        <w:t>S,</w:t>
      </w:r>
      <w:r>
        <w:rPr>
          <w:color w:val="231F20"/>
          <w:spacing w:val="-3"/>
          <w:sz w:val="20"/>
        </w:rPr>
        <w:t xml:space="preserve"> </w:t>
      </w:r>
      <w:r>
        <w:rPr>
          <w:color w:val="231F20"/>
          <w:spacing w:val="-4"/>
          <w:sz w:val="20"/>
        </w:rPr>
        <w:t xml:space="preserve">Merrill </w:t>
      </w:r>
      <w:r>
        <w:rPr>
          <w:color w:val="231F20"/>
          <w:sz w:val="20"/>
        </w:rPr>
        <w:t xml:space="preserve">J, Nived O, Peschken C, Petri M, Ramsey-Goldman R, Ruiz-Irastorza G, Sanchez-Guerrero J, Steinson K, Sturfelt GK, van Vollenhoven R, Wallace DJ, Zoma A, Rahman A, Nitrated nucleosome levels and neuropsychiatric events in systemic lupus erythematosus: a multi-center retrospective case-control </w:t>
      </w:r>
      <w:r>
        <w:rPr>
          <w:color w:val="231F20"/>
          <w:spacing w:val="-3"/>
          <w:sz w:val="20"/>
        </w:rPr>
        <w:t xml:space="preserve">study, </w:t>
      </w:r>
      <w:r>
        <w:rPr>
          <w:color w:val="231F20"/>
          <w:sz w:val="20"/>
        </w:rPr>
        <w:t xml:space="preserve">Arthritis Res </w:t>
      </w:r>
      <w:r>
        <w:rPr>
          <w:color w:val="231F20"/>
          <w:spacing w:val="-4"/>
          <w:sz w:val="20"/>
        </w:rPr>
        <w:t xml:space="preserve">Ther. </w:t>
      </w:r>
      <w:r>
        <w:rPr>
          <w:color w:val="231F20"/>
          <w:sz w:val="20"/>
        </w:rPr>
        <w:t>2017 Dec 22;19(1):287. doi: 10.1186/s13075-017-1495-6.</w:t>
      </w:r>
    </w:p>
    <w:p w14:paraId="493B26F6" w14:textId="77777777" w:rsidR="00E64BC7" w:rsidRDefault="00505C62">
      <w:pPr>
        <w:pStyle w:val="ListParagraph"/>
        <w:numPr>
          <w:ilvl w:val="0"/>
          <w:numId w:val="7"/>
        </w:numPr>
        <w:tabs>
          <w:tab w:val="left" w:pos="585"/>
        </w:tabs>
        <w:spacing w:before="6" w:line="249" w:lineRule="auto"/>
        <w:ind w:right="230" w:hanging="380"/>
        <w:rPr>
          <w:sz w:val="20"/>
        </w:rPr>
      </w:pPr>
      <w:r>
        <w:rPr>
          <w:color w:val="231F20"/>
          <w:sz w:val="20"/>
        </w:rPr>
        <w:t xml:space="preserve">D. Isenberg, J. Sturgess, E. Allen, C. Aranow, A. Askanase, B. Sang-Cheol, S. Bernatsky, I. Bruce, J. Buyon, R. Cervera, A. Clarke, Mary Anne </w:t>
      </w:r>
      <w:r>
        <w:rPr>
          <w:color w:val="231F20"/>
          <w:spacing w:val="-3"/>
          <w:sz w:val="20"/>
        </w:rPr>
        <w:t xml:space="preserve">Dooley, </w:t>
      </w:r>
      <w:r>
        <w:rPr>
          <w:color w:val="231F20"/>
          <w:spacing w:val="-18"/>
          <w:sz w:val="20"/>
        </w:rPr>
        <w:t xml:space="preserve">P. </w:t>
      </w:r>
      <w:r>
        <w:rPr>
          <w:color w:val="231F20"/>
          <w:sz w:val="20"/>
        </w:rPr>
        <w:t xml:space="preserve">Fortin, E. </w:t>
      </w:r>
      <w:r>
        <w:rPr>
          <w:color w:val="231F20"/>
          <w:spacing w:val="-3"/>
          <w:sz w:val="20"/>
        </w:rPr>
        <w:t xml:space="preserve">Ginzler, </w:t>
      </w:r>
      <w:r>
        <w:rPr>
          <w:color w:val="231F20"/>
          <w:sz w:val="20"/>
        </w:rPr>
        <w:t xml:space="preserve">D. Gladman, J. </w:t>
      </w:r>
      <w:r>
        <w:rPr>
          <w:color w:val="231F20"/>
          <w:spacing w:val="-3"/>
          <w:sz w:val="20"/>
        </w:rPr>
        <w:t xml:space="preserve">Hanly, </w:t>
      </w:r>
      <w:r>
        <w:rPr>
          <w:color w:val="231F20"/>
          <w:sz w:val="20"/>
        </w:rPr>
        <w:t>M. Inanc, S. Jacobsen, D.</w:t>
      </w:r>
      <w:r>
        <w:rPr>
          <w:color w:val="231F20"/>
          <w:spacing w:val="-19"/>
          <w:sz w:val="20"/>
        </w:rPr>
        <w:t xml:space="preserve"> </w:t>
      </w:r>
      <w:r>
        <w:rPr>
          <w:color w:val="231F20"/>
          <w:spacing w:val="-3"/>
          <w:sz w:val="20"/>
        </w:rPr>
        <w:t>Kamen,</w:t>
      </w:r>
    </w:p>
    <w:p w14:paraId="7D527FE2" w14:textId="77777777" w:rsidR="00E64BC7" w:rsidRDefault="00505C62">
      <w:pPr>
        <w:pStyle w:val="BodyText"/>
        <w:spacing w:line="249" w:lineRule="auto"/>
        <w:ind w:left="520" w:right="396"/>
      </w:pPr>
      <w:r>
        <w:rPr>
          <w:color w:val="231F20"/>
        </w:rPr>
        <w:t>M.</w:t>
      </w:r>
      <w:r>
        <w:rPr>
          <w:color w:val="231F20"/>
          <w:spacing w:val="-8"/>
        </w:rPr>
        <w:t xml:space="preserve"> </w:t>
      </w:r>
      <w:r>
        <w:rPr>
          <w:color w:val="231F20"/>
        </w:rPr>
        <w:t>Khamashta,</w:t>
      </w:r>
      <w:r>
        <w:rPr>
          <w:color w:val="231F20"/>
          <w:spacing w:val="-8"/>
        </w:rPr>
        <w:t xml:space="preserve"> </w:t>
      </w:r>
      <w:r>
        <w:rPr>
          <w:color w:val="231F20"/>
        </w:rPr>
        <w:t>S.</w:t>
      </w:r>
      <w:r>
        <w:rPr>
          <w:color w:val="231F20"/>
          <w:spacing w:val="-7"/>
        </w:rPr>
        <w:t xml:space="preserve"> </w:t>
      </w:r>
      <w:r>
        <w:rPr>
          <w:color w:val="231F20"/>
        </w:rPr>
        <w:t>Lim,</w:t>
      </w:r>
      <w:r>
        <w:rPr>
          <w:color w:val="231F20"/>
          <w:spacing w:val="-8"/>
        </w:rPr>
        <w:t xml:space="preserve"> </w:t>
      </w:r>
      <w:r>
        <w:rPr>
          <w:color w:val="231F20"/>
        </w:rPr>
        <w:t>S.</w:t>
      </w:r>
      <w:r>
        <w:rPr>
          <w:color w:val="231F20"/>
          <w:spacing w:val="-7"/>
        </w:rPr>
        <w:t xml:space="preserve"> </w:t>
      </w:r>
      <w:r>
        <w:rPr>
          <w:color w:val="231F20"/>
        </w:rPr>
        <w:t>Manzi,</w:t>
      </w:r>
      <w:r>
        <w:rPr>
          <w:color w:val="231F20"/>
          <w:spacing w:val="-8"/>
        </w:rPr>
        <w:t xml:space="preserve"> </w:t>
      </w:r>
      <w:r>
        <w:rPr>
          <w:color w:val="231F20"/>
        </w:rPr>
        <w:t>O.</w:t>
      </w:r>
      <w:r>
        <w:rPr>
          <w:color w:val="231F20"/>
          <w:spacing w:val="-8"/>
        </w:rPr>
        <w:t xml:space="preserve"> </w:t>
      </w:r>
      <w:r>
        <w:rPr>
          <w:color w:val="231F20"/>
        </w:rPr>
        <w:t>Nived,</w:t>
      </w:r>
      <w:r>
        <w:rPr>
          <w:color w:val="231F20"/>
          <w:spacing w:val="-7"/>
        </w:rPr>
        <w:t xml:space="preserve"> </w:t>
      </w:r>
      <w:r>
        <w:rPr>
          <w:color w:val="231F20"/>
        </w:rPr>
        <w:t>C.</w:t>
      </w:r>
      <w:r>
        <w:rPr>
          <w:color w:val="231F20"/>
          <w:spacing w:val="-8"/>
        </w:rPr>
        <w:t xml:space="preserve"> </w:t>
      </w:r>
      <w:r>
        <w:rPr>
          <w:color w:val="231F20"/>
        </w:rPr>
        <w:t>Peschken,</w:t>
      </w:r>
      <w:r>
        <w:rPr>
          <w:color w:val="231F20"/>
          <w:spacing w:val="-7"/>
        </w:rPr>
        <w:t xml:space="preserve"> </w:t>
      </w:r>
      <w:r>
        <w:rPr>
          <w:color w:val="231F20"/>
        </w:rPr>
        <w:t>M.</w:t>
      </w:r>
      <w:r>
        <w:rPr>
          <w:color w:val="231F20"/>
          <w:spacing w:val="-8"/>
        </w:rPr>
        <w:t xml:space="preserve"> </w:t>
      </w:r>
      <w:r>
        <w:rPr>
          <w:color w:val="231F20"/>
        </w:rPr>
        <w:t>Petri,</w:t>
      </w:r>
      <w:r>
        <w:rPr>
          <w:color w:val="231F20"/>
          <w:spacing w:val="-8"/>
        </w:rPr>
        <w:t xml:space="preserve"> </w:t>
      </w:r>
      <w:r>
        <w:rPr>
          <w:color w:val="231F20"/>
        </w:rPr>
        <w:t>K.</w:t>
      </w:r>
      <w:r>
        <w:rPr>
          <w:color w:val="231F20"/>
          <w:spacing w:val="-7"/>
        </w:rPr>
        <w:t xml:space="preserve"> </w:t>
      </w:r>
      <w:r>
        <w:rPr>
          <w:color w:val="231F20"/>
        </w:rPr>
        <w:t>Kalunian,</w:t>
      </w:r>
      <w:r>
        <w:rPr>
          <w:color w:val="231F20"/>
          <w:spacing w:val="-8"/>
        </w:rPr>
        <w:t xml:space="preserve"> </w:t>
      </w:r>
      <w:r>
        <w:rPr>
          <w:color w:val="231F20"/>
        </w:rPr>
        <w:t>A.</w:t>
      </w:r>
      <w:r>
        <w:rPr>
          <w:color w:val="231F20"/>
          <w:spacing w:val="-8"/>
        </w:rPr>
        <w:t xml:space="preserve"> </w:t>
      </w:r>
      <w:r>
        <w:rPr>
          <w:color w:val="231F20"/>
        </w:rPr>
        <w:t>Rahman,</w:t>
      </w:r>
      <w:r>
        <w:rPr>
          <w:color w:val="231F20"/>
          <w:spacing w:val="-7"/>
        </w:rPr>
        <w:t xml:space="preserve"> </w:t>
      </w:r>
      <w:r>
        <w:rPr>
          <w:color w:val="231F20"/>
        </w:rPr>
        <w:t>R.</w:t>
      </w:r>
      <w:r>
        <w:rPr>
          <w:color w:val="231F20"/>
          <w:spacing w:val="-8"/>
        </w:rPr>
        <w:t xml:space="preserve"> </w:t>
      </w:r>
      <w:r>
        <w:rPr>
          <w:color w:val="231F20"/>
        </w:rPr>
        <w:t>Ramsey-Goldman,</w:t>
      </w:r>
      <w:r>
        <w:rPr>
          <w:color w:val="231F20"/>
          <w:spacing w:val="-7"/>
        </w:rPr>
        <w:t xml:space="preserve"> </w:t>
      </w:r>
      <w:r>
        <w:rPr>
          <w:color w:val="231F20"/>
          <w:spacing w:val="-9"/>
        </w:rPr>
        <w:t xml:space="preserve">J. </w:t>
      </w:r>
      <w:r>
        <w:rPr>
          <w:color w:val="231F20"/>
        </w:rPr>
        <w:t>Romero-Diaz,</w:t>
      </w:r>
      <w:r>
        <w:rPr>
          <w:color w:val="231F20"/>
          <w:spacing w:val="-8"/>
        </w:rPr>
        <w:t xml:space="preserve"> </w:t>
      </w:r>
      <w:r>
        <w:rPr>
          <w:color w:val="231F20"/>
        </w:rPr>
        <w:t>G.</w:t>
      </w:r>
      <w:r>
        <w:rPr>
          <w:color w:val="231F20"/>
          <w:spacing w:val="-8"/>
        </w:rPr>
        <w:t xml:space="preserve"> </w:t>
      </w:r>
      <w:r>
        <w:rPr>
          <w:color w:val="231F20"/>
        </w:rPr>
        <w:t>Ruiz-Irastorza,</w:t>
      </w:r>
      <w:r>
        <w:rPr>
          <w:color w:val="231F20"/>
          <w:spacing w:val="-7"/>
        </w:rPr>
        <w:t xml:space="preserve"> </w:t>
      </w:r>
      <w:r>
        <w:rPr>
          <w:color w:val="231F20"/>
        </w:rPr>
        <w:t>J.</w:t>
      </w:r>
      <w:r>
        <w:rPr>
          <w:color w:val="231F20"/>
          <w:spacing w:val="-8"/>
        </w:rPr>
        <w:t xml:space="preserve"> </w:t>
      </w:r>
      <w:r>
        <w:rPr>
          <w:color w:val="231F20"/>
        </w:rPr>
        <w:t>Sanchez-Guerrero,</w:t>
      </w:r>
      <w:r>
        <w:rPr>
          <w:color w:val="231F20"/>
          <w:spacing w:val="-8"/>
        </w:rPr>
        <w:t xml:space="preserve"> </w:t>
      </w:r>
      <w:r>
        <w:rPr>
          <w:color w:val="231F20"/>
        </w:rPr>
        <w:t>K.</w:t>
      </w:r>
      <w:r>
        <w:rPr>
          <w:color w:val="231F20"/>
          <w:spacing w:val="-7"/>
        </w:rPr>
        <w:t xml:space="preserve"> </w:t>
      </w:r>
      <w:r>
        <w:rPr>
          <w:color w:val="231F20"/>
        </w:rPr>
        <w:t>Steinsson,</w:t>
      </w:r>
      <w:r>
        <w:rPr>
          <w:color w:val="231F20"/>
          <w:spacing w:val="-8"/>
        </w:rPr>
        <w:t xml:space="preserve"> </w:t>
      </w:r>
      <w:r>
        <w:rPr>
          <w:color w:val="231F20"/>
        </w:rPr>
        <w:t>G.</w:t>
      </w:r>
      <w:r>
        <w:rPr>
          <w:color w:val="231F20"/>
          <w:spacing w:val="-7"/>
        </w:rPr>
        <w:t xml:space="preserve"> </w:t>
      </w:r>
      <w:r>
        <w:rPr>
          <w:color w:val="231F20"/>
        </w:rPr>
        <w:t>Sturfelt,</w:t>
      </w:r>
      <w:r>
        <w:rPr>
          <w:color w:val="231F20"/>
          <w:spacing w:val="-8"/>
        </w:rPr>
        <w:t xml:space="preserve"> </w:t>
      </w:r>
      <w:r>
        <w:rPr>
          <w:color w:val="231F20"/>
        </w:rPr>
        <w:t>M.</w:t>
      </w:r>
      <w:r>
        <w:rPr>
          <w:color w:val="231F20"/>
          <w:spacing w:val="-8"/>
        </w:rPr>
        <w:t xml:space="preserve"> </w:t>
      </w:r>
      <w:r>
        <w:rPr>
          <w:color w:val="231F20"/>
        </w:rPr>
        <w:t>Urowitz,</w:t>
      </w:r>
      <w:r>
        <w:rPr>
          <w:color w:val="231F20"/>
          <w:spacing w:val="-7"/>
        </w:rPr>
        <w:t xml:space="preserve"> </w:t>
      </w:r>
      <w:r>
        <w:rPr>
          <w:color w:val="231F20"/>
        </w:rPr>
        <w:t>R.</w:t>
      </w:r>
      <w:r>
        <w:rPr>
          <w:color w:val="231F20"/>
          <w:spacing w:val="-8"/>
        </w:rPr>
        <w:t xml:space="preserve"> </w:t>
      </w:r>
      <w:r>
        <w:rPr>
          <w:color w:val="231F20"/>
        </w:rPr>
        <w:t>van</w:t>
      </w:r>
      <w:r>
        <w:rPr>
          <w:color w:val="231F20"/>
          <w:spacing w:val="-8"/>
        </w:rPr>
        <w:t xml:space="preserve"> </w:t>
      </w:r>
      <w:r>
        <w:rPr>
          <w:color w:val="231F20"/>
        </w:rPr>
        <w:t>Vollenhoven,</w:t>
      </w:r>
      <w:r>
        <w:rPr>
          <w:color w:val="231F20"/>
          <w:spacing w:val="-7"/>
        </w:rPr>
        <w:t xml:space="preserve"> </w:t>
      </w:r>
      <w:r>
        <w:rPr>
          <w:color w:val="231F20"/>
        </w:rPr>
        <w:t>D.</w:t>
      </w:r>
    </w:p>
    <w:p w14:paraId="6100FD1B" w14:textId="77777777" w:rsidR="00E64BC7" w:rsidRDefault="00505C62">
      <w:pPr>
        <w:pStyle w:val="BodyText"/>
        <w:spacing w:before="1" w:line="249" w:lineRule="auto"/>
        <w:ind w:left="520" w:right="315"/>
      </w:pPr>
      <w:r>
        <w:rPr>
          <w:color w:val="231F20"/>
        </w:rPr>
        <w:t>J. Wallace, A. Zoma, J. Merrill and C. Gordon Study of flare assessment in systemic lupus erythematosus based on paper patients, pp 98-103, Arthritic Care and Research 70: 98-103, 2008 8 DEC 2017 | DOI: 10.1002/acr.23252</w:t>
      </w:r>
    </w:p>
    <w:p w14:paraId="7DFAE652" w14:textId="77777777" w:rsidR="00E64BC7" w:rsidRDefault="00505C62">
      <w:pPr>
        <w:pStyle w:val="ListParagraph"/>
        <w:numPr>
          <w:ilvl w:val="0"/>
          <w:numId w:val="7"/>
        </w:numPr>
        <w:tabs>
          <w:tab w:val="left" w:pos="585"/>
        </w:tabs>
        <w:spacing w:line="249" w:lineRule="auto"/>
        <w:ind w:left="540" w:right="540" w:hanging="400"/>
        <w:rPr>
          <w:sz w:val="20"/>
        </w:rPr>
      </w:pPr>
      <w:r>
        <w:rPr>
          <w:color w:val="231F20"/>
          <w:sz w:val="20"/>
        </w:rPr>
        <w:t>Hanly</w:t>
      </w:r>
      <w:r>
        <w:rPr>
          <w:color w:val="231F20"/>
          <w:spacing w:val="-7"/>
          <w:sz w:val="20"/>
        </w:rPr>
        <w:t xml:space="preserve"> </w:t>
      </w:r>
      <w:r>
        <w:rPr>
          <w:color w:val="231F20"/>
          <w:sz w:val="20"/>
        </w:rPr>
        <w:t>JG,</w:t>
      </w:r>
      <w:r>
        <w:rPr>
          <w:color w:val="231F20"/>
          <w:spacing w:val="-7"/>
          <w:sz w:val="20"/>
        </w:rPr>
        <w:t xml:space="preserve"> </w:t>
      </w:r>
      <w:r>
        <w:rPr>
          <w:color w:val="231F20"/>
          <w:sz w:val="20"/>
        </w:rPr>
        <w:t>Li</w:t>
      </w:r>
      <w:r>
        <w:rPr>
          <w:color w:val="231F20"/>
          <w:spacing w:val="-7"/>
          <w:sz w:val="20"/>
        </w:rPr>
        <w:t xml:space="preserve"> </w:t>
      </w:r>
      <w:r>
        <w:rPr>
          <w:color w:val="231F20"/>
          <w:sz w:val="20"/>
        </w:rPr>
        <w:t>Q,</w:t>
      </w:r>
      <w:r>
        <w:rPr>
          <w:color w:val="231F20"/>
          <w:spacing w:val="-6"/>
          <w:sz w:val="20"/>
        </w:rPr>
        <w:t xml:space="preserve"> </w:t>
      </w:r>
      <w:r>
        <w:rPr>
          <w:color w:val="231F20"/>
          <w:sz w:val="20"/>
        </w:rPr>
        <w:t>Su</w:t>
      </w:r>
      <w:r>
        <w:rPr>
          <w:color w:val="231F20"/>
          <w:spacing w:val="-7"/>
          <w:sz w:val="20"/>
        </w:rPr>
        <w:t xml:space="preserve"> </w:t>
      </w:r>
      <w:r>
        <w:rPr>
          <w:color w:val="231F20"/>
          <w:sz w:val="20"/>
        </w:rPr>
        <w:t>L,</w:t>
      </w:r>
      <w:r>
        <w:rPr>
          <w:color w:val="231F20"/>
          <w:spacing w:val="-7"/>
          <w:sz w:val="20"/>
        </w:rPr>
        <w:t xml:space="preserve"> </w:t>
      </w:r>
      <w:r>
        <w:rPr>
          <w:color w:val="231F20"/>
          <w:sz w:val="20"/>
        </w:rPr>
        <w:t>Urowitz</w:t>
      </w:r>
      <w:r>
        <w:rPr>
          <w:color w:val="231F20"/>
          <w:spacing w:val="-7"/>
          <w:sz w:val="20"/>
        </w:rPr>
        <w:t xml:space="preserve"> </w:t>
      </w:r>
      <w:r>
        <w:rPr>
          <w:color w:val="231F20"/>
          <w:sz w:val="20"/>
        </w:rPr>
        <w:t>MB,</w:t>
      </w:r>
      <w:r>
        <w:rPr>
          <w:color w:val="231F20"/>
          <w:spacing w:val="-6"/>
          <w:sz w:val="20"/>
        </w:rPr>
        <w:t xml:space="preserve"> </w:t>
      </w:r>
      <w:r>
        <w:rPr>
          <w:color w:val="231F20"/>
          <w:sz w:val="20"/>
        </w:rPr>
        <w:t>Gordon</w:t>
      </w:r>
      <w:r>
        <w:rPr>
          <w:color w:val="231F20"/>
          <w:spacing w:val="-7"/>
          <w:sz w:val="20"/>
        </w:rPr>
        <w:t xml:space="preserve"> </w:t>
      </w:r>
      <w:r>
        <w:rPr>
          <w:color w:val="231F20"/>
          <w:sz w:val="20"/>
        </w:rPr>
        <w:t>C,</w:t>
      </w:r>
      <w:r>
        <w:rPr>
          <w:color w:val="231F20"/>
          <w:spacing w:val="-7"/>
          <w:sz w:val="20"/>
        </w:rPr>
        <w:t xml:space="preserve"> </w:t>
      </w:r>
      <w:r>
        <w:rPr>
          <w:color w:val="231F20"/>
          <w:sz w:val="20"/>
        </w:rPr>
        <w:t>Bae</w:t>
      </w:r>
      <w:r>
        <w:rPr>
          <w:color w:val="231F20"/>
          <w:spacing w:val="-7"/>
          <w:sz w:val="20"/>
        </w:rPr>
        <w:t xml:space="preserve"> </w:t>
      </w:r>
      <w:r>
        <w:rPr>
          <w:color w:val="231F20"/>
          <w:sz w:val="20"/>
        </w:rPr>
        <w:t>SC,</w:t>
      </w:r>
      <w:r>
        <w:rPr>
          <w:color w:val="231F20"/>
          <w:spacing w:val="-6"/>
          <w:sz w:val="20"/>
        </w:rPr>
        <w:t xml:space="preserve"> </w:t>
      </w:r>
      <w:r>
        <w:rPr>
          <w:color w:val="231F20"/>
          <w:sz w:val="20"/>
        </w:rPr>
        <w:t>Romero-Diaz</w:t>
      </w:r>
      <w:r>
        <w:rPr>
          <w:color w:val="231F20"/>
          <w:spacing w:val="-7"/>
          <w:sz w:val="20"/>
        </w:rPr>
        <w:t xml:space="preserve"> </w:t>
      </w:r>
      <w:r>
        <w:rPr>
          <w:color w:val="231F20"/>
          <w:sz w:val="20"/>
        </w:rPr>
        <w:t>J,</w:t>
      </w:r>
      <w:r>
        <w:rPr>
          <w:color w:val="231F20"/>
          <w:spacing w:val="-7"/>
          <w:sz w:val="20"/>
        </w:rPr>
        <w:t xml:space="preserve"> </w:t>
      </w:r>
      <w:r>
        <w:rPr>
          <w:color w:val="231F20"/>
          <w:sz w:val="20"/>
        </w:rPr>
        <w:t>Sanchez-Guerrero</w:t>
      </w:r>
      <w:r>
        <w:rPr>
          <w:color w:val="231F20"/>
          <w:spacing w:val="-6"/>
          <w:sz w:val="20"/>
        </w:rPr>
        <w:t xml:space="preserve"> </w:t>
      </w:r>
      <w:r>
        <w:rPr>
          <w:color w:val="231F20"/>
          <w:sz w:val="20"/>
        </w:rPr>
        <w:t>J,</w:t>
      </w:r>
      <w:r>
        <w:rPr>
          <w:color w:val="231F20"/>
          <w:spacing w:val="-7"/>
          <w:sz w:val="20"/>
        </w:rPr>
        <w:t xml:space="preserve"> </w:t>
      </w:r>
      <w:r>
        <w:rPr>
          <w:color w:val="231F20"/>
          <w:sz w:val="20"/>
        </w:rPr>
        <w:t>Bernatsky</w:t>
      </w:r>
      <w:r>
        <w:rPr>
          <w:color w:val="231F20"/>
          <w:spacing w:val="-7"/>
          <w:sz w:val="20"/>
        </w:rPr>
        <w:t xml:space="preserve"> </w:t>
      </w:r>
      <w:r>
        <w:rPr>
          <w:color w:val="231F20"/>
          <w:sz w:val="20"/>
        </w:rPr>
        <w:t>S,</w:t>
      </w:r>
      <w:r>
        <w:rPr>
          <w:color w:val="231F20"/>
          <w:spacing w:val="-7"/>
          <w:sz w:val="20"/>
        </w:rPr>
        <w:t xml:space="preserve"> </w:t>
      </w:r>
      <w:r>
        <w:rPr>
          <w:color w:val="231F20"/>
          <w:sz w:val="20"/>
        </w:rPr>
        <w:t xml:space="preserve">Clarke AE, Wallace DJ, Isenberg DA, Rahman A, Merrill </w:t>
      </w:r>
      <w:r>
        <w:rPr>
          <w:color w:val="231F20"/>
          <w:spacing w:val="-8"/>
          <w:sz w:val="20"/>
        </w:rPr>
        <w:t xml:space="preserve">JT, </w:t>
      </w:r>
      <w:r>
        <w:rPr>
          <w:color w:val="231F20"/>
          <w:sz w:val="20"/>
        </w:rPr>
        <w:t xml:space="preserve">Fortin </w:t>
      </w:r>
      <w:r>
        <w:rPr>
          <w:color w:val="231F20"/>
          <w:spacing w:val="-18"/>
          <w:sz w:val="20"/>
        </w:rPr>
        <w:t xml:space="preserve">P, </w:t>
      </w:r>
      <w:r>
        <w:rPr>
          <w:color w:val="231F20"/>
          <w:sz w:val="20"/>
        </w:rPr>
        <w:t>Gladman DD, Bruce IN, Petri M, Ginzler EM, Dooley MA, Steinsson K, Ramsey-Goldman R, Zoma AA, Manzi S, Nived O, Jonsen A, Khamashta MA, Alarcón GS,</w:t>
      </w:r>
      <w:r>
        <w:rPr>
          <w:color w:val="231F20"/>
          <w:spacing w:val="-12"/>
          <w:sz w:val="20"/>
        </w:rPr>
        <w:t xml:space="preserve"> </w:t>
      </w:r>
      <w:r>
        <w:rPr>
          <w:color w:val="231F20"/>
          <w:sz w:val="20"/>
        </w:rPr>
        <w:t>Chatham</w:t>
      </w:r>
      <w:r>
        <w:rPr>
          <w:color w:val="231F20"/>
          <w:spacing w:val="-11"/>
          <w:sz w:val="20"/>
        </w:rPr>
        <w:t xml:space="preserve"> </w:t>
      </w:r>
      <w:r>
        <w:rPr>
          <w:color w:val="231F20"/>
          <w:spacing w:val="-8"/>
          <w:sz w:val="20"/>
        </w:rPr>
        <w:t>W,</w:t>
      </w:r>
      <w:r>
        <w:rPr>
          <w:color w:val="231F20"/>
          <w:spacing w:val="-12"/>
          <w:sz w:val="20"/>
        </w:rPr>
        <w:t xml:space="preserve"> </w:t>
      </w:r>
      <w:r>
        <w:rPr>
          <w:color w:val="231F20"/>
          <w:sz w:val="20"/>
        </w:rPr>
        <w:t>van</w:t>
      </w:r>
      <w:r>
        <w:rPr>
          <w:color w:val="231F20"/>
          <w:spacing w:val="-11"/>
          <w:sz w:val="20"/>
        </w:rPr>
        <w:t xml:space="preserve"> </w:t>
      </w:r>
      <w:r>
        <w:rPr>
          <w:color w:val="231F20"/>
          <w:sz w:val="20"/>
        </w:rPr>
        <w:t>Vollenhoven</w:t>
      </w:r>
      <w:r>
        <w:rPr>
          <w:color w:val="231F20"/>
          <w:spacing w:val="-12"/>
          <w:sz w:val="20"/>
        </w:rPr>
        <w:t xml:space="preserve"> </w:t>
      </w:r>
      <w:r>
        <w:rPr>
          <w:color w:val="231F20"/>
          <w:spacing w:val="-11"/>
          <w:sz w:val="20"/>
        </w:rPr>
        <w:t xml:space="preserve">RF, </w:t>
      </w:r>
      <w:r>
        <w:rPr>
          <w:color w:val="231F20"/>
          <w:sz w:val="20"/>
        </w:rPr>
        <w:t>Aranow</w:t>
      </w:r>
      <w:r>
        <w:rPr>
          <w:color w:val="231F20"/>
          <w:spacing w:val="-11"/>
          <w:sz w:val="20"/>
        </w:rPr>
        <w:t xml:space="preserve"> </w:t>
      </w:r>
      <w:r>
        <w:rPr>
          <w:color w:val="231F20"/>
          <w:sz w:val="20"/>
        </w:rPr>
        <w:t>C,</w:t>
      </w:r>
      <w:r>
        <w:rPr>
          <w:color w:val="231F20"/>
          <w:spacing w:val="-12"/>
          <w:sz w:val="20"/>
        </w:rPr>
        <w:t xml:space="preserve"> </w:t>
      </w:r>
      <w:r>
        <w:rPr>
          <w:color w:val="231F20"/>
          <w:sz w:val="20"/>
        </w:rPr>
        <w:t>Mackay</w:t>
      </w:r>
      <w:r>
        <w:rPr>
          <w:color w:val="231F20"/>
          <w:spacing w:val="-11"/>
          <w:sz w:val="20"/>
        </w:rPr>
        <w:t xml:space="preserve"> </w:t>
      </w:r>
      <w:r>
        <w:rPr>
          <w:color w:val="231F20"/>
          <w:sz w:val="20"/>
        </w:rPr>
        <w:t>M,</w:t>
      </w:r>
      <w:r>
        <w:rPr>
          <w:color w:val="231F20"/>
          <w:spacing w:val="-12"/>
          <w:sz w:val="20"/>
        </w:rPr>
        <w:t xml:space="preserve"> </w:t>
      </w:r>
      <w:r>
        <w:rPr>
          <w:color w:val="231F20"/>
          <w:sz w:val="20"/>
        </w:rPr>
        <w:t>Ruiz-Irastorza</w:t>
      </w:r>
      <w:r>
        <w:rPr>
          <w:color w:val="231F20"/>
          <w:spacing w:val="-11"/>
          <w:sz w:val="20"/>
        </w:rPr>
        <w:t xml:space="preserve"> </w:t>
      </w:r>
      <w:r>
        <w:rPr>
          <w:color w:val="231F20"/>
          <w:sz w:val="20"/>
        </w:rPr>
        <w:t>G,</w:t>
      </w:r>
      <w:r>
        <w:rPr>
          <w:color w:val="231F20"/>
          <w:spacing w:val="-12"/>
          <w:sz w:val="20"/>
        </w:rPr>
        <w:t xml:space="preserve"> </w:t>
      </w:r>
      <w:r>
        <w:rPr>
          <w:color w:val="231F20"/>
          <w:sz w:val="20"/>
        </w:rPr>
        <w:t>Ramos-Casals</w:t>
      </w:r>
      <w:r>
        <w:rPr>
          <w:color w:val="231F20"/>
          <w:spacing w:val="-11"/>
          <w:sz w:val="20"/>
        </w:rPr>
        <w:t xml:space="preserve"> </w:t>
      </w:r>
      <w:r>
        <w:rPr>
          <w:color w:val="231F20"/>
          <w:sz w:val="20"/>
        </w:rPr>
        <w:t>M,</w:t>
      </w:r>
      <w:r>
        <w:rPr>
          <w:color w:val="231F20"/>
          <w:spacing w:val="-11"/>
          <w:sz w:val="20"/>
        </w:rPr>
        <w:t xml:space="preserve"> </w:t>
      </w:r>
      <w:r>
        <w:rPr>
          <w:color w:val="231F20"/>
          <w:sz w:val="20"/>
        </w:rPr>
        <w:t>Lim</w:t>
      </w:r>
      <w:r>
        <w:rPr>
          <w:color w:val="231F20"/>
          <w:spacing w:val="-12"/>
          <w:sz w:val="20"/>
        </w:rPr>
        <w:t xml:space="preserve"> </w:t>
      </w:r>
      <w:r>
        <w:rPr>
          <w:color w:val="231F20"/>
          <w:sz w:val="20"/>
        </w:rPr>
        <w:t>SS,</w:t>
      </w:r>
      <w:r>
        <w:rPr>
          <w:color w:val="231F20"/>
          <w:spacing w:val="-11"/>
          <w:sz w:val="20"/>
        </w:rPr>
        <w:t xml:space="preserve"> </w:t>
      </w:r>
      <w:r>
        <w:rPr>
          <w:color w:val="231F20"/>
          <w:sz w:val="20"/>
        </w:rPr>
        <w:t>Inanc</w:t>
      </w:r>
      <w:r>
        <w:rPr>
          <w:color w:val="231F20"/>
          <w:spacing w:val="-12"/>
          <w:sz w:val="20"/>
        </w:rPr>
        <w:t xml:space="preserve"> </w:t>
      </w:r>
      <w:r>
        <w:rPr>
          <w:color w:val="231F20"/>
          <w:spacing w:val="-9"/>
          <w:sz w:val="20"/>
        </w:rPr>
        <w:t>M,</w:t>
      </w:r>
    </w:p>
    <w:p w14:paraId="1D62DF1D" w14:textId="77777777" w:rsidR="00E64BC7" w:rsidRDefault="00505C62">
      <w:pPr>
        <w:pStyle w:val="BodyText"/>
        <w:spacing w:before="3" w:line="249" w:lineRule="auto"/>
        <w:ind w:right="297"/>
      </w:pPr>
      <w:r>
        <w:rPr>
          <w:color w:val="231F20"/>
        </w:rPr>
        <w:t>Kalunian</w:t>
      </w:r>
      <w:r>
        <w:rPr>
          <w:color w:val="231F20"/>
          <w:spacing w:val="-10"/>
        </w:rPr>
        <w:t xml:space="preserve"> </w:t>
      </w:r>
      <w:r>
        <w:rPr>
          <w:color w:val="231F20"/>
        </w:rPr>
        <w:t>KC,</w:t>
      </w:r>
      <w:r>
        <w:rPr>
          <w:color w:val="231F20"/>
          <w:spacing w:val="-10"/>
        </w:rPr>
        <w:t xml:space="preserve"> </w:t>
      </w:r>
      <w:r>
        <w:rPr>
          <w:color w:val="231F20"/>
        </w:rPr>
        <w:t>Jacobsen</w:t>
      </w:r>
      <w:r>
        <w:rPr>
          <w:color w:val="231F20"/>
          <w:spacing w:val="-10"/>
        </w:rPr>
        <w:t xml:space="preserve"> </w:t>
      </w:r>
      <w:r>
        <w:rPr>
          <w:color w:val="231F20"/>
        </w:rPr>
        <w:t>S,</w:t>
      </w:r>
      <w:r>
        <w:rPr>
          <w:color w:val="231F20"/>
          <w:spacing w:val="-10"/>
        </w:rPr>
        <w:t xml:space="preserve"> </w:t>
      </w:r>
      <w:r>
        <w:rPr>
          <w:color w:val="231F20"/>
        </w:rPr>
        <w:t>Peschken</w:t>
      </w:r>
      <w:r>
        <w:rPr>
          <w:color w:val="231F20"/>
          <w:spacing w:val="-10"/>
        </w:rPr>
        <w:t xml:space="preserve"> </w:t>
      </w:r>
      <w:r>
        <w:rPr>
          <w:color w:val="231F20"/>
        </w:rPr>
        <w:t>CA,</w:t>
      </w:r>
      <w:r>
        <w:rPr>
          <w:color w:val="231F20"/>
          <w:spacing w:val="-10"/>
        </w:rPr>
        <w:t xml:space="preserve"> </w:t>
      </w:r>
      <w:r>
        <w:rPr>
          <w:color w:val="231F20"/>
        </w:rPr>
        <w:t>Kamen</w:t>
      </w:r>
      <w:r>
        <w:rPr>
          <w:color w:val="231F20"/>
          <w:spacing w:val="-10"/>
        </w:rPr>
        <w:t xml:space="preserve"> </w:t>
      </w:r>
      <w:r>
        <w:rPr>
          <w:color w:val="231F20"/>
        </w:rPr>
        <w:t>DL,</w:t>
      </w:r>
      <w:r>
        <w:rPr>
          <w:color w:val="231F20"/>
          <w:spacing w:val="-10"/>
        </w:rPr>
        <w:t xml:space="preserve"> </w:t>
      </w:r>
      <w:r>
        <w:rPr>
          <w:color w:val="231F20"/>
        </w:rPr>
        <w:t>Askanase</w:t>
      </w:r>
      <w:r>
        <w:rPr>
          <w:color w:val="231F20"/>
          <w:spacing w:val="-10"/>
        </w:rPr>
        <w:t xml:space="preserve"> </w:t>
      </w:r>
      <w:r>
        <w:rPr>
          <w:color w:val="231F20"/>
        </w:rPr>
        <w:t>A,</w:t>
      </w:r>
      <w:r>
        <w:rPr>
          <w:color w:val="231F20"/>
          <w:spacing w:val="-10"/>
        </w:rPr>
        <w:t xml:space="preserve"> </w:t>
      </w:r>
      <w:r>
        <w:rPr>
          <w:color w:val="231F20"/>
        </w:rPr>
        <w:t>Theriault</w:t>
      </w:r>
      <w:r>
        <w:rPr>
          <w:color w:val="231F20"/>
          <w:spacing w:val="-10"/>
        </w:rPr>
        <w:t xml:space="preserve"> </w:t>
      </w:r>
      <w:r>
        <w:rPr>
          <w:color w:val="231F20"/>
        </w:rPr>
        <w:t>C,</w:t>
      </w:r>
      <w:r>
        <w:rPr>
          <w:color w:val="231F20"/>
          <w:spacing w:val="-10"/>
        </w:rPr>
        <w:t xml:space="preserve"> </w:t>
      </w:r>
      <w:r>
        <w:rPr>
          <w:color w:val="231F20"/>
        </w:rPr>
        <w:t>Farewell</w:t>
      </w:r>
      <w:r>
        <w:rPr>
          <w:color w:val="231F20"/>
          <w:spacing w:val="-10"/>
        </w:rPr>
        <w:t xml:space="preserve"> </w:t>
      </w:r>
      <w:r>
        <w:rPr>
          <w:color w:val="231F20"/>
          <w:spacing w:val="-13"/>
        </w:rPr>
        <w:t>V,</w:t>
      </w:r>
      <w:r>
        <w:rPr>
          <w:color w:val="231F20"/>
          <w:spacing w:val="-10"/>
        </w:rPr>
        <w:t xml:space="preserve"> </w:t>
      </w:r>
      <w:r>
        <w:rPr>
          <w:color w:val="231F20"/>
        </w:rPr>
        <w:t>Cerebrovascular</w:t>
      </w:r>
      <w:r>
        <w:rPr>
          <w:color w:val="231F20"/>
          <w:spacing w:val="-10"/>
        </w:rPr>
        <w:t xml:space="preserve"> </w:t>
      </w:r>
      <w:r>
        <w:rPr>
          <w:color w:val="231F20"/>
        </w:rPr>
        <w:t>events</w:t>
      </w:r>
      <w:r>
        <w:rPr>
          <w:color w:val="231F20"/>
          <w:spacing w:val="-10"/>
        </w:rPr>
        <w:t xml:space="preserve"> </w:t>
      </w:r>
      <w:r>
        <w:rPr>
          <w:color w:val="231F20"/>
          <w:spacing w:val="-8"/>
        </w:rPr>
        <w:t xml:space="preserve">in </w:t>
      </w:r>
      <w:r>
        <w:rPr>
          <w:color w:val="231F20"/>
        </w:rPr>
        <w:t>systemic lupus. Arthritis Care Res (Hoboken). 2018 Jan 5. doi: 10.1002/acr.23509. [Epub ahead of print] PMID:29316357. Arthritis Rheumatology 2018;</w:t>
      </w:r>
      <w:r>
        <w:rPr>
          <w:color w:val="231F20"/>
          <w:spacing w:val="2"/>
        </w:rPr>
        <w:t xml:space="preserve"> </w:t>
      </w:r>
      <w:r>
        <w:rPr>
          <w:color w:val="231F20"/>
        </w:rPr>
        <w:t>70:1478-1487</w:t>
      </w:r>
    </w:p>
    <w:p w14:paraId="751610CE" w14:textId="77777777" w:rsidR="00E64BC7" w:rsidRDefault="00505C62">
      <w:pPr>
        <w:pStyle w:val="ListParagraph"/>
        <w:numPr>
          <w:ilvl w:val="0"/>
          <w:numId w:val="7"/>
        </w:numPr>
        <w:tabs>
          <w:tab w:val="left" w:pos="585"/>
        </w:tabs>
        <w:spacing w:before="3" w:line="249" w:lineRule="auto"/>
        <w:ind w:left="540" w:right="252" w:hanging="400"/>
        <w:rPr>
          <w:sz w:val="20"/>
        </w:rPr>
      </w:pPr>
      <w:r>
        <w:rPr>
          <w:color w:val="231F20"/>
          <w:sz w:val="20"/>
        </w:rPr>
        <w:t xml:space="preserve">Daniel J Wallace Response to: ‘Neuropsychiatric lupus or not? Cerebral hypoperfusion by perfusion-weighted </w:t>
      </w:r>
      <w:r>
        <w:rPr>
          <w:color w:val="231F20"/>
          <w:spacing w:val="-6"/>
          <w:sz w:val="20"/>
        </w:rPr>
        <w:t xml:space="preserve">MRI </w:t>
      </w:r>
      <w:r>
        <w:rPr>
          <w:color w:val="231F20"/>
          <w:sz w:val="20"/>
        </w:rPr>
        <w:t>in normal-appearing white matter in primary neuropsychiatric lupus erythematosus’ by Papadaki et al Ann Rheum Dis Published 17 January 2018, doi:10.1136/annrheumdis-2018-212937</w:t>
      </w:r>
    </w:p>
    <w:p w14:paraId="6A8FB4A8" w14:textId="77777777" w:rsidR="00E64BC7" w:rsidRDefault="00505C62">
      <w:pPr>
        <w:pStyle w:val="ListParagraph"/>
        <w:numPr>
          <w:ilvl w:val="0"/>
          <w:numId w:val="7"/>
        </w:numPr>
        <w:tabs>
          <w:tab w:val="left" w:pos="585"/>
        </w:tabs>
        <w:spacing w:line="249" w:lineRule="auto"/>
        <w:ind w:left="540" w:right="138" w:hanging="400"/>
        <w:rPr>
          <w:sz w:val="20"/>
        </w:rPr>
      </w:pPr>
      <w:r>
        <w:rPr>
          <w:color w:val="231F20"/>
          <w:sz w:val="20"/>
        </w:rPr>
        <w:t xml:space="preserve">Presto JK, Okon LG, Feng R, Wallace DJ, Furie R, Fiorentino D, Werth </w:t>
      </w:r>
      <w:r>
        <w:rPr>
          <w:color w:val="231F20"/>
          <w:spacing w:val="-12"/>
          <w:sz w:val="20"/>
        </w:rPr>
        <w:t xml:space="preserve">VP, </w:t>
      </w:r>
      <w:r>
        <w:rPr>
          <w:color w:val="231F20"/>
          <w:sz w:val="20"/>
        </w:rPr>
        <w:t>Computerized planimetry to assess clinical responsiveness in a phase II randomized trial of topical R333 for discoid lupus erythematosus, Br J Dermatol. 2018 Jan 16. doi: 10.1111/bjd.16337. [Epub ahead of print) PMID</w:t>
      </w:r>
      <w:r>
        <w:rPr>
          <w:color w:val="231F20"/>
          <w:spacing w:val="12"/>
          <w:sz w:val="20"/>
        </w:rPr>
        <w:t xml:space="preserve"> </w:t>
      </w:r>
      <w:r>
        <w:rPr>
          <w:color w:val="231F20"/>
          <w:sz w:val="20"/>
        </w:rPr>
        <w:t>29336019</w:t>
      </w:r>
    </w:p>
    <w:p w14:paraId="26127AC2" w14:textId="77777777" w:rsidR="00E64BC7" w:rsidRDefault="00505C62">
      <w:pPr>
        <w:pStyle w:val="ListParagraph"/>
        <w:numPr>
          <w:ilvl w:val="0"/>
          <w:numId w:val="7"/>
        </w:numPr>
        <w:tabs>
          <w:tab w:val="left" w:pos="585"/>
        </w:tabs>
        <w:spacing w:before="3" w:line="249" w:lineRule="auto"/>
        <w:ind w:left="540" w:right="177" w:hanging="400"/>
        <w:rPr>
          <w:sz w:val="20"/>
        </w:rPr>
      </w:pPr>
      <w:r>
        <w:rPr>
          <w:color w:val="231F20"/>
          <w:sz w:val="20"/>
        </w:rPr>
        <w:t xml:space="preserve">Siobhán Smith, Melody Wu, Thilini Fernando, Jane Seo, Joan Ní Gabhann, Olga Piskareva, Eoghan McCarthy, Donough Howard, Paul O’Connell, Richard </w:t>
      </w:r>
      <w:r>
        <w:rPr>
          <w:color w:val="231F20"/>
          <w:spacing w:val="-3"/>
          <w:sz w:val="20"/>
        </w:rPr>
        <w:t xml:space="preserve">Conway, </w:t>
      </w:r>
      <w:r>
        <w:rPr>
          <w:color w:val="231F20"/>
          <w:sz w:val="20"/>
        </w:rPr>
        <w:t xml:space="preserve">Phil Gallagher, Eamonn </w:t>
      </w:r>
      <w:r>
        <w:rPr>
          <w:color w:val="231F20"/>
          <w:spacing w:val="-3"/>
          <w:sz w:val="20"/>
        </w:rPr>
        <w:t xml:space="preserve">Molloy, </w:t>
      </w:r>
      <w:r>
        <w:rPr>
          <w:color w:val="231F20"/>
          <w:sz w:val="20"/>
        </w:rPr>
        <w:t xml:space="preserve">Raymond Stallings, Grainne Kearns, Daniel Wallace, Michael Weisman, and Caroline A Jefferies. (2017) MicroRNA-302d targets IRF9 to </w:t>
      </w:r>
      <w:r>
        <w:rPr>
          <w:color w:val="231F20"/>
          <w:spacing w:val="-3"/>
          <w:sz w:val="20"/>
        </w:rPr>
        <w:t xml:space="preserve">regulate </w:t>
      </w:r>
      <w:r>
        <w:rPr>
          <w:color w:val="231F20"/>
          <w:sz w:val="20"/>
        </w:rPr>
        <w:t>the IFN-induced gene expression in SLE. Journal of Autoimmunity, 2017</w:t>
      </w:r>
      <w:r>
        <w:rPr>
          <w:color w:val="231F20"/>
          <w:spacing w:val="10"/>
          <w:sz w:val="20"/>
        </w:rPr>
        <w:t xml:space="preserve"> </w:t>
      </w:r>
      <w:r>
        <w:rPr>
          <w:color w:val="231F20"/>
          <w:sz w:val="20"/>
        </w:rPr>
        <w:t>May;79:105-111.</w:t>
      </w:r>
    </w:p>
    <w:p w14:paraId="2DFC2345" w14:textId="77777777" w:rsidR="00E64BC7" w:rsidRDefault="00505C62">
      <w:pPr>
        <w:pStyle w:val="ListParagraph"/>
        <w:numPr>
          <w:ilvl w:val="0"/>
          <w:numId w:val="7"/>
        </w:numPr>
        <w:tabs>
          <w:tab w:val="left" w:pos="585"/>
        </w:tabs>
        <w:spacing w:before="3" w:line="249" w:lineRule="auto"/>
        <w:ind w:left="540" w:right="309" w:hanging="400"/>
        <w:rPr>
          <w:sz w:val="20"/>
        </w:rPr>
      </w:pPr>
      <w:r>
        <w:rPr>
          <w:color w:val="231F20"/>
          <w:sz w:val="20"/>
        </w:rPr>
        <w:t xml:space="preserve">Wallace DJ., Epratuzumab: reveille or requiem? </w:t>
      </w:r>
      <w:r>
        <w:rPr>
          <w:color w:val="231F20"/>
          <w:spacing w:val="-3"/>
          <w:sz w:val="20"/>
        </w:rPr>
        <w:t xml:space="preserve">Teachable </w:t>
      </w:r>
      <w:r>
        <w:rPr>
          <w:color w:val="231F20"/>
          <w:sz w:val="20"/>
        </w:rPr>
        <w:t xml:space="preserve">moments for lupus and </w:t>
      </w:r>
      <w:r>
        <w:rPr>
          <w:color w:val="231F20"/>
          <w:spacing w:val="-3"/>
          <w:sz w:val="20"/>
        </w:rPr>
        <w:t xml:space="preserve">Sjogren’s </w:t>
      </w:r>
      <w:r>
        <w:rPr>
          <w:color w:val="231F20"/>
          <w:sz w:val="20"/>
        </w:rPr>
        <w:t>clinical trials, Arthritis Rheumatol. 2018 Jan 30. doi: 10.1002/art.40427. [Epub ahead of</w:t>
      </w:r>
      <w:r>
        <w:rPr>
          <w:color w:val="231F20"/>
          <w:spacing w:val="9"/>
          <w:sz w:val="20"/>
        </w:rPr>
        <w:t xml:space="preserve"> </w:t>
      </w:r>
      <w:r>
        <w:rPr>
          <w:color w:val="231F20"/>
          <w:sz w:val="20"/>
        </w:rPr>
        <w:t>print]</w:t>
      </w:r>
    </w:p>
    <w:p w14:paraId="3CE1C9C9" w14:textId="77777777" w:rsidR="00E64BC7" w:rsidRDefault="00E64BC7">
      <w:pPr>
        <w:spacing w:line="249" w:lineRule="auto"/>
        <w:rPr>
          <w:sz w:val="20"/>
        </w:rPr>
        <w:sectPr w:rsidR="00E64BC7">
          <w:pgSz w:w="12240" w:h="15840"/>
          <w:pgMar w:top="640" w:right="600" w:bottom="540" w:left="580" w:header="0" w:footer="354" w:gutter="0"/>
          <w:cols w:space="720"/>
        </w:sectPr>
      </w:pPr>
    </w:p>
    <w:p w14:paraId="3D06F4F1" w14:textId="77777777" w:rsidR="00E64BC7" w:rsidRDefault="00505C62">
      <w:pPr>
        <w:pStyle w:val="ListParagraph"/>
        <w:numPr>
          <w:ilvl w:val="0"/>
          <w:numId w:val="7"/>
        </w:numPr>
        <w:tabs>
          <w:tab w:val="left" w:pos="585"/>
        </w:tabs>
        <w:spacing w:before="92" w:line="249" w:lineRule="auto"/>
        <w:ind w:left="540" w:right="400" w:hanging="400"/>
        <w:rPr>
          <w:sz w:val="20"/>
        </w:rPr>
      </w:pPr>
      <w:r>
        <w:rPr>
          <w:color w:val="231F20"/>
          <w:sz w:val="20"/>
        </w:rPr>
        <w:lastRenderedPageBreak/>
        <w:t xml:space="preserve">Furie RA, Wallace DJ, Aranow C, Fettiplace J, Wilson B, Mistry </w:t>
      </w:r>
      <w:r>
        <w:rPr>
          <w:color w:val="231F20"/>
          <w:spacing w:val="-18"/>
          <w:sz w:val="20"/>
        </w:rPr>
        <w:t xml:space="preserve">P, </w:t>
      </w:r>
      <w:r>
        <w:rPr>
          <w:color w:val="231F20"/>
          <w:sz w:val="20"/>
        </w:rPr>
        <w:t xml:space="preserve">Roth DA, Gordon D, Long-term safety and efficacy of belimumab in patients with systemic lupus erythematosus: a continuation of the Phase 3 United </w:t>
      </w:r>
      <w:r>
        <w:rPr>
          <w:color w:val="231F20"/>
          <w:spacing w:val="-3"/>
          <w:sz w:val="20"/>
        </w:rPr>
        <w:t xml:space="preserve">States </w:t>
      </w:r>
      <w:r>
        <w:rPr>
          <w:color w:val="231F20"/>
          <w:sz w:val="20"/>
        </w:rPr>
        <w:t>BLISS-76</w:t>
      </w:r>
      <w:r>
        <w:rPr>
          <w:color w:val="231F20"/>
          <w:spacing w:val="-1"/>
          <w:sz w:val="20"/>
        </w:rPr>
        <w:t xml:space="preserve"> </w:t>
      </w:r>
      <w:r>
        <w:rPr>
          <w:color w:val="231F20"/>
          <w:sz w:val="20"/>
        </w:rPr>
        <w:t>trial,</w:t>
      </w:r>
    </w:p>
    <w:p w14:paraId="4EEFA1FC" w14:textId="77777777" w:rsidR="00E64BC7" w:rsidRDefault="00505C62">
      <w:pPr>
        <w:pStyle w:val="BodyText"/>
        <w:spacing w:before="3"/>
      </w:pPr>
      <w:r>
        <w:rPr>
          <w:color w:val="231F20"/>
        </w:rPr>
        <w:t>Arthritis Rheumatol. 2018 Feb 6. doi: 10.1002/art.40439.</w:t>
      </w:r>
    </w:p>
    <w:p w14:paraId="5A26119E" w14:textId="77777777" w:rsidR="00E64BC7" w:rsidRDefault="00505C62">
      <w:pPr>
        <w:pStyle w:val="ListParagraph"/>
        <w:numPr>
          <w:ilvl w:val="0"/>
          <w:numId w:val="7"/>
        </w:numPr>
        <w:tabs>
          <w:tab w:val="left" w:pos="585"/>
        </w:tabs>
        <w:spacing w:before="10" w:line="249" w:lineRule="auto"/>
        <w:ind w:left="540" w:right="560" w:hanging="400"/>
        <w:rPr>
          <w:sz w:val="20"/>
        </w:rPr>
      </w:pPr>
      <w:r>
        <w:rPr>
          <w:color w:val="231F20"/>
          <w:sz w:val="20"/>
        </w:rPr>
        <w:t xml:space="preserve">Kheir JM, Guthridge CJ, Johnston JR, Adams LJ, Rasmussen A, Gross </w:t>
      </w:r>
      <w:r>
        <w:rPr>
          <w:color w:val="231F20"/>
          <w:spacing w:val="-11"/>
          <w:sz w:val="20"/>
        </w:rPr>
        <w:t xml:space="preserve">TF, </w:t>
      </w:r>
      <w:r>
        <w:rPr>
          <w:color w:val="231F20"/>
          <w:sz w:val="20"/>
        </w:rPr>
        <w:t>Munroe ME, Bourn RL, Sivils KL, Guthridge JM, Weisman MH, Wallace DJ, Anaya JM, Rojas Villarraga A, Jarvis JN, Harley JB, James JA.</w:t>
      </w:r>
      <w:r>
        <w:rPr>
          <w:color w:val="231F20"/>
          <w:spacing w:val="-34"/>
          <w:sz w:val="20"/>
        </w:rPr>
        <w:t xml:space="preserve"> </w:t>
      </w:r>
      <w:r>
        <w:rPr>
          <w:color w:val="231F20"/>
          <w:spacing w:val="-3"/>
          <w:sz w:val="20"/>
        </w:rPr>
        <w:t xml:space="preserve">Unique </w:t>
      </w:r>
      <w:r>
        <w:rPr>
          <w:color w:val="231F20"/>
          <w:sz w:val="20"/>
        </w:rPr>
        <w:t>clinical characteristics, autoantibodies and medication use in Native American patients with systemic lupus erythematosus.</w:t>
      </w:r>
    </w:p>
    <w:p w14:paraId="017EC8C6" w14:textId="77777777" w:rsidR="00E64BC7" w:rsidRDefault="00505C62">
      <w:pPr>
        <w:pStyle w:val="BodyText"/>
        <w:spacing w:before="3"/>
      </w:pPr>
      <w:r>
        <w:rPr>
          <w:color w:val="231F20"/>
        </w:rPr>
        <w:t>Lupus Sci Med. 2018 Feb 27;5(1):e000247. doi: 10.1136/lupus-2017-000247. eCollection 2018.</w:t>
      </w:r>
    </w:p>
    <w:p w14:paraId="77E8F665" w14:textId="77777777" w:rsidR="00E64BC7" w:rsidRDefault="00505C62">
      <w:pPr>
        <w:pStyle w:val="ListParagraph"/>
        <w:numPr>
          <w:ilvl w:val="0"/>
          <w:numId w:val="7"/>
        </w:numPr>
        <w:tabs>
          <w:tab w:val="left" w:pos="585"/>
        </w:tabs>
        <w:spacing w:before="10" w:line="249" w:lineRule="auto"/>
        <w:ind w:left="540" w:right="478" w:hanging="400"/>
        <w:rPr>
          <w:sz w:val="20"/>
        </w:rPr>
      </w:pPr>
      <w:r>
        <w:rPr>
          <w:color w:val="231F20"/>
          <w:sz w:val="20"/>
        </w:rPr>
        <w:t xml:space="preserve">St Clair </w:t>
      </w:r>
      <w:r>
        <w:rPr>
          <w:color w:val="231F20"/>
          <w:spacing w:val="-5"/>
          <w:sz w:val="20"/>
        </w:rPr>
        <w:t xml:space="preserve">EW, </w:t>
      </w:r>
      <w:r>
        <w:rPr>
          <w:color w:val="231F20"/>
          <w:sz w:val="20"/>
        </w:rPr>
        <w:t xml:space="preserve">Baer AN, </w:t>
      </w:r>
      <w:r>
        <w:rPr>
          <w:color w:val="231F20"/>
          <w:spacing w:val="-4"/>
          <w:sz w:val="20"/>
        </w:rPr>
        <w:t xml:space="preserve">Wei </w:t>
      </w:r>
      <w:r>
        <w:rPr>
          <w:color w:val="231F20"/>
          <w:sz w:val="20"/>
        </w:rPr>
        <w:t xml:space="preserve">C, Noaiseh G, Parke A, Coca A, Utset TO, Genovese MC, Wallace DJ, McNamara J, Boyle K, Keyes-Elstein L, Browning JL, Franchimont N, Smith K, Guthridge JM, Sanz I, James JA; Autoimmunity Centers of Excellence, The clinical efficacy and safety of baminercept, a lympotoxin-B receptor fusion protein, </w:t>
      </w:r>
      <w:r>
        <w:rPr>
          <w:color w:val="231F20"/>
          <w:spacing w:val="-8"/>
          <w:sz w:val="20"/>
        </w:rPr>
        <w:t xml:space="preserve">in </w:t>
      </w:r>
      <w:r>
        <w:rPr>
          <w:color w:val="231F20"/>
          <w:sz w:val="20"/>
        </w:rPr>
        <w:t xml:space="preserve">primary </w:t>
      </w:r>
      <w:r>
        <w:rPr>
          <w:color w:val="231F20"/>
          <w:spacing w:val="-3"/>
          <w:sz w:val="20"/>
        </w:rPr>
        <w:t xml:space="preserve">Sjogren’s </w:t>
      </w:r>
      <w:r>
        <w:rPr>
          <w:color w:val="231F20"/>
          <w:sz w:val="20"/>
        </w:rPr>
        <w:t>Syndrome: Reults from a randomized, double-blind, placebo-controlled Phase II trial, Arthritis Rheumatol. 2018 Mar 31. doi: 10.1002/art.40513. [Epub ahead of print]. Arthritis Rheumatology 2018; 70:1470- 1480</w:t>
      </w:r>
    </w:p>
    <w:p w14:paraId="3F416FD0" w14:textId="77777777" w:rsidR="00E64BC7" w:rsidRDefault="00505C62">
      <w:pPr>
        <w:pStyle w:val="ListParagraph"/>
        <w:numPr>
          <w:ilvl w:val="0"/>
          <w:numId w:val="7"/>
        </w:numPr>
        <w:tabs>
          <w:tab w:val="left" w:pos="585"/>
        </w:tabs>
        <w:spacing w:before="5" w:line="249" w:lineRule="auto"/>
        <w:ind w:left="540" w:right="764" w:hanging="400"/>
        <w:rPr>
          <w:sz w:val="20"/>
        </w:rPr>
      </w:pPr>
      <w:r>
        <w:rPr>
          <w:color w:val="231F20"/>
          <w:sz w:val="20"/>
        </w:rPr>
        <w:t xml:space="preserve">Jolly M, Sequeira </w:t>
      </w:r>
      <w:r>
        <w:rPr>
          <w:color w:val="231F20"/>
          <w:spacing w:val="-8"/>
          <w:sz w:val="20"/>
        </w:rPr>
        <w:t xml:space="preserve">W, </w:t>
      </w:r>
      <w:r>
        <w:rPr>
          <w:color w:val="231F20"/>
          <w:sz w:val="20"/>
        </w:rPr>
        <w:t xml:space="preserve">Block JA, </w:t>
      </w:r>
      <w:r>
        <w:rPr>
          <w:color w:val="231F20"/>
          <w:spacing w:val="-4"/>
          <w:sz w:val="20"/>
        </w:rPr>
        <w:t xml:space="preserve">Toloza </w:t>
      </w:r>
      <w:r>
        <w:rPr>
          <w:color w:val="231F20"/>
          <w:sz w:val="20"/>
        </w:rPr>
        <w:t xml:space="preserve">S, Bertoli A, Blazevic I, Vila LM, Moldovan I, </w:t>
      </w:r>
      <w:r>
        <w:rPr>
          <w:color w:val="231F20"/>
          <w:spacing w:val="-3"/>
          <w:sz w:val="20"/>
        </w:rPr>
        <w:t xml:space="preserve">Torralba </w:t>
      </w:r>
      <w:r>
        <w:rPr>
          <w:color w:val="231F20"/>
          <w:sz w:val="20"/>
        </w:rPr>
        <w:t xml:space="preserve">KD, Mazzoni D, Cicognani E, Hasni S, Goker B, Haznedaroglu S, Bourre-Tessier J, Navarra </w:t>
      </w:r>
      <w:r>
        <w:rPr>
          <w:color w:val="231F20"/>
          <w:spacing w:val="-9"/>
          <w:sz w:val="20"/>
        </w:rPr>
        <w:t xml:space="preserve">SV, </w:t>
      </w:r>
      <w:r>
        <w:rPr>
          <w:color w:val="231F20"/>
          <w:sz w:val="20"/>
        </w:rPr>
        <w:t>Mok CC, Weisman M, Clarke AE, Wallace D, Alarcon G, Gender differences in quality of life in patients with systemic lupus erythematosus, Arthritis Care Res (Hoboken). 2018 Apr 25. doi: 10.1002/acr.23588. [Epub ahead of</w:t>
      </w:r>
      <w:r>
        <w:rPr>
          <w:color w:val="231F20"/>
          <w:spacing w:val="19"/>
          <w:sz w:val="20"/>
        </w:rPr>
        <w:t xml:space="preserve"> </w:t>
      </w:r>
      <w:r>
        <w:rPr>
          <w:color w:val="231F20"/>
          <w:sz w:val="20"/>
        </w:rPr>
        <w:t>print]</w:t>
      </w:r>
    </w:p>
    <w:p w14:paraId="4C6B4BF7" w14:textId="77777777" w:rsidR="00E64BC7" w:rsidRDefault="00505C62">
      <w:pPr>
        <w:pStyle w:val="ListParagraph"/>
        <w:numPr>
          <w:ilvl w:val="0"/>
          <w:numId w:val="7"/>
        </w:numPr>
        <w:tabs>
          <w:tab w:val="left" w:pos="585"/>
        </w:tabs>
        <w:spacing w:before="3" w:line="249" w:lineRule="auto"/>
        <w:ind w:left="540" w:right="229" w:hanging="400"/>
        <w:rPr>
          <w:sz w:val="20"/>
        </w:rPr>
      </w:pPr>
      <w:r>
        <w:rPr>
          <w:color w:val="231F20"/>
          <w:sz w:val="20"/>
        </w:rPr>
        <w:t xml:space="preserve">Bhattacharya J Pappas K, </w:t>
      </w:r>
      <w:r>
        <w:rPr>
          <w:color w:val="231F20"/>
          <w:spacing w:val="-8"/>
          <w:sz w:val="20"/>
        </w:rPr>
        <w:t xml:space="preserve">Toz </w:t>
      </w:r>
      <w:r>
        <w:rPr>
          <w:color w:val="231F20"/>
          <w:sz w:val="20"/>
        </w:rPr>
        <w:t xml:space="preserve">R, Aranow C, Mckay M, GregersonPK, Doumbo O, </w:t>
      </w:r>
      <w:r>
        <w:rPr>
          <w:color w:val="231F20"/>
          <w:spacing w:val="-4"/>
          <w:sz w:val="20"/>
        </w:rPr>
        <w:t xml:space="preserve">Traore </w:t>
      </w:r>
      <w:r>
        <w:rPr>
          <w:color w:val="231F20"/>
          <w:sz w:val="20"/>
        </w:rPr>
        <w:t xml:space="preserve">AK, Lesser ML, Mc </w:t>
      </w:r>
      <w:r>
        <w:rPr>
          <w:color w:val="231F20"/>
          <w:spacing w:val="-3"/>
          <w:sz w:val="20"/>
        </w:rPr>
        <w:t xml:space="preserve">Mahon </w:t>
      </w:r>
      <w:r>
        <w:rPr>
          <w:color w:val="231F20"/>
          <w:sz w:val="20"/>
        </w:rPr>
        <w:t xml:space="preserve">M, Utset </w:t>
      </w:r>
      <w:r>
        <w:rPr>
          <w:color w:val="231F20"/>
          <w:spacing w:val="-12"/>
          <w:sz w:val="20"/>
        </w:rPr>
        <w:t xml:space="preserve">T, </w:t>
      </w:r>
      <w:r>
        <w:rPr>
          <w:color w:val="231F20"/>
          <w:sz w:val="20"/>
        </w:rPr>
        <w:t>Silverman E, Levy D, McCune WJ, Jolly M, Wallace D, Weisman M, Romero-Diaz, Diamond B, Serologic features of cohorts with variable genetic risk of systemic lupus, erythematosus, Molecular Medicine httpa://doi. org/10.1186/s10020-018-0019-4</w:t>
      </w:r>
    </w:p>
    <w:p w14:paraId="4B4E0E8F" w14:textId="77777777" w:rsidR="00E64BC7" w:rsidRDefault="00505C62">
      <w:pPr>
        <w:pStyle w:val="ListParagraph"/>
        <w:numPr>
          <w:ilvl w:val="0"/>
          <w:numId w:val="7"/>
        </w:numPr>
        <w:tabs>
          <w:tab w:val="left" w:pos="585"/>
        </w:tabs>
        <w:spacing w:before="3" w:line="249" w:lineRule="auto"/>
        <w:ind w:left="540" w:right="508" w:hanging="400"/>
        <w:rPr>
          <w:sz w:val="20"/>
        </w:rPr>
      </w:pPr>
      <w:r>
        <w:rPr>
          <w:color w:val="231F20"/>
          <w:spacing w:val="-5"/>
          <w:sz w:val="20"/>
        </w:rPr>
        <w:t xml:space="preserve">Young </w:t>
      </w:r>
      <w:r>
        <w:rPr>
          <w:color w:val="231F20"/>
          <w:sz w:val="20"/>
        </w:rPr>
        <w:t xml:space="preserve">KA, Munroe ME, Harley JB, Guthridge JM, Kamen DL, Gilkensen GS, Weisman MH, Karp DR, Wallace DJ, James JA, Norris JM, Less than 7 hours of sleep per night is associated with transitioning to systemic lupus erythematousus, Lupus 2018 Jan 1:961203318778368. doi: 10.1177/0961203318778368. Lupus 2018; 27: </w:t>
      </w:r>
      <w:r>
        <w:rPr>
          <w:color w:val="231F20"/>
          <w:spacing w:val="-4"/>
          <w:sz w:val="20"/>
        </w:rPr>
        <w:t xml:space="preserve">1254- </w:t>
      </w:r>
      <w:r>
        <w:rPr>
          <w:color w:val="231F20"/>
          <w:sz w:val="20"/>
        </w:rPr>
        <w:t>1531</w:t>
      </w:r>
    </w:p>
    <w:p w14:paraId="0C9156E6" w14:textId="77777777" w:rsidR="00E64BC7" w:rsidRDefault="00505C62">
      <w:pPr>
        <w:pStyle w:val="ListParagraph"/>
        <w:numPr>
          <w:ilvl w:val="0"/>
          <w:numId w:val="7"/>
        </w:numPr>
        <w:tabs>
          <w:tab w:val="left" w:pos="585"/>
        </w:tabs>
        <w:spacing w:before="4" w:line="249" w:lineRule="auto"/>
        <w:ind w:left="540" w:right="312" w:hanging="400"/>
        <w:rPr>
          <w:sz w:val="20"/>
        </w:rPr>
      </w:pPr>
      <w:r>
        <w:rPr>
          <w:color w:val="231F20"/>
          <w:sz w:val="20"/>
        </w:rPr>
        <w:t xml:space="preserve">Presto JK1,2, Okon LG1,2, Feng R3, Wallace DJ4, Furie R5, Fiorentino D6, Werth </w:t>
      </w:r>
      <w:r>
        <w:rPr>
          <w:color w:val="231F20"/>
          <w:spacing w:val="-12"/>
          <w:sz w:val="20"/>
        </w:rPr>
        <w:t xml:space="preserve">VP, </w:t>
      </w:r>
      <w:r>
        <w:rPr>
          <w:color w:val="231F20"/>
          <w:sz w:val="20"/>
        </w:rPr>
        <w:t xml:space="preserve">Computerized planimetry </w:t>
      </w:r>
      <w:r>
        <w:rPr>
          <w:color w:val="231F20"/>
          <w:spacing w:val="-8"/>
          <w:sz w:val="20"/>
        </w:rPr>
        <w:t xml:space="preserve">to </w:t>
      </w:r>
      <w:r>
        <w:rPr>
          <w:color w:val="231F20"/>
          <w:sz w:val="20"/>
        </w:rPr>
        <w:t>assess clinical responsiveness in a phase II randomized trial of topical R333 for discoid lupus erythematosus, Br J Dermatol. 2018 Jun;178(6):1308-1314. doi: 10.1111/bjd.16337. Epub 2018 Apr</w:t>
      </w:r>
      <w:r>
        <w:rPr>
          <w:color w:val="231F20"/>
          <w:spacing w:val="13"/>
          <w:sz w:val="20"/>
        </w:rPr>
        <w:t xml:space="preserve"> </w:t>
      </w:r>
      <w:r>
        <w:rPr>
          <w:color w:val="231F20"/>
          <w:sz w:val="20"/>
        </w:rPr>
        <w:t>17</w:t>
      </w:r>
    </w:p>
    <w:p w14:paraId="3EBF6BF4" w14:textId="77777777" w:rsidR="00E64BC7" w:rsidRDefault="00505C62">
      <w:pPr>
        <w:pStyle w:val="ListParagraph"/>
        <w:numPr>
          <w:ilvl w:val="0"/>
          <w:numId w:val="7"/>
        </w:numPr>
        <w:tabs>
          <w:tab w:val="left" w:pos="585"/>
        </w:tabs>
        <w:spacing w:line="249" w:lineRule="auto"/>
        <w:ind w:left="540" w:right="161" w:hanging="400"/>
        <w:rPr>
          <w:sz w:val="20"/>
        </w:rPr>
      </w:pPr>
      <w:r>
        <w:rPr>
          <w:color w:val="231F20"/>
          <w:sz w:val="20"/>
        </w:rPr>
        <w:t xml:space="preserve">Patel Z, Lu X, Miller D, Forney CR, Lee J, Lynch A, Schroeder C, Parks L, Magnusen </w:t>
      </w:r>
      <w:r>
        <w:rPr>
          <w:color w:val="231F20"/>
          <w:spacing w:val="-11"/>
          <w:sz w:val="20"/>
        </w:rPr>
        <w:t xml:space="preserve">AF, </w:t>
      </w:r>
      <w:r>
        <w:rPr>
          <w:color w:val="231F20"/>
          <w:sz w:val="20"/>
        </w:rPr>
        <w:t xml:space="preserve">Chen X, Pujato M, Maddox A, Zoller EE, Namjou B, Brunner HI, Henrickson M, Huggins JL, Williams AH, Ziegler </w:t>
      </w:r>
      <w:r>
        <w:rPr>
          <w:color w:val="231F20"/>
          <w:spacing w:val="-8"/>
          <w:sz w:val="20"/>
        </w:rPr>
        <w:t xml:space="preserve">JT, </w:t>
      </w:r>
      <w:r>
        <w:rPr>
          <w:color w:val="231F20"/>
          <w:sz w:val="20"/>
        </w:rPr>
        <w:t xml:space="preserve">Comeau ME, Marion MC, Glenn SB, Adler A, Shen N, Nath SK, Stevens AM, Freedman BI, Pons-Estel BA, </w:t>
      </w:r>
      <w:r>
        <w:rPr>
          <w:color w:val="231F20"/>
          <w:spacing w:val="-6"/>
          <w:sz w:val="20"/>
        </w:rPr>
        <w:t xml:space="preserve">Tsao </w:t>
      </w:r>
      <w:r>
        <w:rPr>
          <w:color w:val="231F20"/>
          <w:spacing w:val="-12"/>
          <w:sz w:val="20"/>
        </w:rPr>
        <w:t xml:space="preserve">BP, </w:t>
      </w:r>
      <w:r>
        <w:rPr>
          <w:color w:val="231F20"/>
          <w:sz w:val="20"/>
        </w:rPr>
        <w:t>Jacob CO, Kamen DL, Brown</w:t>
      </w:r>
      <w:r>
        <w:rPr>
          <w:color w:val="231F20"/>
          <w:spacing w:val="-7"/>
          <w:sz w:val="20"/>
        </w:rPr>
        <w:t xml:space="preserve"> </w:t>
      </w:r>
      <w:r>
        <w:rPr>
          <w:color w:val="231F20"/>
          <w:sz w:val="20"/>
        </w:rPr>
        <w:t>EE,</w:t>
      </w:r>
      <w:r>
        <w:rPr>
          <w:color w:val="231F20"/>
          <w:spacing w:val="-6"/>
          <w:sz w:val="20"/>
        </w:rPr>
        <w:t xml:space="preserve"> </w:t>
      </w:r>
      <w:r>
        <w:rPr>
          <w:color w:val="231F20"/>
          <w:sz w:val="20"/>
        </w:rPr>
        <w:t>Gilkeson</w:t>
      </w:r>
      <w:r>
        <w:rPr>
          <w:color w:val="231F20"/>
          <w:spacing w:val="-6"/>
          <w:sz w:val="20"/>
        </w:rPr>
        <w:t xml:space="preserve"> </w:t>
      </w:r>
      <w:r>
        <w:rPr>
          <w:color w:val="231F20"/>
          <w:sz w:val="20"/>
        </w:rPr>
        <w:t>GS,</w:t>
      </w:r>
      <w:r>
        <w:rPr>
          <w:color w:val="231F20"/>
          <w:spacing w:val="-6"/>
          <w:sz w:val="20"/>
        </w:rPr>
        <w:t xml:space="preserve"> </w:t>
      </w:r>
      <w:r>
        <w:rPr>
          <w:color w:val="231F20"/>
          <w:sz w:val="20"/>
        </w:rPr>
        <w:t>Alarcón</w:t>
      </w:r>
      <w:r>
        <w:rPr>
          <w:color w:val="231F20"/>
          <w:spacing w:val="-7"/>
          <w:sz w:val="20"/>
        </w:rPr>
        <w:t xml:space="preserve"> </w:t>
      </w:r>
      <w:r>
        <w:rPr>
          <w:color w:val="231F20"/>
          <w:sz w:val="20"/>
        </w:rPr>
        <w:t>GS,</w:t>
      </w:r>
      <w:r>
        <w:rPr>
          <w:color w:val="231F20"/>
          <w:spacing w:val="-6"/>
          <w:sz w:val="20"/>
        </w:rPr>
        <w:t xml:space="preserve"> </w:t>
      </w:r>
      <w:r>
        <w:rPr>
          <w:color w:val="231F20"/>
          <w:sz w:val="20"/>
        </w:rPr>
        <w:t>Martin</w:t>
      </w:r>
      <w:r>
        <w:rPr>
          <w:color w:val="231F20"/>
          <w:spacing w:val="-6"/>
          <w:sz w:val="20"/>
        </w:rPr>
        <w:t xml:space="preserve"> </w:t>
      </w:r>
      <w:r>
        <w:rPr>
          <w:color w:val="231F20"/>
          <w:sz w:val="20"/>
        </w:rPr>
        <w:t>J,</w:t>
      </w:r>
      <w:r>
        <w:rPr>
          <w:color w:val="231F20"/>
          <w:spacing w:val="-6"/>
          <w:sz w:val="20"/>
        </w:rPr>
        <w:t xml:space="preserve"> </w:t>
      </w:r>
      <w:r>
        <w:rPr>
          <w:color w:val="231F20"/>
          <w:sz w:val="20"/>
        </w:rPr>
        <w:t>Reveille</w:t>
      </w:r>
      <w:r>
        <w:rPr>
          <w:color w:val="231F20"/>
          <w:spacing w:val="-7"/>
          <w:sz w:val="20"/>
        </w:rPr>
        <w:t xml:space="preserve"> </w:t>
      </w:r>
      <w:r>
        <w:rPr>
          <w:color w:val="231F20"/>
          <w:sz w:val="20"/>
        </w:rPr>
        <w:t>JD,</w:t>
      </w:r>
      <w:r>
        <w:rPr>
          <w:color w:val="231F20"/>
          <w:spacing w:val="-6"/>
          <w:sz w:val="20"/>
        </w:rPr>
        <w:t xml:space="preserve"> </w:t>
      </w:r>
      <w:r>
        <w:rPr>
          <w:color w:val="231F20"/>
          <w:sz w:val="20"/>
        </w:rPr>
        <w:t>Anaya</w:t>
      </w:r>
      <w:r>
        <w:rPr>
          <w:color w:val="231F20"/>
          <w:spacing w:val="-6"/>
          <w:sz w:val="20"/>
        </w:rPr>
        <w:t xml:space="preserve"> </w:t>
      </w:r>
      <w:r>
        <w:rPr>
          <w:color w:val="231F20"/>
          <w:sz w:val="20"/>
        </w:rPr>
        <w:t>JM,</w:t>
      </w:r>
      <w:r>
        <w:rPr>
          <w:color w:val="231F20"/>
          <w:spacing w:val="-6"/>
          <w:sz w:val="20"/>
        </w:rPr>
        <w:t xml:space="preserve"> </w:t>
      </w:r>
      <w:r>
        <w:rPr>
          <w:color w:val="231F20"/>
          <w:sz w:val="20"/>
        </w:rPr>
        <w:t>James</w:t>
      </w:r>
      <w:r>
        <w:rPr>
          <w:color w:val="231F20"/>
          <w:spacing w:val="-7"/>
          <w:sz w:val="20"/>
        </w:rPr>
        <w:t xml:space="preserve"> </w:t>
      </w:r>
      <w:r>
        <w:rPr>
          <w:color w:val="231F20"/>
          <w:sz w:val="20"/>
        </w:rPr>
        <w:t>JA,</w:t>
      </w:r>
      <w:r>
        <w:rPr>
          <w:color w:val="231F20"/>
          <w:spacing w:val="-6"/>
          <w:sz w:val="20"/>
        </w:rPr>
        <w:t xml:space="preserve"> </w:t>
      </w:r>
      <w:r>
        <w:rPr>
          <w:color w:val="231F20"/>
          <w:sz w:val="20"/>
        </w:rPr>
        <w:t>Sivils</w:t>
      </w:r>
      <w:r>
        <w:rPr>
          <w:color w:val="231F20"/>
          <w:spacing w:val="-6"/>
          <w:sz w:val="20"/>
        </w:rPr>
        <w:t xml:space="preserve"> </w:t>
      </w:r>
      <w:r>
        <w:rPr>
          <w:color w:val="231F20"/>
          <w:sz w:val="20"/>
        </w:rPr>
        <w:t>KL,</w:t>
      </w:r>
      <w:r>
        <w:rPr>
          <w:color w:val="231F20"/>
          <w:spacing w:val="-6"/>
          <w:sz w:val="20"/>
        </w:rPr>
        <w:t xml:space="preserve"> </w:t>
      </w:r>
      <w:r>
        <w:rPr>
          <w:color w:val="231F20"/>
          <w:sz w:val="20"/>
        </w:rPr>
        <w:t>Criswell</w:t>
      </w:r>
      <w:r>
        <w:rPr>
          <w:color w:val="231F20"/>
          <w:spacing w:val="-7"/>
          <w:sz w:val="20"/>
        </w:rPr>
        <w:t xml:space="preserve"> </w:t>
      </w:r>
      <w:r>
        <w:rPr>
          <w:color w:val="231F20"/>
          <w:sz w:val="20"/>
        </w:rPr>
        <w:t>LA,</w:t>
      </w:r>
      <w:r>
        <w:rPr>
          <w:color w:val="231F20"/>
          <w:spacing w:val="-6"/>
          <w:sz w:val="20"/>
        </w:rPr>
        <w:t xml:space="preserve"> </w:t>
      </w:r>
      <w:r>
        <w:rPr>
          <w:color w:val="231F20"/>
          <w:sz w:val="20"/>
        </w:rPr>
        <w:t>Vilá</w:t>
      </w:r>
      <w:r>
        <w:rPr>
          <w:color w:val="231F20"/>
          <w:spacing w:val="-6"/>
          <w:sz w:val="20"/>
        </w:rPr>
        <w:t xml:space="preserve"> </w:t>
      </w:r>
      <w:r>
        <w:rPr>
          <w:color w:val="231F20"/>
          <w:sz w:val="20"/>
        </w:rPr>
        <w:t>LM,</w:t>
      </w:r>
      <w:r>
        <w:rPr>
          <w:color w:val="231F20"/>
          <w:spacing w:val="-6"/>
          <w:sz w:val="20"/>
        </w:rPr>
        <w:t xml:space="preserve"> </w:t>
      </w:r>
      <w:r>
        <w:rPr>
          <w:color w:val="231F20"/>
          <w:spacing w:val="-3"/>
          <w:sz w:val="20"/>
        </w:rPr>
        <w:t xml:space="preserve">Petri </w:t>
      </w:r>
      <w:r>
        <w:rPr>
          <w:color w:val="231F20"/>
          <w:sz w:val="20"/>
        </w:rPr>
        <w:t>M,</w:t>
      </w:r>
      <w:r>
        <w:rPr>
          <w:color w:val="231F20"/>
          <w:spacing w:val="-11"/>
          <w:sz w:val="20"/>
        </w:rPr>
        <w:t xml:space="preserve"> </w:t>
      </w:r>
      <w:r>
        <w:rPr>
          <w:color w:val="231F20"/>
          <w:sz w:val="20"/>
        </w:rPr>
        <w:t>Scofield</w:t>
      </w:r>
      <w:r>
        <w:rPr>
          <w:color w:val="231F20"/>
          <w:spacing w:val="-10"/>
          <w:sz w:val="20"/>
        </w:rPr>
        <w:t xml:space="preserve"> </w:t>
      </w:r>
      <w:r>
        <w:rPr>
          <w:color w:val="231F20"/>
          <w:sz w:val="20"/>
        </w:rPr>
        <w:t>RH,</w:t>
      </w:r>
      <w:r>
        <w:rPr>
          <w:color w:val="231F20"/>
          <w:spacing w:val="-10"/>
          <w:sz w:val="20"/>
        </w:rPr>
        <w:t xml:space="preserve"> </w:t>
      </w:r>
      <w:r>
        <w:rPr>
          <w:color w:val="231F20"/>
          <w:sz w:val="20"/>
        </w:rPr>
        <w:t>Kimberly</w:t>
      </w:r>
      <w:r>
        <w:rPr>
          <w:color w:val="231F20"/>
          <w:spacing w:val="-10"/>
          <w:sz w:val="20"/>
        </w:rPr>
        <w:t xml:space="preserve"> </w:t>
      </w:r>
      <w:r>
        <w:rPr>
          <w:color w:val="231F20"/>
          <w:spacing w:val="-12"/>
          <w:sz w:val="20"/>
        </w:rPr>
        <w:t>RP,</w:t>
      </w:r>
      <w:r>
        <w:rPr>
          <w:color w:val="231F20"/>
          <w:spacing w:val="-10"/>
          <w:sz w:val="20"/>
        </w:rPr>
        <w:t xml:space="preserve"> </w:t>
      </w:r>
      <w:r>
        <w:rPr>
          <w:color w:val="231F20"/>
          <w:sz w:val="20"/>
        </w:rPr>
        <w:t>Edberg</w:t>
      </w:r>
      <w:r>
        <w:rPr>
          <w:color w:val="231F20"/>
          <w:spacing w:val="-10"/>
          <w:sz w:val="20"/>
        </w:rPr>
        <w:t xml:space="preserve"> </w:t>
      </w:r>
      <w:r>
        <w:rPr>
          <w:color w:val="231F20"/>
          <w:sz w:val="20"/>
        </w:rPr>
        <w:t>JC,</w:t>
      </w:r>
      <w:r>
        <w:rPr>
          <w:color w:val="231F20"/>
          <w:spacing w:val="-11"/>
          <w:sz w:val="20"/>
        </w:rPr>
        <w:t xml:space="preserve"> </w:t>
      </w:r>
      <w:r>
        <w:rPr>
          <w:color w:val="231F20"/>
          <w:sz w:val="20"/>
        </w:rPr>
        <w:t>Ramsey-Goldman</w:t>
      </w:r>
      <w:r>
        <w:rPr>
          <w:color w:val="231F20"/>
          <w:spacing w:val="-10"/>
          <w:sz w:val="20"/>
        </w:rPr>
        <w:t xml:space="preserve"> </w:t>
      </w:r>
      <w:r>
        <w:rPr>
          <w:color w:val="231F20"/>
          <w:sz w:val="20"/>
        </w:rPr>
        <w:t>R,</w:t>
      </w:r>
      <w:r>
        <w:rPr>
          <w:color w:val="231F20"/>
          <w:spacing w:val="-10"/>
          <w:sz w:val="20"/>
        </w:rPr>
        <w:t xml:space="preserve"> </w:t>
      </w:r>
      <w:r>
        <w:rPr>
          <w:color w:val="231F20"/>
          <w:sz w:val="20"/>
        </w:rPr>
        <w:t>Bang</w:t>
      </w:r>
      <w:r>
        <w:rPr>
          <w:color w:val="231F20"/>
          <w:spacing w:val="-10"/>
          <w:sz w:val="20"/>
        </w:rPr>
        <w:t xml:space="preserve"> SY, </w:t>
      </w:r>
      <w:r>
        <w:rPr>
          <w:color w:val="231F20"/>
          <w:sz w:val="20"/>
        </w:rPr>
        <w:t>Lee</w:t>
      </w:r>
      <w:r>
        <w:rPr>
          <w:color w:val="231F20"/>
          <w:spacing w:val="-10"/>
          <w:sz w:val="20"/>
        </w:rPr>
        <w:t xml:space="preserve"> </w:t>
      </w:r>
      <w:r>
        <w:rPr>
          <w:color w:val="231F20"/>
          <w:sz w:val="20"/>
        </w:rPr>
        <w:t>HS,</w:t>
      </w:r>
      <w:r>
        <w:rPr>
          <w:color w:val="231F20"/>
          <w:spacing w:val="-11"/>
          <w:sz w:val="20"/>
        </w:rPr>
        <w:t xml:space="preserve"> </w:t>
      </w:r>
      <w:r>
        <w:rPr>
          <w:color w:val="231F20"/>
          <w:sz w:val="20"/>
        </w:rPr>
        <w:t>Bae</w:t>
      </w:r>
      <w:r>
        <w:rPr>
          <w:color w:val="231F20"/>
          <w:spacing w:val="-10"/>
          <w:sz w:val="20"/>
        </w:rPr>
        <w:t xml:space="preserve"> </w:t>
      </w:r>
      <w:r>
        <w:rPr>
          <w:color w:val="231F20"/>
          <w:sz w:val="20"/>
        </w:rPr>
        <w:t>SC,</w:t>
      </w:r>
      <w:r>
        <w:rPr>
          <w:color w:val="231F20"/>
          <w:spacing w:val="-10"/>
          <w:sz w:val="20"/>
        </w:rPr>
        <w:t xml:space="preserve"> </w:t>
      </w:r>
      <w:r>
        <w:rPr>
          <w:color w:val="231F20"/>
          <w:sz w:val="20"/>
        </w:rPr>
        <w:t>Boackle</w:t>
      </w:r>
      <w:r>
        <w:rPr>
          <w:color w:val="231F20"/>
          <w:spacing w:val="-10"/>
          <w:sz w:val="20"/>
        </w:rPr>
        <w:t xml:space="preserve"> </w:t>
      </w:r>
      <w:r>
        <w:rPr>
          <w:color w:val="231F20"/>
          <w:sz w:val="20"/>
        </w:rPr>
        <w:t>SA,</w:t>
      </w:r>
      <w:r>
        <w:rPr>
          <w:color w:val="231F20"/>
          <w:spacing w:val="-10"/>
          <w:sz w:val="20"/>
        </w:rPr>
        <w:t xml:space="preserve"> </w:t>
      </w:r>
      <w:r>
        <w:rPr>
          <w:color w:val="231F20"/>
          <w:sz w:val="20"/>
        </w:rPr>
        <w:t xml:space="preserve">Cunninghame Graham D, Vyse TJ, Merrill </w:t>
      </w:r>
      <w:r>
        <w:rPr>
          <w:color w:val="231F20"/>
          <w:spacing w:val="-8"/>
          <w:sz w:val="20"/>
        </w:rPr>
        <w:t xml:space="preserve">JT, </w:t>
      </w:r>
      <w:r>
        <w:rPr>
          <w:color w:val="231F20"/>
          <w:sz w:val="20"/>
        </w:rPr>
        <w:t xml:space="preserve">Niewold TB, Ainsworth HC, Silverman ED, Weisman MH, Wallace DJ, Raj </w:t>
      </w:r>
      <w:r>
        <w:rPr>
          <w:color w:val="231F20"/>
          <w:spacing w:val="-18"/>
          <w:sz w:val="20"/>
        </w:rPr>
        <w:t xml:space="preserve">P, </w:t>
      </w:r>
      <w:r>
        <w:rPr>
          <w:color w:val="231F20"/>
          <w:sz w:val="20"/>
        </w:rPr>
        <w:t xml:space="preserve">Guthridge JM, Gaffney PM, Kelly JA, Alarcón-Riquelme ME, Langefeld CD, Wakeland EK, Kaufman KM, Weirauch </w:t>
      </w:r>
      <w:r>
        <w:rPr>
          <w:color w:val="231F20"/>
          <w:spacing w:val="-8"/>
          <w:sz w:val="20"/>
        </w:rPr>
        <w:t xml:space="preserve">MT, </w:t>
      </w:r>
      <w:r>
        <w:rPr>
          <w:color w:val="231F20"/>
          <w:sz w:val="20"/>
        </w:rPr>
        <w:t xml:space="preserve">Harley JB, Kottyan LC. Hum Mol Genet. 2018 Apr 18. doi: 10.1093/hmg/ddy140. [Epub ahead of print] A plausibly causal functional lupus-associated risk variant in the </w:t>
      </w:r>
      <w:r>
        <w:rPr>
          <w:color w:val="231F20"/>
          <w:spacing w:val="-7"/>
          <w:sz w:val="20"/>
        </w:rPr>
        <w:t>STAT1-STAT4</w:t>
      </w:r>
      <w:r>
        <w:rPr>
          <w:color w:val="231F20"/>
          <w:spacing w:val="-9"/>
          <w:sz w:val="20"/>
        </w:rPr>
        <w:t xml:space="preserve"> </w:t>
      </w:r>
      <w:r>
        <w:rPr>
          <w:color w:val="231F20"/>
          <w:sz w:val="20"/>
        </w:rPr>
        <w:t>locus.</w:t>
      </w:r>
    </w:p>
    <w:p w14:paraId="509D4489" w14:textId="77777777" w:rsidR="00E64BC7" w:rsidRDefault="00505C62">
      <w:pPr>
        <w:pStyle w:val="ListParagraph"/>
        <w:numPr>
          <w:ilvl w:val="0"/>
          <w:numId w:val="7"/>
        </w:numPr>
        <w:tabs>
          <w:tab w:val="left" w:pos="531"/>
        </w:tabs>
        <w:spacing w:before="7" w:line="249" w:lineRule="auto"/>
        <w:ind w:left="540" w:right="178" w:hanging="400"/>
        <w:rPr>
          <w:sz w:val="20"/>
        </w:rPr>
      </w:pPr>
      <w:r>
        <w:rPr>
          <w:color w:val="231F20"/>
          <w:sz w:val="20"/>
        </w:rPr>
        <w:t>Choi</w:t>
      </w:r>
      <w:r>
        <w:rPr>
          <w:color w:val="231F20"/>
          <w:spacing w:val="-6"/>
          <w:sz w:val="20"/>
        </w:rPr>
        <w:t xml:space="preserve"> </w:t>
      </w:r>
      <w:r>
        <w:rPr>
          <w:color w:val="231F20"/>
          <w:spacing w:val="-10"/>
          <w:sz w:val="20"/>
        </w:rPr>
        <w:t>MY,</w:t>
      </w:r>
      <w:r>
        <w:rPr>
          <w:color w:val="231F20"/>
          <w:spacing w:val="-5"/>
          <w:sz w:val="20"/>
        </w:rPr>
        <w:t xml:space="preserve"> </w:t>
      </w:r>
      <w:r>
        <w:rPr>
          <w:color w:val="231F20"/>
          <w:sz w:val="20"/>
        </w:rPr>
        <w:t>Clarke</w:t>
      </w:r>
      <w:r>
        <w:rPr>
          <w:color w:val="231F20"/>
          <w:spacing w:val="-5"/>
          <w:sz w:val="20"/>
        </w:rPr>
        <w:t xml:space="preserve"> </w:t>
      </w:r>
      <w:r>
        <w:rPr>
          <w:color w:val="231F20"/>
          <w:sz w:val="20"/>
        </w:rPr>
        <w:t>AE,</w:t>
      </w:r>
      <w:r>
        <w:rPr>
          <w:color w:val="231F20"/>
          <w:spacing w:val="-6"/>
          <w:sz w:val="20"/>
        </w:rPr>
        <w:t xml:space="preserve"> </w:t>
      </w:r>
      <w:r>
        <w:rPr>
          <w:color w:val="231F20"/>
          <w:sz w:val="20"/>
        </w:rPr>
        <w:t>St</w:t>
      </w:r>
      <w:r>
        <w:rPr>
          <w:color w:val="231F20"/>
          <w:spacing w:val="-5"/>
          <w:sz w:val="20"/>
        </w:rPr>
        <w:t xml:space="preserve"> </w:t>
      </w:r>
      <w:r>
        <w:rPr>
          <w:color w:val="231F20"/>
          <w:sz w:val="20"/>
        </w:rPr>
        <w:t>Pierre</w:t>
      </w:r>
      <w:r>
        <w:rPr>
          <w:color w:val="231F20"/>
          <w:spacing w:val="-5"/>
          <w:sz w:val="20"/>
        </w:rPr>
        <w:t xml:space="preserve"> </w:t>
      </w:r>
      <w:r>
        <w:rPr>
          <w:color w:val="231F20"/>
          <w:spacing w:val="-14"/>
          <w:sz w:val="20"/>
        </w:rPr>
        <w:t>Y,</w:t>
      </w:r>
      <w:r>
        <w:rPr>
          <w:color w:val="231F20"/>
          <w:spacing w:val="-6"/>
          <w:sz w:val="20"/>
        </w:rPr>
        <w:t xml:space="preserve"> </w:t>
      </w:r>
      <w:r>
        <w:rPr>
          <w:color w:val="231F20"/>
          <w:sz w:val="20"/>
        </w:rPr>
        <w:t>Hanly</w:t>
      </w:r>
      <w:r>
        <w:rPr>
          <w:color w:val="231F20"/>
          <w:spacing w:val="-5"/>
          <w:sz w:val="20"/>
        </w:rPr>
        <w:t xml:space="preserve"> </w:t>
      </w:r>
      <w:r>
        <w:rPr>
          <w:color w:val="231F20"/>
          <w:sz w:val="20"/>
        </w:rPr>
        <w:t>JG,</w:t>
      </w:r>
      <w:r>
        <w:rPr>
          <w:color w:val="231F20"/>
          <w:spacing w:val="-5"/>
          <w:sz w:val="20"/>
        </w:rPr>
        <w:t xml:space="preserve"> </w:t>
      </w:r>
      <w:r>
        <w:rPr>
          <w:color w:val="231F20"/>
          <w:sz w:val="20"/>
        </w:rPr>
        <w:t>Urowitz</w:t>
      </w:r>
      <w:r>
        <w:rPr>
          <w:color w:val="231F20"/>
          <w:spacing w:val="-6"/>
          <w:sz w:val="20"/>
        </w:rPr>
        <w:t xml:space="preserve"> </w:t>
      </w:r>
      <w:r>
        <w:rPr>
          <w:color w:val="231F20"/>
          <w:sz w:val="20"/>
        </w:rPr>
        <w:t>MB,</w:t>
      </w:r>
      <w:r>
        <w:rPr>
          <w:color w:val="231F20"/>
          <w:spacing w:val="-5"/>
          <w:sz w:val="20"/>
        </w:rPr>
        <w:t xml:space="preserve"> </w:t>
      </w:r>
      <w:r>
        <w:rPr>
          <w:color w:val="231F20"/>
          <w:sz w:val="20"/>
        </w:rPr>
        <w:t>Romero-Diaz</w:t>
      </w:r>
      <w:r>
        <w:rPr>
          <w:color w:val="231F20"/>
          <w:spacing w:val="-5"/>
          <w:sz w:val="20"/>
        </w:rPr>
        <w:t xml:space="preserve"> </w:t>
      </w:r>
      <w:r>
        <w:rPr>
          <w:color w:val="231F20"/>
          <w:sz w:val="20"/>
        </w:rPr>
        <w:t>J,</w:t>
      </w:r>
      <w:r>
        <w:rPr>
          <w:color w:val="231F20"/>
          <w:spacing w:val="-6"/>
          <w:sz w:val="20"/>
        </w:rPr>
        <w:t xml:space="preserve"> </w:t>
      </w:r>
      <w:r>
        <w:rPr>
          <w:color w:val="231F20"/>
          <w:sz w:val="20"/>
        </w:rPr>
        <w:t>Gordon</w:t>
      </w:r>
      <w:r>
        <w:rPr>
          <w:color w:val="231F20"/>
          <w:spacing w:val="-5"/>
          <w:sz w:val="20"/>
        </w:rPr>
        <w:t xml:space="preserve"> </w:t>
      </w:r>
      <w:r>
        <w:rPr>
          <w:color w:val="231F20"/>
          <w:sz w:val="20"/>
        </w:rPr>
        <w:t>C,</w:t>
      </w:r>
      <w:r>
        <w:rPr>
          <w:color w:val="231F20"/>
          <w:spacing w:val="-5"/>
          <w:sz w:val="20"/>
        </w:rPr>
        <w:t xml:space="preserve"> </w:t>
      </w:r>
      <w:r>
        <w:rPr>
          <w:color w:val="231F20"/>
          <w:sz w:val="20"/>
        </w:rPr>
        <w:t>Bae</w:t>
      </w:r>
      <w:r>
        <w:rPr>
          <w:color w:val="231F20"/>
          <w:spacing w:val="-6"/>
          <w:sz w:val="20"/>
        </w:rPr>
        <w:t xml:space="preserve"> </w:t>
      </w:r>
      <w:r>
        <w:rPr>
          <w:color w:val="231F20"/>
          <w:sz w:val="20"/>
        </w:rPr>
        <w:t>SC,</w:t>
      </w:r>
      <w:r>
        <w:rPr>
          <w:color w:val="231F20"/>
          <w:spacing w:val="-5"/>
          <w:sz w:val="20"/>
        </w:rPr>
        <w:t xml:space="preserve"> </w:t>
      </w:r>
      <w:r>
        <w:rPr>
          <w:color w:val="231F20"/>
          <w:sz w:val="20"/>
        </w:rPr>
        <w:t>Bernatsky</w:t>
      </w:r>
      <w:r>
        <w:rPr>
          <w:color w:val="231F20"/>
          <w:spacing w:val="-5"/>
          <w:sz w:val="20"/>
        </w:rPr>
        <w:t xml:space="preserve"> </w:t>
      </w:r>
      <w:r>
        <w:rPr>
          <w:color w:val="231F20"/>
          <w:sz w:val="20"/>
        </w:rPr>
        <w:t>S,</w:t>
      </w:r>
      <w:r>
        <w:rPr>
          <w:color w:val="231F20"/>
          <w:spacing w:val="-6"/>
          <w:sz w:val="20"/>
        </w:rPr>
        <w:t xml:space="preserve"> </w:t>
      </w:r>
      <w:r>
        <w:rPr>
          <w:color w:val="231F20"/>
          <w:sz w:val="20"/>
        </w:rPr>
        <w:t>Wallace</w:t>
      </w:r>
      <w:r>
        <w:rPr>
          <w:color w:val="231F20"/>
          <w:spacing w:val="-5"/>
          <w:sz w:val="20"/>
        </w:rPr>
        <w:t xml:space="preserve"> DJ, </w:t>
      </w:r>
      <w:r>
        <w:rPr>
          <w:color w:val="231F20"/>
          <w:sz w:val="20"/>
        </w:rPr>
        <w:t xml:space="preserve">Merrill </w:t>
      </w:r>
      <w:r>
        <w:rPr>
          <w:color w:val="231F20"/>
          <w:spacing w:val="-8"/>
          <w:sz w:val="20"/>
        </w:rPr>
        <w:t xml:space="preserve">JT, </w:t>
      </w:r>
      <w:r>
        <w:rPr>
          <w:color w:val="231F20"/>
          <w:sz w:val="20"/>
        </w:rPr>
        <w:t>Isenberg DA, Rahman A, Ginzler EM, Petri M, Bruce IN, Dooley MA, Fortin PR, Gladman DD, Sanchez- Guerrero</w:t>
      </w:r>
      <w:r>
        <w:rPr>
          <w:color w:val="231F20"/>
          <w:spacing w:val="-4"/>
          <w:sz w:val="20"/>
        </w:rPr>
        <w:t xml:space="preserve"> </w:t>
      </w:r>
      <w:r>
        <w:rPr>
          <w:color w:val="231F20"/>
          <w:sz w:val="20"/>
        </w:rPr>
        <w:t>J,</w:t>
      </w:r>
      <w:r>
        <w:rPr>
          <w:color w:val="231F20"/>
          <w:spacing w:val="-3"/>
          <w:sz w:val="20"/>
        </w:rPr>
        <w:t xml:space="preserve"> </w:t>
      </w:r>
      <w:r>
        <w:rPr>
          <w:color w:val="231F20"/>
          <w:sz w:val="20"/>
        </w:rPr>
        <w:t>Steinsson</w:t>
      </w:r>
      <w:r>
        <w:rPr>
          <w:color w:val="231F20"/>
          <w:spacing w:val="-3"/>
          <w:sz w:val="20"/>
        </w:rPr>
        <w:t xml:space="preserve"> </w:t>
      </w:r>
      <w:r>
        <w:rPr>
          <w:color w:val="231F20"/>
          <w:sz w:val="20"/>
        </w:rPr>
        <w:t>K,</w:t>
      </w:r>
      <w:r>
        <w:rPr>
          <w:color w:val="231F20"/>
          <w:spacing w:val="-3"/>
          <w:sz w:val="20"/>
        </w:rPr>
        <w:t xml:space="preserve"> </w:t>
      </w:r>
      <w:r>
        <w:rPr>
          <w:color w:val="231F20"/>
          <w:sz w:val="20"/>
        </w:rPr>
        <w:t>Ramsey-Goldman</w:t>
      </w:r>
      <w:r>
        <w:rPr>
          <w:color w:val="231F20"/>
          <w:spacing w:val="-3"/>
          <w:sz w:val="20"/>
        </w:rPr>
        <w:t xml:space="preserve"> </w:t>
      </w:r>
      <w:r>
        <w:rPr>
          <w:color w:val="231F20"/>
          <w:sz w:val="20"/>
        </w:rPr>
        <w:t>R,</w:t>
      </w:r>
      <w:r>
        <w:rPr>
          <w:color w:val="231F20"/>
          <w:spacing w:val="-3"/>
          <w:sz w:val="20"/>
        </w:rPr>
        <w:t xml:space="preserve"> </w:t>
      </w:r>
      <w:r>
        <w:rPr>
          <w:color w:val="231F20"/>
          <w:sz w:val="20"/>
        </w:rPr>
        <w:t>Khamashta</w:t>
      </w:r>
      <w:r>
        <w:rPr>
          <w:color w:val="231F20"/>
          <w:spacing w:val="-3"/>
          <w:sz w:val="20"/>
        </w:rPr>
        <w:t xml:space="preserve"> </w:t>
      </w:r>
      <w:r>
        <w:rPr>
          <w:color w:val="231F20"/>
          <w:sz w:val="20"/>
        </w:rPr>
        <w:t>MA,</w:t>
      </w:r>
      <w:r>
        <w:rPr>
          <w:color w:val="231F20"/>
          <w:spacing w:val="-3"/>
          <w:sz w:val="20"/>
        </w:rPr>
        <w:t xml:space="preserve"> </w:t>
      </w:r>
      <w:r>
        <w:rPr>
          <w:color w:val="231F20"/>
          <w:sz w:val="20"/>
        </w:rPr>
        <w:t>Aranow</w:t>
      </w:r>
      <w:r>
        <w:rPr>
          <w:color w:val="231F20"/>
          <w:spacing w:val="-3"/>
          <w:sz w:val="20"/>
        </w:rPr>
        <w:t xml:space="preserve"> </w:t>
      </w:r>
      <w:r>
        <w:rPr>
          <w:color w:val="231F20"/>
          <w:sz w:val="20"/>
        </w:rPr>
        <w:t>C,</w:t>
      </w:r>
      <w:r>
        <w:rPr>
          <w:color w:val="231F20"/>
          <w:spacing w:val="-3"/>
          <w:sz w:val="20"/>
        </w:rPr>
        <w:t xml:space="preserve"> </w:t>
      </w:r>
      <w:r>
        <w:rPr>
          <w:color w:val="231F20"/>
          <w:sz w:val="20"/>
        </w:rPr>
        <w:t>Alarcón</w:t>
      </w:r>
      <w:r>
        <w:rPr>
          <w:color w:val="231F20"/>
          <w:spacing w:val="-3"/>
          <w:sz w:val="20"/>
        </w:rPr>
        <w:t xml:space="preserve"> </w:t>
      </w:r>
      <w:r>
        <w:rPr>
          <w:color w:val="231F20"/>
          <w:sz w:val="20"/>
        </w:rPr>
        <w:t>GS,</w:t>
      </w:r>
      <w:r>
        <w:rPr>
          <w:color w:val="231F20"/>
          <w:spacing w:val="-3"/>
          <w:sz w:val="20"/>
        </w:rPr>
        <w:t xml:space="preserve"> </w:t>
      </w:r>
      <w:r>
        <w:rPr>
          <w:color w:val="231F20"/>
          <w:sz w:val="20"/>
        </w:rPr>
        <w:t>Manzi</w:t>
      </w:r>
      <w:r>
        <w:rPr>
          <w:color w:val="231F20"/>
          <w:spacing w:val="-3"/>
          <w:sz w:val="20"/>
        </w:rPr>
        <w:t xml:space="preserve"> </w:t>
      </w:r>
      <w:r>
        <w:rPr>
          <w:color w:val="231F20"/>
          <w:sz w:val="20"/>
        </w:rPr>
        <w:t>S,</w:t>
      </w:r>
      <w:r>
        <w:rPr>
          <w:color w:val="231F20"/>
          <w:spacing w:val="-3"/>
          <w:sz w:val="20"/>
        </w:rPr>
        <w:t xml:space="preserve"> </w:t>
      </w:r>
      <w:r>
        <w:rPr>
          <w:color w:val="231F20"/>
          <w:sz w:val="20"/>
        </w:rPr>
        <w:t>Nived</w:t>
      </w:r>
      <w:r>
        <w:rPr>
          <w:color w:val="231F20"/>
          <w:spacing w:val="-3"/>
          <w:sz w:val="20"/>
        </w:rPr>
        <w:t xml:space="preserve"> </w:t>
      </w:r>
      <w:r>
        <w:rPr>
          <w:color w:val="231F20"/>
          <w:sz w:val="20"/>
        </w:rPr>
        <w:t>O,</w:t>
      </w:r>
      <w:r>
        <w:rPr>
          <w:color w:val="231F20"/>
          <w:spacing w:val="-3"/>
          <w:sz w:val="20"/>
        </w:rPr>
        <w:t xml:space="preserve"> </w:t>
      </w:r>
      <w:r>
        <w:rPr>
          <w:color w:val="231F20"/>
          <w:sz w:val="20"/>
        </w:rPr>
        <w:t>Zoma</w:t>
      </w:r>
    </w:p>
    <w:p w14:paraId="3C5B0DE4" w14:textId="77777777" w:rsidR="00E64BC7" w:rsidRDefault="00505C62">
      <w:pPr>
        <w:pStyle w:val="BodyText"/>
        <w:spacing w:before="3" w:line="249" w:lineRule="auto"/>
        <w:ind w:right="219"/>
      </w:pPr>
      <w:r>
        <w:rPr>
          <w:color w:val="231F20"/>
          <w:w w:val="105"/>
        </w:rPr>
        <w:t>AA,</w:t>
      </w:r>
      <w:r>
        <w:rPr>
          <w:color w:val="231F20"/>
          <w:spacing w:val="-36"/>
          <w:w w:val="105"/>
        </w:rPr>
        <w:t xml:space="preserve"> </w:t>
      </w:r>
      <w:r>
        <w:rPr>
          <w:color w:val="231F20"/>
          <w:w w:val="105"/>
        </w:rPr>
        <w:t>van</w:t>
      </w:r>
      <w:r>
        <w:rPr>
          <w:color w:val="231F20"/>
          <w:spacing w:val="-36"/>
          <w:w w:val="105"/>
        </w:rPr>
        <w:t xml:space="preserve"> </w:t>
      </w:r>
      <w:r>
        <w:rPr>
          <w:color w:val="231F20"/>
          <w:w w:val="105"/>
        </w:rPr>
        <w:t>Vollenhoven</w:t>
      </w:r>
      <w:r>
        <w:rPr>
          <w:color w:val="231F20"/>
          <w:spacing w:val="-35"/>
          <w:w w:val="105"/>
        </w:rPr>
        <w:t xml:space="preserve"> </w:t>
      </w:r>
      <w:r>
        <w:rPr>
          <w:color w:val="231F20"/>
          <w:spacing w:val="-11"/>
          <w:w w:val="105"/>
        </w:rPr>
        <w:t>RF,</w:t>
      </w:r>
      <w:r>
        <w:rPr>
          <w:color w:val="231F20"/>
          <w:spacing w:val="-36"/>
          <w:w w:val="105"/>
        </w:rPr>
        <w:t xml:space="preserve"> </w:t>
      </w:r>
      <w:r>
        <w:rPr>
          <w:color w:val="231F20"/>
          <w:w w:val="105"/>
        </w:rPr>
        <w:t>Ramos-Casals</w:t>
      </w:r>
      <w:r>
        <w:rPr>
          <w:color w:val="231F20"/>
          <w:spacing w:val="-35"/>
          <w:w w:val="105"/>
        </w:rPr>
        <w:t xml:space="preserve"> </w:t>
      </w:r>
      <w:r>
        <w:rPr>
          <w:color w:val="231F20"/>
          <w:w w:val="105"/>
        </w:rPr>
        <w:t>M,</w:t>
      </w:r>
      <w:r>
        <w:rPr>
          <w:color w:val="231F20"/>
          <w:spacing w:val="-36"/>
          <w:w w:val="105"/>
        </w:rPr>
        <w:t xml:space="preserve"> </w:t>
      </w:r>
      <w:r>
        <w:rPr>
          <w:color w:val="231F20"/>
          <w:w w:val="105"/>
        </w:rPr>
        <w:t>Ruiz-Irastorza</w:t>
      </w:r>
      <w:r>
        <w:rPr>
          <w:color w:val="231F20"/>
          <w:spacing w:val="-35"/>
          <w:w w:val="105"/>
        </w:rPr>
        <w:t xml:space="preserve"> </w:t>
      </w:r>
      <w:r>
        <w:rPr>
          <w:color w:val="231F20"/>
          <w:w w:val="105"/>
        </w:rPr>
        <w:t>G,</w:t>
      </w:r>
      <w:r>
        <w:rPr>
          <w:color w:val="231F20"/>
          <w:spacing w:val="-36"/>
          <w:w w:val="105"/>
        </w:rPr>
        <w:t xml:space="preserve"> </w:t>
      </w:r>
      <w:r>
        <w:rPr>
          <w:color w:val="231F20"/>
          <w:w w:val="105"/>
        </w:rPr>
        <w:t>Lim</w:t>
      </w:r>
      <w:r>
        <w:rPr>
          <w:color w:val="231F20"/>
          <w:spacing w:val="-36"/>
          <w:w w:val="105"/>
        </w:rPr>
        <w:t xml:space="preserve"> </w:t>
      </w:r>
      <w:r>
        <w:rPr>
          <w:color w:val="231F20"/>
          <w:w w:val="105"/>
        </w:rPr>
        <w:t>SS,</w:t>
      </w:r>
      <w:r>
        <w:rPr>
          <w:color w:val="231F20"/>
          <w:spacing w:val="-35"/>
          <w:w w:val="105"/>
        </w:rPr>
        <w:t xml:space="preserve"> </w:t>
      </w:r>
      <w:r>
        <w:rPr>
          <w:color w:val="231F20"/>
          <w:w w:val="105"/>
        </w:rPr>
        <w:t>Kalunian</w:t>
      </w:r>
      <w:r>
        <w:rPr>
          <w:color w:val="231F20"/>
          <w:spacing w:val="-36"/>
          <w:w w:val="105"/>
        </w:rPr>
        <w:t xml:space="preserve"> </w:t>
      </w:r>
      <w:r>
        <w:rPr>
          <w:color w:val="231F20"/>
          <w:w w:val="105"/>
        </w:rPr>
        <w:t>KC,</w:t>
      </w:r>
      <w:r>
        <w:rPr>
          <w:color w:val="231F20"/>
          <w:spacing w:val="-35"/>
          <w:w w:val="105"/>
        </w:rPr>
        <w:t xml:space="preserve"> </w:t>
      </w:r>
      <w:r>
        <w:rPr>
          <w:color w:val="231F20"/>
          <w:w w:val="105"/>
        </w:rPr>
        <w:t>Inanc</w:t>
      </w:r>
      <w:r>
        <w:rPr>
          <w:color w:val="231F20"/>
          <w:spacing w:val="-36"/>
          <w:w w:val="105"/>
        </w:rPr>
        <w:t xml:space="preserve"> </w:t>
      </w:r>
      <w:r>
        <w:rPr>
          <w:color w:val="231F20"/>
          <w:w w:val="105"/>
        </w:rPr>
        <w:t>M,</w:t>
      </w:r>
      <w:r>
        <w:rPr>
          <w:color w:val="231F20"/>
          <w:spacing w:val="-35"/>
          <w:w w:val="105"/>
        </w:rPr>
        <w:t xml:space="preserve"> </w:t>
      </w:r>
      <w:r>
        <w:rPr>
          <w:color w:val="231F20"/>
          <w:w w:val="105"/>
        </w:rPr>
        <w:t>Kamen</w:t>
      </w:r>
      <w:r>
        <w:rPr>
          <w:color w:val="231F20"/>
          <w:spacing w:val="-36"/>
          <w:w w:val="105"/>
        </w:rPr>
        <w:t xml:space="preserve"> </w:t>
      </w:r>
      <w:r>
        <w:rPr>
          <w:color w:val="231F20"/>
          <w:w w:val="105"/>
        </w:rPr>
        <w:t>DL,</w:t>
      </w:r>
      <w:r>
        <w:rPr>
          <w:color w:val="231F20"/>
          <w:spacing w:val="-35"/>
          <w:w w:val="105"/>
        </w:rPr>
        <w:t xml:space="preserve"> </w:t>
      </w:r>
      <w:r>
        <w:rPr>
          <w:color w:val="231F20"/>
          <w:w w:val="105"/>
        </w:rPr>
        <w:t xml:space="preserve">Peschken CA, Jacobsen S, Askanase A, Stoll </w:t>
      </w:r>
      <w:r>
        <w:rPr>
          <w:color w:val="231F20"/>
          <w:spacing w:val="-12"/>
          <w:w w:val="105"/>
        </w:rPr>
        <w:t xml:space="preserve">T, </w:t>
      </w:r>
      <w:r>
        <w:rPr>
          <w:color w:val="231F20"/>
          <w:w w:val="105"/>
        </w:rPr>
        <w:t>Buyon J, Mahler M, Fritzler MJ. Antinuclear Antibody-Negative Systemic Lupus</w:t>
      </w:r>
      <w:r>
        <w:rPr>
          <w:color w:val="231F20"/>
          <w:spacing w:val="-29"/>
          <w:w w:val="105"/>
        </w:rPr>
        <w:t xml:space="preserve"> </w:t>
      </w:r>
      <w:r>
        <w:rPr>
          <w:color w:val="231F20"/>
          <w:w w:val="105"/>
        </w:rPr>
        <w:t>Erythematosus</w:t>
      </w:r>
      <w:r>
        <w:rPr>
          <w:color w:val="231F20"/>
          <w:spacing w:val="-28"/>
          <w:w w:val="105"/>
        </w:rPr>
        <w:t xml:space="preserve"> </w:t>
      </w:r>
      <w:r>
        <w:rPr>
          <w:color w:val="231F20"/>
          <w:w w:val="105"/>
        </w:rPr>
        <w:t>in</w:t>
      </w:r>
      <w:r>
        <w:rPr>
          <w:color w:val="231F20"/>
          <w:spacing w:val="-28"/>
          <w:w w:val="105"/>
        </w:rPr>
        <w:t xml:space="preserve"> </w:t>
      </w:r>
      <w:r>
        <w:rPr>
          <w:color w:val="231F20"/>
          <w:w w:val="105"/>
        </w:rPr>
        <w:t>an</w:t>
      </w:r>
      <w:r>
        <w:rPr>
          <w:color w:val="231F20"/>
          <w:spacing w:val="-28"/>
          <w:w w:val="105"/>
        </w:rPr>
        <w:t xml:space="preserve"> </w:t>
      </w:r>
      <w:r>
        <w:rPr>
          <w:color w:val="231F20"/>
          <w:w w:val="105"/>
        </w:rPr>
        <w:t>International</w:t>
      </w:r>
      <w:r>
        <w:rPr>
          <w:color w:val="231F20"/>
          <w:spacing w:val="-29"/>
          <w:w w:val="105"/>
        </w:rPr>
        <w:t xml:space="preserve"> </w:t>
      </w:r>
      <w:r>
        <w:rPr>
          <w:color w:val="231F20"/>
          <w:w w:val="105"/>
        </w:rPr>
        <w:t>Inception</w:t>
      </w:r>
      <w:r>
        <w:rPr>
          <w:color w:val="231F20"/>
          <w:spacing w:val="-28"/>
          <w:w w:val="105"/>
        </w:rPr>
        <w:t xml:space="preserve"> </w:t>
      </w:r>
      <w:r>
        <w:rPr>
          <w:color w:val="231F20"/>
          <w:w w:val="105"/>
        </w:rPr>
        <w:t>Cohort.</w:t>
      </w:r>
      <w:r>
        <w:rPr>
          <w:color w:val="231F20"/>
          <w:spacing w:val="-28"/>
          <w:w w:val="105"/>
        </w:rPr>
        <w:t xml:space="preserve"> </w:t>
      </w:r>
      <w:r>
        <w:rPr>
          <w:color w:val="231F20"/>
          <w:w w:val="105"/>
        </w:rPr>
        <w:t>Arthritis</w:t>
      </w:r>
      <w:r>
        <w:rPr>
          <w:color w:val="231F20"/>
          <w:spacing w:val="-28"/>
          <w:w w:val="105"/>
        </w:rPr>
        <w:t xml:space="preserve"> </w:t>
      </w:r>
      <w:r>
        <w:rPr>
          <w:color w:val="231F20"/>
          <w:w w:val="105"/>
        </w:rPr>
        <w:t>Care</w:t>
      </w:r>
      <w:r>
        <w:rPr>
          <w:color w:val="231F20"/>
          <w:spacing w:val="-28"/>
          <w:w w:val="105"/>
        </w:rPr>
        <w:t xml:space="preserve"> </w:t>
      </w:r>
      <w:r>
        <w:rPr>
          <w:color w:val="231F20"/>
          <w:w w:val="105"/>
        </w:rPr>
        <w:t>Res</w:t>
      </w:r>
      <w:r>
        <w:rPr>
          <w:color w:val="231F20"/>
          <w:spacing w:val="-29"/>
          <w:w w:val="105"/>
        </w:rPr>
        <w:t xml:space="preserve"> </w:t>
      </w:r>
      <w:r>
        <w:rPr>
          <w:color w:val="231F20"/>
          <w:w w:val="105"/>
        </w:rPr>
        <w:t>(Hoboken).</w:t>
      </w:r>
      <w:r>
        <w:rPr>
          <w:color w:val="231F20"/>
          <w:spacing w:val="-28"/>
          <w:w w:val="105"/>
        </w:rPr>
        <w:t xml:space="preserve"> </w:t>
      </w:r>
      <w:r>
        <w:rPr>
          <w:color w:val="231F20"/>
          <w:w w:val="105"/>
        </w:rPr>
        <w:t>2018</w:t>
      </w:r>
      <w:r>
        <w:rPr>
          <w:color w:val="231F20"/>
          <w:spacing w:val="-28"/>
          <w:w w:val="105"/>
        </w:rPr>
        <w:t xml:space="preserve"> </w:t>
      </w:r>
      <w:r>
        <w:rPr>
          <w:color w:val="231F20"/>
          <w:w w:val="105"/>
        </w:rPr>
        <w:t>Jul</w:t>
      </w:r>
      <w:r>
        <w:rPr>
          <w:color w:val="231F20"/>
          <w:spacing w:val="-28"/>
          <w:w w:val="105"/>
        </w:rPr>
        <w:t xml:space="preserve"> </w:t>
      </w:r>
      <w:r>
        <w:rPr>
          <w:color w:val="231F20"/>
          <w:w w:val="105"/>
        </w:rPr>
        <w:t>25.</w:t>
      </w:r>
      <w:r>
        <w:rPr>
          <w:color w:val="231F20"/>
          <w:spacing w:val="-29"/>
          <w:w w:val="105"/>
        </w:rPr>
        <w:t xml:space="preserve"> </w:t>
      </w:r>
      <w:r>
        <w:rPr>
          <w:color w:val="231F20"/>
          <w:w w:val="105"/>
        </w:rPr>
        <w:t>doi:</w:t>
      </w:r>
      <w:r>
        <w:rPr>
          <w:color w:val="231F20"/>
          <w:spacing w:val="-28"/>
          <w:w w:val="105"/>
        </w:rPr>
        <w:t xml:space="preserve"> </w:t>
      </w:r>
      <w:r>
        <w:rPr>
          <w:color w:val="231F20"/>
          <w:w w:val="105"/>
        </w:rPr>
        <w:t>10.1002/ acr.23712. [Epub ahead of</w:t>
      </w:r>
      <w:r>
        <w:rPr>
          <w:color w:val="231F20"/>
          <w:spacing w:val="-15"/>
          <w:w w:val="105"/>
        </w:rPr>
        <w:t xml:space="preserve"> </w:t>
      </w:r>
      <w:r>
        <w:rPr>
          <w:color w:val="231F20"/>
          <w:w w:val="105"/>
        </w:rPr>
        <w:t>print]</w:t>
      </w:r>
    </w:p>
    <w:p w14:paraId="0C30C0AB" w14:textId="77777777" w:rsidR="00E64BC7" w:rsidRDefault="00505C62">
      <w:pPr>
        <w:pStyle w:val="ListParagraph"/>
        <w:numPr>
          <w:ilvl w:val="0"/>
          <w:numId w:val="7"/>
        </w:numPr>
        <w:tabs>
          <w:tab w:val="left" w:pos="531"/>
        </w:tabs>
        <w:spacing w:before="3" w:line="249" w:lineRule="auto"/>
        <w:ind w:left="540" w:right="223" w:hanging="400"/>
        <w:rPr>
          <w:sz w:val="20"/>
        </w:rPr>
      </w:pPr>
      <w:r>
        <w:rPr>
          <w:color w:val="231F20"/>
          <w:sz w:val="20"/>
        </w:rPr>
        <w:t xml:space="preserve">Wallace DJ, Furie RA, </w:t>
      </w:r>
      <w:r>
        <w:rPr>
          <w:color w:val="231F20"/>
          <w:spacing w:val="-4"/>
          <w:sz w:val="20"/>
        </w:rPr>
        <w:t xml:space="preserve">Tanaka </w:t>
      </w:r>
      <w:r>
        <w:rPr>
          <w:color w:val="231F20"/>
          <w:spacing w:val="-14"/>
          <w:sz w:val="20"/>
        </w:rPr>
        <w:t xml:space="preserve">Y, </w:t>
      </w:r>
      <w:r>
        <w:rPr>
          <w:color w:val="231F20"/>
          <w:sz w:val="20"/>
        </w:rPr>
        <w:t xml:space="preserve">Kalunian KC, Mosca M, Petri MA, Dörner </w:t>
      </w:r>
      <w:r>
        <w:rPr>
          <w:color w:val="231F20"/>
          <w:spacing w:val="-12"/>
          <w:sz w:val="20"/>
        </w:rPr>
        <w:t xml:space="preserve">T, </w:t>
      </w:r>
      <w:r>
        <w:rPr>
          <w:color w:val="231F20"/>
          <w:sz w:val="20"/>
        </w:rPr>
        <w:t xml:space="preserve">Cardiel MH, Bruce IN, Gomez E, Carmack </w:t>
      </w:r>
      <w:r>
        <w:rPr>
          <w:color w:val="231F20"/>
          <w:spacing w:val="-12"/>
          <w:sz w:val="20"/>
        </w:rPr>
        <w:t xml:space="preserve">T, </w:t>
      </w:r>
      <w:r>
        <w:rPr>
          <w:color w:val="231F20"/>
          <w:sz w:val="20"/>
        </w:rPr>
        <w:t xml:space="preserve">DeLozier AM, Janes JM, Linnik MD, de Bono S, Silk ME, Hoffman </w:t>
      </w:r>
      <w:r>
        <w:rPr>
          <w:color w:val="231F20"/>
          <w:spacing w:val="-7"/>
          <w:sz w:val="20"/>
        </w:rPr>
        <w:t xml:space="preserve">RW, </w:t>
      </w:r>
      <w:r>
        <w:rPr>
          <w:color w:val="231F20"/>
          <w:sz w:val="20"/>
        </w:rPr>
        <w:t>Baricitinib for systemic lupus erythematosus: a double-blind, randomised, placebo-controlled, phase 2 trial. Lancet. 2018 Jul 21;392(10143):222- 231. doi:</w:t>
      </w:r>
      <w:r>
        <w:rPr>
          <w:color w:val="231F20"/>
          <w:spacing w:val="-1"/>
          <w:sz w:val="20"/>
        </w:rPr>
        <w:t xml:space="preserve"> </w:t>
      </w:r>
      <w:r>
        <w:rPr>
          <w:color w:val="231F20"/>
          <w:sz w:val="20"/>
        </w:rPr>
        <w:t>10.1016/S0140-6736(18)31363-1</w:t>
      </w:r>
    </w:p>
    <w:p w14:paraId="455C159F" w14:textId="77777777" w:rsidR="00E64BC7" w:rsidRDefault="00505C62">
      <w:pPr>
        <w:pStyle w:val="ListParagraph"/>
        <w:numPr>
          <w:ilvl w:val="0"/>
          <w:numId w:val="7"/>
        </w:numPr>
        <w:tabs>
          <w:tab w:val="left" w:pos="585"/>
        </w:tabs>
        <w:spacing w:before="4" w:line="249" w:lineRule="auto"/>
        <w:ind w:left="540" w:right="246" w:hanging="400"/>
        <w:rPr>
          <w:sz w:val="20"/>
        </w:rPr>
      </w:pPr>
      <w:r>
        <w:rPr>
          <w:color w:val="231F20"/>
          <w:sz w:val="20"/>
        </w:rPr>
        <w:t xml:space="preserve">Smith S, Wu </w:t>
      </w:r>
      <w:r>
        <w:rPr>
          <w:color w:val="231F20"/>
          <w:spacing w:val="-5"/>
          <w:sz w:val="20"/>
        </w:rPr>
        <w:t xml:space="preserve">PW, </w:t>
      </w:r>
      <w:r>
        <w:rPr>
          <w:color w:val="231F20"/>
          <w:sz w:val="20"/>
        </w:rPr>
        <w:t xml:space="preserve">Seo JJ, Fernando </w:t>
      </w:r>
      <w:r>
        <w:rPr>
          <w:color w:val="231F20"/>
          <w:spacing w:val="-12"/>
          <w:sz w:val="20"/>
        </w:rPr>
        <w:t xml:space="preserve">T, </w:t>
      </w:r>
      <w:r>
        <w:rPr>
          <w:color w:val="231F20"/>
          <w:sz w:val="20"/>
        </w:rPr>
        <w:t xml:space="preserve">Jin M, Contreras J, Montano EN, Gabhann JN, Cunningham K, Widaa A, McCarthy EM, Molloy ES, Kearns G, Murphy CC, Kong </w:t>
      </w:r>
      <w:r>
        <w:rPr>
          <w:color w:val="231F20"/>
          <w:spacing w:val="-8"/>
          <w:sz w:val="20"/>
        </w:rPr>
        <w:t xml:space="preserve">W, </w:t>
      </w:r>
      <w:r>
        <w:rPr>
          <w:color w:val="231F20"/>
          <w:sz w:val="20"/>
        </w:rPr>
        <w:t xml:space="preserve">Björkbacka H, Kornfeld H, Forbess L, Venuturupalli S, Ishimori M, Wallace D, Weisman MH, Jefferies CA, IL-16/miR-125a axis controls neutrophil recruitment in pristane- induced lung inflammation.JCI Insight. 2018 Aug 9;3(15). pii: 120798. doi: 10.1172/jci.insight.120798. [Epub </w:t>
      </w:r>
      <w:r>
        <w:rPr>
          <w:color w:val="231F20"/>
          <w:spacing w:val="-4"/>
          <w:sz w:val="20"/>
        </w:rPr>
        <w:t xml:space="preserve">ahead </w:t>
      </w:r>
      <w:r>
        <w:rPr>
          <w:color w:val="231F20"/>
          <w:sz w:val="20"/>
        </w:rPr>
        <w:t>of print], PMID:30089723</w:t>
      </w:r>
    </w:p>
    <w:p w14:paraId="78B642C2" w14:textId="77777777" w:rsidR="00E64BC7" w:rsidRDefault="00505C62">
      <w:pPr>
        <w:pStyle w:val="ListParagraph"/>
        <w:numPr>
          <w:ilvl w:val="0"/>
          <w:numId w:val="7"/>
        </w:numPr>
        <w:tabs>
          <w:tab w:val="left" w:pos="585"/>
        </w:tabs>
        <w:spacing w:before="4" w:line="249" w:lineRule="auto"/>
        <w:ind w:left="540" w:right="159" w:hanging="400"/>
        <w:rPr>
          <w:sz w:val="20"/>
        </w:rPr>
      </w:pPr>
      <w:r>
        <w:rPr>
          <w:color w:val="231F20"/>
          <w:sz w:val="20"/>
        </w:rPr>
        <w:t xml:space="preserve">Hanscombe KB, Morris DL, Noble JA, Dilthey </w:t>
      </w:r>
      <w:r>
        <w:rPr>
          <w:color w:val="231F20"/>
          <w:spacing w:val="-14"/>
          <w:sz w:val="20"/>
        </w:rPr>
        <w:t xml:space="preserve">AT, </w:t>
      </w:r>
      <w:r>
        <w:rPr>
          <w:color w:val="231F20"/>
          <w:spacing w:val="-3"/>
          <w:sz w:val="20"/>
        </w:rPr>
        <w:t xml:space="preserve">Tombleson </w:t>
      </w:r>
      <w:r>
        <w:rPr>
          <w:color w:val="231F20"/>
          <w:spacing w:val="-18"/>
          <w:sz w:val="20"/>
        </w:rPr>
        <w:t xml:space="preserve">P, </w:t>
      </w:r>
      <w:r>
        <w:rPr>
          <w:color w:val="231F20"/>
          <w:sz w:val="20"/>
        </w:rPr>
        <w:t xml:space="preserve">Kaufman KM, Comeau M, Langefeld CD, Alarcon- Riquelme ME, Gaffney PM, Jacob CO, Sivils KL, </w:t>
      </w:r>
      <w:r>
        <w:rPr>
          <w:color w:val="231F20"/>
          <w:spacing w:val="-6"/>
          <w:sz w:val="20"/>
        </w:rPr>
        <w:t xml:space="preserve">Tsao </w:t>
      </w:r>
      <w:r>
        <w:rPr>
          <w:color w:val="231F20"/>
          <w:spacing w:val="-12"/>
          <w:sz w:val="20"/>
        </w:rPr>
        <w:t xml:space="preserve">BP, </w:t>
      </w:r>
      <w:r>
        <w:rPr>
          <w:color w:val="231F20"/>
          <w:sz w:val="20"/>
        </w:rPr>
        <w:t>Alarcon GS, Brown EE, Croker J, Edberg J, Gilkeson G, James</w:t>
      </w:r>
      <w:r>
        <w:rPr>
          <w:color w:val="231F20"/>
          <w:spacing w:val="-5"/>
          <w:sz w:val="20"/>
        </w:rPr>
        <w:t xml:space="preserve"> </w:t>
      </w:r>
      <w:r>
        <w:rPr>
          <w:color w:val="231F20"/>
          <w:sz w:val="20"/>
        </w:rPr>
        <w:t>JA,</w:t>
      </w:r>
      <w:r>
        <w:rPr>
          <w:color w:val="231F20"/>
          <w:spacing w:val="-4"/>
          <w:sz w:val="20"/>
        </w:rPr>
        <w:t xml:space="preserve"> </w:t>
      </w:r>
      <w:r>
        <w:rPr>
          <w:color w:val="231F20"/>
          <w:sz w:val="20"/>
        </w:rPr>
        <w:t>Kamen</w:t>
      </w:r>
      <w:r>
        <w:rPr>
          <w:color w:val="231F20"/>
          <w:spacing w:val="-4"/>
          <w:sz w:val="20"/>
        </w:rPr>
        <w:t xml:space="preserve"> </w:t>
      </w:r>
      <w:r>
        <w:rPr>
          <w:color w:val="231F20"/>
          <w:sz w:val="20"/>
        </w:rPr>
        <w:t>DL,</w:t>
      </w:r>
      <w:r>
        <w:rPr>
          <w:color w:val="231F20"/>
          <w:spacing w:val="-4"/>
          <w:sz w:val="20"/>
        </w:rPr>
        <w:t xml:space="preserve"> </w:t>
      </w:r>
      <w:r>
        <w:rPr>
          <w:color w:val="231F20"/>
          <w:sz w:val="20"/>
        </w:rPr>
        <w:t>Kelly</w:t>
      </w:r>
      <w:r>
        <w:rPr>
          <w:color w:val="231F20"/>
          <w:spacing w:val="-4"/>
          <w:sz w:val="20"/>
        </w:rPr>
        <w:t xml:space="preserve"> </w:t>
      </w:r>
      <w:r>
        <w:rPr>
          <w:color w:val="231F20"/>
          <w:sz w:val="20"/>
        </w:rPr>
        <w:t>JA,</w:t>
      </w:r>
      <w:r>
        <w:rPr>
          <w:color w:val="231F20"/>
          <w:spacing w:val="-5"/>
          <w:sz w:val="20"/>
        </w:rPr>
        <w:t xml:space="preserve"> </w:t>
      </w:r>
      <w:r>
        <w:rPr>
          <w:color w:val="231F20"/>
          <w:sz w:val="20"/>
        </w:rPr>
        <w:t>McCune</w:t>
      </w:r>
      <w:r>
        <w:rPr>
          <w:color w:val="231F20"/>
          <w:spacing w:val="-4"/>
          <w:sz w:val="20"/>
        </w:rPr>
        <w:t xml:space="preserve"> </w:t>
      </w:r>
      <w:r>
        <w:rPr>
          <w:color w:val="231F20"/>
          <w:sz w:val="20"/>
        </w:rPr>
        <w:t>J,</w:t>
      </w:r>
      <w:r>
        <w:rPr>
          <w:color w:val="231F20"/>
          <w:spacing w:val="-4"/>
          <w:sz w:val="20"/>
        </w:rPr>
        <w:t xml:space="preserve"> </w:t>
      </w:r>
      <w:r>
        <w:rPr>
          <w:color w:val="231F20"/>
          <w:sz w:val="20"/>
        </w:rPr>
        <w:t>Merrill</w:t>
      </w:r>
      <w:r>
        <w:rPr>
          <w:color w:val="231F20"/>
          <w:spacing w:val="-4"/>
          <w:sz w:val="20"/>
        </w:rPr>
        <w:t xml:space="preserve"> </w:t>
      </w:r>
      <w:r>
        <w:rPr>
          <w:color w:val="231F20"/>
          <w:spacing w:val="-8"/>
          <w:sz w:val="20"/>
        </w:rPr>
        <w:t>JT,</w:t>
      </w:r>
      <w:r>
        <w:rPr>
          <w:color w:val="231F20"/>
          <w:spacing w:val="-4"/>
          <w:sz w:val="20"/>
        </w:rPr>
        <w:t xml:space="preserve"> </w:t>
      </w:r>
      <w:r>
        <w:rPr>
          <w:color w:val="231F20"/>
          <w:sz w:val="20"/>
        </w:rPr>
        <w:t>Petri</w:t>
      </w:r>
      <w:r>
        <w:rPr>
          <w:color w:val="231F20"/>
          <w:spacing w:val="-5"/>
          <w:sz w:val="20"/>
        </w:rPr>
        <w:t xml:space="preserve"> </w:t>
      </w:r>
      <w:r>
        <w:rPr>
          <w:color w:val="231F20"/>
          <w:sz w:val="20"/>
        </w:rPr>
        <w:t>M,</w:t>
      </w:r>
      <w:r>
        <w:rPr>
          <w:color w:val="231F20"/>
          <w:spacing w:val="-4"/>
          <w:sz w:val="20"/>
        </w:rPr>
        <w:t xml:space="preserve"> </w:t>
      </w:r>
      <w:r>
        <w:rPr>
          <w:color w:val="231F20"/>
          <w:sz w:val="20"/>
        </w:rPr>
        <w:t>Ramsey-Goldman</w:t>
      </w:r>
      <w:r>
        <w:rPr>
          <w:color w:val="231F20"/>
          <w:spacing w:val="-4"/>
          <w:sz w:val="20"/>
        </w:rPr>
        <w:t xml:space="preserve"> </w:t>
      </w:r>
      <w:r>
        <w:rPr>
          <w:color w:val="231F20"/>
          <w:sz w:val="20"/>
        </w:rPr>
        <w:t>R,</w:t>
      </w:r>
      <w:r>
        <w:rPr>
          <w:color w:val="231F20"/>
          <w:spacing w:val="-4"/>
          <w:sz w:val="20"/>
        </w:rPr>
        <w:t xml:space="preserve"> </w:t>
      </w:r>
      <w:r>
        <w:rPr>
          <w:color w:val="231F20"/>
          <w:sz w:val="20"/>
        </w:rPr>
        <w:t>Reveille</w:t>
      </w:r>
      <w:r>
        <w:rPr>
          <w:color w:val="231F20"/>
          <w:spacing w:val="-4"/>
          <w:sz w:val="20"/>
        </w:rPr>
        <w:t xml:space="preserve"> </w:t>
      </w:r>
      <w:r>
        <w:rPr>
          <w:color w:val="231F20"/>
          <w:sz w:val="20"/>
        </w:rPr>
        <w:t>JD,</w:t>
      </w:r>
      <w:r>
        <w:rPr>
          <w:color w:val="231F20"/>
          <w:spacing w:val="-4"/>
          <w:sz w:val="20"/>
        </w:rPr>
        <w:t xml:space="preserve"> </w:t>
      </w:r>
      <w:r>
        <w:rPr>
          <w:color w:val="231F20"/>
          <w:sz w:val="20"/>
        </w:rPr>
        <w:t>Salmon</w:t>
      </w:r>
      <w:r>
        <w:rPr>
          <w:color w:val="231F20"/>
          <w:spacing w:val="-5"/>
          <w:sz w:val="20"/>
        </w:rPr>
        <w:t xml:space="preserve"> </w:t>
      </w:r>
      <w:r>
        <w:rPr>
          <w:color w:val="231F20"/>
          <w:sz w:val="20"/>
        </w:rPr>
        <w:t>JE,</w:t>
      </w:r>
      <w:r>
        <w:rPr>
          <w:color w:val="231F20"/>
          <w:spacing w:val="-4"/>
          <w:sz w:val="20"/>
        </w:rPr>
        <w:t xml:space="preserve"> </w:t>
      </w:r>
      <w:r>
        <w:rPr>
          <w:color w:val="231F20"/>
          <w:sz w:val="20"/>
        </w:rPr>
        <w:t>Scofield H,</w:t>
      </w:r>
      <w:r>
        <w:rPr>
          <w:color w:val="231F20"/>
          <w:spacing w:val="-4"/>
          <w:sz w:val="20"/>
        </w:rPr>
        <w:t xml:space="preserve"> </w:t>
      </w:r>
      <w:r>
        <w:rPr>
          <w:color w:val="231F20"/>
          <w:sz w:val="20"/>
        </w:rPr>
        <w:t>Utset</w:t>
      </w:r>
      <w:r>
        <w:rPr>
          <w:color w:val="231F20"/>
          <w:spacing w:val="-4"/>
          <w:sz w:val="20"/>
        </w:rPr>
        <w:t xml:space="preserve"> </w:t>
      </w:r>
      <w:r>
        <w:rPr>
          <w:color w:val="231F20"/>
          <w:spacing w:val="-12"/>
          <w:sz w:val="20"/>
        </w:rPr>
        <w:t>T,</w:t>
      </w:r>
      <w:r>
        <w:rPr>
          <w:color w:val="231F20"/>
          <w:spacing w:val="-3"/>
          <w:sz w:val="20"/>
        </w:rPr>
        <w:t xml:space="preserve"> </w:t>
      </w:r>
      <w:r>
        <w:rPr>
          <w:color w:val="231F20"/>
          <w:sz w:val="20"/>
        </w:rPr>
        <w:t>Wallace</w:t>
      </w:r>
      <w:r>
        <w:rPr>
          <w:color w:val="231F20"/>
          <w:spacing w:val="-4"/>
          <w:sz w:val="20"/>
        </w:rPr>
        <w:t xml:space="preserve"> </w:t>
      </w:r>
      <w:r>
        <w:rPr>
          <w:color w:val="231F20"/>
          <w:sz w:val="20"/>
        </w:rPr>
        <w:t>DJ,</w:t>
      </w:r>
      <w:r>
        <w:rPr>
          <w:color w:val="231F20"/>
          <w:spacing w:val="-3"/>
          <w:sz w:val="20"/>
        </w:rPr>
        <w:t xml:space="preserve"> </w:t>
      </w:r>
      <w:r>
        <w:rPr>
          <w:color w:val="231F20"/>
          <w:sz w:val="20"/>
        </w:rPr>
        <w:t>Weisman</w:t>
      </w:r>
      <w:r>
        <w:rPr>
          <w:color w:val="231F20"/>
          <w:spacing w:val="-4"/>
          <w:sz w:val="20"/>
        </w:rPr>
        <w:t xml:space="preserve"> </w:t>
      </w:r>
      <w:r>
        <w:rPr>
          <w:color w:val="231F20"/>
          <w:sz w:val="20"/>
        </w:rPr>
        <w:t>MH,</w:t>
      </w:r>
      <w:r>
        <w:rPr>
          <w:color w:val="231F20"/>
          <w:spacing w:val="-3"/>
          <w:sz w:val="20"/>
        </w:rPr>
        <w:t xml:space="preserve"> </w:t>
      </w:r>
      <w:r>
        <w:rPr>
          <w:color w:val="231F20"/>
          <w:sz w:val="20"/>
        </w:rPr>
        <w:t>Kimberly</w:t>
      </w:r>
      <w:r>
        <w:rPr>
          <w:color w:val="231F20"/>
          <w:spacing w:val="-4"/>
          <w:sz w:val="20"/>
        </w:rPr>
        <w:t xml:space="preserve"> </w:t>
      </w:r>
      <w:r>
        <w:rPr>
          <w:color w:val="231F20"/>
          <w:spacing w:val="-12"/>
          <w:sz w:val="20"/>
        </w:rPr>
        <w:t>RP,</w:t>
      </w:r>
      <w:r>
        <w:rPr>
          <w:color w:val="231F20"/>
          <w:spacing w:val="-3"/>
          <w:sz w:val="20"/>
        </w:rPr>
        <w:t xml:space="preserve"> </w:t>
      </w:r>
      <w:r>
        <w:rPr>
          <w:color w:val="231F20"/>
          <w:sz w:val="20"/>
        </w:rPr>
        <w:t>Harley</w:t>
      </w:r>
      <w:r>
        <w:rPr>
          <w:color w:val="231F20"/>
          <w:spacing w:val="-4"/>
          <w:sz w:val="20"/>
        </w:rPr>
        <w:t xml:space="preserve"> </w:t>
      </w:r>
      <w:r>
        <w:rPr>
          <w:color w:val="231F20"/>
          <w:sz w:val="20"/>
        </w:rPr>
        <w:t>JB,</w:t>
      </w:r>
      <w:r>
        <w:rPr>
          <w:color w:val="231F20"/>
          <w:spacing w:val="-3"/>
          <w:sz w:val="20"/>
        </w:rPr>
        <w:t xml:space="preserve"> </w:t>
      </w:r>
      <w:r>
        <w:rPr>
          <w:color w:val="231F20"/>
          <w:sz w:val="20"/>
        </w:rPr>
        <w:t>Lewis</w:t>
      </w:r>
      <w:r>
        <w:rPr>
          <w:color w:val="231F20"/>
          <w:spacing w:val="-4"/>
          <w:sz w:val="20"/>
        </w:rPr>
        <w:t xml:space="preserve"> </w:t>
      </w:r>
      <w:r>
        <w:rPr>
          <w:color w:val="231F20"/>
          <w:sz w:val="20"/>
        </w:rPr>
        <w:t>CM,</w:t>
      </w:r>
      <w:r>
        <w:rPr>
          <w:color w:val="231F20"/>
          <w:spacing w:val="-3"/>
          <w:sz w:val="20"/>
        </w:rPr>
        <w:t xml:space="preserve"> </w:t>
      </w:r>
      <w:r>
        <w:rPr>
          <w:color w:val="231F20"/>
          <w:sz w:val="20"/>
        </w:rPr>
        <w:t>Criswell</w:t>
      </w:r>
      <w:r>
        <w:rPr>
          <w:color w:val="231F20"/>
          <w:spacing w:val="-4"/>
          <w:sz w:val="20"/>
        </w:rPr>
        <w:t xml:space="preserve"> </w:t>
      </w:r>
      <w:r>
        <w:rPr>
          <w:color w:val="231F20"/>
          <w:sz w:val="20"/>
        </w:rPr>
        <w:t>LA,</w:t>
      </w:r>
      <w:r>
        <w:rPr>
          <w:color w:val="231F20"/>
          <w:spacing w:val="-3"/>
          <w:sz w:val="20"/>
        </w:rPr>
        <w:t xml:space="preserve"> </w:t>
      </w:r>
      <w:r>
        <w:rPr>
          <w:color w:val="231F20"/>
          <w:sz w:val="20"/>
        </w:rPr>
        <w:t>Vyse</w:t>
      </w:r>
      <w:r>
        <w:rPr>
          <w:color w:val="231F20"/>
          <w:spacing w:val="-4"/>
          <w:sz w:val="20"/>
        </w:rPr>
        <w:t xml:space="preserve"> </w:t>
      </w:r>
      <w:r>
        <w:rPr>
          <w:color w:val="231F20"/>
          <w:sz w:val="20"/>
        </w:rPr>
        <w:t>TJ,</w:t>
      </w:r>
      <w:r>
        <w:rPr>
          <w:color w:val="231F20"/>
          <w:spacing w:val="-3"/>
          <w:sz w:val="20"/>
        </w:rPr>
        <w:t xml:space="preserve"> </w:t>
      </w:r>
      <w:r>
        <w:rPr>
          <w:color w:val="231F20"/>
          <w:sz w:val="20"/>
        </w:rPr>
        <w:t>Genetic</w:t>
      </w:r>
      <w:r>
        <w:rPr>
          <w:color w:val="231F20"/>
          <w:spacing w:val="-4"/>
          <w:sz w:val="20"/>
        </w:rPr>
        <w:t xml:space="preserve"> </w:t>
      </w:r>
      <w:r>
        <w:rPr>
          <w:color w:val="231F20"/>
          <w:sz w:val="20"/>
        </w:rPr>
        <w:t>fine</w:t>
      </w:r>
      <w:r>
        <w:rPr>
          <w:color w:val="231F20"/>
          <w:spacing w:val="-3"/>
          <w:sz w:val="20"/>
        </w:rPr>
        <w:t xml:space="preserve"> </w:t>
      </w:r>
      <w:r>
        <w:rPr>
          <w:color w:val="231F20"/>
          <w:sz w:val="20"/>
        </w:rPr>
        <w:t>mapping of systemic lupus erythematosus MHC associations in Europeans and African Americans, Hum Mol Genet. 2018</w:t>
      </w:r>
      <w:r>
        <w:rPr>
          <w:color w:val="231F20"/>
          <w:spacing w:val="23"/>
          <w:sz w:val="20"/>
        </w:rPr>
        <w:t xml:space="preserve"> </w:t>
      </w:r>
      <w:r>
        <w:rPr>
          <w:color w:val="231F20"/>
          <w:sz w:val="20"/>
        </w:rPr>
        <w:t>Jul</w:t>
      </w:r>
    </w:p>
    <w:p w14:paraId="032C100E" w14:textId="77777777" w:rsidR="00E64BC7" w:rsidRDefault="00E64BC7">
      <w:pPr>
        <w:spacing w:line="249" w:lineRule="auto"/>
        <w:rPr>
          <w:sz w:val="20"/>
        </w:rPr>
        <w:sectPr w:rsidR="00E64BC7">
          <w:pgSz w:w="12240" w:h="15840"/>
          <w:pgMar w:top="640" w:right="600" w:bottom="540" w:left="580" w:header="0" w:footer="354" w:gutter="0"/>
          <w:cols w:space="720"/>
        </w:sectPr>
      </w:pPr>
    </w:p>
    <w:p w14:paraId="4C709B10" w14:textId="77777777" w:rsidR="00E64BC7" w:rsidRDefault="00505C62">
      <w:pPr>
        <w:pStyle w:val="BodyText"/>
        <w:spacing w:before="92"/>
      </w:pPr>
      <w:r>
        <w:rPr>
          <w:color w:val="231F20"/>
          <w:w w:val="105"/>
        </w:rPr>
        <w:lastRenderedPageBreak/>
        <w:t>31. doi: 10.1093/hmg/ddy280. [Epub ahead of print]</w:t>
      </w:r>
    </w:p>
    <w:p w14:paraId="16F99493" w14:textId="77777777" w:rsidR="00E64BC7" w:rsidRDefault="00505C62">
      <w:pPr>
        <w:pStyle w:val="ListParagraph"/>
        <w:numPr>
          <w:ilvl w:val="0"/>
          <w:numId w:val="7"/>
        </w:numPr>
        <w:tabs>
          <w:tab w:val="left" w:pos="641"/>
        </w:tabs>
        <w:spacing w:before="10" w:line="249" w:lineRule="auto"/>
        <w:ind w:left="540" w:right="319" w:hanging="345"/>
        <w:rPr>
          <w:sz w:val="20"/>
        </w:rPr>
      </w:pPr>
      <w:r>
        <w:rPr>
          <w:color w:val="231F20"/>
          <w:sz w:val="20"/>
        </w:rPr>
        <w:t>Gholizadeh</w:t>
      </w:r>
      <w:r>
        <w:rPr>
          <w:color w:val="231F20"/>
          <w:spacing w:val="-7"/>
          <w:sz w:val="20"/>
        </w:rPr>
        <w:t xml:space="preserve"> </w:t>
      </w:r>
      <w:r>
        <w:rPr>
          <w:color w:val="231F20"/>
          <w:sz w:val="20"/>
        </w:rPr>
        <w:t>S,</w:t>
      </w:r>
      <w:r>
        <w:rPr>
          <w:color w:val="231F20"/>
          <w:spacing w:val="-7"/>
          <w:sz w:val="20"/>
        </w:rPr>
        <w:t xml:space="preserve"> </w:t>
      </w:r>
      <w:r>
        <w:rPr>
          <w:color w:val="231F20"/>
          <w:sz w:val="20"/>
        </w:rPr>
        <w:t>Azizoddin</w:t>
      </w:r>
      <w:r>
        <w:rPr>
          <w:color w:val="231F20"/>
          <w:spacing w:val="-7"/>
          <w:sz w:val="20"/>
        </w:rPr>
        <w:t xml:space="preserve"> </w:t>
      </w:r>
      <w:r>
        <w:rPr>
          <w:color w:val="231F20"/>
          <w:sz w:val="20"/>
        </w:rPr>
        <w:t>DR,</w:t>
      </w:r>
      <w:r>
        <w:rPr>
          <w:color w:val="231F20"/>
          <w:spacing w:val="-7"/>
          <w:sz w:val="20"/>
        </w:rPr>
        <w:t xml:space="preserve"> </w:t>
      </w:r>
      <w:r>
        <w:rPr>
          <w:color w:val="231F20"/>
          <w:sz w:val="20"/>
        </w:rPr>
        <w:t>Mills</w:t>
      </w:r>
      <w:r>
        <w:rPr>
          <w:color w:val="231F20"/>
          <w:spacing w:val="-7"/>
          <w:sz w:val="20"/>
        </w:rPr>
        <w:t xml:space="preserve"> </w:t>
      </w:r>
      <w:r>
        <w:rPr>
          <w:color w:val="231F20"/>
          <w:sz w:val="20"/>
        </w:rPr>
        <w:t>SD,</w:t>
      </w:r>
      <w:r>
        <w:rPr>
          <w:color w:val="231F20"/>
          <w:spacing w:val="-7"/>
          <w:sz w:val="20"/>
        </w:rPr>
        <w:t xml:space="preserve"> </w:t>
      </w:r>
      <w:r>
        <w:rPr>
          <w:color w:val="231F20"/>
          <w:sz w:val="20"/>
        </w:rPr>
        <w:t>Zamora-Racaza</w:t>
      </w:r>
      <w:r>
        <w:rPr>
          <w:color w:val="231F20"/>
          <w:spacing w:val="-7"/>
          <w:sz w:val="20"/>
        </w:rPr>
        <w:t xml:space="preserve"> </w:t>
      </w:r>
      <w:r>
        <w:rPr>
          <w:color w:val="231F20"/>
          <w:sz w:val="20"/>
        </w:rPr>
        <w:t>G,</w:t>
      </w:r>
      <w:r>
        <w:rPr>
          <w:color w:val="231F20"/>
          <w:spacing w:val="-7"/>
          <w:sz w:val="20"/>
        </w:rPr>
        <w:t xml:space="preserve"> </w:t>
      </w:r>
      <w:r>
        <w:rPr>
          <w:color w:val="231F20"/>
          <w:sz w:val="20"/>
        </w:rPr>
        <w:t>Potemra</w:t>
      </w:r>
      <w:r>
        <w:rPr>
          <w:color w:val="231F20"/>
          <w:spacing w:val="-7"/>
          <w:sz w:val="20"/>
        </w:rPr>
        <w:t xml:space="preserve"> </w:t>
      </w:r>
      <w:r>
        <w:rPr>
          <w:color w:val="231F20"/>
          <w:sz w:val="20"/>
        </w:rPr>
        <w:t>HMK,</w:t>
      </w:r>
      <w:r>
        <w:rPr>
          <w:color w:val="231F20"/>
          <w:spacing w:val="-7"/>
          <w:sz w:val="20"/>
        </w:rPr>
        <w:t xml:space="preserve"> </w:t>
      </w:r>
      <w:r>
        <w:rPr>
          <w:color w:val="231F20"/>
          <w:sz w:val="20"/>
        </w:rPr>
        <w:t>Wallace</w:t>
      </w:r>
      <w:r>
        <w:rPr>
          <w:color w:val="231F20"/>
          <w:spacing w:val="-7"/>
          <w:sz w:val="20"/>
        </w:rPr>
        <w:t xml:space="preserve"> </w:t>
      </w:r>
      <w:r>
        <w:rPr>
          <w:color w:val="231F20"/>
          <w:sz w:val="20"/>
        </w:rPr>
        <w:t>DJ,</w:t>
      </w:r>
      <w:r>
        <w:rPr>
          <w:color w:val="231F20"/>
          <w:spacing w:val="-7"/>
          <w:sz w:val="20"/>
        </w:rPr>
        <w:t xml:space="preserve"> </w:t>
      </w:r>
      <w:r>
        <w:rPr>
          <w:color w:val="231F20"/>
          <w:sz w:val="20"/>
        </w:rPr>
        <w:t>Weisman</w:t>
      </w:r>
      <w:r>
        <w:rPr>
          <w:color w:val="231F20"/>
          <w:spacing w:val="-7"/>
          <w:sz w:val="20"/>
        </w:rPr>
        <w:t xml:space="preserve"> </w:t>
      </w:r>
      <w:r>
        <w:rPr>
          <w:color w:val="231F20"/>
          <w:sz w:val="20"/>
        </w:rPr>
        <w:t>MH,</w:t>
      </w:r>
      <w:r>
        <w:rPr>
          <w:color w:val="231F20"/>
          <w:spacing w:val="-7"/>
          <w:sz w:val="20"/>
        </w:rPr>
        <w:t xml:space="preserve"> </w:t>
      </w:r>
      <w:r>
        <w:rPr>
          <w:color w:val="231F20"/>
          <w:sz w:val="20"/>
        </w:rPr>
        <w:t>Nicassio</w:t>
      </w:r>
      <w:r>
        <w:rPr>
          <w:color w:val="231F20"/>
          <w:spacing w:val="-7"/>
          <w:sz w:val="20"/>
        </w:rPr>
        <w:t xml:space="preserve"> </w:t>
      </w:r>
      <w:r>
        <w:rPr>
          <w:color w:val="231F20"/>
          <w:spacing w:val="-5"/>
          <w:sz w:val="20"/>
        </w:rPr>
        <w:t xml:space="preserve">PM, </w:t>
      </w:r>
      <w:r>
        <w:rPr>
          <w:color w:val="231F20"/>
          <w:sz w:val="20"/>
        </w:rPr>
        <w:t>Psychometric validation of the Arthritis Helplessness Index in systemic lupus erythematosus, Lupus. 2018 Aug 15:961203318791765. doi: 10.1177/0961203318791765. [Epub ahead of print],</w:t>
      </w:r>
      <w:r>
        <w:rPr>
          <w:color w:val="231F20"/>
          <w:spacing w:val="16"/>
          <w:sz w:val="20"/>
        </w:rPr>
        <w:t xml:space="preserve"> </w:t>
      </w:r>
      <w:r>
        <w:rPr>
          <w:color w:val="231F20"/>
          <w:sz w:val="20"/>
        </w:rPr>
        <w:t>PMID:30111237</w:t>
      </w:r>
    </w:p>
    <w:p w14:paraId="7FC59B1F" w14:textId="77777777" w:rsidR="00E64BC7" w:rsidRDefault="00505C62">
      <w:pPr>
        <w:pStyle w:val="ListParagraph"/>
        <w:numPr>
          <w:ilvl w:val="0"/>
          <w:numId w:val="7"/>
        </w:numPr>
        <w:tabs>
          <w:tab w:val="left" w:pos="585"/>
        </w:tabs>
        <w:spacing w:before="3" w:line="249" w:lineRule="auto"/>
        <w:ind w:left="540" w:right="267" w:hanging="400"/>
        <w:rPr>
          <w:sz w:val="20"/>
        </w:rPr>
      </w:pPr>
      <w:r>
        <w:rPr>
          <w:color w:val="231F20"/>
          <w:sz w:val="20"/>
        </w:rPr>
        <w:t xml:space="preserve">Bhattacharya J, Pappas K, </w:t>
      </w:r>
      <w:r>
        <w:rPr>
          <w:color w:val="231F20"/>
          <w:spacing w:val="-8"/>
          <w:sz w:val="20"/>
        </w:rPr>
        <w:t xml:space="preserve">Toz </w:t>
      </w:r>
      <w:r>
        <w:rPr>
          <w:color w:val="231F20"/>
          <w:sz w:val="20"/>
        </w:rPr>
        <w:t xml:space="preserve">B, Aranow C, Mackay M, Gregersen PK, Doumbo O, </w:t>
      </w:r>
      <w:r>
        <w:rPr>
          <w:color w:val="231F20"/>
          <w:spacing w:val="-4"/>
          <w:sz w:val="20"/>
        </w:rPr>
        <w:t xml:space="preserve">Traore </w:t>
      </w:r>
      <w:r>
        <w:rPr>
          <w:color w:val="231F20"/>
          <w:sz w:val="20"/>
        </w:rPr>
        <w:t xml:space="preserve">AK, Lesser ML, McMahon M, Utset </w:t>
      </w:r>
      <w:r>
        <w:rPr>
          <w:color w:val="231F20"/>
          <w:spacing w:val="-12"/>
          <w:sz w:val="20"/>
        </w:rPr>
        <w:t xml:space="preserve">T, </w:t>
      </w:r>
      <w:r>
        <w:rPr>
          <w:color w:val="231F20"/>
          <w:sz w:val="20"/>
        </w:rPr>
        <w:t xml:space="preserve">Silverman E, Levy D, McCune WJ, Jolly M, Wallace D, Weisman M, Romero-Diaz J, </w:t>
      </w:r>
      <w:r>
        <w:rPr>
          <w:color w:val="231F20"/>
          <w:spacing w:val="-3"/>
          <w:sz w:val="20"/>
        </w:rPr>
        <w:t xml:space="preserve">Diamond </w:t>
      </w:r>
      <w:r>
        <w:rPr>
          <w:color w:val="231F20"/>
          <w:sz w:val="20"/>
        </w:rPr>
        <w:t>B, Serologic features of cohorts with variable genetic risk for systemic lupus erythematous,vMol Med. 2018 Jun 1;24(1):24. doi: 10.1186/s10020-018-0019-4, PMID:30134810</w:t>
      </w:r>
    </w:p>
    <w:p w14:paraId="5ADCFEA7" w14:textId="77777777" w:rsidR="00E64BC7" w:rsidRDefault="00505C62">
      <w:pPr>
        <w:pStyle w:val="ListParagraph"/>
        <w:numPr>
          <w:ilvl w:val="0"/>
          <w:numId w:val="7"/>
        </w:numPr>
        <w:tabs>
          <w:tab w:val="left" w:pos="585"/>
        </w:tabs>
        <w:spacing w:before="3" w:line="249" w:lineRule="auto"/>
        <w:ind w:left="540" w:right="396" w:hanging="400"/>
        <w:rPr>
          <w:sz w:val="20"/>
        </w:rPr>
      </w:pPr>
      <w:r>
        <w:rPr>
          <w:color w:val="231F20"/>
          <w:sz w:val="20"/>
        </w:rPr>
        <w:t xml:space="preserve">Hanly JG, Li Q, Su L, Urowitz MB, Gordon C, Bae SC, Romero-Diaz J, Sanchez-Guerrero J, Bernatsky S, Clarke AE, Wallace DJ, Isenberg DA, Rahman A, Merrill </w:t>
      </w:r>
      <w:r>
        <w:rPr>
          <w:color w:val="231F20"/>
          <w:spacing w:val="-8"/>
          <w:sz w:val="20"/>
        </w:rPr>
        <w:t xml:space="preserve">JT, </w:t>
      </w:r>
      <w:r>
        <w:rPr>
          <w:color w:val="231F20"/>
          <w:sz w:val="20"/>
        </w:rPr>
        <w:t>Fortin PR, Gladman DD, Bruce IN, Petri M, Ginzler EM, Dooley MA, Steinsson K, Ramsey-Goldman R, Zoma AA, Manzi S, Nived O, Jonsen A, Khamashta MA, Alarcón GS,</w:t>
      </w:r>
      <w:r>
        <w:rPr>
          <w:color w:val="231F20"/>
          <w:spacing w:val="-12"/>
          <w:sz w:val="20"/>
        </w:rPr>
        <w:t xml:space="preserve"> </w:t>
      </w:r>
      <w:r>
        <w:rPr>
          <w:color w:val="231F20"/>
          <w:sz w:val="20"/>
        </w:rPr>
        <w:t>van</w:t>
      </w:r>
      <w:r>
        <w:rPr>
          <w:color w:val="231F20"/>
          <w:spacing w:val="-11"/>
          <w:sz w:val="20"/>
        </w:rPr>
        <w:t xml:space="preserve"> </w:t>
      </w:r>
      <w:r>
        <w:rPr>
          <w:color w:val="231F20"/>
          <w:sz w:val="20"/>
        </w:rPr>
        <w:t>Vollenhoven</w:t>
      </w:r>
      <w:r>
        <w:rPr>
          <w:color w:val="231F20"/>
          <w:spacing w:val="-11"/>
          <w:sz w:val="20"/>
        </w:rPr>
        <w:t xml:space="preserve"> RF,</w:t>
      </w:r>
      <w:r>
        <w:rPr>
          <w:color w:val="231F20"/>
          <w:spacing w:val="-12"/>
          <w:sz w:val="20"/>
        </w:rPr>
        <w:t xml:space="preserve"> </w:t>
      </w:r>
      <w:r>
        <w:rPr>
          <w:color w:val="231F20"/>
          <w:sz w:val="20"/>
        </w:rPr>
        <w:t>Aranow</w:t>
      </w:r>
      <w:r>
        <w:rPr>
          <w:color w:val="231F20"/>
          <w:spacing w:val="-11"/>
          <w:sz w:val="20"/>
        </w:rPr>
        <w:t xml:space="preserve"> </w:t>
      </w:r>
      <w:r>
        <w:rPr>
          <w:color w:val="231F20"/>
          <w:sz w:val="20"/>
        </w:rPr>
        <w:t>C,</w:t>
      </w:r>
      <w:r>
        <w:rPr>
          <w:color w:val="231F20"/>
          <w:spacing w:val="-11"/>
          <w:sz w:val="20"/>
        </w:rPr>
        <w:t xml:space="preserve"> </w:t>
      </w:r>
      <w:r>
        <w:rPr>
          <w:color w:val="231F20"/>
          <w:sz w:val="20"/>
        </w:rPr>
        <w:t>Mackay</w:t>
      </w:r>
      <w:r>
        <w:rPr>
          <w:color w:val="231F20"/>
          <w:spacing w:val="-12"/>
          <w:sz w:val="20"/>
        </w:rPr>
        <w:t xml:space="preserve"> </w:t>
      </w:r>
      <w:r>
        <w:rPr>
          <w:color w:val="231F20"/>
          <w:sz w:val="20"/>
        </w:rPr>
        <w:t>M,</w:t>
      </w:r>
      <w:r>
        <w:rPr>
          <w:color w:val="231F20"/>
          <w:spacing w:val="-11"/>
          <w:sz w:val="20"/>
        </w:rPr>
        <w:t xml:space="preserve"> </w:t>
      </w:r>
      <w:r>
        <w:rPr>
          <w:color w:val="231F20"/>
          <w:sz w:val="20"/>
        </w:rPr>
        <w:t>Ruiz-Irastorza</w:t>
      </w:r>
      <w:r>
        <w:rPr>
          <w:color w:val="231F20"/>
          <w:spacing w:val="-11"/>
          <w:sz w:val="20"/>
        </w:rPr>
        <w:t xml:space="preserve"> </w:t>
      </w:r>
      <w:r>
        <w:rPr>
          <w:color w:val="231F20"/>
          <w:sz w:val="20"/>
        </w:rPr>
        <w:t>G,</w:t>
      </w:r>
      <w:r>
        <w:rPr>
          <w:color w:val="231F20"/>
          <w:spacing w:val="-12"/>
          <w:sz w:val="20"/>
        </w:rPr>
        <w:t xml:space="preserve"> </w:t>
      </w:r>
      <w:r>
        <w:rPr>
          <w:color w:val="231F20"/>
          <w:sz w:val="20"/>
        </w:rPr>
        <w:t>Ramos-Casals</w:t>
      </w:r>
      <w:r>
        <w:rPr>
          <w:color w:val="231F20"/>
          <w:spacing w:val="-11"/>
          <w:sz w:val="20"/>
        </w:rPr>
        <w:t xml:space="preserve"> </w:t>
      </w:r>
      <w:r>
        <w:rPr>
          <w:color w:val="231F20"/>
          <w:sz w:val="20"/>
        </w:rPr>
        <w:t>M,</w:t>
      </w:r>
      <w:r>
        <w:rPr>
          <w:color w:val="231F20"/>
          <w:spacing w:val="-11"/>
          <w:sz w:val="20"/>
        </w:rPr>
        <w:t xml:space="preserve"> </w:t>
      </w:r>
      <w:r>
        <w:rPr>
          <w:color w:val="231F20"/>
          <w:sz w:val="20"/>
        </w:rPr>
        <w:t>Sam</w:t>
      </w:r>
      <w:r>
        <w:rPr>
          <w:color w:val="231F20"/>
          <w:spacing w:val="-12"/>
          <w:sz w:val="20"/>
        </w:rPr>
        <w:t xml:space="preserve"> </w:t>
      </w:r>
      <w:r>
        <w:rPr>
          <w:color w:val="231F20"/>
          <w:sz w:val="20"/>
        </w:rPr>
        <w:t>Lim</w:t>
      </w:r>
      <w:r>
        <w:rPr>
          <w:color w:val="231F20"/>
          <w:spacing w:val="-11"/>
          <w:sz w:val="20"/>
        </w:rPr>
        <w:t xml:space="preserve"> </w:t>
      </w:r>
      <w:r>
        <w:rPr>
          <w:color w:val="231F20"/>
          <w:sz w:val="20"/>
        </w:rPr>
        <w:t>S,</w:t>
      </w:r>
      <w:r>
        <w:rPr>
          <w:color w:val="231F20"/>
          <w:spacing w:val="-11"/>
          <w:sz w:val="20"/>
        </w:rPr>
        <w:t xml:space="preserve"> </w:t>
      </w:r>
      <w:r>
        <w:rPr>
          <w:color w:val="231F20"/>
          <w:sz w:val="20"/>
        </w:rPr>
        <w:t>Inanc</w:t>
      </w:r>
      <w:r>
        <w:rPr>
          <w:color w:val="231F20"/>
          <w:spacing w:val="-12"/>
          <w:sz w:val="20"/>
        </w:rPr>
        <w:t xml:space="preserve"> </w:t>
      </w:r>
      <w:r>
        <w:rPr>
          <w:color w:val="231F20"/>
          <w:sz w:val="20"/>
        </w:rPr>
        <w:t>M,</w:t>
      </w:r>
      <w:r>
        <w:rPr>
          <w:color w:val="231F20"/>
          <w:spacing w:val="-11"/>
          <w:sz w:val="20"/>
        </w:rPr>
        <w:t xml:space="preserve"> </w:t>
      </w:r>
      <w:r>
        <w:rPr>
          <w:color w:val="231F20"/>
          <w:sz w:val="20"/>
        </w:rPr>
        <w:t xml:space="preserve">Kalunian KC, Jacobsen S, Peschken CA, Kamen DL, Askanase A, Theriault C, Farewell </w:t>
      </w:r>
      <w:r>
        <w:rPr>
          <w:color w:val="231F20"/>
          <w:spacing w:val="-13"/>
          <w:sz w:val="20"/>
        </w:rPr>
        <w:t xml:space="preserve">V, </w:t>
      </w:r>
      <w:r>
        <w:rPr>
          <w:color w:val="231F20"/>
          <w:sz w:val="20"/>
        </w:rPr>
        <w:t>Psychosis in systemic lupus erythematosus,</w:t>
      </w:r>
      <w:r>
        <w:rPr>
          <w:color w:val="231F20"/>
          <w:spacing w:val="13"/>
          <w:sz w:val="20"/>
        </w:rPr>
        <w:t xml:space="preserve"> </w:t>
      </w:r>
      <w:r>
        <w:rPr>
          <w:color w:val="231F20"/>
          <w:sz w:val="20"/>
        </w:rPr>
        <w:t>Arthritis</w:t>
      </w:r>
      <w:r>
        <w:rPr>
          <w:color w:val="231F20"/>
          <w:spacing w:val="14"/>
          <w:sz w:val="20"/>
        </w:rPr>
        <w:t xml:space="preserve"> </w:t>
      </w:r>
      <w:r>
        <w:rPr>
          <w:color w:val="231F20"/>
          <w:sz w:val="20"/>
        </w:rPr>
        <w:t>Rheumatol.</w:t>
      </w:r>
      <w:r>
        <w:rPr>
          <w:color w:val="231F20"/>
          <w:spacing w:val="13"/>
          <w:sz w:val="20"/>
        </w:rPr>
        <w:t xml:space="preserve"> </w:t>
      </w:r>
      <w:r>
        <w:rPr>
          <w:color w:val="231F20"/>
          <w:sz w:val="20"/>
        </w:rPr>
        <w:t>2018</w:t>
      </w:r>
      <w:r>
        <w:rPr>
          <w:color w:val="231F20"/>
          <w:spacing w:val="14"/>
          <w:sz w:val="20"/>
        </w:rPr>
        <w:t xml:space="preserve"> </w:t>
      </w:r>
      <w:r>
        <w:rPr>
          <w:color w:val="231F20"/>
          <w:sz w:val="20"/>
        </w:rPr>
        <w:t>Oct</w:t>
      </w:r>
      <w:r>
        <w:rPr>
          <w:color w:val="231F20"/>
          <w:spacing w:val="14"/>
          <w:sz w:val="20"/>
        </w:rPr>
        <w:t xml:space="preserve"> </w:t>
      </w:r>
      <w:r>
        <w:rPr>
          <w:color w:val="231F20"/>
          <w:sz w:val="20"/>
        </w:rPr>
        <w:t>30.</w:t>
      </w:r>
      <w:r>
        <w:rPr>
          <w:color w:val="231F20"/>
          <w:spacing w:val="13"/>
          <w:sz w:val="20"/>
        </w:rPr>
        <w:t xml:space="preserve"> </w:t>
      </w:r>
      <w:r>
        <w:rPr>
          <w:color w:val="231F20"/>
          <w:sz w:val="20"/>
        </w:rPr>
        <w:t>doi:</w:t>
      </w:r>
      <w:r>
        <w:rPr>
          <w:color w:val="231F20"/>
          <w:spacing w:val="14"/>
          <w:sz w:val="20"/>
        </w:rPr>
        <w:t xml:space="preserve"> </w:t>
      </w:r>
      <w:r>
        <w:rPr>
          <w:color w:val="231F20"/>
          <w:sz w:val="20"/>
        </w:rPr>
        <w:t>10.1002/art.40764.</w:t>
      </w:r>
      <w:r>
        <w:rPr>
          <w:color w:val="231F20"/>
          <w:spacing w:val="14"/>
          <w:sz w:val="20"/>
        </w:rPr>
        <w:t xml:space="preserve"> </w:t>
      </w:r>
      <w:r>
        <w:rPr>
          <w:color w:val="231F20"/>
          <w:sz w:val="20"/>
        </w:rPr>
        <w:t>[Epub</w:t>
      </w:r>
      <w:r>
        <w:rPr>
          <w:color w:val="231F20"/>
          <w:spacing w:val="13"/>
          <w:sz w:val="20"/>
        </w:rPr>
        <w:t xml:space="preserve"> </w:t>
      </w:r>
      <w:r>
        <w:rPr>
          <w:color w:val="231F20"/>
          <w:sz w:val="20"/>
        </w:rPr>
        <w:t>ahead</w:t>
      </w:r>
      <w:r>
        <w:rPr>
          <w:color w:val="231F20"/>
          <w:spacing w:val="14"/>
          <w:sz w:val="20"/>
        </w:rPr>
        <w:t xml:space="preserve"> </w:t>
      </w:r>
      <w:r>
        <w:rPr>
          <w:color w:val="231F20"/>
          <w:sz w:val="20"/>
        </w:rPr>
        <w:t>of</w:t>
      </w:r>
      <w:r>
        <w:rPr>
          <w:color w:val="231F20"/>
          <w:spacing w:val="13"/>
          <w:sz w:val="20"/>
        </w:rPr>
        <w:t xml:space="preserve"> </w:t>
      </w:r>
      <w:r>
        <w:rPr>
          <w:color w:val="231F20"/>
          <w:sz w:val="20"/>
        </w:rPr>
        <w:t>print],</w:t>
      </w:r>
      <w:r>
        <w:rPr>
          <w:color w:val="231F20"/>
          <w:spacing w:val="14"/>
          <w:sz w:val="20"/>
        </w:rPr>
        <w:t xml:space="preserve"> </w:t>
      </w:r>
      <w:r>
        <w:rPr>
          <w:color w:val="231F20"/>
          <w:spacing w:val="-2"/>
          <w:sz w:val="20"/>
        </w:rPr>
        <w:t>PMID:30375754</w:t>
      </w:r>
    </w:p>
    <w:p w14:paraId="6B223963" w14:textId="77777777" w:rsidR="00E64BC7" w:rsidRDefault="00505C62">
      <w:pPr>
        <w:pStyle w:val="ListParagraph"/>
        <w:numPr>
          <w:ilvl w:val="0"/>
          <w:numId w:val="7"/>
        </w:numPr>
        <w:tabs>
          <w:tab w:val="left" w:pos="585"/>
        </w:tabs>
        <w:spacing w:before="5" w:line="249" w:lineRule="auto"/>
        <w:ind w:left="540" w:right="202" w:hanging="400"/>
        <w:rPr>
          <w:sz w:val="20"/>
        </w:rPr>
      </w:pPr>
      <w:r>
        <w:rPr>
          <w:color w:val="231F20"/>
          <w:sz w:val="20"/>
        </w:rPr>
        <w:t xml:space="preserve">Karp DR, Chong </w:t>
      </w:r>
      <w:r>
        <w:rPr>
          <w:color w:val="231F20"/>
          <w:spacing w:val="-11"/>
          <w:sz w:val="20"/>
        </w:rPr>
        <w:t xml:space="preserve">BF, </w:t>
      </w:r>
      <w:r>
        <w:rPr>
          <w:color w:val="231F20"/>
          <w:sz w:val="20"/>
        </w:rPr>
        <w:t xml:space="preserve">James JA, Arriens C, Ishimori M, Wallace DJ, Liao D, Olsen NJ Mock recruitment for the </w:t>
      </w:r>
      <w:r>
        <w:rPr>
          <w:color w:val="231F20"/>
          <w:spacing w:val="-3"/>
          <w:sz w:val="20"/>
        </w:rPr>
        <w:t xml:space="preserve">study </w:t>
      </w:r>
      <w:r>
        <w:rPr>
          <w:color w:val="231F20"/>
          <w:sz w:val="20"/>
        </w:rPr>
        <w:t>of antimalarials in incomplete lupus erythematosus trial,Arthritis Care Res (Hoboken). 2018 Oct 28. doi: 10.1002/ acr.23802. [Epub ahead of print] PMID:30369087</w:t>
      </w:r>
    </w:p>
    <w:p w14:paraId="1B007A50" w14:textId="77777777" w:rsidR="00E64BC7" w:rsidRDefault="00505C62">
      <w:pPr>
        <w:pStyle w:val="ListParagraph"/>
        <w:numPr>
          <w:ilvl w:val="0"/>
          <w:numId w:val="7"/>
        </w:numPr>
        <w:tabs>
          <w:tab w:val="left" w:pos="585"/>
        </w:tabs>
        <w:spacing w:line="249" w:lineRule="auto"/>
        <w:ind w:left="540" w:right="249" w:hanging="400"/>
        <w:rPr>
          <w:sz w:val="20"/>
        </w:rPr>
      </w:pPr>
      <w:r>
        <w:rPr>
          <w:color w:val="231F20"/>
          <w:sz w:val="20"/>
        </w:rPr>
        <w:t xml:space="preserve">Mendel A, Bernatsky SB, Hanly JG, Urowitz MB, Clarke AE, Romero-Diaz J, Gordon C, Bae SC, Wallace DJ, </w:t>
      </w:r>
      <w:r>
        <w:rPr>
          <w:color w:val="231F20"/>
          <w:spacing w:val="-4"/>
          <w:sz w:val="20"/>
        </w:rPr>
        <w:t xml:space="preserve">Merrill </w:t>
      </w:r>
      <w:r>
        <w:rPr>
          <w:color w:val="231F20"/>
          <w:spacing w:val="-8"/>
          <w:sz w:val="20"/>
        </w:rPr>
        <w:t xml:space="preserve">JT, </w:t>
      </w:r>
      <w:r>
        <w:rPr>
          <w:color w:val="231F20"/>
          <w:sz w:val="20"/>
        </w:rPr>
        <w:t xml:space="preserve">Buyon </w:t>
      </w:r>
      <w:r>
        <w:rPr>
          <w:color w:val="231F20"/>
          <w:spacing w:val="-12"/>
          <w:sz w:val="20"/>
        </w:rPr>
        <w:t xml:space="preserve">JP, </w:t>
      </w:r>
      <w:r>
        <w:rPr>
          <w:color w:val="231F20"/>
          <w:sz w:val="20"/>
        </w:rPr>
        <w:t xml:space="preserve">Isenberg DA, Rahman A, Ginzler EM, Petri M, Dooley MA, Fortin PR, Gladman DD, Steinsson K, Ramsey-Goldman R, Khamashta MA, Aranow C, Mackay M, Alarcón GS, Manzi S, Nived O, Jönsen A, Zoma AA, van Vollenhoven </w:t>
      </w:r>
      <w:r>
        <w:rPr>
          <w:color w:val="231F20"/>
          <w:spacing w:val="-11"/>
          <w:sz w:val="20"/>
        </w:rPr>
        <w:t xml:space="preserve">RF, </w:t>
      </w:r>
      <w:r>
        <w:rPr>
          <w:color w:val="231F20"/>
          <w:sz w:val="20"/>
        </w:rPr>
        <w:t>Ramos-Casals M, Ruiz-Irastorza G, Lim S, Kalunian KC, Inanc M, Kamen DL, Peschken CA, Jacobsen S, Askanase A, Sanchez-Guerrero J, Bruce IN, Costedoat-Chalumeau N, Vinet É, Low aspirin use and high prevalence of pre-eclampsia risk factors among pregnant women in a multinational SLE inception cohort,Ann Rheum Dis. 2018 Dec 20. pii: annrheumdis-2018-214434. doi: 10.1136/annrheumdis-2018-214434. [Epub ahead of print] No abstract available. PMID:</w:t>
      </w:r>
      <w:r>
        <w:rPr>
          <w:color w:val="231F20"/>
          <w:spacing w:val="2"/>
          <w:sz w:val="20"/>
        </w:rPr>
        <w:t xml:space="preserve"> </w:t>
      </w:r>
      <w:r>
        <w:rPr>
          <w:color w:val="231F20"/>
          <w:sz w:val="20"/>
        </w:rPr>
        <w:t>30573656</w:t>
      </w:r>
    </w:p>
    <w:p w14:paraId="7C60FF8A" w14:textId="77777777" w:rsidR="00E64BC7" w:rsidRPr="00CB6F34" w:rsidRDefault="00505C62">
      <w:pPr>
        <w:pStyle w:val="ListParagraph"/>
        <w:numPr>
          <w:ilvl w:val="0"/>
          <w:numId w:val="7"/>
        </w:numPr>
        <w:tabs>
          <w:tab w:val="left" w:pos="585"/>
        </w:tabs>
        <w:spacing w:before="7" w:line="249" w:lineRule="auto"/>
        <w:ind w:left="540" w:right="537" w:hanging="400"/>
        <w:jc w:val="both"/>
        <w:rPr>
          <w:sz w:val="20"/>
        </w:rPr>
      </w:pPr>
      <w:r>
        <w:rPr>
          <w:color w:val="231F20"/>
          <w:sz w:val="20"/>
        </w:rPr>
        <w:t xml:space="preserve">Olsen NJ, James JA, Arriens C, Ishimori ML, Wallace DJ, Kamen DL, Chong </w:t>
      </w:r>
      <w:r>
        <w:rPr>
          <w:color w:val="231F20"/>
          <w:spacing w:val="-11"/>
          <w:sz w:val="20"/>
        </w:rPr>
        <w:t xml:space="preserve">BF, </w:t>
      </w:r>
      <w:r>
        <w:rPr>
          <w:color w:val="231F20"/>
          <w:sz w:val="20"/>
        </w:rPr>
        <w:t xml:space="preserve">Liao D, Chinchilli VM, Karp DR, Study of anti-malarials in incomplete lupus erythematousus (SMILE): study protocol for a randomized </w:t>
      </w:r>
      <w:r>
        <w:rPr>
          <w:color w:val="231F20"/>
          <w:spacing w:val="-3"/>
          <w:sz w:val="20"/>
        </w:rPr>
        <w:t xml:space="preserve">controlled </w:t>
      </w:r>
      <w:r>
        <w:rPr>
          <w:color w:val="231F20"/>
          <w:sz w:val="20"/>
        </w:rPr>
        <w:t xml:space="preserve">trial, </w:t>
      </w:r>
      <w:r>
        <w:rPr>
          <w:color w:val="231F20"/>
          <w:spacing w:val="-3"/>
          <w:sz w:val="20"/>
        </w:rPr>
        <w:t xml:space="preserve">Trials. </w:t>
      </w:r>
      <w:r>
        <w:rPr>
          <w:color w:val="231F20"/>
          <w:sz w:val="20"/>
        </w:rPr>
        <w:t>2018 Dec 20;19(1):694. doi: 10.1186/s13063-018-3076-7. PMID:</w:t>
      </w:r>
      <w:r>
        <w:rPr>
          <w:color w:val="231F20"/>
          <w:spacing w:val="3"/>
          <w:sz w:val="20"/>
        </w:rPr>
        <w:t xml:space="preserve"> </w:t>
      </w:r>
      <w:r>
        <w:rPr>
          <w:color w:val="231F20"/>
          <w:sz w:val="20"/>
        </w:rPr>
        <w:t>30572906</w:t>
      </w:r>
    </w:p>
    <w:p w14:paraId="30383EFB" w14:textId="77777777" w:rsidR="00CB6F34" w:rsidRPr="00CB6F34" w:rsidRDefault="00CB6F34" w:rsidP="00CB6F34">
      <w:pPr>
        <w:pStyle w:val="ListParagraph"/>
        <w:numPr>
          <w:ilvl w:val="0"/>
          <w:numId w:val="7"/>
        </w:numPr>
        <w:shd w:val="clear" w:color="auto" w:fill="FFFFFF"/>
        <w:rPr>
          <w:rFonts w:eastAsia="Times New Roman"/>
          <w:color w:val="575757"/>
          <w:sz w:val="20"/>
          <w:szCs w:val="20"/>
        </w:rPr>
      </w:pPr>
      <w:r w:rsidRPr="00CB6F34">
        <w:rPr>
          <w:color w:val="000000"/>
          <w:sz w:val="20"/>
          <w:szCs w:val="20"/>
        </w:rPr>
        <w:t>Wirestam L, Enocsson H, Skogh T, Padyukov L, Jönsen A, Urowitz MB, Gladman DD, Romero-Diaz J, Bae SC, Fortin PR, Sanchez-Guerrero J, Clarke AE, Bernatsky S, Gordon C, Hanly JG, </w:t>
      </w:r>
      <w:r w:rsidRPr="00CB6F34">
        <w:rPr>
          <w:bCs/>
          <w:color w:val="000000"/>
          <w:sz w:val="20"/>
          <w:szCs w:val="20"/>
        </w:rPr>
        <w:t>Wallace D</w:t>
      </w:r>
      <w:r w:rsidRPr="00CB6F34">
        <w:rPr>
          <w:color w:val="000000"/>
          <w:sz w:val="20"/>
          <w:szCs w:val="20"/>
        </w:rPr>
        <w:t xml:space="preserve">, Isenberg DA, Rahman A, Merrill J, Ginzler E, Alarcón GS, Chatham WW, Petri M, Khamashta M, Aranow C, Mackay M, Dooley MA, Manzi S, Ramsey-Goldman R, Nived O, Steinsson K, Zoma A, Ruiz-Irastorza G, Lim S, Kalunian K, Inanc M, Vollenhoven RV, Ramos-Casals M, Kamen DL, Jacobsen S, Peschken C, Askanase A, Stoll T, Bruce IN, Wetterö J, Sjöwall C. Osteopontin and Disease Activity in Patients with Recent-onset Systemi Lupus Erythematosus: Results from the SLICC Inception Cohort, J Rheumatol. 2019 Jan 15. pii: jrheum.180713. doi: 10.3899/jrheum.180713. [Epub ahead of print], </w:t>
      </w:r>
      <w:r w:rsidRPr="00CB6F34">
        <w:rPr>
          <w:rFonts w:eastAsia="Times New Roman"/>
          <w:color w:val="575757"/>
          <w:sz w:val="20"/>
          <w:szCs w:val="20"/>
        </w:rPr>
        <w:t>PMID: 30647177</w:t>
      </w:r>
    </w:p>
    <w:p w14:paraId="5E526CC0" w14:textId="35DF1CA4" w:rsidR="00F21135" w:rsidRPr="00F21135" w:rsidRDefault="00CB6F34" w:rsidP="00F21135">
      <w:pPr>
        <w:pStyle w:val="desc"/>
        <w:numPr>
          <w:ilvl w:val="0"/>
          <w:numId w:val="7"/>
        </w:numPr>
        <w:shd w:val="clear" w:color="auto" w:fill="FFFFFF"/>
        <w:spacing w:before="0" w:beforeAutospacing="0" w:after="0" w:afterAutospacing="0"/>
        <w:rPr>
          <w:rFonts w:ascii="Arial" w:hAnsi="Arial" w:cs="Arial"/>
          <w:color w:val="000000"/>
          <w:sz w:val="20"/>
          <w:szCs w:val="20"/>
        </w:rPr>
      </w:pPr>
      <w:r w:rsidRPr="00CB6F34">
        <w:rPr>
          <w:rFonts w:ascii="Arial" w:hAnsi="Arial" w:cs="Arial"/>
          <w:bCs/>
          <w:color w:val="000000"/>
          <w:sz w:val="20"/>
          <w:szCs w:val="20"/>
        </w:rPr>
        <w:t>Wallace DJ</w:t>
      </w:r>
      <w:r w:rsidRPr="00CB6F34">
        <w:rPr>
          <w:rFonts w:ascii="Arial" w:hAnsi="Arial" w:cs="Arial"/>
          <w:color w:val="000000"/>
          <w:sz w:val="20"/>
          <w:szCs w:val="20"/>
        </w:rPr>
        <w:t xml:space="preserve">, Furie RA, Tanaka Y, de Bono S, Hoffman RW, Baricitinib for systemic lupus erythematosus—Authors’ reply, </w:t>
      </w:r>
      <w:r w:rsidRPr="00CB6F34">
        <w:rPr>
          <w:rStyle w:val="jrnl"/>
          <w:rFonts w:ascii="Arial" w:hAnsi="Arial" w:cs="Arial"/>
          <w:color w:val="000000"/>
          <w:sz w:val="20"/>
          <w:szCs w:val="20"/>
        </w:rPr>
        <w:t>Lancet</w:t>
      </w:r>
      <w:r w:rsidRPr="00CB6F34">
        <w:rPr>
          <w:rFonts w:ascii="Arial" w:hAnsi="Arial" w:cs="Arial"/>
          <w:color w:val="000000"/>
          <w:sz w:val="20"/>
          <w:szCs w:val="20"/>
        </w:rPr>
        <w:t xml:space="preserve">. 2019 Feb 2;393(10170):402-403. doi: 10.1016/S0140-6736(18)32749-1. </w:t>
      </w:r>
      <w:r w:rsidRPr="00CB6F34">
        <w:rPr>
          <w:rFonts w:ascii="Arial" w:eastAsia="Times New Roman" w:hAnsi="Arial" w:cs="Arial"/>
          <w:color w:val="575757"/>
          <w:sz w:val="20"/>
          <w:szCs w:val="20"/>
        </w:rPr>
        <w:t>PMID: 30712893</w:t>
      </w:r>
      <w:r w:rsidR="00F21135" w:rsidRPr="00F21135">
        <w:rPr>
          <w:rFonts w:eastAsia="Times New Roman"/>
          <w:color w:val="000000"/>
          <w:sz w:val="20"/>
          <w:szCs w:val="20"/>
        </w:rPr>
        <w:br/>
      </w:r>
    </w:p>
    <w:p w14:paraId="1B22E196" w14:textId="77777777" w:rsidR="00F21135" w:rsidRPr="00F21135" w:rsidRDefault="00F21135" w:rsidP="00F21135">
      <w:pPr>
        <w:pStyle w:val="ListParagraph"/>
        <w:numPr>
          <w:ilvl w:val="0"/>
          <w:numId w:val="7"/>
        </w:numPr>
        <w:shd w:val="clear" w:color="auto" w:fill="FFFFFF"/>
        <w:rPr>
          <w:rFonts w:eastAsia="Times New Roman"/>
          <w:color w:val="575757"/>
        </w:rPr>
      </w:pPr>
      <w:r w:rsidRPr="00F21135">
        <w:rPr>
          <w:color w:val="000000"/>
        </w:rPr>
        <w:t>Wirestam L, Enocsson H, Skogh T, Padyukov L, Jönsen A, Urowitz MB, Gladman DD, Romero-Diaz J, Bae SC, Fortin PR, Sanchez-Guerrero J, Clarke AE, Bernatsky S, Gordon C, Hanly JG, </w:t>
      </w:r>
      <w:r w:rsidRPr="00F21135">
        <w:rPr>
          <w:bCs/>
          <w:color w:val="000000"/>
        </w:rPr>
        <w:t>Wallace D</w:t>
      </w:r>
      <w:r w:rsidRPr="00F21135">
        <w:rPr>
          <w:color w:val="000000"/>
        </w:rPr>
        <w:t xml:space="preserve">, Isenberg DA, Rahman A, Merrill J, Ginzler E, Alarcón GS, Chatham WW, Petri M, Khamashta M, Aranow C, Mackay M, Dooley MA, Manzi S, Ramsey-Goldman R, Nived O, Steinsson K, Zoma A, Ruiz-Irastorza G, Lim S, Kalunian K, Inanc M, Vollenhoven RV, Ramos-Casals M, Kamen DL, Jacobsen S, Peschken C, Askanase A, Stoll T, Bruce IN, Wetterö J, Sjöwall C. Osteopontin and Disease Activity in Patients with Recent-onset Systemi Lupus Erythematosus: Results from the SLICC Inception Cohort, J Rheumatol. 2019 Jan 15. pii: jrheum.180713. doi: 10.3899/jrheum.180713. [Epub ahead of print], </w:t>
      </w:r>
      <w:r w:rsidRPr="00F21135">
        <w:rPr>
          <w:rFonts w:eastAsia="Times New Roman"/>
          <w:color w:val="575757"/>
        </w:rPr>
        <w:t>PMID: 30647177</w:t>
      </w:r>
    </w:p>
    <w:p w14:paraId="1EFB88B0" w14:textId="77777777" w:rsidR="00F21135" w:rsidRPr="00F21135" w:rsidRDefault="00F21135" w:rsidP="00F21135">
      <w:pPr>
        <w:pStyle w:val="ListParagraph"/>
        <w:shd w:val="clear" w:color="auto" w:fill="FFFFFF"/>
        <w:ind w:left="520" w:firstLine="0"/>
        <w:rPr>
          <w:rFonts w:eastAsia="Times New Roman"/>
          <w:color w:val="575757"/>
        </w:rPr>
      </w:pPr>
    </w:p>
    <w:p w14:paraId="32B78DC6" w14:textId="77777777" w:rsidR="00F21135" w:rsidRDefault="00F21135" w:rsidP="00F21135">
      <w:pPr>
        <w:pStyle w:val="desc"/>
        <w:numPr>
          <w:ilvl w:val="0"/>
          <w:numId w:val="7"/>
        </w:numPr>
        <w:shd w:val="clear" w:color="auto" w:fill="FFFFFF"/>
        <w:spacing w:before="0" w:beforeAutospacing="0" w:after="0" w:afterAutospacing="0"/>
        <w:rPr>
          <w:rFonts w:ascii="Arial" w:eastAsia="Times New Roman" w:hAnsi="Arial" w:cs="Arial"/>
          <w:color w:val="575757"/>
        </w:rPr>
      </w:pPr>
      <w:r w:rsidRPr="002B1C37">
        <w:rPr>
          <w:rFonts w:ascii="Arial" w:hAnsi="Arial" w:cs="Arial"/>
          <w:bCs/>
          <w:color w:val="000000"/>
        </w:rPr>
        <w:t>Wallace DJ</w:t>
      </w:r>
      <w:r w:rsidRPr="002B1C37">
        <w:rPr>
          <w:rFonts w:ascii="Arial" w:hAnsi="Arial" w:cs="Arial"/>
          <w:color w:val="000000"/>
        </w:rPr>
        <w:t>, Furie RA, Tanaka Y, de Bono S, Hoffman RW, Baricitinib for systemic lupus erythematosus—Authors’ reply,</w:t>
      </w:r>
      <w:r>
        <w:rPr>
          <w:rFonts w:ascii="Arial" w:hAnsi="Arial" w:cs="Arial"/>
          <w:color w:val="000000"/>
        </w:rPr>
        <w:t xml:space="preserve"> </w:t>
      </w:r>
      <w:r w:rsidRPr="002B1C37">
        <w:rPr>
          <w:rStyle w:val="jrnl"/>
          <w:rFonts w:ascii="Arial" w:hAnsi="Arial" w:cs="Arial"/>
          <w:color w:val="000000"/>
        </w:rPr>
        <w:t>Lancet</w:t>
      </w:r>
      <w:r w:rsidRPr="002B1C37">
        <w:rPr>
          <w:rFonts w:ascii="Arial" w:hAnsi="Arial" w:cs="Arial"/>
          <w:color w:val="000000"/>
        </w:rPr>
        <w:t>. 2019 Feb 2;393(10170):402-403. doi: 10.1016/S0140-6736(18</w:t>
      </w:r>
      <w:r>
        <w:rPr>
          <w:rFonts w:ascii="Arial" w:hAnsi="Arial" w:cs="Arial"/>
          <w:color w:val="000000"/>
        </w:rPr>
        <w:t xml:space="preserve">)32749-1. </w:t>
      </w:r>
      <w:r w:rsidRPr="002B1C37">
        <w:rPr>
          <w:rFonts w:ascii="Arial" w:eastAsia="Times New Roman" w:hAnsi="Arial" w:cs="Arial"/>
          <w:color w:val="575757"/>
        </w:rPr>
        <w:t>PMID: 307128</w:t>
      </w:r>
      <w:r>
        <w:rPr>
          <w:rFonts w:ascii="Arial" w:eastAsia="Times New Roman" w:hAnsi="Arial" w:cs="Arial"/>
          <w:color w:val="575757"/>
        </w:rPr>
        <w:t>.</w:t>
      </w:r>
    </w:p>
    <w:p w14:paraId="46C6A37F" w14:textId="77777777" w:rsidR="00F21135" w:rsidRDefault="00F21135" w:rsidP="00F21135">
      <w:pPr>
        <w:pStyle w:val="desc"/>
        <w:shd w:val="clear" w:color="auto" w:fill="FFFFFF"/>
        <w:spacing w:before="0" w:beforeAutospacing="0" w:after="0" w:afterAutospacing="0"/>
        <w:ind w:left="520"/>
        <w:rPr>
          <w:rFonts w:ascii="Arial" w:eastAsia="Times New Roman" w:hAnsi="Arial" w:cs="Arial"/>
          <w:color w:val="575757"/>
        </w:rPr>
      </w:pPr>
    </w:p>
    <w:p w14:paraId="5327E16A" w14:textId="77777777" w:rsidR="00F21135" w:rsidRPr="00F21135" w:rsidRDefault="00F21135" w:rsidP="00F21135">
      <w:pPr>
        <w:pStyle w:val="desc"/>
        <w:numPr>
          <w:ilvl w:val="0"/>
          <w:numId w:val="7"/>
        </w:numPr>
        <w:shd w:val="clear" w:color="auto" w:fill="FFFFFF"/>
        <w:spacing w:before="0" w:beforeAutospacing="0" w:after="0" w:afterAutospacing="0"/>
        <w:rPr>
          <w:rFonts w:ascii="Arial" w:eastAsia="Times New Roman" w:hAnsi="Arial" w:cs="Arial"/>
          <w:color w:val="575757"/>
        </w:rPr>
      </w:pPr>
      <w:r w:rsidRPr="00FB61E2">
        <w:rPr>
          <w:rFonts w:ascii="Arial" w:hAnsi="Arial" w:cs="Arial"/>
          <w:color w:val="000000" w:themeColor="text1"/>
          <w:sz w:val="22"/>
          <w:szCs w:val="22"/>
        </w:rPr>
        <w:t>Chaichian Y, </w:t>
      </w:r>
      <w:r w:rsidRPr="00FB61E2">
        <w:rPr>
          <w:rFonts w:ascii="Arial" w:hAnsi="Arial" w:cs="Arial"/>
          <w:bCs/>
          <w:color w:val="000000" w:themeColor="text1"/>
          <w:sz w:val="22"/>
          <w:szCs w:val="22"/>
        </w:rPr>
        <w:t>Wallace DJ</w:t>
      </w:r>
      <w:r>
        <w:rPr>
          <w:rFonts w:ascii="Arial" w:hAnsi="Arial" w:cs="Arial"/>
          <w:color w:val="000000" w:themeColor="text1"/>
          <w:sz w:val="22"/>
          <w:szCs w:val="22"/>
        </w:rPr>
        <w:t xml:space="preserve">, Weisman MH, A promising approach to targeting type 1 IFN in systemnic lupus erythematosus, </w:t>
      </w:r>
      <w:r w:rsidRPr="00FB61E2">
        <w:rPr>
          <w:rStyle w:val="jrnl"/>
          <w:rFonts w:ascii="Arial" w:hAnsi="Arial" w:cs="Arial"/>
          <w:color w:val="000000" w:themeColor="text1"/>
          <w:sz w:val="22"/>
          <w:szCs w:val="22"/>
        </w:rPr>
        <w:t>J Clin Invest</w:t>
      </w:r>
      <w:r w:rsidRPr="00FB61E2">
        <w:rPr>
          <w:rFonts w:ascii="Arial" w:hAnsi="Arial" w:cs="Arial"/>
          <w:color w:val="000000" w:themeColor="text1"/>
          <w:sz w:val="22"/>
          <w:szCs w:val="22"/>
        </w:rPr>
        <w:t>. 2019 Feb 18. pii: 127101. doi: 10.1172/JCI127101. [Epub ahead of print]</w:t>
      </w:r>
      <w:r>
        <w:rPr>
          <w:rFonts w:ascii="Arial" w:hAnsi="Arial" w:cs="Arial"/>
          <w:color w:val="000000" w:themeColor="text1"/>
          <w:sz w:val="22"/>
          <w:szCs w:val="22"/>
        </w:rPr>
        <w:t xml:space="preserve">, </w:t>
      </w:r>
      <w:r w:rsidRPr="00F21135">
        <w:rPr>
          <w:rFonts w:eastAsia="Times New Roman"/>
          <w:color w:val="000000" w:themeColor="text1"/>
        </w:rPr>
        <w:t>PMID: 30776023</w:t>
      </w:r>
    </w:p>
    <w:p w14:paraId="520D4672" w14:textId="77777777" w:rsidR="00F21135" w:rsidRDefault="00F21135" w:rsidP="00F21135">
      <w:pPr>
        <w:pStyle w:val="desc"/>
        <w:shd w:val="clear" w:color="auto" w:fill="FFFFFF"/>
        <w:spacing w:before="0" w:beforeAutospacing="0" w:after="0" w:afterAutospacing="0"/>
        <w:rPr>
          <w:color w:val="000000" w:themeColor="text1"/>
        </w:rPr>
      </w:pPr>
    </w:p>
    <w:p w14:paraId="25C51638" w14:textId="3BFF73E1" w:rsidR="00F21135" w:rsidRPr="00F21135" w:rsidRDefault="00F21135" w:rsidP="00F21135">
      <w:pPr>
        <w:pStyle w:val="desc"/>
        <w:numPr>
          <w:ilvl w:val="0"/>
          <w:numId w:val="7"/>
        </w:numPr>
        <w:shd w:val="clear" w:color="auto" w:fill="FFFFFF"/>
        <w:spacing w:before="0" w:beforeAutospacing="0" w:after="0" w:afterAutospacing="0"/>
        <w:rPr>
          <w:rFonts w:ascii="Arial" w:eastAsia="Times New Roman" w:hAnsi="Arial" w:cs="Arial"/>
          <w:color w:val="575757"/>
        </w:rPr>
      </w:pPr>
      <w:r w:rsidRPr="00F21135">
        <w:rPr>
          <w:color w:val="000000" w:themeColor="text1"/>
        </w:rPr>
        <w:t>Legge A, Kirkland S, Rockwood K, Andreou P, Bae SC, Gordon C, Romero-Diaz J, Sanchez-Guerrero J, </w:t>
      </w:r>
      <w:r w:rsidRPr="00F21135">
        <w:rPr>
          <w:bCs/>
          <w:color w:val="000000" w:themeColor="text1"/>
        </w:rPr>
        <w:t>Wallace DJ</w:t>
      </w:r>
      <w:r w:rsidRPr="00F21135">
        <w:rPr>
          <w:color w:val="000000" w:themeColor="text1"/>
        </w:rPr>
        <w:t xml:space="preserve">, Bernatsky S, Clarke AE, Merrill JT, Ginzler EM, Fortin P, Gladman DD, Urowitz MB, Bruce IN, Isenberg DA, Rahman A, Alarcón GS, Petri M, Khamashta MA, Dooley MA, Ramsey-Goldman R, </w:t>
      </w:r>
      <w:r w:rsidRPr="00F21135">
        <w:rPr>
          <w:color w:val="000000" w:themeColor="text1"/>
        </w:rPr>
        <w:lastRenderedPageBreak/>
        <w:t xml:space="preserve">Manzi S, Steinsson K, Zoma AA, Aranow C, Mackay M, Ruiz-Irastorza G, Lim SS, Inanc M, van Vollenhoven RF, Jonsen A, Nived O, Ramos-Casals M, Kamen DL, Kalunian KC, Jacobsen S, Peschken CA, Askanase A, Hanly JG, </w:t>
      </w:r>
      <w:hyperlink r:id="rId11" w:history="1">
        <w:r w:rsidRPr="00F21135">
          <w:rPr>
            <w:rStyle w:val="Hyperlink"/>
            <w:rFonts w:ascii="Arial" w:hAnsi="Arial" w:cs="Arial"/>
            <w:color w:val="000000" w:themeColor="text1"/>
            <w:sz w:val="22"/>
            <w:szCs w:val="22"/>
            <w:u w:val="none"/>
          </w:rPr>
          <w:t>Evaluating the properties of a frailty index and its association with mortality risk among patients with systemic lupus erythematosus.</w:t>
        </w:r>
      </w:hyperlink>
      <w:r w:rsidRPr="00F21135">
        <w:rPr>
          <w:color w:val="000000" w:themeColor="text1"/>
        </w:rPr>
        <w:t xml:space="preserve">. </w:t>
      </w:r>
      <w:r w:rsidRPr="00F21135">
        <w:rPr>
          <w:rStyle w:val="jrnl"/>
          <w:rFonts w:ascii="Arial" w:hAnsi="Arial" w:cs="Arial"/>
          <w:color w:val="000000" w:themeColor="text1"/>
          <w:sz w:val="22"/>
          <w:szCs w:val="22"/>
        </w:rPr>
        <w:t>Arthritis Rheumatol</w:t>
      </w:r>
      <w:r w:rsidRPr="00F21135">
        <w:rPr>
          <w:color w:val="000000" w:themeColor="text1"/>
        </w:rPr>
        <w:t>. 2019 Feb 16. doi: 10.1002/art.40859. [Epub ahead of print]</w:t>
      </w:r>
      <w:r w:rsidRPr="00F21135">
        <w:rPr>
          <w:rFonts w:eastAsia="Times New Roman"/>
          <w:color w:val="000000" w:themeColor="text1"/>
        </w:rPr>
        <w:t xml:space="preserve"> PMID: 30771242</w:t>
      </w:r>
    </w:p>
    <w:p w14:paraId="27138143" w14:textId="77777777" w:rsidR="00F21135" w:rsidRPr="00F21135" w:rsidRDefault="00F21135" w:rsidP="00F21135">
      <w:pPr>
        <w:pStyle w:val="Title"/>
        <w:shd w:val="clear" w:color="auto" w:fill="FFFFFF"/>
        <w:spacing w:before="0" w:beforeAutospacing="0" w:after="0" w:afterAutospacing="0"/>
        <w:rPr>
          <w:rFonts w:ascii="Arial" w:eastAsia="Times New Roman" w:hAnsi="Arial" w:cs="Arial"/>
          <w:color w:val="000000" w:themeColor="text1"/>
          <w:sz w:val="22"/>
          <w:szCs w:val="22"/>
        </w:rPr>
      </w:pPr>
    </w:p>
    <w:p w14:paraId="651EB5D1" w14:textId="327A48EB" w:rsidR="00F21135" w:rsidRPr="00F21135" w:rsidRDefault="00F21135" w:rsidP="00F21135">
      <w:pPr>
        <w:pStyle w:val="Title"/>
        <w:numPr>
          <w:ilvl w:val="0"/>
          <w:numId w:val="7"/>
        </w:numPr>
        <w:shd w:val="clear" w:color="auto" w:fill="FFFFFF"/>
        <w:spacing w:before="0" w:beforeAutospacing="0" w:after="0" w:afterAutospacing="0"/>
        <w:rPr>
          <w:rFonts w:ascii="Arial" w:hAnsi="Arial" w:cs="Arial"/>
          <w:color w:val="000000" w:themeColor="text1"/>
          <w:sz w:val="22"/>
          <w:szCs w:val="22"/>
        </w:rPr>
      </w:pPr>
      <w:r w:rsidRPr="00FB61E2">
        <w:rPr>
          <w:rFonts w:ascii="Arial" w:hAnsi="Arial" w:cs="Arial"/>
          <w:bCs/>
          <w:color w:val="000000" w:themeColor="text1"/>
          <w:sz w:val="22"/>
          <w:szCs w:val="22"/>
        </w:rPr>
        <w:t>Wallace DJ</w:t>
      </w:r>
      <w:r w:rsidRPr="00FB61E2">
        <w:rPr>
          <w:rFonts w:ascii="Arial" w:hAnsi="Arial" w:cs="Arial"/>
          <w:color w:val="000000" w:themeColor="text1"/>
          <w:sz w:val="22"/>
          <w:szCs w:val="22"/>
        </w:rPr>
        <w:t>, Ginzler EM, Merrill JT, Furie RA, Stohl W, Chatham WW, Weinstein A, McKay JD, McCune WJ, Petri M, Fetti</w:t>
      </w:r>
      <w:r>
        <w:rPr>
          <w:rFonts w:ascii="Arial" w:hAnsi="Arial" w:cs="Arial"/>
          <w:color w:val="000000" w:themeColor="text1"/>
          <w:sz w:val="22"/>
          <w:szCs w:val="22"/>
        </w:rPr>
        <w:t xml:space="preserve">place J, Roth DA, Ji B, Heath A, </w:t>
      </w:r>
      <w:hyperlink r:id="rId12" w:history="1">
        <w:r w:rsidRPr="00FB61E2">
          <w:rPr>
            <w:rStyle w:val="Hyperlink"/>
            <w:rFonts w:ascii="Arial" w:hAnsi="Arial" w:cs="Arial"/>
            <w:color w:val="000000" w:themeColor="text1"/>
            <w:sz w:val="22"/>
            <w:szCs w:val="22"/>
            <w:u w:val="none"/>
          </w:rPr>
          <w:t>Safety and efficacy of belimumab plus standard therapy for up to 13 years in patients with systemic lupus erythematosus.</w:t>
        </w:r>
      </w:hyperlink>
      <w:r>
        <w:rPr>
          <w:rFonts w:ascii="Arial" w:hAnsi="Arial" w:cs="Arial"/>
          <w:color w:val="000000" w:themeColor="text1"/>
          <w:sz w:val="22"/>
          <w:szCs w:val="22"/>
        </w:rPr>
        <w:t xml:space="preserve"> </w:t>
      </w:r>
      <w:r w:rsidRPr="00F21135">
        <w:rPr>
          <w:rStyle w:val="jrnl"/>
          <w:rFonts w:ascii="Arial" w:hAnsi="Arial" w:cs="Arial"/>
          <w:color w:val="000000" w:themeColor="text1"/>
          <w:sz w:val="22"/>
          <w:szCs w:val="22"/>
        </w:rPr>
        <w:t>Arthritis Rheumatol</w:t>
      </w:r>
      <w:r w:rsidRPr="00F21135">
        <w:rPr>
          <w:rFonts w:ascii="Arial" w:hAnsi="Arial" w:cs="Arial"/>
          <w:color w:val="000000" w:themeColor="text1"/>
          <w:sz w:val="22"/>
          <w:szCs w:val="22"/>
        </w:rPr>
        <w:t xml:space="preserve">. 2019 Feb 16. doi: 10.1002/art.40861. [Epub ahead of print], </w:t>
      </w:r>
      <w:r w:rsidRPr="00F21135">
        <w:rPr>
          <w:rFonts w:eastAsia="Times New Roman"/>
          <w:color w:val="000000" w:themeColor="text1"/>
        </w:rPr>
        <w:t>PMID: 30771238</w:t>
      </w:r>
    </w:p>
    <w:p w14:paraId="6631FA66" w14:textId="77777777" w:rsidR="00F21135" w:rsidRPr="00F21135" w:rsidRDefault="00F21135" w:rsidP="00F21135">
      <w:pPr>
        <w:pStyle w:val="ListParagraph"/>
        <w:numPr>
          <w:ilvl w:val="0"/>
          <w:numId w:val="7"/>
        </w:numPr>
        <w:shd w:val="clear" w:color="auto" w:fill="FFFFFF"/>
        <w:spacing w:line="336" w:lineRule="atLeast"/>
        <w:ind w:right="225"/>
        <w:rPr>
          <w:rFonts w:eastAsia="Times New Roman"/>
          <w:color w:val="000000" w:themeColor="text1"/>
        </w:rPr>
      </w:pPr>
      <w:r w:rsidRPr="00F21135">
        <w:rPr>
          <w:color w:val="000000" w:themeColor="text1"/>
        </w:rPr>
        <w:t>Mendel A, Bernatsky S, Pineau CA, St-Pierre Y, Hanly JG, Urowitz MB, Clarke AE, Romero-Diaz J, Gordon C, Bae SC, </w:t>
      </w:r>
      <w:r w:rsidRPr="00F21135">
        <w:rPr>
          <w:bCs/>
          <w:color w:val="000000" w:themeColor="text1"/>
        </w:rPr>
        <w:t>Wallace DJ</w:t>
      </w:r>
      <w:r w:rsidRPr="00F21135">
        <w:rPr>
          <w:color w:val="000000" w:themeColor="text1"/>
        </w:rPr>
        <w:t xml:space="preserve">, Merrill JT, Buyon J, Isenberg DA, Rahman A, Ginzler EM, Petri M, Dooley MA, Fortin P, Gladman DD, Steinsson K, Ramsey-Goldman R, Khamashta MA, Aranow C, Mackay M, Alarcón G, Manzi S, Nived O, Jönsen A, Zoma AA, van Vollenhoven RF, Ramos-Casals M, Ruiz-Irastorza G, Lim S, Kalunian KC, Inanc M, Kamen DL, Peschken CA, Jacobsen S, Askanase A, Sanchez-Guerrero J, Bruce IN, Costedoat-Chalumeau N, Vinet E, </w:t>
      </w:r>
      <w:hyperlink r:id="rId13" w:history="1">
        <w:r w:rsidRPr="00F21135">
          <w:rPr>
            <w:rStyle w:val="Hyperlink"/>
            <w:color w:val="000000" w:themeColor="text1"/>
            <w:u w:val="none"/>
          </w:rPr>
          <w:t>Use of combined hormonal contraceptives among women with systemic lupus erythematosus with and without medical contraindications to oestrogen.</w:t>
        </w:r>
      </w:hyperlink>
      <w:r w:rsidRPr="00F21135">
        <w:rPr>
          <w:color w:val="000000" w:themeColor="text1"/>
        </w:rPr>
        <w:t xml:space="preserve">, </w:t>
      </w:r>
      <w:r w:rsidRPr="00F21135">
        <w:rPr>
          <w:rStyle w:val="jrnl"/>
          <w:color w:val="000000" w:themeColor="text1"/>
        </w:rPr>
        <w:t>Rheumatology (Oxford)</w:t>
      </w:r>
      <w:r w:rsidRPr="00F21135">
        <w:rPr>
          <w:color w:val="000000" w:themeColor="text1"/>
        </w:rPr>
        <w:t>. 2019 Feb 8. doi: 10.1093/rheumatology/kez014. [Epub ahead of print]</w:t>
      </w:r>
      <w:r w:rsidRPr="00F21135">
        <w:rPr>
          <w:rFonts w:eastAsia="Times New Roman"/>
          <w:color w:val="000000" w:themeColor="text1"/>
        </w:rPr>
        <w:t xml:space="preserve"> PMID: 30753683</w:t>
      </w:r>
    </w:p>
    <w:p w14:paraId="6DFEAD7C" w14:textId="77777777" w:rsidR="00F21135" w:rsidRPr="00F21135" w:rsidRDefault="00F21135" w:rsidP="00F21135">
      <w:pPr>
        <w:pStyle w:val="desc"/>
        <w:shd w:val="clear" w:color="auto" w:fill="FFFFFF"/>
        <w:spacing w:before="0" w:beforeAutospacing="0" w:after="0" w:afterAutospacing="0"/>
        <w:ind w:left="129"/>
        <w:rPr>
          <w:rFonts w:ascii="Arial" w:hAnsi="Arial" w:cs="Arial"/>
          <w:color w:val="000000" w:themeColor="text1"/>
          <w:sz w:val="22"/>
          <w:szCs w:val="22"/>
        </w:rPr>
      </w:pPr>
    </w:p>
    <w:p w14:paraId="19E54FEE" w14:textId="77777777" w:rsidR="00CB6F34" w:rsidRDefault="00CB6F34" w:rsidP="00CB6F34">
      <w:pPr>
        <w:tabs>
          <w:tab w:val="left" w:pos="585"/>
        </w:tabs>
        <w:spacing w:before="7" w:line="249" w:lineRule="auto"/>
        <w:ind w:right="537"/>
        <w:jc w:val="both"/>
        <w:rPr>
          <w:sz w:val="20"/>
        </w:rPr>
      </w:pPr>
    </w:p>
    <w:p w14:paraId="0D381489" w14:textId="77777777" w:rsidR="00CB6F34" w:rsidRDefault="00CB6F34" w:rsidP="00CB6F34">
      <w:pPr>
        <w:tabs>
          <w:tab w:val="left" w:pos="585"/>
        </w:tabs>
        <w:spacing w:before="7" w:line="249" w:lineRule="auto"/>
        <w:ind w:right="537"/>
        <w:jc w:val="both"/>
        <w:rPr>
          <w:sz w:val="20"/>
        </w:rPr>
      </w:pPr>
    </w:p>
    <w:p w14:paraId="3B7892A7" w14:textId="77777777" w:rsidR="00CB6F34" w:rsidRDefault="00CB6F34" w:rsidP="00CB6F34">
      <w:pPr>
        <w:tabs>
          <w:tab w:val="left" w:pos="585"/>
        </w:tabs>
        <w:spacing w:before="7" w:line="249" w:lineRule="auto"/>
        <w:ind w:right="537"/>
        <w:jc w:val="both"/>
        <w:rPr>
          <w:sz w:val="20"/>
        </w:rPr>
      </w:pPr>
    </w:p>
    <w:p w14:paraId="1B9EE411" w14:textId="77777777" w:rsidR="00CB6F34" w:rsidRDefault="00CB6F34" w:rsidP="00CB6F34">
      <w:pPr>
        <w:tabs>
          <w:tab w:val="left" w:pos="585"/>
        </w:tabs>
        <w:spacing w:before="7" w:line="249" w:lineRule="auto"/>
        <w:ind w:right="537"/>
        <w:jc w:val="both"/>
        <w:rPr>
          <w:sz w:val="20"/>
        </w:rPr>
      </w:pPr>
    </w:p>
    <w:p w14:paraId="39A01A05" w14:textId="77777777" w:rsidR="00CB6F34" w:rsidRDefault="00CB6F34" w:rsidP="00CB6F34">
      <w:pPr>
        <w:tabs>
          <w:tab w:val="left" w:pos="585"/>
        </w:tabs>
        <w:spacing w:before="7" w:line="249" w:lineRule="auto"/>
        <w:ind w:right="537"/>
        <w:jc w:val="both"/>
        <w:rPr>
          <w:sz w:val="20"/>
        </w:rPr>
      </w:pPr>
    </w:p>
    <w:p w14:paraId="4E131459" w14:textId="77777777" w:rsidR="00CB6F34" w:rsidRPr="00CB6F34" w:rsidRDefault="00CB6F34" w:rsidP="00CB6F34">
      <w:pPr>
        <w:tabs>
          <w:tab w:val="left" w:pos="585"/>
        </w:tabs>
        <w:spacing w:before="7" w:line="249" w:lineRule="auto"/>
        <w:ind w:right="537"/>
        <w:jc w:val="both"/>
        <w:rPr>
          <w:sz w:val="20"/>
        </w:rPr>
      </w:pPr>
    </w:p>
    <w:p w14:paraId="4D006EB3" w14:textId="77777777" w:rsidR="00E64BC7" w:rsidRDefault="00505C62">
      <w:pPr>
        <w:spacing w:before="2"/>
        <w:ind w:left="140"/>
        <w:rPr>
          <w:b/>
          <w:sz w:val="20"/>
        </w:rPr>
      </w:pPr>
      <w:r>
        <w:rPr>
          <w:b/>
          <w:color w:val="231F20"/>
          <w:sz w:val="20"/>
          <w:u w:val="single" w:color="231F20"/>
        </w:rPr>
        <w:t>Abstracts:</w:t>
      </w:r>
    </w:p>
    <w:p w14:paraId="24A3B719" w14:textId="77777777" w:rsidR="00E64BC7" w:rsidRDefault="00505C62">
      <w:pPr>
        <w:pStyle w:val="ListParagraph"/>
        <w:numPr>
          <w:ilvl w:val="0"/>
          <w:numId w:val="6"/>
        </w:numPr>
        <w:tabs>
          <w:tab w:val="left" w:pos="539"/>
          <w:tab w:val="left" w:pos="540"/>
        </w:tabs>
        <w:spacing w:before="10"/>
        <w:rPr>
          <w:sz w:val="20"/>
        </w:rPr>
      </w:pPr>
      <w:r>
        <w:rPr>
          <w:color w:val="231F20"/>
          <w:sz w:val="20"/>
        </w:rPr>
        <w:t xml:space="preserve">Wallace, D., “RNA tumor viruses and aging,” </w:t>
      </w:r>
      <w:r>
        <w:rPr>
          <w:i/>
          <w:color w:val="231F20"/>
          <w:sz w:val="20"/>
        </w:rPr>
        <w:t>Clin. Res</w:t>
      </w:r>
      <w:r>
        <w:rPr>
          <w:color w:val="231F20"/>
          <w:sz w:val="20"/>
        </w:rPr>
        <w:t>., 22:198A,</w:t>
      </w:r>
      <w:r>
        <w:rPr>
          <w:color w:val="231F20"/>
          <w:spacing w:val="6"/>
          <w:sz w:val="20"/>
        </w:rPr>
        <w:t xml:space="preserve"> </w:t>
      </w:r>
      <w:r>
        <w:rPr>
          <w:color w:val="231F20"/>
          <w:sz w:val="20"/>
        </w:rPr>
        <w:t>1974.</w:t>
      </w:r>
    </w:p>
    <w:p w14:paraId="37B40D67" w14:textId="77777777" w:rsidR="00E64BC7" w:rsidRDefault="00505C62">
      <w:pPr>
        <w:pStyle w:val="ListParagraph"/>
        <w:numPr>
          <w:ilvl w:val="0"/>
          <w:numId w:val="6"/>
        </w:numPr>
        <w:tabs>
          <w:tab w:val="left" w:pos="539"/>
          <w:tab w:val="left" w:pos="540"/>
        </w:tabs>
        <w:spacing w:before="10" w:line="249" w:lineRule="auto"/>
        <w:ind w:right="229"/>
        <w:rPr>
          <w:sz w:val="20"/>
        </w:rPr>
      </w:pPr>
      <w:r>
        <w:rPr>
          <w:color w:val="231F20"/>
          <w:sz w:val="20"/>
        </w:rPr>
        <w:t xml:space="preserve">Wallace, D., Fan, </w:t>
      </w:r>
      <w:r>
        <w:rPr>
          <w:color w:val="231F20"/>
          <w:spacing w:val="-12"/>
          <w:sz w:val="20"/>
        </w:rPr>
        <w:t xml:space="preserve">P., </w:t>
      </w:r>
      <w:r>
        <w:rPr>
          <w:color w:val="231F20"/>
          <w:sz w:val="20"/>
        </w:rPr>
        <w:t xml:space="preserve">Gatti, R, Goldfinger, D., Klinenberg, J., and Bluestone, R, “Effects of lymphoplasmapheresis </w:t>
      </w:r>
      <w:r>
        <w:rPr>
          <w:color w:val="231F20"/>
          <w:spacing w:val="-7"/>
          <w:sz w:val="20"/>
        </w:rPr>
        <w:t xml:space="preserve">on </w:t>
      </w:r>
      <w:r>
        <w:rPr>
          <w:color w:val="231F20"/>
          <w:sz w:val="20"/>
        </w:rPr>
        <w:t xml:space="preserve">immunologic status,” </w:t>
      </w:r>
      <w:r>
        <w:rPr>
          <w:i/>
          <w:color w:val="231F20"/>
          <w:sz w:val="20"/>
        </w:rPr>
        <w:t xml:space="preserve">Arthritis Rheum </w:t>
      </w:r>
      <w:r>
        <w:rPr>
          <w:color w:val="231F20"/>
          <w:sz w:val="20"/>
        </w:rPr>
        <w:t>22:670,</w:t>
      </w:r>
      <w:r>
        <w:rPr>
          <w:color w:val="231F20"/>
          <w:spacing w:val="4"/>
          <w:sz w:val="20"/>
        </w:rPr>
        <w:t xml:space="preserve"> </w:t>
      </w:r>
      <w:r>
        <w:rPr>
          <w:color w:val="231F20"/>
          <w:sz w:val="20"/>
        </w:rPr>
        <w:t>1979.</w:t>
      </w:r>
    </w:p>
    <w:p w14:paraId="117301A9" w14:textId="77777777" w:rsidR="00E64BC7" w:rsidRDefault="00505C62">
      <w:pPr>
        <w:pStyle w:val="ListParagraph"/>
        <w:numPr>
          <w:ilvl w:val="0"/>
          <w:numId w:val="6"/>
        </w:numPr>
        <w:tabs>
          <w:tab w:val="left" w:pos="539"/>
          <w:tab w:val="left" w:pos="540"/>
        </w:tabs>
        <w:spacing w:line="249" w:lineRule="auto"/>
        <w:ind w:right="700"/>
        <w:rPr>
          <w:sz w:val="20"/>
        </w:rPr>
      </w:pPr>
      <w:r>
        <w:rPr>
          <w:color w:val="231F20"/>
          <w:sz w:val="20"/>
        </w:rPr>
        <w:t xml:space="preserve">Wallace, D., Goldfinger, D., Gatti, R, Fan, </w:t>
      </w:r>
      <w:r>
        <w:rPr>
          <w:color w:val="231F20"/>
          <w:spacing w:val="-12"/>
          <w:sz w:val="20"/>
        </w:rPr>
        <w:t xml:space="preserve">P., </w:t>
      </w:r>
      <w:r>
        <w:rPr>
          <w:color w:val="231F20"/>
          <w:sz w:val="20"/>
        </w:rPr>
        <w:t xml:space="preserve">Klinenberg, J., and Bluestone, R, “Long term plasmapheresis </w:t>
      </w:r>
      <w:r>
        <w:rPr>
          <w:color w:val="231F20"/>
          <w:spacing w:val="-5"/>
          <w:sz w:val="20"/>
        </w:rPr>
        <w:t xml:space="preserve">and </w:t>
      </w:r>
      <w:r>
        <w:rPr>
          <w:color w:val="231F20"/>
          <w:sz w:val="20"/>
        </w:rPr>
        <w:t xml:space="preserve">Iymphoplasmapheresis in the management of rheumatoid arthritis,” </w:t>
      </w:r>
      <w:r>
        <w:rPr>
          <w:i/>
          <w:color w:val="231F20"/>
          <w:sz w:val="20"/>
        </w:rPr>
        <w:t>Arthritis Rheum,</w:t>
      </w:r>
      <w:r>
        <w:rPr>
          <w:color w:val="231F20"/>
          <w:sz w:val="20"/>
        </w:rPr>
        <w:t>22:670,</w:t>
      </w:r>
      <w:r>
        <w:rPr>
          <w:color w:val="231F20"/>
          <w:spacing w:val="51"/>
          <w:sz w:val="20"/>
        </w:rPr>
        <w:t xml:space="preserve"> </w:t>
      </w:r>
      <w:r>
        <w:rPr>
          <w:color w:val="231F20"/>
          <w:sz w:val="20"/>
        </w:rPr>
        <w:t>1979.</w:t>
      </w:r>
    </w:p>
    <w:p w14:paraId="041370B0" w14:textId="77777777" w:rsidR="00E64BC7" w:rsidRDefault="00505C62">
      <w:pPr>
        <w:pStyle w:val="ListParagraph"/>
        <w:numPr>
          <w:ilvl w:val="0"/>
          <w:numId w:val="6"/>
        </w:numPr>
        <w:tabs>
          <w:tab w:val="left" w:pos="539"/>
          <w:tab w:val="left" w:pos="540"/>
        </w:tabs>
        <w:spacing w:line="249" w:lineRule="auto"/>
        <w:ind w:right="1149"/>
        <w:rPr>
          <w:sz w:val="20"/>
        </w:rPr>
      </w:pPr>
      <w:r>
        <w:rPr>
          <w:color w:val="231F20"/>
          <w:sz w:val="20"/>
        </w:rPr>
        <w:t xml:space="preserve">Wallace, D., Goldfinger, D., Brachman, M., Bluestone, R, and Klinenberg, J., “Therapeutic pheresis in </w:t>
      </w:r>
      <w:r>
        <w:rPr>
          <w:color w:val="231F20"/>
          <w:spacing w:val="-5"/>
          <w:sz w:val="20"/>
        </w:rPr>
        <w:t xml:space="preserve">the </w:t>
      </w:r>
      <w:r>
        <w:rPr>
          <w:color w:val="231F20"/>
          <w:sz w:val="20"/>
        </w:rPr>
        <w:t xml:space="preserve">management of rheumatoid arthritis,” </w:t>
      </w:r>
      <w:r>
        <w:rPr>
          <w:i/>
          <w:color w:val="231F20"/>
          <w:sz w:val="20"/>
        </w:rPr>
        <w:t xml:space="preserve">Clin. </w:t>
      </w:r>
      <w:r>
        <w:rPr>
          <w:color w:val="231F20"/>
          <w:sz w:val="20"/>
        </w:rPr>
        <w:t>Res., 28:77A,</w:t>
      </w:r>
      <w:r>
        <w:rPr>
          <w:color w:val="231F20"/>
          <w:spacing w:val="9"/>
          <w:sz w:val="20"/>
        </w:rPr>
        <w:t xml:space="preserve"> </w:t>
      </w:r>
      <w:r>
        <w:rPr>
          <w:color w:val="231F20"/>
          <w:sz w:val="20"/>
        </w:rPr>
        <w:t>1980.</w:t>
      </w:r>
    </w:p>
    <w:p w14:paraId="78D6BD91" w14:textId="77777777" w:rsidR="00E64BC7" w:rsidRDefault="00505C62">
      <w:pPr>
        <w:pStyle w:val="ListParagraph"/>
        <w:numPr>
          <w:ilvl w:val="0"/>
          <w:numId w:val="6"/>
        </w:numPr>
        <w:tabs>
          <w:tab w:val="left" w:pos="539"/>
          <w:tab w:val="left" w:pos="540"/>
        </w:tabs>
        <w:spacing w:before="1" w:line="249" w:lineRule="auto"/>
        <w:ind w:right="211"/>
        <w:rPr>
          <w:sz w:val="20"/>
        </w:rPr>
      </w:pPr>
      <w:r>
        <w:rPr>
          <w:color w:val="231F20"/>
          <w:sz w:val="20"/>
        </w:rPr>
        <w:t xml:space="preserve">Wallace, D., Podell, </w:t>
      </w:r>
      <w:r>
        <w:rPr>
          <w:color w:val="231F20"/>
          <w:spacing w:val="-8"/>
          <w:sz w:val="20"/>
        </w:rPr>
        <w:t xml:space="preserve">T., </w:t>
      </w:r>
      <w:r>
        <w:rPr>
          <w:color w:val="231F20"/>
          <w:sz w:val="20"/>
        </w:rPr>
        <w:t xml:space="preserve">Forouzesh, S., Cox, M., </w:t>
      </w:r>
      <w:r>
        <w:rPr>
          <w:color w:val="231F20"/>
          <w:spacing w:val="-5"/>
          <w:sz w:val="20"/>
        </w:rPr>
        <w:t xml:space="preserve">Weiner, </w:t>
      </w:r>
      <w:r>
        <w:rPr>
          <w:color w:val="231F20"/>
          <w:sz w:val="20"/>
        </w:rPr>
        <w:t>J., and Dubois, E., “Systemic lupus erythematosus: A retrospective</w:t>
      </w:r>
      <w:r>
        <w:rPr>
          <w:color w:val="231F20"/>
          <w:spacing w:val="10"/>
          <w:sz w:val="20"/>
        </w:rPr>
        <w:t xml:space="preserve"> </w:t>
      </w:r>
      <w:r>
        <w:rPr>
          <w:color w:val="231F20"/>
          <w:sz w:val="20"/>
        </w:rPr>
        <w:t>study</w:t>
      </w:r>
      <w:r>
        <w:rPr>
          <w:color w:val="231F20"/>
          <w:spacing w:val="11"/>
          <w:sz w:val="20"/>
        </w:rPr>
        <w:t xml:space="preserve"> </w:t>
      </w:r>
      <w:r>
        <w:rPr>
          <w:color w:val="231F20"/>
          <w:sz w:val="20"/>
        </w:rPr>
        <w:t>of</w:t>
      </w:r>
      <w:r>
        <w:rPr>
          <w:color w:val="231F20"/>
          <w:spacing w:val="11"/>
          <w:sz w:val="20"/>
        </w:rPr>
        <w:t xml:space="preserve"> </w:t>
      </w:r>
      <w:r>
        <w:rPr>
          <w:color w:val="231F20"/>
          <w:sz w:val="20"/>
        </w:rPr>
        <w:t>443</w:t>
      </w:r>
      <w:r>
        <w:rPr>
          <w:color w:val="231F20"/>
          <w:spacing w:val="11"/>
          <w:sz w:val="20"/>
        </w:rPr>
        <w:t xml:space="preserve"> </w:t>
      </w:r>
      <w:r>
        <w:rPr>
          <w:color w:val="231F20"/>
          <w:sz w:val="20"/>
        </w:rPr>
        <w:t>patients</w:t>
      </w:r>
      <w:r>
        <w:rPr>
          <w:color w:val="231F20"/>
          <w:spacing w:val="10"/>
          <w:sz w:val="20"/>
        </w:rPr>
        <w:t xml:space="preserve"> </w:t>
      </w:r>
      <w:r>
        <w:rPr>
          <w:color w:val="231F20"/>
          <w:sz w:val="20"/>
        </w:rPr>
        <w:t>followed</w:t>
      </w:r>
      <w:r>
        <w:rPr>
          <w:color w:val="231F20"/>
          <w:spacing w:val="11"/>
          <w:sz w:val="20"/>
        </w:rPr>
        <w:t xml:space="preserve"> </w:t>
      </w:r>
      <w:r>
        <w:rPr>
          <w:color w:val="231F20"/>
          <w:sz w:val="20"/>
        </w:rPr>
        <w:t>in</w:t>
      </w:r>
      <w:r>
        <w:rPr>
          <w:color w:val="231F20"/>
          <w:spacing w:val="11"/>
          <w:sz w:val="20"/>
        </w:rPr>
        <w:t xml:space="preserve"> </w:t>
      </w:r>
      <w:r>
        <w:rPr>
          <w:color w:val="231F20"/>
          <w:sz w:val="20"/>
        </w:rPr>
        <w:t>private</w:t>
      </w:r>
      <w:r>
        <w:rPr>
          <w:color w:val="231F20"/>
          <w:spacing w:val="11"/>
          <w:sz w:val="20"/>
        </w:rPr>
        <w:t xml:space="preserve"> </w:t>
      </w:r>
      <w:r>
        <w:rPr>
          <w:color w:val="231F20"/>
          <w:sz w:val="20"/>
        </w:rPr>
        <w:t>practice</w:t>
      </w:r>
      <w:r>
        <w:rPr>
          <w:color w:val="231F20"/>
          <w:spacing w:val="11"/>
          <w:sz w:val="20"/>
        </w:rPr>
        <w:t xml:space="preserve"> </w:t>
      </w:r>
      <w:r>
        <w:rPr>
          <w:color w:val="231F20"/>
          <w:sz w:val="20"/>
        </w:rPr>
        <w:t>with</w:t>
      </w:r>
      <w:r>
        <w:rPr>
          <w:color w:val="231F20"/>
          <w:spacing w:val="10"/>
          <w:sz w:val="20"/>
        </w:rPr>
        <w:t xml:space="preserve"> </w:t>
      </w:r>
      <w:r>
        <w:rPr>
          <w:color w:val="231F20"/>
          <w:sz w:val="20"/>
        </w:rPr>
        <w:t>emphasis</w:t>
      </w:r>
      <w:r>
        <w:rPr>
          <w:color w:val="231F20"/>
          <w:spacing w:val="11"/>
          <w:sz w:val="20"/>
        </w:rPr>
        <w:t xml:space="preserve"> </w:t>
      </w:r>
      <w:r>
        <w:rPr>
          <w:color w:val="231F20"/>
          <w:sz w:val="20"/>
        </w:rPr>
        <w:t>on</w:t>
      </w:r>
      <w:r>
        <w:rPr>
          <w:color w:val="231F20"/>
          <w:spacing w:val="11"/>
          <w:sz w:val="20"/>
        </w:rPr>
        <w:t xml:space="preserve"> </w:t>
      </w:r>
      <w:r>
        <w:rPr>
          <w:color w:val="231F20"/>
          <w:sz w:val="20"/>
        </w:rPr>
        <w:t>survival,”</w:t>
      </w:r>
      <w:r>
        <w:rPr>
          <w:i/>
          <w:color w:val="231F20"/>
          <w:sz w:val="20"/>
        </w:rPr>
        <w:t>Clin.</w:t>
      </w:r>
      <w:r>
        <w:rPr>
          <w:i/>
          <w:color w:val="231F20"/>
          <w:spacing w:val="11"/>
          <w:sz w:val="20"/>
        </w:rPr>
        <w:t xml:space="preserve"> </w:t>
      </w:r>
      <w:r>
        <w:rPr>
          <w:color w:val="231F20"/>
          <w:sz w:val="20"/>
        </w:rPr>
        <w:t>Res.,</w:t>
      </w:r>
      <w:r>
        <w:rPr>
          <w:color w:val="231F20"/>
          <w:spacing w:val="10"/>
          <w:sz w:val="20"/>
        </w:rPr>
        <w:t xml:space="preserve"> </w:t>
      </w:r>
      <w:r>
        <w:rPr>
          <w:color w:val="231F20"/>
          <w:sz w:val="20"/>
        </w:rPr>
        <w:t>28:77A,</w:t>
      </w:r>
      <w:r>
        <w:rPr>
          <w:color w:val="231F20"/>
          <w:spacing w:val="11"/>
          <w:sz w:val="20"/>
        </w:rPr>
        <w:t xml:space="preserve"> </w:t>
      </w:r>
      <w:r>
        <w:rPr>
          <w:color w:val="231F20"/>
          <w:spacing w:val="-3"/>
          <w:sz w:val="20"/>
        </w:rPr>
        <w:t>1980.</w:t>
      </w:r>
    </w:p>
    <w:p w14:paraId="61335544" w14:textId="77777777" w:rsidR="00E64BC7" w:rsidRDefault="00505C62">
      <w:pPr>
        <w:pStyle w:val="ListParagraph"/>
        <w:numPr>
          <w:ilvl w:val="0"/>
          <w:numId w:val="6"/>
        </w:numPr>
        <w:tabs>
          <w:tab w:val="left" w:pos="539"/>
          <w:tab w:val="left" w:pos="540"/>
        </w:tabs>
        <w:spacing w:line="249" w:lineRule="auto"/>
        <w:ind w:right="901"/>
        <w:rPr>
          <w:sz w:val="20"/>
        </w:rPr>
      </w:pPr>
      <w:r>
        <w:rPr>
          <w:color w:val="231F20"/>
          <w:sz w:val="20"/>
        </w:rPr>
        <w:t xml:space="preserve">Wallace, D., Goldfinger, D., Bluestone, R, and Klinenberg, J.R, “Therapeutic pheresis in the management </w:t>
      </w:r>
      <w:r>
        <w:rPr>
          <w:color w:val="231F20"/>
          <w:spacing w:val="-7"/>
          <w:sz w:val="20"/>
        </w:rPr>
        <w:t xml:space="preserve">of </w:t>
      </w:r>
      <w:r>
        <w:rPr>
          <w:color w:val="231F20"/>
          <w:sz w:val="20"/>
        </w:rPr>
        <w:t>rheumatoid arthritis,” Arthritis Rheum 23:759,</w:t>
      </w:r>
      <w:r>
        <w:rPr>
          <w:color w:val="231F20"/>
          <w:spacing w:val="6"/>
          <w:sz w:val="20"/>
        </w:rPr>
        <w:t xml:space="preserve"> </w:t>
      </w:r>
      <w:r>
        <w:rPr>
          <w:color w:val="231F20"/>
          <w:sz w:val="20"/>
        </w:rPr>
        <w:t>1980.</w:t>
      </w:r>
    </w:p>
    <w:p w14:paraId="095AF9A2" w14:textId="77777777" w:rsidR="00E64BC7" w:rsidRDefault="00505C62">
      <w:pPr>
        <w:pStyle w:val="ListParagraph"/>
        <w:numPr>
          <w:ilvl w:val="0"/>
          <w:numId w:val="6"/>
        </w:numPr>
        <w:tabs>
          <w:tab w:val="left" w:pos="539"/>
          <w:tab w:val="left" w:pos="540"/>
        </w:tabs>
        <w:spacing w:line="249" w:lineRule="auto"/>
        <w:ind w:right="638"/>
        <w:rPr>
          <w:sz w:val="20"/>
        </w:rPr>
      </w:pPr>
      <w:r>
        <w:rPr>
          <w:color w:val="231F20"/>
          <w:w w:val="105"/>
          <w:sz w:val="20"/>
        </w:rPr>
        <w:t>Podell,</w:t>
      </w:r>
      <w:r>
        <w:rPr>
          <w:color w:val="231F20"/>
          <w:spacing w:val="-28"/>
          <w:w w:val="105"/>
          <w:sz w:val="20"/>
        </w:rPr>
        <w:t xml:space="preserve"> </w:t>
      </w:r>
      <w:r>
        <w:rPr>
          <w:color w:val="231F20"/>
          <w:spacing w:val="-8"/>
          <w:w w:val="105"/>
          <w:sz w:val="20"/>
        </w:rPr>
        <w:t>T.,</w:t>
      </w:r>
      <w:r>
        <w:rPr>
          <w:color w:val="231F20"/>
          <w:spacing w:val="-27"/>
          <w:w w:val="105"/>
          <w:sz w:val="20"/>
        </w:rPr>
        <w:t xml:space="preserve"> </w:t>
      </w:r>
      <w:r>
        <w:rPr>
          <w:color w:val="231F20"/>
          <w:w w:val="105"/>
          <w:sz w:val="20"/>
        </w:rPr>
        <w:t>Wallace,</w:t>
      </w:r>
      <w:r>
        <w:rPr>
          <w:color w:val="231F20"/>
          <w:spacing w:val="-28"/>
          <w:w w:val="105"/>
          <w:sz w:val="20"/>
        </w:rPr>
        <w:t xml:space="preserve"> </w:t>
      </w:r>
      <w:r>
        <w:rPr>
          <w:color w:val="231F20"/>
          <w:w w:val="105"/>
          <w:sz w:val="20"/>
        </w:rPr>
        <w:t>D.,</w:t>
      </w:r>
      <w:r>
        <w:rPr>
          <w:color w:val="231F20"/>
          <w:spacing w:val="-27"/>
          <w:w w:val="105"/>
          <w:sz w:val="20"/>
        </w:rPr>
        <w:t xml:space="preserve"> </w:t>
      </w:r>
      <w:r>
        <w:rPr>
          <w:color w:val="231F20"/>
          <w:w w:val="105"/>
          <w:sz w:val="20"/>
        </w:rPr>
        <w:t>Forouzesh,</w:t>
      </w:r>
      <w:r>
        <w:rPr>
          <w:color w:val="231F20"/>
          <w:spacing w:val="-27"/>
          <w:w w:val="105"/>
          <w:sz w:val="20"/>
        </w:rPr>
        <w:t xml:space="preserve"> </w:t>
      </w:r>
      <w:r>
        <w:rPr>
          <w:color w:val="231F20"/>
          <w:w w:val="105"/>
          <w:sz w:val="20"/>
        </w:rPr>
        <w:t>S.,</w:t>
      </w:r>
      <w:r>
        <w:rPr>
          <w:color w:val="231F20"/>
          <w:spacing w:val="-28"/>
          <w:w w:val="105"/>
          <w:sz w:val="20"/>
        </w:rPr>
        <w:t xml:space="preserve"> </w:t>
      </w:r>
      <w:r>
        <w:rPr>
          <w:color w:val="231F20"/>
          <w:w w:val="105"/>
          <w:sz w:val="20"/>
        </w:rPr>
        <w:t>Cox,</w:t>
      </w:r>
      <w:r>
        <w:rPr>
          <w:color w:val="231F20"/>
          <w:spacing w:val="-27"/>
          <w:w w:val="105"/>
          <w:sz w:val="20"/>
        </w:rPr>
        <w:t xml:space="preserve"> </w:t>
      </w:r>
      <w:r>
        <w:rPr>
          <w:color w:val="231F20"/>
          <w:w w:val="105"/>
          <w:sz w:val="20"/>
        </w:rPr>
        <w:t>M.,</w:t>
      </w:r>
      <w:r>
        <w:rPr>
          <w:color w:val="231F20"/>
          <w:spacing w:val="-27"/>
          <w:w w:val="105"/>
          <w:sz w:val="20"/>
        </w:rPr>
        <w:t xml:space="preserve"> </w:t>
      </w:r>
      <w:r>
        <w:rPr>
          <w:color w:val="231F20"/>
          <w:spacing w:val="-5"/>
          <w:w w:val="105"/>
          <w:sz w:val="20"/>
        </w:rPr>
        <w:t>Weiner,</w:t>
      </w:r>
      <w:r>
        <w:rPr>
          <w:color w:val="231F20"/>
          <w:spacing w:val="-28"/>
          <w:w w:val="105"/>
          <w:sz w:val="20"/>
        </w:rPr>
        <w:t xml:space="preserve"> </w:t>
      </w:r>
      <w:r>
        <w:rPr>
          <w:color w:val="231F20"/>
          <w:w w:val="105"/>
          <w:sz w:val="20"/>
        </w:rPr>
        <w:t>J.,</w:t>
      </w:r>
      <w:r>
        <w:rPr>
          <w:color w:val="231F20"/>
          <w:spacing w:val="-27"/>
          <w:w w:val="105"/>
          <w:sz w:val="20"/>
        </w:rPr>
        <w:t xml:space="preserve"> </w:t>
      </w:r>
      <w:r>
        <w:rPr>
          <w:color w:val="231F20"/>
          <w:w w:val="105"/>
          <w:sz w:val="20"/>
        </w:rPr>
        <w:t>Klinenberg,</w:t>
      </w:r>
      <w:r>
        <w:rPr>
          <w:color w:val="231F20"/>
          <w:spacing w:val="-27"/>
          <w:w w:val="105"/>
          <w:sz w:val="20"/>
        </w:rPr>
        <w:t xml:space="preserve"> </w:t>
      </w:r>
      <w:r>
        <w:rPr>
          <w:color w:val="231F20"/>
          <w:w w:val="105"/>
          <w:sz w:val="20"/>
        </w:rPr>
        <w:t>J.,</w:t>
      </w:r>
      <w:r>
        <w:rPr>
          <w:color w:val="231F20"/>
          <w:spacing w:val="-28"/>
          <w:w w:val="105"/>
          <w:sz w:val="20"/>
        </w:rPr>
        <w:t xml:space="preserve"> </w:t>
      </w:r>
      <w:r>
        <w:rPr>
          <w:color w:val="231F20"/>
          <w:w w:val="105"/>
          <w:sz w:val="20"/>
        </w:rPr>
        <w:t>and</w:t>
      </w:r>
      <w:r>
        <w:rPr>
          <w:color w:val="231F20"/>
          <w:spacing w:val="-27"/>
          <w:w w:val="105"/>
          <w:sz w:val="20"/>
        </w:rPr>
        <w:t xml:space="preserve"> </w:t>
      </w:r>
      <w:r>
        <w:rPr>
          <w:color w:val="231F20"/>
          <w:w w:val="105"/>
          <w:sz w:val="20"/>
        </w:rPr>
        <w:t>Dubois,</w:t>
      </w:r>
      <w:r>
        <w:rPr>
          <w:color w:val="231F20"/>
          <w:spacing w:val="-28"/>
          <w:w w:val="105"/>
          <w:sz w:val="20"/>
        </w:rPr>
        <w:t xml:space="preserve"> </w:t>
      </w:r>
      <w:r>
        <w:rPr>
          <w:color w:val="231F20"/>
          <w:w w:val="105"/>
          <w:sz w:val="20"/>
        </w:rPr>
        <w:t>E.,</w:t>
      </w:r>
      <w:r>
        <w:rPr>
          <w:color w:val="231F20"/>
          <w:spacing w:val="-27"/>
          <w:w w:val="105"/>
          <w:sz w:val="20"/>
        </w:rPr>
        <w:t xml:space="preserve"> </w:t>
      </w:r>
      <w:r>
        <w:rPr>
          <w:color w:val="231F20"/>
          <w:w w:val="105"/>
          <w:sz w:val="20"/>
        </w:rPr>
        <w:t>“SLE:</w:t>
      </w:r>
      <w:r>
        <w:rPr>
          <w:color w:val="231F20"/>
          <w:spacing w:val="-27"/>
          <w:w w:val="105"/>
          <w:sz w:val="20"/>
        </w:rPr>
        <w:t xml:space="preserve"> </w:t>
      </w:r>
      <w:r>
        <w:rPr>
          <w:color w:val="231F20"/>
          <w:w w:val="105"/>
          <w:sz w:val="20"/>
        </w:rPr>
        <w:t>A</w:t>
      </w:r>
      <w:r>
        <w:rPr>
          <w:color w:val="231F20"/>
          <w:spacing w:val="-28"/>
          <w:w w:val="105"/>
          <w:sz w:val="20"/>
        </w:rPr>
        <w:t xml:space="preserve"> </w:t>
      </w:r>
      <w:r>
        <w:rPr>
          <w:color w:val="231F20"/>
          <w:w w:val="105"/>
          <w:sz w:val="20"/>
        </w:rPr>
        <w:t>retrospective study</w:t>
      </w:r>
      <w:r>
        <w:rPr>
          <w:color w:val="231F20"/>
          <w:spacing w:val="-18"/>
          <w:w w:val="105"/>
          <w:sz w:val="20"/>
        </w:rPr>
        <w:t xml:space="preserve"> </w:t>
      </w:r>
      <w:r>
        <w:rPr>
          <w:color w:val="231F20"/>
          <w:w w:val="105"/>
          <w:sz w:val="20"/>
        </w:rPr>
        <w:t>of</w:t>
      </w:r>
      <w:r>
        <w:rPr>
          <w:color w:val="231F20"/>
          <w:spacing w:val="-18"/>
          <w:w w:val="105"/>
          <w:sz w:val="20"/>
        </w:rPr>
        <w:t xml:space="preserve"> </w:t>
      </w:r>
      <w:r>
        <w:rPr>
          <w:color w:val="231F20"/>
          <w:w w:val="105"/>
          <w:sz w:val="20"/>
        </w:rPr>
        <w:t>443</w:t>
      </w:r>
      <w:r>
        <w:rPr>
          <w:color w:val="231F20"/>
          <w:spacing w:val="-18"/>
          <w:w w:val="105"/>
          <w:sz w:val="20"/>
        </w:rPr>
        <w:t xml:space="preserve"> </w:t>
      </w:r>
      <w:r>
        <w:rPr>
          <w:color w:val="231F20"/>
          <w:w w:val="105"/>
          <w:sz w:val="20"/>
        </w:rPr>
        <w:t>patients</w:t>
      </w:r>
      <w:r>
        <w:rPr>
          <w:color w:val="231F20"/>
          <w:spacing w:val="-18"/>
          <w:w w:val="105"/>
          <w:sz w:val="20"/>
        </w:rPr>
        <w:t xml:space="preserve"> </w:t>
      </w:r>
      <w:r>
        <w:rPr>
          <w:color w:val="231F20"/>
          <w:w w:val="105"/>
          <w:sz w:val="20"/>
        </w:rPr>
        <w:t>followed</w:t>
      </w:r>
      <w:r>
        <w:rPr>
          <w:color w:val="231F20"/>
          <w:spacing w:val="-18"/>
          <w:w w:val="105"/>
          <w:sz w:val="20"/>
        </w:rPr>
        <w:t xml:space="preserve"> </w:t>
      </w:r>
      <w:r>
        <w:rPr>
          <w:color w:val="231F20"/>
          <w:w w:val="105"/>
          <w:sz w:val="20"/>
        </w:rPr>
        <w:t>in</w:t>
      </w:r>
      <w:r>
        <w:rPr>
          <w:color w:val="231F20"/>
          <w:spacing w:val="-17"/>
          <w:w w:val="105"/>
          <w:sz w:val="20"/>
        </w:rPr>
        <w:t xml:space="preserve"> </w:t>
      </w:r>
      <w:r>
        <w:rPr>
          <w:color w:val="231F20"/>
          <w:w w:val="105"/>
          <w:sz w:val="20"/>
        </w:rPr>
        <w:t>a</w:t>
      </w:r>
      <w:r>
        <w:rPr>
          <w:color w:val="231F20"/>
          <w:spacing w:val="-18"/>
          <w:w w:val="105"/>
          <w:sz w:val="20"/>
        </w:rPr>
        <w:t xml:space="preserve"> </w:t>
      </w:r>
      <w:r>
        <w:rPr>
          <w:color w:val="231F20"/>
          <w:w w:val="105"/>
          <w:sz w:val="20"/>
        </w:rPr>
        <w:t>private</w:t>
      </w:r>
      <w:r>
        <w:rPr>
          <w:color w:val="231F20"/>
          <w:spacing w:val="-18"/>
          <w:w w:val="105"/>
          <w:sz w:val="20"/>
        </w:rPr>
        <w:t xml:space="preserve"> </w:t>
      </w:r>
      <w:r>
        <w:rPr>
          <w:color w:val="231F20"/>
          <w:w w:val="105"/>
          <w:sz w:val="20"/>
        </w:rPr>
        <w:t>practice</w:t>
      </w:r>
      <w:r>
        <w:rPr>
          <w:color w:val="231F20"/>
          <w:spacing w:val="-18"/>
          <w:w w:val="105"/>
          <w:sz w:val="20"/>
        </w:rPr>
        <w:t xml:space="preserve"> </w:t>
      </w:r>
      <w:r>
        <w:rPr>
          <w:color w:val="231F20"/>
          <w:w w:val="105"/>
          <w:sz w:val="20"/>
        </w:rPr>
        <w:t>with</w:t>
      </w:r>
      <w:r>
        <w:rPr>
          <w:color w:val="231F20"/>
          <w:spacing w:val="-18"/>
          <w:w w:val="105"/>
          <w:sz w:val="20"/>
        </w:rPr>
        <w:t xml:space="preserve"> </w:t>
      </w:r>
      <w:r>
        <w:rPr>
          <w:color w:val="231F20"/>
          <w:w w:val="105"/>
          <w:sz w:val="20"/>
        </w:rPr>
        <w:t>emphasis</w:t>
      </w:r>
      <w:r>
        <w:rPr>
          <w:color w:val="231F20"/>
          <w:spacing w:val="-17"/>
          <w:w w:val="105"/>
          <w:sz w:val="20"/>
        </w:rPr>
        <w:t xml:space="preserve"> </w:t>
      </w:r>
      <w:r>
        <w:rPr>
          <w:color w:val="231F20"/>
          <w:w w:val="105"/>
          <w:sz w:val="20"/>
        </w:rPr>
        <w:t>on</w:t>
      </w:r>
      <w:r>
        <w:rPr>
          <w:color w:val="231F20"/>
          <w:spacing w:val="-18"/>
          <w:w w:val="105"/>
          <w:sz w:val="20"/>
        </w:rPr>
        <w:t xml:space="preserve"> </w:t>
      </w:r>
      <w:r>
        <w:rPr>
          <w:color w:val="231F20"/>
          <w:w w:val="105"/>
          <w:sz w:val="20"/>
        </w:rPr>
        <w:t>survival,”</w:t>
      </w:r>
      <w:r>
        <w:rPr>
          <w:color w:val="231F20"/>
          <w:spacing w:val="-18"/>
          <w:w w:val="105"/>
          <w:sz w:val="20"/>
        </w:rPr>
        <w:t xml:space="preserve"> </w:t>
      </w:r>
      <w:r>
        <w:rPr>
          <w:color w:val="231F20"/>
          <w:w w:val="105"/>
          <w:sz w:val="20"/>
        </w:rPr>
        <w:t>Arthritis</w:t>
      </w:r>
      <w:r>
        <w:rPr>
          <w:color w:val="231F20"/>
          <w:spacing w:val="-18"/>
          <w:w w:val="105"/>
          <w:sz w:val="20"/>
        </w:rPr>
        <w:t xml:space="preserve"> </w:t>
      </w:r>
      <w:r>
        <w:rPr>
          <w:color w:val="231F20"/>
          <w:w w:val="105"/>
          <w:sz w:val="20"/>
        </w:rPr>
        <w:t>Rheum,</w:t>
      </w:r>
      <w:r>
        <w:rPr>
          <w:color w:val="231F20"/>
          <w:spacing w:val="-18"/>
          <w:w w:val="105"/>
          <w:sz w:val="20"/>
        </w:rPr>
        <w:t xml:space="preserve"> </w:t>
      </w:r>
      <w:r>
        <w:rPr>
          <w:color w:val="231F20"/>
          <w:w w:val="105"/>
          <w:sz w:val="20"/>
        </w:rPr>
        <w:t>23:</w:t>
      </w:r>
      <w:r>
        <w:rPr>
          <w:color w:val="231F20"/>
          <w:spacing w:val="-18"/>
          <w:w w:val="105"/>
          <w:sz w:val="20"/>
        </w:rPr>
        <w:t xml:space="preserve"> </w:t>
      </w:r>
      <w:r>
        <w:rPr>
          <w:color w:val="231F20"/>
          <w:w w:val="105"/>
          <w:sz w:val="20"/>
        </w:rPr>
        <w:t>732,</w:t>
      </w:r>
      <w:r>
        <w:rPr>
          <w:color w:val="231F20"/>
          <w:spacing w:val="-17"/>
          <w:w w:val="105"/>
          <w:sz w:val="20"/>
        </w:rPr>
        <w:t xml:space="preserve"> </w:t>
      </w:r>
      <w:r>
        <w:rPr>
          <w:color w:val="231F20"/>
          <w:spacing w:val="-4"/>
          <w:w w:val="105"/>
          <w:sz w:val="20"/>
        </w:rPr>
        <w:t>1980.</w:t>
      </w:r>
    </w:p>
    <w:p w14:paraId="02276CDC" w14:textId="77777777" w:rsidR="00E64BC7" w:rsidRDefault="00505C62">
      <w:pPr>
        <w:pStyle w:val="ListParagraph"/>
        <w:numPr>
          <w:ilvl w:val="0"/>
          <w:numId w:val="6"/>
        </w:numPr>
        <w:tabs>
          <w:tab w:val="left" w:pos="539"/>
          <w:tab w:val="left" w:pos="540"/>
        </w:tabs>
        <w:spacing w:before="1" w:line="249" w:lineRule="auto"/>
        <w:ind w:right="226"/>
        <w:rPr>
          <w:sz w:val="20"/>
        </w:rPr>
      </w:pPr>
      <w:r>
        <w:rPr>
          <w:color w:val="231F20"/>
          <w:w w:val="105"/>
          <w:sz w:val="20"/>
        </w:rPr>
        <w:t>Brachman,</w:t>
      </w:r>
      <w:r>
        <w:rPr>
          <w:color w:val="231F20"/>
          <w:spacing w:val="-37"/>
          <w:w w:val="105"/>
          <w:sz w:val="20"/>
        </w:rPr>
        <w:t xml:space="preserve"> </w:t>
      </w:r>
      <w:r>
        <w:rPr>
          <w:color w:val="231F20"/>
          <w:w w:val="105"/>
          <w:sz w:val="20"/>
        </w:rPr>
        <w:t>M.B.,</w:t>
      </w:r>
      <w:r>
        <w:rPr>
          <w:color w:val="231F20"/>
          <w:spacing w:val="-37"/>
          <w:w w:val="105"/>
          <w:sz w:val="20"/>
        </w:rPr>
        <w:t xml:space="preserve"> </w:t>
      </w:r>
      <w:r>
        <w:rPr>
          <w:color w:val="231F20"/>
          <w:w w:val="105"/>
          <w:sz w:val="20"/>
        </w:rPr>
        <w:t>Wallace,</w:t>
      </w:r>
      <w:r>
        <w:rPr>
          <w:color w:val="231F20"/>
          <w:spacing w:val="-37"/>
          <w:w w:val="105"/>
          <w:sz w:val="20"/>
        </w:rPr>
        <w:t xml:space="preserve"> </w:t>
      </w:r>
      <w:r>
        <w:rPr>
          <w:color w:val="231F20"/>
          <w:w w:val="105"/>
          <w:sz w:val="20"/>
        </w:rPr>
        <w:t>D.,</w:t>
      </w:r>
      <w:r>
        <w:rPr>
          <w:color w:val="231F20"/>
          <w:spacing w:val="-36"/>
          <w:w w:val="105"/>
          <w:sz w:val="20"/>
        </w:rPr>
        <w:t xml:space="preserve"> </w:t>
      </w:r>
      <w:r>
        <w:rPr>
          <w:color w:val="231F20"/>
          <w:spacing w:val="-3"/>
          <w:w w:val="105"/>
          <w:sz w:val="20"/>
        </w:rPr>
        <w:t>Tanasescu,</w:t>
      </w:r>
      <w:r>
        <w:rPr>
          <w:color w:val="231F20"/>
          <w:spacing w:val="-37"/>
          <w:w w:val="105"/>
          <w:sz w:val="20"/>
        </w:rPr>
        <w:t xml:space="preserve"> </w:t>
      </w:r>
      <w:r>
        <w:rPr>
          <w:color w:val="231F20"/>
          <w:w w:val="105"/>
          <w:sz w:val="20"/>
        </w:rPr>
        <w:t>D.,</w:t>
      </w:r>
      <w:r>
        <w:rPr>
          <w:color w:val="231F20"/>
          <w:spacing w:val="-37"/>
          <w:w w:val="105"/>
          <w:sz w:val="20"/>
        </w:rPr>
        <w:t xml:space="preserve"> </w:t>
      </w:r>
      <w:r>
        <w:rPr>
          <w:color w:val="231F20"/>
          <w:w w:val="105"/>
          <w:sz w:val="20"/>
        </w:rPr>
        <w:t>Ramanna,</w:t>
      </w:r>
      <w:r>
        <w:rPr>
          <w:color w:val="231F20"/>
          <w:spacing w:val="-36"/>
          <w:w w:val="105"/>
          <w:sz w:val="20"/>
        </w:rPr>
        <w:t xml:space="preserve"> </w:t>
      </w:r>
      <w:r>
        <w:rPr>
          <w:color w:val="231F20"/>
          <w:w w:val="105"/>
          <w:sz w:val="20"/>
        </w:rPr>
        <w:t>L.,</w:t>
      </w:r>
      <w:r>
        <w:rPr>
          <w:color w:val="231F20"/>
          <w:spacing w:val="-37"/>
          <w:w w:val="105"/>
          <w:sz w:val="20"/>
        </w:rPr>
        <w:t xml:space="preserve"> </w:t>
      </w:r>
      <w:r>
        <w:rPr>
          <w:color w:val="231F20"/>
          <w:w w:val="105"/>
          <w:sz w:val="20"/>
        </w:rPr>
        <w:t>and</w:t>
      </w:r>
      <w:r>
        <w:rPr>
          <w:color w:val="231F20"/>
          <w:spacing w:val="-37"/>
          <w:w w:val="105"/>
          <w:sz w:val="20"/>
        </w:rPr>
        <w:t xml:space="preserve"> </w:t>
      </w:r>
      <w:r>
        <w:rPr>
          <w:color w:val="231F20"/>
          <w:w w:val="105"/>
          <w:sz w:val="20"/>
        </w:rPr>
        <w:t>Waxman,</w:t>
      </w:r>
      <w:r>
        <w:rPr>
          <w:color w:val="231F20"/>
          <w:spacing w:val="-37"/>
          <w:w w:val="105"/>
          <w:sz w:val="20"/>
        </w:rPr>
        <w:t xml:space="preserve"> </w:t>
      </w:r>
      <w:r>
        <w:rPr>
          <w:color w:val="231F20"/>
          <w:w w:val="105"/>
          <w:sz w:val="20"/>
        </w:rPr>
        <w:t>A.,</w:t>
      </w:r>
      <w:r>
        <w:rPr>
          <w:color w:val="231F20"/>
          <w:spacing w:val="-36"/>
          <w:w w:val="105"/>
          <w:sz w:val="20"/>
        </w:rPr>
        <w:t xml:space="preserve"> </w:t>
      </w:r>
      <w:r>
        <w:rPr>
          <w:color w:val="231F20"/>
          <w:w w:val="105"/>
          <w:sz w:val="20"/>
        </w:rPr>
        <w:t>“Rheumatoid</w:t>
      </w:r>
      <w:r>
        <w:rPr>
          <w:color w:val="231F20"/>
          <w:spacing w:val="-37"/>
          <w:w w:val="105"/>
          <w:sz w:val="20"/>
        </w:rPr>
        <w:t xml:space="preserve"> </w:t>
      </w:r>
      <w:r>
        <w:rPr>
          <w:color w:val="231F20"/>
          <w:w w:val="105"/>
          <w:sz w:val="20"/>
        </w:rPr>
        <w:t>arthritis:</w:t>
      </w:r>
      <w:r>
        <w:rPr>
          <w:color w:val="231F20"/>
          <w:spacing w:val="-37"/>
          <w:w w:val="105"/>
          <w:sz w:val="20"/>
        </w:rPr>
        <w:t xml:space="preserve"> </w:t>
      </w:r>
      <w:r>
        <w:rPr>
          <w:color w:val="231F20"/>
          <w:w w:val="105"/>
          <w:sz w:val="20"/>
        </w:rPr>
        <w:t>Can</w:t>
      </w:r>
      <w:r>
        <w:rPr>
          <w:color w:val="231F20"/>
          <w:spacing w:val="-36"/>
          <w:w w:val="105"/>
          <w:sz w:val="20"/>
        </w:rPr>
        <w:t xml:space="preserve"> </w:t>
      </w:r>
      <w:r>
        <w:rPr>
          <w:color w:val="231F20"/>
          <w:spacing w:val="-2"/>
          <w:w w:val="105"/>
          <w:sz w:val="20"/>
        </w:rPr>
        <w:t xml:space="preserve">quantitative </w:t>
      </w:r>
      <w:r>
        <w:rPr>
          <w:color w:val="231F20"/>
          <w:w w:val="105"/>
          <w:sz w:val="20"/>
        </w:rPr>
        <w:t>joint</w:t>
      </w:r>
      <w:r>
        <w:rPr>
          <w:color w:val="231F20"/>
          <w:spacing w:val="-9"/>
          <w:w w:val="105"/>
          <w:sz w:val="20"/>
        </w:rPr>
        <w:t xml:space="preserve"> </w:t>
      </w:r>
      <w:r>
        <w:rPr>
          <w:color w:val="231F20"/>
          <w:w w:val="105"/>
          <w:sz w:val="20"/>
        </w:rPr>
        <w:t>scanning</w:t>
      </w:r>
      <w:r>
        <w:rPr>
          <w:color w:val="231F20"/>
          <w:spacing w:val="-9"/>
          <w:w w:val="105"/>
          <w:sz w:val="20"/>
        </w:rPr>
        <w:t xml:space="preserve"> </w:t>
      </w:r>
      <w:r>
        <w:rPr>
          <w:color w:val="231F20"/>
          <w:w w:val="105"/>
          <w:sz w:val="20"/>
        </w:rPr>
        <w:t>be</w:t>
      </w:r>
      <w:r>
        <w:rPr>
          <w:color w:val="231F20"/>
          <w:spacing w:val="-9"/>
          <w:w w:val="105"/>
          <w:sz w:val="20"/>
        </w:rPr>
        <w:t xml:space="preserve"> </w:t>
      </w:r>
      <w:r>
        <w:rPr>
          <w:color w:val="231F20"/>
          <w:w w:val="105"/>
          <w:sz w:val="20"/>
        </w:rPr>
        <w:t>used</w:t>
      </w:r>
      <w:r>
        <w:rPr>
          <w:color w:val="231F20"/>
          <w:spacing w:val="-9"/>
          <w:w w:val="105"/>
          <w:sz w:val="20"/>
        </w:rPr>
        <w:t xml:space="preserve"> </w:t>
      </w:r>
      <w:r>
        <w:rPr>
          <w:color w:val="231F20"/>
          <w:w w:val="105"/>
          <w:sz w:val="20"/>
        </w:rPr>
        <w:t>to</w:t>
      </w:r>
      <w:r>
        <w:rPr>
          <w:color w:val="231F20"/>
          <w:spacing w:val="-9"/>
          <w:w w:val="105"/>
          <w:sz w:val="20"/>
        </w:rPr>
        <w:t xml:space="preserve"> </w:t>
      </w:r>
      <w:r>
        <w:rPr>
          <w:color w:val="231F20"/>
          <w:w w:val="105"/>
          <w:sz w:val="20"/>
        </w:rPr>
        <w:t>evaluate</w:t>
      </w:r>
      <w:r>
        <w:rPr>
          <w:color w:val="231F20"/>
          <w:spacing w:val="-9"/>
          <w:w w:val="105"/>
          <w:sz w:val="20"/>
        </w:rPr>
        <w:t xml:space="preserve"> </w:t>
      </w:r>
      <w:r>
        <w:rPr>
          <w:color w:val="231F20"/>
          <w:w w:val="105"/>
          <w:sz w:val="20"/>
        </w:rPr>
        <w:t>the</w:t>
      </w:r>
      <w:r>
        <w:rPr>
          <w:color w:val="231F20"/>
          <w:spacing w:val="-9"/>
          <w:w w:val="105"/>
          <w:sz w:val="20"/>
        </w:rPr>
        <w:t xml:space="preserve"> </w:t>
      </w:r>
      <w:r>
        <w:rPr>
          <w:color w:val="231F20"/>
          <w:w w:val="105"/>
          <w:sz w:val="20"/>
        </w:rPr>
        <w:t>response</w:t>
      </w:r>
      <w:r>
        <w:rPr>
          <w:color w:val="231F20"/>
          <w:spacing w:val="-9"/>
          <w:w w:val="105"/>
          <w:sz w:val="20"/>
        </w:rPr>
        <w:t xml:space="preserve"> </w:t>
      </w:r>
      <w:r>
        <w:rPr>
          <w:color w:val="231F20"/>
          <w:w w:val="105"/>
          <w:sz w:val="20"/>
        </w:rPr>
        <w:t>to</w:t>
      </w:r>
      <w:r>
        <w:rPr>
          <w:color w:val="231F20"/>
          <w:spacing w:val="-9"/>
          <w:w w:val="105"/>
          <w:sz w:val="20"/>
        </w:rPr>
        <w:t xml:space="preserve"> </w:t>
      </w:r>
      <w:r>
        <w:rPr>
          <w:color w:val="231F20"/>
          <w:w w:val="105"/>
          <w:sz w:val="20"/>
        </w:rPr>
        <w:t>therapy?”</w:t>
      </w:r>
      <w:r>
        <w:rPr>
          <w:color w:val="231F20"/>
          <w:spacing w:val="-9"/>
          <w:w w:val="105"/>
          <w:sz w:val="20"/>
        </w:rPr>
        <w:t xml:space="preserve"> </w:t>
      </w:r>
      <w:r>
        <w:rPr>
          <w:i/>
          <w:color w:val="231F20"/>
          <w:w w:val="105"/>
          <w:sz w:val="20"/>
        </w:rPr>
        <w:t>Clin.</w:t>
      </w:r>
      <w:r>
        <w:rPr>
          <w:i/>
          <w:color w:val="231F20"/>
          <w:spacing w:val="-9"/>
          <w:w w:val="105"/>
          <w:sz w:val="20"/>
        </w:rPr>
        <w:t xml:space="preserve"> </w:t>
      </w:r>
      <w:r>
        <w:rPr>
          <w:color w:val="231F20"/>
          <w:w w:val="105"/>
          <w:sz w:val="20"/>
        </w:rPr>
        <w:t>Nuclear</w:t>
      </w:r>
      <w:r>
        <w:rPr>
          <w:color w:val="231F20"/>
          <w:spacing w:val="-9"/>
          <w:w w:val="105"/>
          <w:sz w:val="20"/>
        </w:rPr>
        <w:t xml:space="preserve"> </w:t>
      </w:r>
      <w:r>
        <w:rPr>
          <w:color w:val="231F20"/>
          <w:w w:val="105"/>
          <w:sz w:val="20"/>
        </w:rPr>
        <w:t>Med.,</w:t>
      </w:r>
      <w:r>
        <w:rPr>
          <w:color w:val="231F20"/>
          <w:spacing w:val="-9"/>
          <w:w w:val="105"/>
          <w:sz w:val="20"/>
        </w:rPr>
        <w:t xml:space="preserve"> </w:t>
      </w:r>
      <w:r>
        <w:rPr>
          <w:color w:val="231F20"/>
          <w:w w:val="105"/>
          <w:sz w:val="20"/>
        </w:rPr>
        <w:t>5:S38-29,</w:t>
      </w:r>
      <w:r>
        <w:rPr>
          <w:color w:val="231F20"/>
          <w:spacing w:val="-9"/>
          <w:w w:val="105"/>
          <w:sz w:val="20"/>
        </w:rPr>
        <w:t xml:space="preserve"> </w:t>
      </w:r>
      <w:r>
        <w:rPr>
          <w:color w:val="231F20"/>
          <w:w w:val="105"/>
          <w:sz w:val="20"/>
        </w:rPr>
        <w:t>1980.</w:t>
      </w:r>
    </w:p>
    <w:p w14:paraId="3D87DF75" w14:textId="77777777" w:rsidR="00E64BC7" w:rsidRDefault="00505C62">
      <w:pPr>
        <w:pStyle w:val="ListParagraph"/>
        <w:numPr>
          <w:ilvl w:val="0"/>
          <w:numId w:val="6"/>
        </w:numPr>
        <w:tabs>
          <w:tab w:val="left" w:pos="539"/>
          <w:tab w:val="left" w:pos="540"/>
        </w:tabs>
        <w:spacing w:line="249" w:lineRule="auto"/>
        <w:ind w:right="1008"/>
        <w:rPr>
          <w:sz w:val="20"/>
        </w:rPr>
      </w:pPr>
      <w:r>
        <w:rPr>
          <w:color w:val="231F20"/>
          <w:sz w:val="20"/>
        </w:rPr>
        <w:t xml:space="preserve">Wallace, D., Goldfinger, D., Thompson-Breton, R, Martin, </w:t>
      </w:r>
      <w:r>
        <w:rPr>
          <w:color w:val="231F20"/>
          <w:spacing w:val="-9"/>
          <w:sz w:val="20"/>
        </w:rPr>
        <w:t xml:space="preserve">V., </w:t>
      </w:r>
      <w:r>
        <w:rPr>
          <w:color w:val="231F20"/>
          <w:sz w:val="20"/>
        </w:rPr>
        <w:t xml:space="preserve">Lowe, C., and Klinenberg, J., “A double </w:t>
      </w:r>
      <w:r>
        <w:rPr>
          <w:color w:val="231F20"/>
          <w:spacing w:val="-3"/>
          <w:sz w:val="20"/>
        </w:rPr>
        <w:t xml:space="preserve">blind </w:t>
      </w:r>
      <w:r>
        <w:rPr>
          <w:color w:val="231F20"/>
          <w:sz w:val="20"/>
        </w:rPr>
        <w:t>controlled</w:t>
      </w:r>
      <w:r>
        <w:rPr>
          <w:color w:val="231F20"/>
          <w:spacing w:val="7"/>
          <w:sz w:val="20"/>
        </w:rPr>
        <w:t xml:space="preserve"> </w:t>
      </w:r>
      <w:r>
        <w:rPr>
          <w:color w:val="231F20"/>
          <w:sz w:val="20"/>
        </w:rPr>
        <w:t>study</w:t>
      </w:r>
      <w:r>
        <w:rPr>
          <w:color w:val="231F20"/>
          <w:spacing w:val="7"/>
          <w:sz w:val="20"/>
        </w:rPr>
        <w:t xml:space="preserve"> </w:t>
      </w:r>
      <w:r>
        <w:rPr>
          <w:color w:val="231F20"/>
          <w:sz w:val="20"/>
        </w:rPr>
        <w:t>of</w:t>
      </w:r>
      <w:r>
        <w:rPr>
          <w:color w:val="231F20"/>
          <w:spacing w:val="7"/>
          <w:sz w:val="20"/>
        </w:rPr>
        <w:t xml:space="preserve"> </w:t>
      </w:r>
      <w:r>
        <w:rPr>
          <w:color w:val="231F20"/>
          <w:sz w:val="20"/>
        </w:rPr>
        <w:t>Iymphoplasmapheresis</w:t>
      </w:r>
      <w:r>
        <w:rPr>
          <w:color w:val="231F20"/>
          <w:spacing w:val="7"/>
          <w:sz w:val="20"/>
        </w:rPr>
        <w:t xml:space="preserve"> </w:t>
      </w:r>
      <w:r>
        <w:rPr>
          <w:color w:val="231F20"/>
          <w:sz w:val="20"/>
        </w:rPr>
        <w:t>in</w:t>
      </w:r>
      <w:r>
        <w:rPr>
          <w:color w:val="231F20"/>
          <w:spacing w:val="7"/>
          <w:sz w:val="20"/>
        </w:rPr>
        <w:t xml:space="preserve"> </w:t>
      </w:r>
      <w:r>
        <w:rPr>
          <w:color w:val="231F20"/>
          <w:sz w:val="20"/>
        </w:rPr>
        <w:t>rheumatoid</w:t>
      </w:r>
      <w:r>
        <w:rPr>
          <w:color w:val="231F20"/>
          <w:spacing w:val="7"/>
          <w:sz w:val="20"/>
        </w:rPr>
        <w:t xml:space="preserve"> </w:t>
      </w:r>
      <w:r>
        <w:rPr>
          <w:color w:val="231F20"/>
          <w:sz w:val="20"/>
        </w:rPr>
        <w:t>arthritis,”</w:t>
      </w:r>
      <w:r>
        <w:rPr>
          <w:color w:val="231F20"/>
          <w:spacing w:val="7"/>
          <w:sz w:val="20"/>
        </w:rPr>
        <w:t xml:space="preserve"> </w:t>
      </w:r>
      <w:r>
        <w:rPr>
          <w:color w:val="231F20"/>
          <w:sz w:val="20"/>
        </w:rPr>
        <w:t>Arthritis</w:t>
      </w:r>
      <w:r>
        <w:rPr>
          <w:color w:val="231F20"/>
          <w:spacing w:val="7"/>
          <w:sz w:val="20"/>
        </w:rPr>
        <w:t xml:space="preserve"> </w:t>
      </w:r>
      <w:r>
        <w:rPr>
          <w:i/>
          <w:color w:val="231F20"/>
          <w:sz w:val="20"/>
        </w:rPr>
        <w:t>Rheum,</w:t>
      </w:r>
      <w:r>
        <w:rPr>
          <w:i/>
          <w:color w:val="231F20"/>
          <w:spacing w:val="8"/>
          <w:sz w:val="20"/>
        </w:rPr>
        <w:t xml:space="preserve"> </w:t>
      </w:r>
      <w:r>
        <w:rPr>
          <w:color w:val="231F20"/>
          <w:sz w:val="20"/>
        </w:rPr>
        <w:t>24:S125,</w:t>
      </w:r>
      <w:r>
        <w:rPr>
          <w:color w:val="231F20"/>
          <w:spacing w:val="7"/>
          <w:sz w:val="20"/>
        </w:rPr>
        <w:t xml:space="preserve"> </w:t>
      </w:r>
      <w:r>
        <w:rPr>
          <w:color w:val="231F20"/>
          <w:sz w:val="20"/>
        </w:rPr>
        <w:t>1981.</w:t>
      </w:r>
    </w:p>
    <w:p w14:paraId="20945371" w14:textId="77777777" w:rsidR="00E64BC7" w:rsidRDefault="00505C62">
      <w:pPr>
        <w:pStyle w:val="ListParagraph"/>
        <w:numPr>
          <w:ilvl w:val="0"/>
          <w:numId w:val="6"/>
        </w:numPr>
        <w:tabs>
          <w:tab w:val="left" w:pos="540"/>
        </w:tabs>
        <w:spacing w:before="1"/>
        <w:rPr>
          <w:sz w:val="20"/>
        </w:rPr>
      </w:pPr>
      <w:r>
        <w:rPr>
          <w:color w:val="231F20"/>
          <w:sz w:val="20"/>
        </w:rPr>
        <w:t xml:space="preserve">Wallace. D., Podell, </w:t>
      </w:r>
      <w:r>
        <w:rPr>
          <w:color w:val="231F20"/>
          <w:spacing w:val="-8"/>
          <w:sz w:val="20"/>
        </w:rPr>
        <w:t>T.,</w:t>
      </w:r>
      <w:r>
        <w:rPr>
          <w:color w:val="231F20"/>
          <w:spacing w:val="11"/>
          <w:sz w:val="20"/>
        </w:rPr>
        <w:t xml:space="preserve"> </w:t>
      </w:r>
      <w:r>
        <w:rPr>
          <w:color w:val="231F20"/>
          <w:sz w:val="20"/>
        </w:rPr>
        <w:t>and Dubois, E., “Nitrogen mustard in lupus nephritis,” Arthritis, 24: 70S, 1981.</w:t>
      </w:r>
    </w:p>
    <w:p w14:paraId="7551C88D" w14:textId="77777777" w:rsidR="00E64BC7" w:rsidRDefault="00505C62">
      <w:pPr>
        <w:pStyle w:val="ListParagraph"/>
        <w:numPr>
          <w:ilvl w:val="0"/>
          <w:numId w:val="6"/>
        </w:numPr>
        <w:tabs>
          <w:tab w:val="left" w:pos="540"/>
        </w:tabs>
        <w:spacing w:before="10" w:line="249" w:lineRule="auto"/>
        <w:ind w:right="618"/>
        <w:rPr>
          <w:sz w:val="20"/>
        </w:rPr>
      </w:pPr>
      <w:r>
        <w:rPr>
          <w:color w:val="231F20"/>
          <w:sz w:val="20"/>
        </w:rPr>
        <w:t xml:space="preserve">Podell, </w:t>
      </w:r>
      <w:r>
        <w:rPr>
          <w:color w:val="231F20"/>
          <w:spacing w:val="-8"/>
          <w:sz w:val="20"/>
        </w:rPr>
        <w:t xml:space="preserve">T., </w:t>
      </w:r>
      <w:r>
        <w:rPr>
          <w:color w:val="231F20"/>
          <w:sz w:val="20"/>
        </w:rPr>
        <w:t xml:space="preserve">Wallace, D., Forouzesh, S., Cox, M., </w:t>
      </w:r>
      <w:r>
        <w:rPr>
          <w:color w:val="231F20"/>
          <w:spacing w:val="-5"/>
          <w:sz w:val="20"/>
        </w:rPr>
        <w:t xml:space="preserve">Weiner, </w:t>
      </w:r>
      <w:r>
        <w:rPr>
          <w:color w:val="231F20"/>
          <w:sz w:val="20"/>
        </w:rPr>
        <w:t>J., and Dubois, E., “Experience with 230 lupus nephritis patients: 1950-1980,” Arthritis Rheum, 24: 121S,</w:t>
      </w:r>
      <w:r>
        <w:rPr>
          <w:color w:val="231F20"/>
          <w:spacing w:val="3"/>
          <w:sz w:val="20"/>
        </w:rPr>
        <w:t xml:space="preserve"> </w:t>
      </w:r>
      <w:r>
        <w:rPr>
          <w:color w:val="231F20"/>
          <w:sz w:val="20"/>
        </w:rPr>
        <w:t>1981.</w:t>
      </w:r>
    </w:p>
    <w:p w14:paraId="5D87B365" w14:textId="77777777" w:rsidR="00E64BC7" w:rsidRDefault="00505C62">
      <w:pPr>
        <w:pStyle w:val="ListParagraph"/>
        <w:numPr>
          <w:ilvl w:val="0"/>
          <w:numId w:val="6"/>
        </w:numPr>
        <w:tabs>
          <w:tab w:val="left" w:pos="540"/>
        </w:tabs>
        <w:spacing w:line="249" w:lineRule="auto"/>
        <w:ind w:right="230"/>
        <w:rPr>
          <w:sz w:val="20"/>
        </w:rPr>
      </w:pPr>
      <w:r>
        <w:rPr>
          <w:color w:val="231F20"/>
          <w:sz w:val="20"/>
        </w:rPr>
        <w:t>Brachman,</w:t>
      </w:r>
      <w:r>
        <w:rPr>
          <w:color w:val="231F20"/>
          <w:spacing w:val="-10"/>
          <w:sz w:val="20"/>
        </w:rPr>
        <w:t xml:space="preserve"> </w:t>
      </w:r>
      <w:r>
        <w:rPr>
          <w:color w:val="231F20"/>
          <w:sz w:val="20"/>
        </w:rPr>
        <w:t>M.B.,</w:t>
      </w:r>
      <w:r>
        <w:rPr>
          <w:color w:val="231F20"/>
          <w:spacing w:val="-9"/>
          <w:sz w:val="20"/>
        </w:rPr>
        <w:t xml:space="preserve"> </w:t>
      </w:r>
      <w:r>
        <w:rPr>
          <w:color w:val="231F20"/>
          <w:sz w:val="20"/>
        </w:rPr>
        <w:t>Wallace,</w:t>
      </w:r>
      <w:r>
        <w:rPr>
          <w:color w:val="231F20"/>
          <w:spacing w:val="-10"/>
          <w:sz w:val="20"/>
        </w:rPr>
        <w:t xml:space="preserve"> </w:t>
      </w:r>
      <w:r>
        <w:rPr>
          <w:color w:val="231F20"/>
          <w:sz w:val="20"/>
        </w:rPr>
        <w:t>D.J.,</w:t>
      </w:r>
      <w:r>
        <w:rPr>
          <w:color w:val="231F20"/>
          <w:spacing w:val="-9"/>
          <w:sz w:val="20"/>
        </w:rPr>
        <w:t xml:space="preserve"> </w:t>
      </w:r>
      <w:r>
        <w:rPr>
          <w:color w:val="231F20"/>
          <w:sz w:val="20"/>
        </w:rPr>
        <w:t>Garcia,</w:t>
      </w:r>
      <w:r>
        <w:rPr>
          <w:color w:val="231F20"/>
          <w:spacing w:val="-9"/>
          <w:sz w:val="20"/>
        </w:rPr>
        <w:t xml:space="preserve"> </w:t>
      </w:r>
      <w:r>
        <w:rPr>
          <w:color w:val="231F20"/>
          <w:sz w:val="20"/>
        </w:rPr>
        <w:t>E.,</w:t>
      </w:r>
      <w:r>
        <w:rPr>
          <w:color w:val="231F20"/>
          <w:spacing w:val="-10"/>
          <w:sz w:val="20"/>
        </w:rPr>
        <w:t xml:space="preserve"> </w:t>
      </w:r>
      <w:r>
        <w:rPr>
          <w:color w:val="231F20"/>
          <w:sz w:val="20"/>
        </w:rPr>
        <w:t>Klinenberg,</w:t>
      </w:r>
      <w:r>
        <w:rPr>
          <w:color w:val="231F20"/>
          <w:spacing w:val="-9"/>
          <w:sz w:val="20"/>
        </w:rPr>
        <w:t xml:space="preserve"> </w:t>
      </w:r>
      <w:r>
        <w:rPr>
          <w:color w:val="231F20"/>
          <w:sz w:val="20"/>
        </w:rPr>
        <w:t>J.,</w:t>
      </w:r>
      <w:r>
        <w:rPr>
          <w:color w:val="231F20"/>
          <w:spacing w:val="-9"/>
          <w:sz w:val="20"/>
        </w:rPr>
        <w:t xml:space="preserve"> </w:t>
      </w:r>
      <w:r>
        <w:rPr>
          <w:color w:val="231F20"/>
          <w:sz w:val="20"/>
        </w:rPr>
        <w:t>Brown,</w:t>
      </w:r>
      <w:r>
        <w:rPr>
          <w:color w:val="231F20"/>
          <w:spacing w:val="-10"/>
          <w:sz w:val="20"/>
        </w:rPr>
        <w:t xml:space="preserve"> </w:t>
      </w:r>
      <w:r>
        <w:rPr>
          <w:color w:val="231F20"/>
          <w:sz w:val="20"/>
        </w:rPr>
        <w:t>D.</w:t>
      </w:r>
      <w:r>
        <w:rPr>
          <w:color w:val="231F20"/>
          <w:spacing w:val="-9"/>
          <w:sz w:val="20"/>
        </w:rPr>
        <w:t xml:space="preserve"> </w:t>
      </w:r>
      <w:r>
        <w:rPr>
          <w:color w:val="231F20"/>
          <w:sz w:val="20"/>
        </w:rPr>
        <w:t>E.,</w:t>
      </w:r>
      <w:r>
        <w:rPr>
          <w:color w:val="231F20"/>
          <w:spacing w:val="-9"/>
          <w:sz w:val="20"/>
        </w:rPr>
        <w:t xml:space="preserve"> </w:t>
      </w:r>
      <w:r>
        <w:rPr>
          <w:color w:val="231F20"/>
          <w:spacing w:val="-3"/>
          <w:sz w:val="20"/>
        </w:rPr>
        <w:t>Tanasescu,</w:t>
      </w:r>
      <w:r>
        <w:rPr>
          <w:color w:val="231F20"/>
          <w:spacing w:val="-10"/>
          <w:sz w:val="20"/>
        </w:rPr>
        <w:t xml:space="preserve"> </w:t>
      </w:r>
      <w:r>
        <w:rPr>
          <w:color w:val="231F20"/>
          <w:sz w:val="20"/>
        </w:rPr>
        <w:t>D.E.,</w:t>
      </w:r>
      <w:r>
        <w:rPr>
          <w:color w:val="231F20"/>
          <w:spacing w:val="-9"/>
          <w:sz w:val="20"/>
        </w:rPr>
        <w:t xml:space="preserve"> </w:t>
      </w:r>
      <w:r>
        <w:rPr>
          <w:color w:val="231F20"/>
          <w:sz w:val="20"/>
        </w:rPr>
        <w:t>Ramanna,</w:t>
      </w:r>
      <w:r>
        <w:rPr>
          <w:color w:val="231F20"/>
          <w:spacing w:val="-9"/>
          <w:sz w:val="20"/>
        </w:rPr>
        <w:t xml:space="preserve"> </w:t>
      </w:r>
      <w:r>
        <w:rPr>
          <w:color w:val="231F20"/>
          <w:sz w:val="20"/>
        </w:rPr>
        <w:t>L.,</w:t>
      </w:r>
      <w:r>
        <w:rPr>
          <w:color w:val="231F20"/>
          <w:spacing w:val="-10"/>
          <w:sz w:val="20"/>
        </w:rPr>
        <w:t xml:space="preserve"> </w:t>
      </w:r>
      <w:r>
        <w:rPr>
          <w:color w:val="231F20"/>
          <w:sz w:val="20"/>
        </w:rPr>
        <w:t>and</w:t>
      </w:r>
      <w:r>
        <w:rPr>
          <w:color w:val="231F20"/>
          <w:spacing w:val="-9"/>
          <w:sz w:val="20"/>
        </w:rPr>
        <w:t xml:space="preserve"> </w:t>
      </w:r>
      <w:r>
        <w:rPr>
          <w:color w:val="231F20"/>
          <w:spacing w:val="-4"/>
          <w:sz w:val="20"/>
        </w:rPr>
        <w:t xml:space="preserve">Waxman, </w:t>
      </w:r>
      <w:r>
        <w:rPr>
          <w:color w:val="231F20"/>
          <w:sz w:val="20"/>
        </w:rPr>
        <w:t xml:space="preserve">A-D., “Quantitative joint scanning in rheumatoid arthritis,” </w:t>
      </w:r>
      <w:r>
        <w:rPr>
          <w:i/>
          <w:color w:val="231F20"/>
          <w:sz w:val="20"/>
        </w:rPr>
        <w:t xml:space="preserve">Clin. </w:t>
      </w:r>
      <w:r>
        <w:rPr>
          <w:color w:val="231F20"/>
          <w:sz w:val="20"/>
        </w:rPr>
        <w:t>Nuclear Med. 6: 455,</w:t>
      </w:r>
      <w:r>
        <w:rPr>
          <w:color w:val="231F20"/>
          <w:spacing w:val="4"/>
          <w:sz w:val="20"/>
        </w:rPr>
        <w:t xml:space="preserve"> </w:t>
      </w:r>
      <w:r>
        <w:rPr>
          <w:color w:val="231F20"/>
          <w:sz w:val="20"/>
        </w:rPr>
        <w:t>1981.</w:t>
      </w:r>
    </w:p>
    <w:p w14:paraId="39FA125E" w14:textId="77777777" w:rsidR="00E64BC7" w:rsidRDefault="00505C62">
      <w:pPr>
        <w:pStyle w:val="ListParagraph"/>
        <w:numPr>
          <w:ilvl w:val="0"/>
          <w:numId w:val="6"/>
        </w:numPr>
        <w:tabs>
          <w:tab w:val="left" w:pos="540"/>
        </w:tabs>
        <w:spacing w:line="249" w:lineRule="auto"/>
        <w:ind w:right="1724"/>
        <w:rPr>
          <w:sz w:val="20"/>
        </w:rPr>
      </w:pPr>
      <w:r>
        <w:rPr>
          <w:color w:val="231F20"/>
          <w:sz w:val="20"/>
        </w:rPr>
        <w:t xml:space="preserve">Wallace, D., Goldfinger, D., Brachman, M., and Klinenberg, J., “A double-blind controlled study </w:t>
      </w:r>
      <w:r>
        <w:rPr>
          <w:color w:val="231F20"/>
          <w:spacing w:val="-7"/>
          <w:sz w:val="20"/>
        </w:rPr>
        <w:t xml:space="preserve">of </w:t>
      </w:r>
      <w:r>
        <w:rPr>
          <w:color w:val="231F20"/>
          <w:sz w:val="20"/>
        </w:rPr>
        <w:t>lymphoplasmapheresis in rheumatoid arthritis,” Arthritis Rheum, 25:3S,</w:t>
      </w:r>
      <w:r>
        <w:rPr>
          <w:color w:val="231F20"/>
          <w:spacing w:val="15"/>
          <w:sz w:val="20"/>
        </w:rPr>
        <w:t xml:space="preserve"> </w:t>
      </w:r>
      <w:r>
        <w:rPr>
          <w:color w:val="231F20"/>
          <w:sz w:val="20"/>
        </w:rPr>
        <w:t>1982.</w:t>
      </w:r>
    </w:p>
    <w:p w14:paraId="499F7079" w14:textId="77777777" w:rsidR="00E64BC7" w:rsidRDefault="00505C62">
      <w:pPr>
        <w:pStyle w:val="ListParagraph"/>
        <w:numPr>
          <w:ilvl w:val="0"/>
          <w:numId w:val="6"/>
        </w:numPr>
        <w:tabs>
          <w:tab w:val="left" w:pos="540"/>
        </w:tabs>
        <w:spacing w:before="1" w:line="249" w:lineRule="auto"/>
        <w:ind w:right="757"/>
        <w:rPr>
          <w:sz w:val="20"/>
        </w:rPr>
      </w:pPr>
      <w:r>
        <w:rPr>
          <w:color w:val="231F20"/>
          <w:sz w:val="20"/>
        </w:rPr>
        <w:t xml:space="preserve">Wallace, D., Goldfinger, D., and Klinenberg, J., “Therapeutic plasmapheresis in systemic lupus with </w:t>
      </w:r>
      <w:r>
        <w:rPr>
          <w:color w:val="231F20"/>
          <w:spacing w:val="-3"/>
          <w:sz w:val="20"/>
        </w:rPr>
        <w:t xml:space="preserve">nephrotic </w:t>
      </w:r>
      <w:r>
        <w:rPr>
          <w:color w:val="231F20"/>
          <w:sz w:val="20"/>
        </w:rPr>
        <w:t>syndrome,” Arthritis Rheum, 25: S81,</w:t>
      </w:r>
      <w:r>
        <w:rPr>
          <w:color w:val="231F20"/>
          <w:spacing w:val="1"/>
          <w:sz w:val="20"/>
        </w:rPr>
        <w:t xml:space="preserve"> </w:t>
      </w:r>
      <w:r>
        <w:rPr>
          <w:color w:val="231F20"/>
          <w:sz w:val="20"/>
        </w:rPr>
        <w:t>1982.</w:t>
      </w:r>
    </w:p>
    <w:p w14:paraId="04AAA103" w14:textId="77777777" w:rsidR="00E64BC7" w:rsidRDefault="00505C62">
      <w:pPr>
        <w:pStyle w:val="ListParagraph"/>
        <w:numPr>
          <w:ilvl w:val="0"/>
          <w:numId w:val="6"/>
        </w:numPr>
        <w:tabs>
          <w:tab w:val="left" w:pos="540"/>
        </w:tabs>
        <w:spacing w:line="249" w:lineRule="auto"/>
        <w:ind w:right="1112"/>
        <w:rPr>
          <w:sz w:val="20"/>
        </w:rPr>
      </w:pPr>
      <w:r>
        <w:rPr>
          <w:color w:val="231F20"/>
          <w:sz w:val="20"/>
        </w:rPr>
        <w:t>Wallace, D., Goldfinger, D., Klinenberg, J., Barnett, E., and Curd, J., “Immunologic regulation in selective plasmapheresis in rheumatoid arthritis,” Arthritis Rheum,26:S44,</w:t>
      </w:r>
      <w:r>
        <w:rPr>
          <w:color w:val="231F20"/>
          <w:spacing w:val="6"/>
          <w:sz w:val="20"/>
        </w:rPr>
        <w:t xml:space="preserve"> </w:t>
      </w:r>
      <w:r>
        <w:rPr>
          <w:color w:val="231F20"/>
          <w:sz w:val="20"/>
        </w:rPr>
        <w:t>1983.</w:t>
      </w:r>
    </w:p>
    <w:p w14:paraId="20EF9568" w14:textId="77777777" w:rsidR="00E64BC7" w:rsidRDefault="00505C62">
      <w:pPr>
        <w:pStyle w:val="ListParagraph"/>
        <w:numPr>
          <w:ilvl w:val="0"/>
          <w:numId w:val="6"/>
        </w:numPr>
        <w:tabs>
          <w:tab w:val="left" w:pos="540"/>
        </w:tabs>
        <w:rPr>
          <w:sz w:val="20"/>
        </w:rPr>
      </w:pPr>
      <w:r>
        <w:rPr>
          <w:color w:val="231F20"/>
          <w:sz w:val="20"/>
        </w:rPr>
        <w:t xml:space="preserve">Wallace, D., “Plasmapheresis vs lymphoplasmapheresis: Immunologic difference,” J </w:t>
      </w:r>
      <w:r>
        <w:rPr>
          <w:i/>
          <w:color w:val="231F20"/>
          <w:sz w:val="20"/>
        </w:rPr>
        <w:t xml:space="preserve">Clin. </w:t>
      </w:r>
      <w:r>
        <w:rPr>
          <w:color w:val="231F20"/>
          <w:sz w:val="20"/>
        </w:rPr>
        <w:t>Apheresis, 2:141,</w:t>
      </w:r>
      <w:r>
        <w:rPr>
          <w:color w:val="231F20"/>
          <w:spacing w:val="20"/>
          <w:sz w:val="20"/>
        </w:rPr>
        <w:t xml:space="preserve"> </w:t>
      </w:r>
      <w:r>
        <w:rPr>
          <w:color w:val="231F20"/>
          <w:sz w:val="20"/>
        </w:rPr>
        <w:t>1984.</w:t>
      </w:r>
    </w:p>
    <w:p w14:paraId="22437BCB" w14:textId="77777777" w:rsidR="00E64BC7" w:rsidRDefault="00505C62">
      <w:pPr>
        <w:pStyle w:val="ListParagraph"/>
        <w:numPr>
          <w:ilvl w:val="0"/>
          <w:numId w:val="6"/>
        </w:numPr>
        <w:tabs>
          <w:tab w:val="left" w:pos="540"/>
        </w:tabs>
        <w:spacing w:before="10" w:line="249" w:lineRule="auto"/>
        <w:ind w:right="1350"/>
        <w:rPr>
          <w:sz w:val="20"/>
        </w:rPr>
      </w:pPr>
      <w:r>
        <w:rPr>
          <w:color w:val="231F20"/>
          <w:sz w:val="20"/>
        </w:rPr>
        <w:lastRenderedPageBreak/>
        <w:t xml:space="preserve">Wallace D., Goldfinger, D., and Klinenberg, J.R, “Plasmapheresis in lupus nephritis: A controlled </w:t>
      </w:r>
      <w:r>
        <w:rPr>
          <w:color w:val="231F20"/>
          <w:spacing w:val="-6"/>
          <w:sz w:val="20"/>
        </w:rPr>
        <w:t xml:space="preserve">study, </w:t>
      </w:r>
      <w:r>
        <w:rPr>
          <w:color w:val="231F20"/>
          <w:sz w:val="20"/>
        </w:rPr>
        <w:t>Preliminary results,” Arthritis Rheum, 28:S46, 1985.</w:t>
      </w:r>
    </w:p>
    <w:p w14:paraId="11F0D964" w14:textId="77777777" w:rsidR="00E64BC7" w:rsidRDefault="00E64BC7">
      <w:pPr>
        <w:spacing w:line="249" w:lineRule="auto"/>
        <w:rPr>
          <w:sz w:val="20"/>
        </w:rPr>
        <w:sectPr w:rsidR="00E64BC7">
          <w:pgSz w:w="12240" w:h="15840"/>
          <w:pgMar w:top="640" w:right="600" w:bottom="540" w:left="580" w:header="0" w:footer="354" w:gutter="0"/>
          <w:cols w:space="720"/>
        </w:sectPr>
      </w:pPr>
    </w:p>
    <w:p w14:paraId="5FD07F1C" w14:textId="77777777" w:rsidR="00E64BC7" w:rsidRDefault="00505C62">
      <w:pPr>
        <w:pStyle w:val="ListParagraph"/>
        <w:numPr>
          <w:ilvl w:val="0"/>
          <w:numId w:val="6"/>
        </w:numPr>
        <w:tabs>
          <w:tab w:val="left" w:pos="540"/>
        </w:tabs>
        <w:spacing w:before="92" w:line="249" w:lineRule="auto"/>
        <w:ind w:right="285"/>
        <w:rPr>
          <w:sz w:val="20"/>
        </w:rPr>
      </w:pPr>
      <w:r>
        <w:rPr>
          <w:color w:val="231F20"/>
          <w:w w:val="105"/>
          <w:sz w:val="20"/>
        </w:rPr>
        <w:lastRenderedPageBreak/>
        <w:t>Wallace D. J., Brachman, M., Feldman, G., Reichman, R, and Klinenberg, J.R, “Quantitative computeized joint scanning</w:t>
      </w:r>
      <w:r>
        <w:rPr>
          <w:color w:val="231F20"/>
          <w:spacing w:val="-19"/>
          <w:w w:val="105"/>
          <w:sz w:val="20"/>
        </w:rPr>
        <w:t xml:space="preserve"> </w:t>
      </w:r>
      <w:r>
        <w:rPr>
          <w:color w:val="231F20"/>
          <w:w w:val="105"/>
          <w:sz w:val="20"/>
        </w:rPr>
        <w:t>in</w:t>
      </w:r>
      <w:r>
        <w:rPr>
          <w:color w:val="231F20"/>
          <w:spacing w:val="-18"/>
          <w:w w:val="105"/>
          <w:sz w:val="20"/>
        </w:rPr>
        <w:t xml:space="preserve"> </w:t>
      </w:r>
      <w:r>
        <w:rPr>
          <w:color w:val="231F20"/>
          <w:w w:val="105"/>
          <w:sz w:val="20"/>
        </w:rPr>
        <w:t>rheumatoid</w:t>
      </w:r>
      <w:r>
        <w:rPr>
          <w:color w:val="231F20"/>
          <w:spacing w:val="-18"/>
          <w:w w:val="105"/>
          <w:sz w:val="20"/>
        </w:rPr>
        <w:t xml:space="preserve"> </w:t>
      </w:r>
      <w:r>
        <w:rPr>
          <w:color w:val="231F20"/>
          <w:w w:val="105"/>
          <w:sz w:val="20"/>
        </w:rPr>
        <w:t>arthritis:</w:t>
      </w:r>
      <w:r>
        <w:rPr>
          <w:color w:val="231F20"/>
          <w:spacing w:val="-18"/>
          <w:w w:val="105"/>
          <w:sz w:val="20"/>
        </w:rPr>
        <w:t xml:space="preserve"> </w:t>
      </w:r>
      <w:r>
        <w:rPr>
          <w:color w:val="231F20"/>
          <w:w w:val="105"/>
          <w:sz w:val="20"/>
        </w:rPr>
        <w:t>An</w:t>
      </w:r>
      <w:r>
        <w:rPr>
          <w:color w:val="231F20"/>
          <w:spacing w:val="-18"/>
          <w:w w:val="105"/>
          <w:sz w:val="20"/>
        </w:rPr>
        <w:t xml:space="preserve"> </w:t>
      </w:r>
      <w:r>
        <w:rPr>
          <w:color w:val="231F20"/>
          <w:w w:val="105"/>
          <w:sz w:val="20"/>
        </w:rPr>
        <w:t>accurate,</w:t>
      </w:r>
      <w:r>
        <w:rPr>
          <w:color w:val="231F20"/>
          <w:spacing w:val="-18"/>
          <w:w w:val="105"/>
          <w:sz w:val="20"/>
        </w:rPr>
        <w:t xml:space="preserve"> </w:t>
      </w:r>
      <w:r>
        <w:rPr>
          <w:color w:val="231F20"/>
          <w:w w:val="105"/>
          <w:sz w:val="20"/>
        </w:rPr>
        <w:t>reproducible</w:t>
      </w:r>
      <w:r>
        <w:rPr>
          <w:color w:val="231F20"/>
          <w:spacing w:val="-18"/>
          <w:w w:val="105"/>
          <w:sz w:val="20"/>
        </w:rPr>
        <w:t xml:space="preserve"> </w:t>
      </w:r>
      <w:r>
        <w:rPr>
          <w:color w:val="231F20"/>
          <w:w w:val="105"/>
          <w:sz w:val="20"/>
        </w:rPr>
        <w:t>method</w:t>
      </w:r>
      <w:r>
        <w:rPr>
          <w:color w:val="231F20"/>
          <w:spacing w:val="-18"/>
          <w:w w:val="105"/>
          <w:sz w:val="20"/>
        </w:rPr>
        <w:t xml:space="preserve"> </w:t>
      </w:r>
      <w:r>
        <w:rPr>
          <w:color w:val="231F20"/>
          <w:w w:val="105"/>
          <w:sz w:val="20"/>
        </w:rPr>
        <w:t>of</w:t>
      </w:r>
      <w:r>
        <w:rPr>
          <w:color w:val="231F20"/>
          <w:spacing w:val="-18"/>
          <w:w w:val="105"/>
          <w:sz w:val="20"/>
        </w:rPr>
        <w:t xml:space="preserve"> </w:t>
      </w:r>
      <w:r>
        <w:rPr>
          <w:color w:val="231F20"/>
          <w:w w:val="105"/>
          <w:sz w:val="20"/>
        </w:rPr>
        <w:t>quantitating</w:t>
      </w:r>
      <w:r>
        <w:rPr>
          <w:color w:val="231F20"/>
          <w:spacing w:val="-18"/>
          <w:w w:val="105"/>
          <w:sz w:val="20"/>
        </w:rPr>
        <w:t xml:space="preserve"> </w:t>
      </w:r>
      <w:r>
        <w:rPr>
          <w:color w:val="231F20"/>
          <w:w w:val="105"/>
          <w:sz w:val="20"/>
        </w:rPr>
        <w:t>synovitis,”</w:t>
      </w:r>
      <w:r>
        <w:rPr>
          <w:color w:val="231F20"/>
          <w:spacing w:val="-18"/>
          <w:w w:val="105"/>
          <w:sz w:val="20"/>
        </w:rPr>
        <w:t xml:space="preserve"> </w:t>
      </w:r>
      <w:r>
        <w:rPr>
          <w:i/>
          <w:color w:val="231F20"/>
          <w:w w:val="105"/>
          <w:sz w:val="20"/>
        </w:rPr>
        <w:t>Arthritis</w:t>
      </w:r>
      <w:r>
        <w:rPr>
          <w:i/>
          <w:color w:val="231F20"/>
          <w:spacing w:val="-18"/>
          <w:w w:val="105"/>
          <w:sz w:val="20"/>
        </w:rPr>
        <w:t xml:space="preserve"> </w:t>
      </w:r>
      <w:r>
        <w:rPr>
          <w:i/>
          <w:color w:val="231F20"/>
          <w:w w:val="105"/>
          <w:sz w:val="20"/>
        </w:rPr>
        <w:t>Rheum,</w:t>
      </w:r>
      <w:r>
        <w:rPr>
          <w:i/>
          <w:color w:val="231F20"/>
          <w:spacing w:val="-18"/>
          <w:w w:val="105"/>
          <w:sz w:val="20"/>
        </w:rPr>
        <w:t xml:space="preserve"> </w:t>
      </w:r>
      <w:r>
        <w:rPr>
          <w:color w:val="231F20"/>
          <w:spacing w:val="-5"/>
          <w:w w:val="105"/>
          <w:sz w:val="20"/>
        </w:rPr>
        <w:t xml:space="preserve">29: </w:t>
      </w:r>
      <w:r>
        <w:rPr>
          <w:color w:val="231F20"/>
          <w:w w:val="105"/>
          <w:sz w:val="20"/>
        </w:rPr>
        <w:t>S81.</w:t>
      </w:r>
      <w:r>
        <w:rPr>
          <w:color w:val="231F20"/>
          <w:spacing w:val="-4"/>
          <w:w w:val="105"/>
          <w:sz w:val="20"/>
        </w:rPr>
        <w:t xml:space="preserve"> </w:t>
      </w:r>
      <w:r>
        <w:rPr>
          <w:color w:val="231F20"/>
          <w:w w:val="105"/>
          <w:sz w:val="20"/>
        </w:rPr>
        <w:t>1986.</w:t>
      </w:r>
    </w:p>
    <w:p w14:paraId="5CA92E56" w14:textId="77777777" w:rsidR="00E64BC7" w:rsidRDefault="00505C62">
      <w:pPr>
        <w:pStyle w:val="ListParagraph"/>
        <w:numPr>
          <w:ilvl w:val="0"/>
          <w:numId w:val="6"/>
        </w:numPr>
        <w:tabs>
          <w:tab w:val="left" w:pos="540"/>
        </w:tabs>
        <w:spacing w:before="3" w:line="249" w:lineRule="auto"/>
        <w:ind w:right="928"/>
        <w:rPr>
          <w:sz w:val="20"/>
        </w:rPr>
      </w:pPr>
      <w:r>
        <w:rPr>
          <w:color w:val="231F20"/>
          <w:sz w:val="20"/>
        </w:rPr>
        <w:t xml:space="preserve">Wallace, D. J., Goldfinger, D., and Klinenberg, J.R, “Plasmapheresis in lupus nephritis: A controlled </w:t>
      </w:r>
      <w:r>
        <w:rPr>
          <w:color w:val="231F20"/>
          <w:spacing w:val="-3"/>
          <w:sz w:val="20"/>
        </w:rPr>
        <w:t xml:space="preserve">study— </w:t>
      </w:r>
      <w:r>
        <w:rPr>
          <w:color w:val="231F20"/>
          <w:sz w:val="20"/>
        </w:rPr>
        <w:t xml:space="preserve">preliminary results,” </w:t>
      </w:r>
      <w:r>
        <w:rPr>
          <w:i/>
          <w:color w:val="231F20"/>
          <w:sz w:val="20"/>
        </w:rPr>
        <w:t xml:space="preserve">Plasma Therapy, </w:t>
      </w:r>
      <w:r>
        <w:rPr>
          <w:color w:val="231F20"/>
          <w:sz w:val="20"/>
        </w:rPr>
        <w:t>7:418,</w:t>
      </w:r>
      <w:r>
        <w:rPr>
          <w:color w:val="231F20"/>
          <w:spacing w:val="-1"/>
          <w:sz w:val="20"/>
        </w:rPr>
        <w:t xml:space="preserve"> </w:t>
      </w:r>
      <w:r>
        <w:rPr>
          <w:color w:val="231F20"/>
          <w:sz w:val="20"/>
        </w:rPr>
        <w:t>1986.</w:t>
      </w:r>
    </w:p>
    <w:p w14:paraId="616378ED" w14:textId="77777777" w:rsidR="00E64BC7" w:rsidRDefault="00505C62">
      <w:pPr>
        <w:pStyle w:val="ListParagraph"/>
        <w:numPr>
          <w:ilvl w:val="0"/>
          <w:numId w:val="6"/>
        </w:numPr>
        <w:tabs>
          <w:tab w:val="left" w:pos="540"/>
        </w:tabs>
        <w:spacing w:before="1" w:line="249" w:lineRule="auto"/>
        <w:ind w:right="907"/>
        <w:rPr>
          <w:sz w:val="20"/>
        </w:rPr>
      </w:pPr>
      <w:r>
        <w:rPr>
          <w:color w:val="231F20"/>
          <w:sz w:val="20"/>
        </w:rPr>
        <w:t xml:space="preserve">Wallace, D. J., </w:t>
      </w:r>
      <w:r>
        <w:rPr>
          <w:color w:val="231F20"/>
          <w:spacing w:val="-4"/>
          <w:sz w:val="20"/>
        </w:rPr>
        <w:t xml:space="preserve">Peter, </w:t>
      </w:r>
      <w:r>
        <w:rPr>
          <w:color w:val="231F20"/>
          <w:sz w:val="20"/>
        </w:rPr>
        <w:t xml:space="preserve">J.B., Wiedmann, C. R, Knight, </w:t>
      </w:r>
      <w:r>
        <w:rPr>
          <w:color w:val="231F20"/>
          <w:spacing w:val="-8"/>
          <w:sz w:val="20"/>
        </w:rPr>
        <w:t xml:space="preserve">P.J., </w:t>
      </w:r>
      <w:r>
        <w:rPr>
          <w:color w:val="231F20"/>
          <w:sz w:val="20"/>
        </w:rPr>
        <w:t xml:space="preserve">and Klinenberg, J.R, “Antibodies to non-cardiolipin antibodies in SLE: Clinical associations,” </w:t>
      </w:r>
      <w:r>
        <w:rPr>
          <w:i/>
          <w:color w:val="231F20"/>
          <w:sz w:val="20"/>
        </w:rPr>
        <w:t xml:space="preserve">Arthritis Rheum, </w:t>
      </w:r>
      <w:r>
        <w:rPr>
          <w:color w:val="231F20"/>
          <w:sz w:val="20"/>
        </w:rPr>
        <w:t>30:S26, 1987 (Suppl</w:t>
      </w:r>
      <w:r>
        <w:rPr>
          <w:color w:val="231F20"/>
          <w:spacing w:val="-6"/>
          <w:sz w:val="20"/>
        </w:rPr>
        <w:t xml:space="preserve"> </w:t>
      </w:r>
      <w:r>
        <w:rPr>
          <w:color w:val="231F20"/>
          <w:sz w:val="20"/>
        </w:rPr>
        <w:t>1).</w:t>
      </w:r>
    </w:p>
    <w:p w14:paraId="4022F437" w14:textId="77777777" w:rsidR="00E64BC7" w:rsidRDefault="00505C62">
      <w:pPr>
        <w:pStyle w:val="ListParagraph"/>
        <w:numPr>
          <w:ilvl w:val="0"/>
          <w:numId w:val="6"/>
        </w:numPr>
        <w:tabs>
          <w:tab w:val="left" w:pos="540"/>
        </w:tabs>
        <w:spacing w:line="249" w:lineRule="auto"/>
        <w:ind w:right="474"/>
        <w:jc w:val="both"/>
        <w:rPr>
          <w:sz w:val="20"/>
        </w:rPr>
      </w:pPr>
      <w:r>
        <w:rPr>
          <w:color w:val="231F20"/>
          <w:sz w:val="20"/>
        </w:rPr>
        <w:t xml:space="preserve">Wallace, D.J., Goldfinger, D., Goodman, D., Fichman, M., and Klinenberg, J.R, “A controlled study on the use </w:t>
      </w:r>
      <w:r>
        <w:rPr>
          <w:color w:val="231F20"/>
          <w:spacing w:val="-7"/>
          <w:sz w:val="20"/>
        </w:rPr>
        <w:t xml:space="preserve">of </w:t>
      </w:r>
      <w:r>
        <w:rPr>
          <w:color w:val="231F20"/>
          <w:sz w:val="20"/>
        </w:rPr>
        <w:t xml:space="preserve">plasmapheresis in steroid immunosuppressive resistant SLE patients with nephrotic svndrome,” </w:t>
      </w:r>
      <w:r>
        <w:rPr>
          <w:i/>
          <w:color w:val="231F20"/>
          <w:sz w:val="20"/>
        </w:rPr>
        <w:t xml:space="preserve">Arthritis Rheum, </w:t>
      </w:r>
      <w:r>
        <w:rPr>
          <w:color w:val="231F20"/>
          <w:sz w:val="20"/>
        </w:rPr>
        <w:t>30:S26, 1987 (Suppl</w:t>
      </w:r>
      <w:r>
        <w:rPr>
          <w:color w:val="231F20"/>
          <w:spacing w:val="-1"/>
          <w:sz w:val="20"/>
        </w:rPr>
        <w:t xml:space="preserve"> </w:t>
      </w:r>
      <w:r>
        <w:rPr>
          <w:color w:val="231F20"/>
          <w:sz w:val="20"/>
        </w:rPr>
        <w:t>1).</w:t>
      </w:r>
    </w:p>
    <w:p w14:paraId="17FFACD6" w14:textId="77777777" w:rsidR="00E64BC7" w:rsidRDefault="00505C62">
      <w:pPr>
        <w:pStyle w:val="ListParagraph"/>
        <w:numPr>
          <w:ilvl w:val="0"/>
          <w:numId w:val="6"/>
        </w:numPr>
        <w:tabs>
          <w:tab w:val="left" w:pos="540"/>
        </w:tabs>
        <w:spacing w:line="249" w:lineRule="auto"/>
        <w:ind w:right="522"/>
        <w:rPr>
          <w:sz w:val="20"/>
        </w:rPr>
      </w:pPr>
      <w:r>
        <w:rPr>
          <w:color w:val="231F20"/>
          <w:w w:val="105"/>
          <w:sz w:val="20"/>
        </w:rPr>
        <w:t>Wallace,</w:t>
      </w:r>
      <w:r>
        <w:rPr>
          <w:color w:val="231F20"/>
          <w:spacing w:val="-25"/>
          <w:w w:val="105"/>
          <w:sz w:val="20"/>
        </w:rPr>
        <w:t xml:space="preserve"> </w:t>
      </w:r>
      <w:r>
        <w:rPr>
          <w:color w:val="231F20"/>
          <w:w w:val="105"/>
          <w:sz w:val="20"/>
        </w:rPr>
        <w:t>D.</w:t>
      </w:r>
      <w:r>
        <w:rPr>
          <w:color w:val="231F20"/>
          <w:spacing w:val="-24"/>
          <w:w w:val="105"/>
          <w:sz w:val="20"/>
        </w:rPr>
        <w:t xml:space="preserve"> </w:t>
      </w:r>
      <w:r>
        <w:rPr>
          <w:color w:val="231F20"/>
          <w:w w:val="105"/>
          <w:sz w:val="20"/>
        </w:rPr>
        <w:t>J.,</w:t>
      </w:r>
      <w:r>
        <w:rPr>
          <w:color w:val="231F20"/>
          <w:spacing w:val="-24"/>
          <w:w w:val="105"/>
          <w:sz w:val="20"/>
        </w:rPr>
        <w:t xml:space="preserve"> </w:t>
      </w:r>
      <w:r>
        <w:rPr>
          <w:color w:val="231F20"/>
          <w:w w:val="105"/>
          <w:sz w:val="20"/>
        </w:rPr>
        <w:t>Wiedmann,</w:t>
      </w:r>
      <w:r>
        <w:rPr>
          <w:color w:val="231F20"/>
          <w:spacing w:val="-25"/>
          <w:w w:val="105"/>
          <w:sz w:val="20"/>
        </w:rPr>
        <w:t xml:space="preserve"> </w:t>
      </w:r>
      <w:r>
        <w:rPr>
          <w:color w:val="231F20"/>
          <w:w w:val="105"/>
          <w:sz w:val="20"/>
        </w:rPr>
        <w:t>C.,</w:t>
      </w:r>
      <w:r>
        <w:rPr>
          <w:color w:val="231F20"/>
          <w:spacing w:val="-24"/>
          <w:w w:val="105"/>
          <w:sz w:val="20"/>
        </w:rPr>
        <w:t xml:space="preserve"> </w:t>
      </w:r>
      <w:r>
        <w:rPr>
          <w:color w:val="231F20"/>
          <w:spacing w:val="-4"/>
          <w:w w:val="105"/>
          <w:sz w:val="20"/>
        </w:rPr>
        <w:t>Peter,</w:t>
      </w:r>
      <w:r>
        <w:rPr>
          <w:color w:val="231F20"/>
          <w:spacing w:val="-24"/>
          <w:w w:val="105"/>
          <w:sz w:val="20"/>
        </w:rPr>
        <w:t xml:space="preserve"> </w:t>
      </w:r>
      <w:r>
        <w:rPr>
          <w:color w:val="231F20"/>
          <w:w w:val="105"/>
          <w:sz w:val="20"/>
        </w:rPr>
        <w:t>J.,</w:t>
      </w:r>
      <w:r>
        <w:rPr>
          <w:color w:val="231F20"/>
          <w:spacing w:val="-25"/>
          <w:w w:val="105"/>
          <w:sz w:val="20"/>
        </w:rPr>
        <w:t xml:space="preserve"> </w:t>
      </w:r>
      <w:r>
        <w:rPr>
          <w:color w:val="231F20"/>
          <w:w w:val="105"/>
          <w:sz w:val="20"/>
        </w:rPr>
        <w:t>Knight</w:t>
      </w:r>
      <w:r>
        <w:rPr>
          <w:color w:val="231F20"/>
          <w:spacing w:val="-24"/>
          <w:w w:val="105"/>
          <w:sz w:val="20"/>
        </w:rPr>
        <w:t xml:space="preserve"> </w:t>
      </w:r>
      <w:r>
        <w:rPr>
          <w:color w:val="231F20"/>
          <w:spacing w:val="-12"/>
          <w:w w:val="105"/>
          <w:sz w:val="20"/>
        </w:rPr>
        <w:t>P.,</w:t>
      </w:r>
      <w:r>
        <w:rPr>
          <w:color w:val="231F20"/>
          <w:spacing w:val="-24"/>
          <w:w w:val="105"/>
          <w:sz w:val="20"/>
        </w:rPr>
        <w:t xml:space="preserve"> </w:t>
      </w:r>
      <w:r>
        <w:rPr>
          <w:color w:val="231F20"/>
          <w:w w:val="105"/>
          <w:sz w:val="20"/>
        </w:rPr>
        <w:t>and</w:t>
      </w:r>
      <w:r>
        <w:rPr>
          <w:color w:val="231F20"/>
          <w:spacing w:val="-25"/>
          <w:w w:val="105"/>
          <w:sz w:val="20"/>
        </w:rPr>
        <w:t xml:space="preserve"> </w:t>
      </w:r>
      <w:r>
        <w:rPr>
          <w:color w:val="231F20"/>
          <w:w w:val="105"/>
          <w:sz w:val="20"/>
        </w:rPr>
        <w:t>Klinenberg,</w:t>
      </w:r>
      <w:r>
        <w:rPr>
          <w:color w:val="231F20"/>
          <w:spacing w:val="-24"/>
          <w:w w:val="105"/>
          <w:sz w:val="20"/>
        </w:rPr>
        <w:t xml:space="preserve"> </w:t>
      </w:r>
      <w:r>
        <w:rPr>
          <w:color w:val="231F20"/>
          <w:w w:val="105"/>
          <w:sz w:val="20"/>
        </w:rPr>
        <w:t>J.R,</w:t>
      </w:r>
      <w:r>
        <w:rPr>
          <w:color w:val="231F20"/>
          <w:spacing w:val="-24"/>
          <w:w w:val="105"/>
          <w:sz w:val="20"/>
        </w:rPr>
        <w:t xml:space="preserve"> </w:t>
      </w:r>
      <w:r>
        <w:rPr>
          <w:color w:val="231F20"/>
          <w:w w:val="105"/>
          <w:sz w:val="20"/>
        </w:rPr>
        <w:t>“Anticardiolipin</w:t>
      </w:r>
      <w:r>
        <w:rPr>
          <w:color w:val="231F20"/>
          <w:spacing w:val="-24"/>
          <w:w w:val="105"/>
          <w:sz w:val="20"/>
        </w:rPr>
        <w:t xml:space="preserve"> </w:t>
      </w:r>
      <w:r>
        <w:rPr>
          <w:color w:val="231F20"/>
          <w:w w:val="105"/>
          <w:sz w:val="20"/>
        </w:rPr>
        <w:t>isotypes</w:t>
      </w:r>
      <w:r>
        <w:rPr>
          <w:color w:val="231F20"/>
          <w:spacing w:val="-25"/>
          <w:w w:val="105"/>
          <w:sz w:val="20"/>
        </w:rPr>
        <w:t xml:space="preserve"> </w:t>
      </w:r>
      <w:r>
        <w:rPr>
          <w:color w:val="231F20"/>
          <w:w w:val="105"/>
          <w:sz w:val="20"/>
        </w:rPr>
        <w:t>in</w:t>
      </w:r>
      <w:r>
        <w:rPr>
          <w:color w:val="231F20"/>
          <w:spacing w:val="-24"/>
          <w:w w:val="105"/>
          <w:sz w:val="20"/>
        </w:rPr>
        <w:t xml:space="preserve"> </w:t>
      </w:r>
      <w:r>
        <w:rPr>
          <w:color w:val="231F20"/>
          <w:w w:val="105"/>
          <w:sz w:val="20"/>
        </w:rPr>
        <w:t>SLE,”</w:t>
      </w:r>
      <w:r>
        <w:rPr>
          <w:i/>
          <w:color w:val="231F20"/>
          <w:w w:val="105"/>
          <w:sz w:val="20"/>
        </w:rPr>
        <w:t xml:space="preserve">Arthritis Rheum, </w:t>
      </w:r>
      <w:r>
        <w:rPr>
          <w:color w:val="231F20"/>
          <w:w w:val="105"/>
          <w:sz w:val="20"/>
        </w:rPr>
        <w:t>30:S29, 1987 (Suppl</w:t>
      </w:r>
      <w:r>
        <w:rPr>
          <w:color w:val="231F20"/>
          <w:spacing w:val="-17"/>
          <w:w w:val="105"/>
          <w:sz w:val="20"/>
        </w:rPr>
        <w:t xml:space="preserve"> </w:t>
      </w:r>
      <w:r>
        <w:rPr>
          <w:color w:val="231F20"/>
          <w:w w:val="105"/>
          <w:sz w:val="20"/>
        </w:rPr>
        <w:t>1).</w:t>
      </w:r>
    </w:p>
    <w:p w14:paraId="469652D3" w14:textId="77777777" w:rsidR="00E64BC7" w:rsidRDefault="00505C62">
      <w:pPr>
        <w:pStyle w:val="ListParagraph"/>
        <w:numPr>
          <w:ilvl w:val="0"/>
          <w:numId w:val="6"/>
        </w:numPr>
        <w:tabs>
          <w:tab w:val="left" w:pos="540"/>
        </w:tabs>
        <w:spacing w:line="249" w:lineRule="auto"/>
        <w:ind w:right="301"/>
        <w:rPr>
          <w:sz w:val="20"/>
        </w:rPr>
      </w:pPr>
      <w:r>
        <w:rPr>
          <w:color w:val="231F20"/>
          <w:sz w:val="20"/>
        </w:rPr>
        <w:t xml:space="preserve">Wigfall, D.R, Wallace, D.J., Sakai, RS., and Jordan, S.C., “In vitro interleukin-2 receptor generation by PBL isolated from SLE patients,” </w:t>
      </w:r>
      <w:r>
        <w:rPr>
          <w:i/>
          <w:color w:val="231F20"/>
          <w:sz w:val="20"/>
        </w:rPr>
        <w:t xml:space="preserve">Pediat. Res., </w:t>
      </w:r>
      <w:r>
        <w:rPr>
          <w:color w:val="231F20"/>
          <w:sz w:val="20"/>
        </w:rPr>
        <w:t>21:A486, 1987.</w:t>
      </w:r>
    </w:p>
    <w:p w14:paraId="0FF454A1" w14:textId="77777777" w:rsidR="00E64BC7" w:rsidRDefault="00505C62">
      <w:pPr>
        <w:pStyle w:val="ListParagraph"/>
        <w:numPr>
          <w:ilvl w:val="0"/>
          <w:numId w:val="6"/>
        </w:numPr>
        <w:tabs>
          <w:tab w:val="left" w:pos="540"/>
        </w:tabs>
        <w:spacing w:line="249" w:lineRule="auto"/>
        <w:ind w:right="152"/>
        <w:rPr>
          <w:sz w:val="20"/>
        </w:rPr>
      </w:pPr>
      <w:r>
        <w:rPr>
          <w:color w:val="231F20"/>
          <w:w w:val="105"/>
          <w:sz w:val="20"/>
        </w:rPr>
        <w:t>Wallace,</w:t>
      </w:r>
      <w:r>
        <w:rPr>
          <w:color w:val="231F20"/>
          <w:spacing w:val="-26"/>
          <w:w w:val="105"/>
          <w:sz w:val="20"/>
        </w:rPr>
        <w:t xml:space="preserve"> </w:t>
      </w:r>
      <w:r>
        <w:rPr>
          <w:color w:val="231F20"/>
          <w:w w:val="105"/>
          <w:sz w:val="20"/>
        </w:rPr>
        <w:t>D.J.,</w:t>
      </w:r>
      <w:r>
        <w:rPr>
          <w:color w:val="231F20"/>
          <w:spacing w:val="-26"/>
          <w:w w:val="105"/>
          <w:sz w:val="20"/>
        </w:rPr>
        <w:t xml:space="preserve"> </w:t>
      </w:r>
      <w:r>
        <w:rPr>
          <w:color w:val="231F20"/>
          <w:w w:val="105"/>
          <w:sz w:val="20"/>
        </w:rPr>
        <w:t>Wiedmann,</w:t>
      </w:r>
      <w:r>
        <w:rPr>
          <w:color w:val="231F20"/>
          <w:spacing w:val="-26"/>
          <w:w w:val="105"/>
          <w:sz w:val="20"/>
        </w:rPr>
        <w:t xml:space="preserve"> </w:t>
      </w:r>
      <w:r>
        <w:rPr>
          <w:color w:val="231F20"/>
          <w:w w:val="105"/>
          <w:sz w:val="20"/>
        </w:rPr>
        <w:t>C.E.,</w:t>
      </w:r>
      <w:r>
        <w:rPr>
          <w:color w:val="231F20"/>
          <w:spacing w:val="-26"/>
          <w:w w:val="105"/>
          <w:sz w:val="20"/>
        </w:rPr>
        <w:t xml:space="preserve"> </w:t>
      </w:r>
      <w:r>
        <w:rPr>
          <w:color w:val="231F20"/>
          <w:spacing w:val="-4"/>
          <w:w w:val="105"/>
          <w:sz w:val="20"/>
        </w:rPr>
        <w:t>Peter,</w:t>
      </w:r>
      <w:r>
        <w:rPr>
          <w:color w:val="231F20"/>
          <w:spacing w:val="-26"/>
          <w:w w:val="105"/>
          <w:sz w:val="20"/>
        </w:rPr>
        <w:t xml:space="preserve"> </w:t>
      </w:r>
      <w:r>
        <w:rPr>
          <w:color w:val="231F20"/>
          <w:w w:val="105"/>
          <w:sz w:val="20"/>
        </w:rPr>
        <w:t>J.B.,</w:t>
      </w:r>
      <w:r>
        <w:rPr>
          <w:color w:val="231F20"/>
          <w:spacing w:val="-26"/>
          <w:w w:val="105"/>
          <w:sz w:val="20"/>
        </w:rPr>
        <w:t xml:space="preserve"> </w:t>
      </w:r>
      <w:r>
        <w:rPr>
          <w:color w:val="231F20"/>
          <w:w w:val="105"/>
          <w:sz w:val="20"/>
        </w:rPr>
        <w:t>Knight,</w:t>
      </w:r>
      <w:r>
        <w:rPr>
          <w:color w:val="231F20"/>
          <w:spacing w:val="-26"/>
          <w:w w:val="105"/>
          <w:sz w:val="20"/>
        </w:rPr>
        <w:t xml:space="preserve"> </w:t>
      </w:r>
      <w:r>
        <w:rPr>
          <w:color w:val="231F20"/>
          <w:spacing w:val="-8"/>
          <w:w w:val="105"/>
          <w:sz w:val="20"/>
        </w:rPr>
        <w:t>P.K.,</w:t>
      </w:r>
      <w:r>
        <w:rPr>
          <w:color w:val="231F20"/>
          <w:spacing w:val="-25"/>
          <w:w w:val="105"/>
          <w:sz w:val="20"/>
        </w:rPr>
        <w:t xml:space="preserve"> </w:t>
      </w:r>
      <w:r>
        <w:rPr>
          <w:color w:val="231F20"/>
          <w:w w:val="105"/>
          <w:sz w:val="20"/>
        </w:rPr>
        <w:t>and</w:t>
      </w:r>
      <w:r>
        <w:rPr>
          <w:color w:val="231F20"/>
          <w:spacing w:val="-26"/>
          <w:w w:val="105"/>
          <w:sz w:val="20"/>
        </w:rPr>
        <w:t xml:space="preserve"> </w:t>
      </w:r>
      <w:r>
        <w:rPr>
          <w:color w:val="231F20"/>
          <w:w w:val="105"/>
          <w:sz w:val="20"/>
        </w:rPr>
        <w:t>Klinenberg,</w:t>
      </w:r>
      <w:r>
        <w:rPr>
          <w:color w:val="231F20"/>
          <w:spacing w:val="-26"/>
          <w:w w:val="105"/>
          <w:sz w:val="20"/>
        </w:rPr>
        <w:t xml:space="preserve"> </w:t>
      </w:r>
      <w:r>
        <w:rPr>
          <w:color w:val="231F20"/>
          <w:w w:val="105"/>
          <w:sz w:val="20"/>
        </w:rPr>
        <w:t>J.R,</w:t>
      </w:r>
      <w:r>
        <w:rPr>
          <w:color w:val="231F20"/>
          <w:spacing w:val="-26"/>
          <w:w w:val="105"/>
          <w:sz w:val="20"/>
        </w:rPr>
        <w:t xml:space="preserve"> </w:t>
      </w:r>
      <w:r>
        <w:rPr>
          <w:color w:val="231F20"/>
          <w:w w:val="105"/>
          <w:sz w:val="20"/>
        </w:rPr>
        <w:t>“Antiphospholipid</w:t>
      </w:r>
      <w:r>
        <w:rPr>
          <w:color w:val="231F20"/>
          <w:spacing w:val="-26"/>
          <w:w w:val="105"/>
          <w:sz w:val="20"/>
        </w:rPr>
        <w:t xml:space="preserve"> </w:t>
      </w:r>
      <w:r>
        <w:rPr>
          <w:color w:val="231F20"/>
          <w:w w:val="105"/>
          <w:sz w:val="20"/>
        </w:rPr>
        <w:t>antibody</w:t>
      </w:r>
      <w:r>
        <w:rPr>
          <w:color w:val="231F20"/>
          <w:spacing w:val="-26"/>
          <w:w w:val="105"/>
          <w:sz w:val="20"/>
        </w:rPr>
        <w:t xml:space="preserve"> </w:t>
      </w:r>
      <w:r>
        <w:rPr>
          <w:color w:val="231F20"/>
          <w:w w:val="105"/>
          <w:sz w:val="20"/>
        </w:rPr>
        <w:t>isotypes</w:t>
      </w:r>
      <w:r>
        <w:rPr>
          <w:color w:val="231F20"/>
          <w:spacing w:val="-26"/>
          <w:w w:val="105"/>
          <w:sz w:val="20"/>
        </w:rPr>
        <w:t xml:space="preserve"> </w:t>
      </w:r>
      <w:r>
        <w:rPr>
          <w:color w:val="231F20"/>
          <w:spacing w:val="-7"/>
          <w:w w:val="105"/>
          <w:sz w:val="20"/>
        </w:rPr>
        <w:t xml:space="preserve">in </w:t>
      </w:r>
      <w:r>
        <w:rPr>
          <w:color w:val="231F20"/>
          <w:w w:val="105"/>
          <w:sz w:val="20"/>
        </w:rPr>
        <w:t xml:space="preserve">SLE,” </w:t>
      </w:r>
      <w:r>
        <w:rPr>
          <w:i/>
          <w:color w:val="231F20"/>
          <w:w w:val="105"/>
          <w:sz w:val="20"/>
        </w:rPr>
        <w:t xml:space="preserve">Arthritis Rheum, </w:t>
      </w:r>
      <w:r>
        <w:rPr>
          <w:color w:val="231F20"/>
          <w:w w:val="105"/>
          <w:sz w:val="20"/>
        </w:rPr>
        <w:t>30:S5S,</w:t>
      </w:r>
      <w:r>
        <w:rPr>
          <w:color w:val="231F20"/>
          <w:spacing w:val="-17"/>
          <w:w w:val="105"/>
          <w:sz w:val="20"/>
        </w:rPr>
        <w:t xml:space="preserve"> </w:t>
      </w:r>
      <w:r>
        <w:rPr>
          <w:color w:val="231F20"/>
          <w:w w:val="105"/>
          <w:sz w:val="20"/>
        </w:rPr>
        <w:t>1987.</w:t>
      </w:r>
    </w:p>
    <w:p w14:paraId="2B5F4E26" w14:textId="77777777" w:rsidR="00E64BC7" w:rsidRDefault="00505C62">
      <w:pPr>
        <w:pStyle w:val="ListParagraph"/>
        <w:numPr>
          <w:ilvl w:val="0"/>
          <w:numId w:val="6"/>
        </w:numPr>
        <w:tabs>
          <w:tab w:val="left" w:pos="540"/>
        </w:tabs>
        <w:spacing w:before="1" w:line="249" w:lineRule="auto"/>
        <w:ind w:right="1267"/>
        <w:rPr>
          <w:sz w:val="20"/>
        </w:rPr>
      </w:pPr>
      <w:r>
        <w:rPr>
          <w:color w:val="231F20"/>
          <w:sz w:val="20"/>
        </w:rPr>
        <w:t xml:space="preserve">Wallace, D.J., Goldfinger, D., Goodman, D., and Fichman, M., “Predictive value of outcome variables </w:t>
      </w:r>
      <w:r>
        <w:rPr>
          <w:color w:val="231F20"/>
          <w:spacing w:val="-7"/>
          <w:sz w:val="20"/>
        </w:rPr>
        <w:t xml:space="preserve">in </w:t>
      </w:r>
      <w:r>
        <w:rPr>
          <w:color w:val="231F20"/>
          <w:sz w:val="20"/>
        </w:rPr>
        <w:t xml:space="preserve">immunosuppressive resistant lupus nephritis,” </w:t>
      </w:r>
      <w:r>
        <w:rPr>
          <w:i/>
          <w:color w:val="231F20"/>
          <w:sz w:val="20"/>
        </w:rPr>
        <w:t xml:space="preserve">Arthritis Rheum </w:t>
      </w:r>
      <w:r>
        <w:rPr>
          <w:color w:val="231F20"/>
          <w:sz w:val="20"/>
        </w:rPr>
        <w:t>30:S70,</w:t>
      </w:r>
      <w:r>
        <w:rPr>
          <w:color w:val="231F20"/>
          <w:spacing w:val="6"/>
          <w:sz w:val="20"/>
        </w:rPr>
        <w:t xml:space="preserve"> </w:t>
      </w:r>
      <w:r>
        <w:rPr>
          <w:color w:val="231F20"/>
          <w:sz w:val="20"/>
        </w:rPr>
        <w:t>1987.</w:t>
      </w:r>
    </w:p>
    <w:p w14:paraId="0245E159" w14:textId="77777777" w:rsidR="00E64BC7" w:rsidRDefault="00505C62">
      <w:pPr>
        <w:pStyle w:val="ListParagraph"/>
        <w:numPr>
          <w:ilvl w:val="0"/>
          <w:numId w:val="6"/>
        </w:numPr>
        <w:tabs>
          <w:tab w:val="left" w:pos="540"/>
        </w:tabs>
        <w:spacing w:line="249" w:lineRule="auto"/>
        <w:ind w:right="320"/>
        <w:rPr>
          <w:sz w:val="20"/>
        </w:rPr>
      </w:pPr>
      <w:r>
        <w:rPr>
          <w:color w:val="231F20"/>
          <w:sz w:val="20"/>
        </w:rPr>
        <w:t xml:space="preserve">Wigfall, D.R, Wallace, D.J., Sakai, RS., and Jordan, S.C., “In vitro interleukin-2 receptor expression by PBL isolated from SLE patients,” </w:t>
      </w:r>
      <w:r>
        <w:rPr>
          <w:i/>
          <w:color w:val="231F20"/>
          <w:sz w:val="20"/>
        </w:rPr>
        <w:t xml:space="preserve">Kidney Int. </w:t>
      </w:r>
      <w:r>
        <w:rPr>
          <w:color w:val="231F20"/>
          <w:sz w:val="20"/>
        </w:rPr>
        <w:t>33: 331,</w:t>
      </w:r>
      <w:r>
        <w:rPr>
          <w:color w:val="231F20"/>
          <w:spacing w:val="2"/>
          <w:sz w:val="20"/>
        </w:rPr>
        <w:t xml:space="preserve"> </w:t>
      </w:r>
      <w:r>
        <w:rPr>
          <w:color w:val="231F20"/>
          <w:sz w:val="20"/>
        </w:rPr>
        <w:t>1988.</w:t>
      </w:r>
    </w:p>
    <w:p w14:paraId="4DE2C921" w14:textId="77777777" w:rsidR="00E64BC7" w:rsidRDefault="00505C62">
      <w:pPr>
        <w:pStyle w:val="ListParagraph"/>
        <w:numPr>
          <w:ilvl w:val="0"/>
          <w:numId w:val="6"/>
        </w:numPr>
        <w:tabs>
          <w:tab w:val="left" w:pos="540"/>
        </w:tabs>
        <w:spacing w:line="249" w:lineRule="auto"/>
        <w:ind w:right="660"/>
        <w:rPr>
          <w:sz w:val="20"/>
        </w:rPr>
      </w:pPr>
      <w:r>
        <w:rPr>
          <w:color w:val="231F20"/>
          <w:spacing w:val="-4"/>
          <w:w w:val="105"/>
          <w:sz w:val="20"/>
        </w:rPr>
        <w:t>Peter,</w:t>
      </w:r>
      <w:r>
        <w:rPr>
          <w:color w:val="231F20"/>
          <w:spacing w:val="-25"/>
          <w:w w:val="105"/>
          <w:sz w:val="20"/>
        </w:rPr>
        <w:t xml:space="preserve"> </w:t>
      </w:r>
      <w:r>
        <w:rPr>
          <w:color w:val="231F20"/>
          <w:w w:val="105"/>
          <w:sz w:val="20"/>
        </w:rPr>
        <w:t>J.B.,</w:t>
      </w:r>
      <w:r>
        <w:rPr>
          <w:color w:val="231F20"/>
          <w:spacing w:val="-24"/>
          <w:w w:val="105"/>
          <w:sz w:val="20"/>
        </w:rPr>
        <w:t xml:space="preserve"> </w:t>
      </w:r>
      <w:r>
        <w:rPr>
          <w:color w:val="231F20"/>
          <w:w w:val="105"/>
          <w:sz w:val="20"/>
        </w:rPr>
        <w:t>Lee,</w:t>
      </w:r>
      <w:r>
        <w:rPr>
          <w:color w:val="231F20"/>
          <w:spacing w:val="-24"/>
          <w:w w:val="105"/>
          <w:sz w:val="20"/>
        </w:rPr>
        <w:t xml:space="preserve"> </w:t>
      </w:r>
      <w:r>
        <w:rPr>
          <w:color w:val="231F20"/>
          <w:spacing w:val="-5"/>
          <w:w w:val="105"/>
          <w:sz w:val="20"/>
        </w:rPr>
        <w:t>C.T.,</w:t>
      </w:r>
      <w:r>
        <w:rPr>
          <w:color w:val="231F20"/>
          <w:spacing w:val="-24"/>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4"/>
          <w:w w:val="105"/>
          <w:sz w:val="20"/>
        </w:rPr>
        <w:t xml:space="preserve"> </w:t>
      </w:r>
      <w:r>
        <w:rPr>
          <w:color w:val="231F20"/>
          <w:w w:val="105"/>
          <w:sz w:val="20"/>
        </w:rPr>
        <w:t>“Studies</w:t>
      </w:r>
      <w:r>
        <w:rPr>
          <w:color w:val="231F20"/>
          <w:spacing w:val="-24"/>
          <w:w w:val="105"/>
          <w:sz w:val="20"/>
        </w:rPr>
        <w:t xml:space="preserve"> </w:t>
      </w:r>
      <w:r>
        <w:rPr>
          <w:color w:val="231F20"/>
          <w:w w:val="105"/>
          <w:sz w:val="20"/>
        </w:rPr>
        <w:t>of</w:t>
      </w:r>
      <w:r>
        <w:rPr>
          <w:color w:val="231F20"/>
          <w:spacing w:val="-24"/>
          <w:w w:val="105"/>
          <w:sz w:val="20"/>
        </w:rPr>
        <w:t xml:space="preserve"> </w:t>
      </w:r>
      <w:r>
        <w:rPr>
          <w:color w:val="231F20"/>
          <w:w w:val="105"/>
          <w:sz w:val="20"/>
        </w:rPr>
        <w:t>immune</w:t>
      </w:r>
      <w:r>
        <w:rPr>
          <w:color w:val="231F20"/>
          <w:spacing w:val="-24"/>
          <w:w w:val="105"/>
          <w:sz w:val="20"/>
        </w:rPr>
        <w:t xml:space="preserve"> </w:t>
      </w:r>
      <w:r>
        <w:rPr>
          <w:color w:val="231F20"/>
          <w:w w:val="105"/>
          <w:sz w:val="20"/>
        </w:rPr>
        <w:t>regulation</w:t>
      </w:r>
      <w:r>
        <w:rPr>
          <w:color w:val="231F20"/>
          <w:spacing w:val="-25"/>
          <w:w w:val="105"/>
          <w:sz w:val="20"/>
        </w:rPr>
        <w:t xml:space="preserve"> </w:t>
      </w:r>
      <w:r>
        <w:rPr>
          <w:color w:val="231F20"/>
          <w:w w:val="105"/>
          <w:sz w:val="20"/>
        </w:rPr>
        <w:t>in</w:t>
      </w:r>
      <w:r>
        <w:rPr>
          <w:color w:val="231F20"/>
          <w:spacing w:val="-24"/>
          <w:w w:val="105"/>
          <w:sz w:val="20"/>
        </w:rPr>
        <w:t xml:space="preserve"> </w:t>
      </w:r>
      <w:r>
        <w:rPr>
          <w:color w:val="231F20"/>
          <w:w w:val="105"/>
          <w:sz w:val="20"/>
        </w:rPr>
        <w:t>primary</w:t>
      </w:r>
      <w:r>
        <w:rPr>
          <w:color w:val="231F20"/>
          <w:spacing w:val="-24"/>
          <w:w w:val="105"/>
          <w:sz w:val="20"/>
        </w:rPr>
        <w:t xml:space="preserve"> </w:t>
      </w:r>
      <w:r>
        <w:rPr>
          <w:color w:val="231F20"/>
          <w:w w:val="105"/>
          <w:sz w:val="20"/>
        </w:rPr>
        <w:t>fibromyalgia</w:t>
      </w:r>
      <w:r>
        <w:rPr>
          <w:color w:val="231F20"/>
          <w:spacing w:val="-24"/>
          <w:w w:val="105"/>
          <w:sz w:val="20"/>
        </w:rPr>
        <w:t xml:space="preserve"> </w:t>
      </w:r>
      <w:r>
        <w:rPr>
          <w:color w:val="231F20"/>
          <w:w w:val="105"/>
          <w:sz w:val="20"/>
        </w:rPr>
        <w:t>syndrome,”</w:t>
      </w:r>
      <w:r>
        <w:rPr>
          <w:i/>
          <w:color w:val="231F20"/>
          <w:w w:val="105"/>
          <w:sz w:val="20"/>
        </w:rPr>
        <w:t xml:space="preserve">Arthritis Rheum, </w:t>
      </w:r>
      <w:r>
        <w:rPr>
          <w:color w:val="231F20"/>
          <w:w w:val="105"/>
          <w:sz w:val="20"/>
        </w:rPr>
        <w:t>31 :R18,</w:t>
      </w:r>
      <w:r>
        <w:rPr>
          <w:color w:val="231F20"/>
          <w:spacing w:val="-12"/>
          <w:w w:val="105"/>
          <w:sz w:val="20"/>
        </w:rPr>
        <w:t xml:space="preserve"> </w:t>
      </w:r>
      <w:r>
        <w:rPr>
          <w:color w:val="231F20"/>
          <w:w w:val="105"/>
          <w:sz w:val="20"/>
        </w:rPr>
        <w:t>1988.</w:t>
      </w:r>
    </w:p>
    <w:p w14:paraId="104AE0DE" w14:textId="77777777" w:rsidR="00E64BC7" w:rsidRDefault="00505C62">
      <w:pPr>
        <w:pStyle w:val="ListParagraph"/>
        <w:numPr>
          <w:ilvl w:val="0"/>
          <w:numId w:val="6"/>
        </w:numPr>
        <w:tabs>
          <w:tab w:val="left" w:pos="540"/>
        </w:tabs>
        <w:spacing w:before="1" w:line="249" w:lineRule="auto"/>
        <w:ind w:right="1061"/>
        <w:rPr>
          <w:sz w:val="20"/>
        </w:rPr>
      </w:pPr>
      <w:r>
        <w:rPr>
          <w:color w:val="231F20"/>
          <w:sz w:val="20"/>
        </w:rPr>
        <w:t xml:space="preserve">Wigfall, D.R, Wallace, D.J., Sakai, RJ., Jordan, S.C., “Interleukin-2 receptor expression in peripheral </w:t>
      </w:r>
      <w:r>
        <w:rPr>
          <w:color w:val="231F20"/>
          <w:spacing w:val="-3"/>
          <w:sz w:val="20"/>
        </w:rPr>
        <w:t xml:space="preserve">blood </w:t>
      </w:r>
      <w:r>
        <w:rPr>
          <w:color w:val="231F20"/>
          <w:sz w:val="20"/>
        </w:rPr>
        <w:t xml:space="preserve">lymphocytes in SLE patients, relationship to clinical activity,” </w:t>
      </w:r>
      <w:r>
        <w:rPr>
          <w:i/>
          <w:color w:val="231F20"/>
          <w:sz w:val="20"/>
        </w:rPr>
        <w:t xml:space="preserve">Arthritis Rheum, </w:t>
      </w:r>
      <w:r>
        <w:rPr>
          <w:color w:val="231F20"/>
          <w:sz w:val="20"/>
        </w:rPr>
        <w:t>32:R22,</w:t>
      </w:r>
      <w:r>
        <w:rPr>
          <w:color w:val="231F20"/>
          <w:spacing w:val="23"/>
          <w:sz w:val="20"/>
        </w:rPr>
        <w:t xml:space="preserve"> </w:t>
      </w:r>
      <w:r>
        <w:rPr>
          <w:color w:val="231F20"/>
          <w:sz w:val="20"/>
        </w:rPr>
        <w:t>1988.</w:t>
      </w:r>
    </w:p>
    <w:p w14:paraId="23A16204" w14:textId="77777777" w:rsidR="00E64BC7" w:rsidRDefault="00505C62">
      <w:pPr>
        <w:pStyle w:val="ListParagraph"/>
        <w:numPr>
          <w:ilvl w:val="0"/>
          <w:numId w:val="6"/>
        </w:numPr>
        <w:tabs>
          <w:tab w:val="left" w:pos="540"/>
        </w:tabs>
        <w:spacing w:line="249" w:lineRule="auto"/>
        <w:ind w:right="474"/>
        <w:rPr>
          <w:sz w:val="20"/>
        </w:rPr>
      </w:pPr>
      <w:r>
        <w:rPr>
          <w:color w:val="231F20"/>
          <w:sz w:val="20"/>
        </w:rPr>
        <w:t xml:space="preserve">Wallace D.J., Goldfinger, D., Dubois, E.L., Klinenberg, J.R, “Refractory lupus nephritis: A controlled study on </w:t>
      </w:r>
      <w:r>
        <w:rPr>
          <w:color w:val="231F20"/>
          <w:spacing w:val="-5"/>
          <w:sz w:val="20"/>
        </w:rPr>
        <w:t xml:space="preserve">the </w:t>
      </w:r>
      <w:r>
        <w:rPr>
          <w:color w:val="231F20"/>
          <w:sz w:val="20"/>
        </w:rPr>
        <w:t xml:space="preserve">use of plasmapheresis in 59 patients,” </w:t>
      </w:r>
      <w:r>
        <w:rPr>
          <w:i/>
          <w:color w:val="231F20"/>
          <w:sz w:val="20"/>
        </w:rPr>
        <w:t xml:space="preserve">Artificial Organs </w:t>
      </w:r>
      <w:r>
        <w:rPr>
          <w:color w:val="231F20"/>
          <w:sz w:val="20"/>
        </w:rPr>
        <w:t>12:286,</w:t>
      </w:r>
      <w:r>
        <w:rPr>
          <w:color w:val="231F20"/>
          <w:spacing w:val="7"/>
          <w:sz w:val="20"/>
        </w:rPr>
        <w:t xml:space="preserve"> </w:t>
      </w:r>
      <w:r>
        <w:rPr>
          <w:color w:val="231F20"/>
          <w:sz w:val="20"/>
        </w:rPr>
        <w:t>1988.</w:t>
      </w:r>
    </w:p>
    <w:p w14:paraId="013A043B" w14:textId="77777777" w:rsidR="00E64BC7" w:rsidRDefault="00505C62">
      <w:pPr>
        <w:pStyle w:val="ListParagraph"/>
        <w:numPr>
          <w:ilvl w:val="0"/>
          <w:numId w:val="6"/>
        </w:numPr>
        <w:tabs>
          <w:tab w:val="left" w:pos="540"/>
        </w:tabs>
        <w:spacing w:before="1" w:line="249" w:lineRule="auto"/>
        <w:ind w:right="265"/>
        <w:rPr>
          <w:sz w:val="20"/>
        </w:rPr>
      </w:pPr>
      <w:r>
        <w:rPr>
          <w:color w:val="231F20"/>
          <w:sz w:val="20"/>
        </w:rPr>
        <w:t>Wigfall,</w:t>
      </w:r>
      <w:r>
        <w:rPr>
          <w:color w:val="231F20"/>
          <w:spacing w:val="-5"/>
          <w:sz w:val="20"/>
        </w:rPr>
        <w:t xml:space="preserve"> </w:t>
      </w:r>
      <w:r>
        <w:rPr>
          <w:color w:val="231F20"/>
          <w:sz w:val="20"/>
        </w:rPr>
        <w:t>D.R,</w:t>
      </w:r>
      <w:r>
        <w:rPr>
          <w:color w:val="231F20"/>
          <w:spacing w:val="-4"/>
          <w:sz w:val="20"/>
        </w:rPr>
        <w:t xml:space="preserve"> </w:t>
      </w: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Sakai,</w:t>
      </w:r>
      <w:r>
        <w:rPr>
          <w:color w:val="231F20"/>
          <w:spacing w:val="-4"/>
          <w:sz w:val="20"/>
        </w:rPr>
        <w:t xml:space="preserve"> </w:t>
      </w:r>
      <w:r>
        <w:rPr>
          <w:color w:val="231F20"/>
          <w:sz w:val="20"/>
        </w:rPr>
        <w:t>RS.,</w:t>
      </w:r>
      <w:r>
        <w:rPr>
          <w:color w:val="231F20"/>
          <w:spacing w:val="-4"/>
          <w:sz w:val="20"/>
        </w:rPr>
        <w:t xml:space="preserve"> </w:t>
      </w:r>
      <w:r>
        <w:rPr>
          <w:color w:val="231F20"/>
          <w:sz w:val="20"/>
        </w:rPr>
        <w:t>Jordan</w:t>
      </w:r>
      <w:r>
        <w:rPr>
          <w:color w:val="231F20"/>
          <w:spacing w:val="-5"/>
          <w:sz w:val="20"/>
        </w:rPr>
        <w:t xml:space="preserve"> </w:t>
      </w:r>
      <w:r>
        <w:rPr>
          <w:color w:val="231F20"/>
          <w:sz w:val="20"/>
        </w:rPr>
        <w:t>S.C.,</w:t>
      </w:r>
      <w:r>
        <w:rPr>
          <w:color w:val="231F20"/>
          <w:spacing w:val="-4"/>
          <w:sz w:val="20"/>
        </w:rPr>
        <w:t xml:space="preserve"> </w:t>
      </w:r>
      <w:r>
        <w:rPr>
          <w:color w:val="231F20"/>
          <w:sz w:val="20"/>
        </w:rPr>
        <w:t>“B-cell</w:t>
      </w:r>
      <w:r>
        <w:rPr>
          <w:color w:val="231F20"/>
          <w:spacing w:val="-4"/>
          <w:sz w:val="20"/>
        </w:rPr>
        <w:t xml:space="preserve"> </w:t>
      </w:r>
      <w:r>
        <w:rPr>
          <w:color w:val="231F20"/>
          <w:sz w:val="20"/>
        </w:rPr>
        <w:t>interleukin-2</w:t>
      </w:r>
      <w:r>
        <w:rPr>
          <w:color w:val="231F20"/>
          <w:spacing w:val="-4"/>
          <w:sz w:val="20"/>
        </w:rPr>
        <w:t xml:space="preserve"> </w:t>
      </w:r>
      <w:r>
        <w:rPr>
          <w:color w:val="231F20"/>
          <w:sz w:val="20"/>
        </w:rPr>
        <w:t>(IL-2)</w:t>
      </w:r>
      <w:r>
        <w:rPr>
          <w:color w:val="231F20"/>
          <w:spacing w:val="-4"/>
          <w:sz w:val="20"/>
        </w:rPr>
        <w:t xml:space="preserve"> </w:t>
      </w:r>
      <w:r>
        <w:rPr>
          <w:color w:val="231F20"/>
          <w:sz w:val="20"/>
        </w:rPr>
        <w:t>receptor</w:t>
      </w:r>
      <w:r>
        <w:rPr>
          <w:color w:val="231F20"/>
          <w:spacing w:val="-4"/>
          <w:sz w:val="20"/>
        </w:rPr>
        <w:t xml:space="preserve"> </w:t>
      </w:r>
      <w:r>
        <w:rPr>
          <w:color w:val="231F20"/>
          <w:sz w:val="20"/>
        </w:rPr>
        <w:t>expression</w:t>
      </w:r>
      <w:r>
        <w:rPr>
          <w:color w:val="231F20"/>
          <w:spacing w:val="-4"/>
          <w:sz w:val="20"/>
        </w:rPr>
        <w:t xml:space="preserve"> </w:t>
      </w:r>
      <w:r>
        <w:rPr>
          <w:color w:val="231F20"/>
          <w:sz w:val="20"/>
        </w:rPr>
        <w:t>in</w:t>
      </w:r>
      <w:r>
        <w:rPr>
          <w:color w:val="231F20"/>
          <w:spacing w:val="-5"/>
          <w:sz w:val="20"/>
        </w:rPr>
        <w:t xml:space="preserve"> </w:t>
      </w:r>
      <w:r>
        <w:rPr>
          <w:color w:val="231F20"/>
          <w:sz w:val="20"/>
        </w:rPr>
        <w:t>systemic</w:t>
      </w:r>
      <w:r>
        <w:rPr>
          <w:color w:val="231F20"/>
          <w:spacing w:val="-4"/>
          <w:sz w:val="20"/>
        </w:rPr>
        <w:t xml:space="preserve"> </w:t>
      </w:r>
      <w:r>
        <w:rPr>
          <w:color w:val="231F20"/>
          <w:spacing w:val="-3"/>
          <w:sz w:val="20"/>
        </w:rPr>
        <w:t xml:space="preserve">lupus </w:t>
      </w:r>
      <w:r>
        <w:rPr>
          <w:color w:val="231F20"/>
          <w:sz w:val="20"/>
        </w:rPr>
        <w:t xml:space="preserve">erythematosus (SLE),” </w:t>
      </w:r>
      <w:r>
        <w:rPr>
          <w:i/>
          <w:color w:val="231F20"/>
          <w:sz w:val="20"/>
        </w:rPr>
        <w:t xml:space="preserve">Arthritis Rheum </w:t>
      </w:r>
      <w:r>
        <w:rPr>
          <w:color w:val="231F20"/>
          <w:sz w:val="20"/>
        </w:rPr>
        <w:t>31:S106,</w:t>
      </w:r>
      <w:r>
        <w:rPr>
          <w:color w:val="231F20"/>
          <w:spacing w:val="-2"/>
          <w:sz w:val="20"/>
        </w:rPr>
        <w:t xml:space="preserve"> </w:t>
      </w:r>
      <w:r>
        <w:rPr>
          <w:color w:val="231F20"/>
          <w:sz w:val="20"/>
        </w:rPr>
        <w:t>1988.</w:t>
      </w:r>
    </w:p>
    <w:p w14:paraId="29C0F791" w14:textId="77777777" w:rsidR="00E64BC7" w:rsidRDefault="00505C62">
      <w:pPr>
        <w:pStyle w:val="ListParagraph"/>
        <w:numPr>
          <w:ilvl w:val="0"/>
          <w:numId w:val="6"/>
        </w:numPr>
        <w:tabs>
          <w:tab w:val="left" w:pos="540"/>
        </w:tabs>
        <w:rPr>
          <w:i/>
          <w:sz w:val="20"/>
        </w:rPr>
      </w:pPr>
      <w:r>
        <w:rPr>
          <w:color w:val="231F20"/>
          <w:sz w:val="20"/>
        </w:rPr>
        <w:t>Wallace,</w:t>
      </w:r>
      <w:r>
        <w:rPr>
          <w:color w:val="231F20"/>
          <w:spacing w:val="11"/>
          <w:sz w:val="20"/>
        </w:rPr>
        <w:t xml:space="preserve"> </w:t>
      </w:r>
      <w:r>
        <w:rPr>
          <w:color w:val="231F20"/>
          <w:sz w:val="20"/>
        </w:rPr>
        <w:t>D.J.,</w:t>
      </w:r>
      <w:r>
        <w:rPr>
          <w:color w:val="231F20"/>
          <w:spacing w:val="12"/>
          <w:sz w:val="20"/>
        </w:rPr>
        <w:t xml:space="preserve"> </w:t>
      </w:r>
      <w:r>
        <w:rPr>
          <w:color w:val="231F20"/>
          <w:sz w:val="20"/>
        </w:rPr>
        <w:t>Margolin,</w:t>
      </w:r>
      <w:r>
        <w:rPr>
          <w:color w:val="231F20"/>
          <w:spacing w:val="11"/>
          <w:sz w:val="20"/>
        </w:rPr>
        <w:t xml:space="preserve"> </w:t>
      </w:r>
      <w:r>
        <w:rPr>
          <w:color w:val="231F20"/>
          <w:sz w:val="20"/>
        </w:rPr>
        <w:t>K.,</w:t>
      </w:r>
      <w:r>
        <w:rPr>
          <w:color w:val="231F20"/>
          <w:spacing w:val="12"/>
          <w:sz w:val="20"/>
        </w:rPr>
        <w:t xml:space="preserve"> </w:t>
      </w:r>
      <w:r>
        <w:rPr>
          <w:color w:val="231F20"/>
          <w:sz w:val="20"/>
        </w:rPr>
        <w:t>“Acute-onset</w:t>
      </w:r>
      <w:r>
        <w:rPr>
          <w:color w:val="231F20"/>
          <w:spacing w:val="11"/>
          <w:sz w:val="20"/>
        </w:rPr>
        <w:t xml:space="preserve"> </w:t>
      </w:r>
      <w:r>
        <w:rPr>
          <w:color w:val="231F20"/>
          <w:sz w:val="20"/>
        </w:rPr>
        <w:t>fibromyalgia</w:t>
      </w:r>
      <w:r>
        <w:rPr>
          <w:color w:val="231F20"/>
          <w:spacing w:val="12"/>
          <w:sz w:val="20"/>
        </w:rPr>
        <w:t xml:space="preserve"> </w:t>
      </w:r>
      <w:r>
        <w:rPr>
          <w:color w:val="231F20"/>
          <w:sz w:val="20"/>
        </w:rPr>
        <w:t>as</w:t>
      </w:r>
      <w:r>
        <w:rPr>
          <w:color w:val="231F20"/>
          <w:spacing w:val="11"/>
          <w:sz w:val="20"/>
        </w:rPr>
        <w:t xml:space="preserve"> </w:t>
      </w:r>
      <w:r>
        <w:rPr>
          <w:color w:val="231F20"/>
          <w:sz w:val="20"/>
        </w:rPr>
        <w:t>a</w:t>
      </w:r>
      <w:r>
        <w:rPr>
          <w:color w:val="231F20"/>
          <w:spacing w:val="12"/>
          <w:sz w:val="20"/>
        </w:rPr>
        <w:t xml:space="preserve"> </w:t>
      </w:r>
      <w:r>
        <w:rPr>
          <w:color w:val="231F20"/>
          <w:sz w:val="20"/>
        </w:rPr>
        <w:t>complication</w:t>
      </w:r>
      <w:r>
        <w:rPr>
          <w:color w:val="231F20"/>
          <w:spacing w:val="12"/>
          <w:sz w:val="20"/>
        </w:rPr>
        <w:t xml:space="preserve"> </w:t>
      </w:r>
      <w:r>
        <w:rPr>
          <w:color w:val="231F20"/>
          <w:sz w:val="20"/>
        </w:rPr>
        <w:t>of</w:t>
      </w:r>
      <w:r>
        <w:rPr>
          <w:color w:val="231F20"/>
          <w:spacing w:val="11"/>
          <w:sz w:val="20"/>
        </w:rPr>
        <w:t xml:space="preserve"> </w:t>
      </w:r>
      <w:r>
        <w:rPr>
          <w:color w:val="231F20"/>
          <w:sz w:val="20"/>
        </w:rPr>
        <w:t>interleukin-2</w:t>
      </w:r>
      <w:r>
        <w:rPr>
          <w:color w:val="231F20"/>
          <w:spacing w:val="12"/>
          <w:sz w:val="20"/>
        </w:rPr>
        <w:t xml:space="preserve"> </w:t>
      </w:r>
      <w:r>
        <w:rPr>
          <w:color w:val="231F20"/>
          <w:sz w:val="20"/>
        </w:rPr>
        <w:t>therapy,”</w:t>
      </w:r>
      <w:r>
        <w:rPr>
          <w:i/>
          <w:color w:val="231F20"/>
          <w:sz w:val="20"/>
        </w:rPr>
        <w:t>Arthritis</w:t>
      </w:r>
      <w:r>
        <w:rPr>
          <w:i/>
          <w:color w:val="231F20"/>
          <w:spacing w:val="11"/>
          <w:sz w:val="20"/>
        </w:rPr>
        <w:t xml:space="preserve"> </w:t>
      </w:r>
      <w:r>
        <w:rPr>
          <w:i/>
          <w:color w:val="231F20"/>
          <w:sz w:val="20"/>
        </w:rPr>
        <w:t>Rheum</w:t>
      </w:r>
    </w:p>
    <w:p w14:paraId="6AE64EFD" w14:textId="77777777" w:rsidR="00E64BC7" w:rsidRDefault="00505C62">
      <w:pPr>
        <w:pStyle w:val="BodyText"/>
        <w:spacing w:before="10"/>
      </w:pPr>
      <w:r>
        <w:rPr>
          <w:color w:val="231F20"/>
        </w:rPr>
        <w:t>31: S24, 1988.</w:t>
      </w:r>
    </w:p>
    <w:p w14:paraId="20713909" w14:textId="77777777" w:rsidR="00E64BC7" w:rsidRDefault="00505C62">
      <w:pPr>
        <w:pStyle w:val="ListParagraph"/>
        <w:numPr>
          <w:ilvl w:val="0"/>
          <w:numId w:val="6"/>
        </w:numPr>
        <w:tabs>
          <w:tab w:val="left" w:pos="540"/>
        </w:tabs>
        <w:spacing w:before="10"/>
        <w:rPr>
          <w:sz w:val="20"/>
        </w:rPr>
      </w:pPr>
      <w:r>
        <w:rPr>
          <w:color w:val="231F20"/>
          <w:spacing w:val="-4"/>
          <w:w w:val="105"/>
          <w:sz w:val="20"/>
        </w:rPr>
        <w:t>Peter,</w:t>
      </w:r>
      <w:r>
        <w:rPr>
          <w:color w:val="231F20"/>
          <w:spacing w:val="-11"/>
          <w:w w:val="105"/>
          <w:sz w:val="20"/>
        </w:rPr>
        <w:t xml:space="preserve"> </w:t>
      </w:r>
      <w:r>
        <w:rPr>
          <w:color w:val="231F20"/>
          <w:w w:val="105"/>
          <w:sz w:val="20"/>
        </w:rPr>
        <w:t>J.B.,</w:t>
      </w:r>
      <w:r>
        <w:rPr>
          <w:color w:val="231F20"/>
          <w:spacing w:val="-11"/>
          <w:w w:val="105"/>
          <w:sz w:val="20"/>
        </w:rPr>
        <w:t xml:space="preserve"> </w:t>
      </w:r>
      <w:r>
        <w:rPr>
          <w:color w:val="231F20"/>
          <w:w w:val="105"/>
          <w:sz w:val="20"/>
        </w:rPr>
        <w:t>Wallace,</w:t>
      </w:r>
      <w:r>
        <w:rPr>
          <w:color w:val="231F20"/>
          <w:spacing w:val="-10"/>
          <w:w w:val="105"/>
          <w:sz w:val="20"/>
        </w:rPr>
        <w:t xml:space="preserve"> </w:t>
      </w:r>
      <w:r>
        <w:rPr>
          <w:color w:val="231F20"/>
          <w:w w:val="105"/>
          <w:sz w:val="20"/>
        </w:rPr>
        <w:t>D.J.,</w:t>
      </w:r>
      <w:r>
        <w:rPr>
          <w:color w:val="231F20"/>
          <w:spacing w:val="-11"/>
          <w:w w:val="105"/>
          <w:sz w:val="20"/>
        </w:rPr>
        <w:t xml:space="preserve"> </w:t>
      </w:r>
      <w:r>
        <w:rPr>
          <w:color w:val="231F20"/>
          <w:w w:val="105"/>
          <w:sz w:val="20"/>
        </w:rPr>
        <w:t>“Abnormal</w:t>
      </w:r>
      <w:r>
        <w:rPr>
          <w:color w:val="231F20"/>
          <w:spacing w:val="-10"/>
          <w:w w:val="105"/>
          <w:sz w:val="20"/>
        </w:rPr>
        <w:t xml:space="preserve"> </w:t>
      </w:r>
      <w:r>
        <w:rPr>
          <w:color w:val="231F20"/>
          <w:w w:val="105"/>
          <w:sz w:val="20"/>
        </w:rPr>
        <w:t>immune</w:t>
      </w:r>
      <w:r>
        <w:rPr>
          <w:color w:val="231F20"/>
          <w:spacing w:val="-11"/>
          <w:w w:val="105"/>
          <w:sz w:val="20"/>
        </w:rPr>
        <w:t xml:space="preserve"> </w:t>
      </w:r>
      <w:r>
        <w:rPr>
          <w:color w:val="231F20"/>
          <w:w w:val="105"/>
          <w:sz w:val="20"/>
        </w:rPr>
        <w:t>regulation</w:t>
      </w:r>
      <w:r>
        <w:rPr>
          <w:color w:val="231F20"/>
          <w:spacing w:val="-10"/>
          <w:w w:val="105"/>
          <w:sz w:val="20"/>
        </w:rPr>
        <w:t xml:space="preserve"> </w:t>
      </w:r>
      <w:r>
        <w:rPr>
          <w:color w:val="231F20"/>
          <w:w w:val="105"/>
          <w:sz w:val="20"/>
        </w:rPr>
        <w:t>in</w:t>
      </w:r>
      <w:r>
        <w:rPr>
          <w:color w:val="231F20"/>
          <w:spacing w:val="-11"/>
          <w:w w:val="105"/>
          <w:sz w:val="20"/>
        </w:rPr>
        <w:t xml:space="preserve"> </w:t>
      </w:r>
      <w:r>
        <w:rPr>
          <w:color w:val="231F20"/>
          <w:w w:val="105"/>
          <w:sz w:val="20"/>
        </w:rPr>
        <w:t>fibromyalgia,”</w:t>
      </w:r>
      <w:r>
        <w:rPr>
          <w:color w:val="231F20"/>
          <w:spacing w:val="-11"/>
          <w:w w:val="105"/>
          <w:sz w:val="20"/>
        </w:rPr>
        <w:t xml:space="preserve"> </w:t>
      </w:r>
      <w:r>
        <w:rPr>
          <w:i/>
          <w:color w:val="231F20"/>
          <w:w w:val="105"/>
          <w:sz w:val="20"/>
        </w:rPr>
        <w:t>Arthritis</w:t>
      </w:r>
      <w:r>
        <w:rPr>
          <w:i/>
          <w:color w:val="231F20"/>
          <w:spacing w:val="-10"/>
          <w:w w:val="105"/>
          <w:sz w:val="20"/>
        </w:rPr>
        <w:t xml:space="preserve"> </w:t>
      </w:r>
      <w:r>
        <w:rPr>
          <w:i/>
          <w:color w:val="231F20"/>
          <w:w w:val="105"/>
          <w:sz w:val="20"/>
        </w:rPr>
        <w:t>Rheum</w:t>
      </w:r>
      <w:r>
        <w:rPr>
          <w:i/>
          <w:color w:val="231F20"/>
          <w:spacing w:val="-11"/>
          <w:w w:val="105"/>
          <w:sz w:val="20"/>
        </w:rPr>
        <w:t xml:space="preserve"> </w:t>
      </w:r>
      <w:r>
        <w:rPr>
          <w:color w:val="231F20"/>
          <w:w w:val="105"/>
          <w:sz w:val="20"/>
        </w:rPr>
        <w:t>31:</w:t>
      </w:r>
      <w:r>
        <w:rPr>
          <w:color w:val="231F20"/>
          <w:spacing w:val="-10"/>
          <w:w w:val="105"/>
          <w:sz w:val="20"/>
        </w:rPr>
        <w:t xml:space="preserve"> </w:t>
      </w:r>
      <w:r>
        <w:rPr>
          <w:color w:val="231F20"/>
          <w:w w:val="105"/>
          <w:sz w:val="20"/>
        </w:rPr>
        <w:t>S24,</w:t>
      </w:r>
      <w:r>
        <w:rPr>
          <w:color w:val="231F20"/>
          <w:spacing w:val="-11"/>
          <w:w w:val="105"/>
          <w:sz w:val="20"/>
        </w:rPr>
        <w:t xml:space="preserve"> </w:t>
      </w:r>
      <w:r>
        <w:rPr>
          <w:color w:val="231F20"/>
          <w:w w:val="105"/>
          <w:sz w:val="20"/>
        </w:rPr>
        <w:t>1988.</w:t>
      </w:r>
    </w:p>
    <w:p w14:paraId="32A5C68B" w14:textId="77777777" w:rsidR="00E64BC7" w:rsidRDefault="00505C62">
      <w:pPr>
        <w:pStyle w:val="ListParagraph"/>
        <w:numPr>
          <w:ilvl w:val="0"/>
          <w:numId w:val="6"/>
        </w:numPr>
        <w:tabs>
          <w:tab w:val="left" w:pos="540"/>
        </w:tabs>
        <w:spacing w:before="10" w:line="249" w:lineRule="auto"/>
        <w:ind w:right="526"/>
        <w:rPr>
          <w:sz w:val="20"/>
        </w:rPr>
      </w:pPr>
      <w:r>
        <w:rPr>
          <w:color w:val="231F20"/>
          <w:w w:val="105"/>
          <w:sz w:val="20"/>
        </w:rPr>
        <w:t>Wallace,</w:t>
      </w:r>
      <w:r>
        <w:rPr>
          <w:color w:val="231F20"/>
          <w:spacing w:val="-28"/>
          <w:w w:val="105"/>
          <w:sz w:val="20"/>
        </w:rPr>
        <w:t xml:space="preserve"> </w:t>
      </w:r>
      <w:r>
        <w:rPr>
          <w:color w:val="231F20"/>
          <w:w w:val="105"/>
          <w:sz w:val="20"/>
        </w:rPr>
        <w:t>D.J.,</w:t>
      </w:r>
      <w:r>
        <w:rPr>
          <w:color w:val="231F20"/>
          <w:spacing w:val="-27"/>
          <w:w w:val="105"/>
          <w:sz w:val="20"/>
        </w:rPr>
        <w:t xml:space="preserve"> </w:t>
      </w:r>
      <w:r>
        <w:rPr>
          <w:color w:val="231F20"/>
          <w:w w:val="105"/>
          <w:sz w:val="20"/>
        </w:rPr>
        <w:t>Bowman,</w:t>
      </w:r>
      <w:r>
        <w:rPr>
          <w:color w:val="231F20"/>
          <w:spacing w:val="-27"/>
          <w:w w:val="105"/>
          <w:sz w:val="20"/>
        </w:rPr>
        <w:t xml:space="preserve"> </w:t>
      </w:r>
      <w:r>
        <w:rPr>
          <w:color w:val="231F20"/>
          <w:w w:val="105"/>
          <w:sz w:val="20"/>
        </w:rPr>
        <w:t>R,</w:t>
      </w:r>
      <w:r>
        <w:rPr>
          <w:color w:val="231F20"/>
          <w:spacing w:val="-28"/>
          <w:w w:val="105"/>
          <w:sz w:val="20"/>
        </w:rPr>
        <w:t xml:space="preserve"> </w:t>
      </w:r>
      <w:r>
        <w:rPr>
          <w:color w:val="231F20"/>
          <w:spacing w:val="-4"/>
          <w:w w:val="105"/>
          <w:sz w:val="20"/>
        </w:rPr>
        <w:t>Wormley,</w:t>
      </w:r>
      <w:r>
        <w:rPr>
          <w:color w:val="231F20"/>
          <w:spacing w:val="-27"/>
          <w:w w:val="105"/>
          <w:sz w:val="20"/>
        </w:rPr>
        <w:t xml:space="preserve"> </w:t>
      </w:r>
      <w:r>
        <w:rPr>
          <w:color w:val="231F20"/>
          <w:w w:val="105"/>
          <w:sz w:val="20"/>
        </w:rPr>
        <w:t>S.B.,</w:t>
      </w:r>
      <w:r>
        <w:rPr>
          <w:color w:val="231F20"/>
          <w:spacing w:val="-27"/>
          <w:w w:val="105"/>
          <w:sz w:val="20"/>
        </w:rPr>
        <w:t xml:space="preserve"> </w:t>
      </w:r>
      <w:r>
        <w:rPr>
          <w:color w:val="231F20"/>
          <w:spacing w:val="-4"/>
          <w:w w:val="105"/>
          <w:sz w:val="20"/>
        </w:rPr>
        <w:t>Peter,</w:t>
      </w:r>
      <w:r>
        <w:rPr>
          <w:color w:val="231F20"/>
          <w:spacing w:val="-28"/>
          <w:w w:val="105"/>
          <w:sz w:val="20"/>
        </w:rPr>
        <w:t xml:space="preserve"> </w:t>
      </w:r>
      <w:r>
        <w:rPr>
          <w:color w:val="231F20"/>
          <w:w w:val="105"/>
          <w:sz w:val="20"/>
        </w:rPr>
        <w:t>J.B.,</w:t>
      </w:r>
      <w:r>
        <w:rPr>
          <w:color w:val="231F20"/>
          <w:spacing w:val="-27"/>
          <w:w w:val="105"/>
          <w:sz w:val="20"/>
        </w:rPr>
        <w:t xml:space="preserve"> </w:t>
      </w:r>
      <w:r>
        <w:rPr>
          <w:color w:val="231F20"/>
          <w:w w:val="105"/>
          <w:sz w:val="20"/>
        </w:rPr>
        <w:t>“Are</w:t>
      </w:r>
      <w:r>
        <w:rPr>
          <w:color w:val="231F20"/>
          <w:spacing w:val="-27"/>
          <w:w w:val="105"/>
          <w:sz w:val="20"/>
        </w:rPr>
        <w:t xml:space="preserve"> </w:t>
      </w:r>
      <w:r>
        <w:rPr>
          <w:color w:val="231F20"/>
          <w:w w:val="105"/>
          <w:sz w:val="20"/>
        </w:rPr>
        <w:t>there</w:t>
      </w:r>
      <w:r>
        <w:rPr>
          <w:color w:val="231F20"/>
          <w:spacing w:val="-28"/>
          <w:w w:val="105"/>
          <w:sz w:val="20"/>
        </w:rPr>
        <w:t xml:space="preserve"> </w:t>
      </w:r>
      <w:r>
        <w:rPr>
          <w:color w:val="231F20"/>
          <w:w w:val="105"/>
          <w:sz w:val="20"/>
        </w:rPr>
        <w:t>immunoregulatory</w:t>
      </w:r>
      <w:r>
        <w:rPr>
          <w:color w:val="231F20"/>
          <w:spacing w:val="-27"/>
          <w:w w:val="105"/>
          <w:sz w:val="20"/>
        </w:rPr>
        <w:t xml:space="preserve"> </w:t>
      </w:r>
      <w:r>
        <w:rPr>
          <w:color w:val="231F20"/>
          <w:w w:val="105"/>
          <w:sz w:val="20"/>
        </w:rPr>
        <w:t>abnormalities</w:t>
      </w:r>
      <w:r>
        <w:rPr>
          <w:color w:val="231F20"/>
          <w:spacing w:val="-27"/>
          <w:w w:val="105"/>
          <w:sz w:val="20"/>
        </w:rPr>
        <w:t xml:space="preserve"> </w:t>
      </w:r>
      <w:r>
        <w:rPr>
          <w:color w:val="231F20"/>
          <w:w w:val="105"/>
          <w:sz w:val="20"/>
        </w:rPr>
        <w:t>in</w:t>
      </w:r>
      <w:r>
        <w:rPr>
          <w:color w:val="231F20"/>
          <w:spacing w:val="-28"/>
          <w:w w:val="105"/>
          <w:sz w:val="20"/>
        </w:rPr>
        <w:t xml:space="preserve"> </w:t>
      </w:r>
      <w:r>
        <w:rPr>
          <w:color w:val="231F20"/>
          <w:w w:val="105"/>
          <w:sz w:val="20"/>
        </w:rPr>
        <w:t>the</w:t>
      </w:r>
      <w:r>
        <w:rPr>
          <w:color w:val="231F20"/>
          <w:spacing w:val="-27"/>
          <w:w w:val="105"/>
          <w:sz w:val="20"/>
        </w:rPr>
        <w:t xml:space="preserve"> </w:t>
      </w:r>
      <w:r>
        <w:rPr>
          <w:color w:val="231F20"/>
          <w:w w:val="105"/>
          <w:sz w:val="20"/>
        </w:rPr>
        <w:t xml:space="preserve">primary fibromyalgia (fibrositis) syndrome?” </w:t>
      </w:r>
      <w:r>
        <w:rPr>
          <w:i/>
          <w:color w:val="231F20"/>
          <w:w w:val="105"/>
          <w:sz w:val="20"/>
        </w:rPr>
        <w:t xml:space="preserve">Arthritis Rheum </w:t>
      </w:r>
      <w:r>
        <w:rPr>
          <w:color w:val="231F20"/>
          <w:w w:val="105"/>
          <w:sz w:val="20"/>
        </w:rPr>
        <w:t>32:S69,</w:t>
      </w:r>
      <w:r>
        <w:rPr>
          <w:color w:val="231F20"/>
          <w:spacing w:val="-34"/>
          <w:w w:val="105"/>
          <w:sz w:val="20"/>
        </w:rPr>
        <w:t xml:space="preserve"> </w:t>
      </w:r>
      <w:r>
        <w:rPr>
          <w:color w:val="231F20"/>
          <w:w w:val="105"/>
          <w:sz w:val="20"/>
        </w:rPr>
        <w:t>1989.</w:t>
      </w:r>
    </w:p>
    <w:p w14:paraId="1CBE85C9" w14:textId="77777777" w:rsidR="00E64BC7" w:rsidRDefault="00505C62">
      <w:pPr>
        <w:pStyle w:val="ListParagraph"/>
        <w:numPr>
          <w:ilvl w:val="0"/>
          <w:numId w:val="6"/>
        </w:numPr>
        <w:tabs>
          <w:tab w:val="left" w:pos="540"/>
        </w:tabs>
        <w:spacing w:line="249" w:lineRule="auto"/>
        <w:ind w:right="582"/>
        <w:jc w:val="both"/>
        <w:rPr>
          <w:sz w:val="20"/>
        </w:rPr>
      </w:pPr>
      <w:r>
        <w:rPr>
          <w:color w:val="231F20"/>
          <w:w w:val="105"/>
          <w:sz w:val="20"/>
        </w:rPr>
        <w:t>Chong,</w:t>
      </w:r>
      <w:r>
        <w:rPr>
          <w:color w:val="231F20"/>
          <w:spacing w:val="-29"/>
          <w:w w:val="105"/>
          <w:sz w:val="20"/>
        </w:rPr>
        <w:t xml:space="preserve"> </w:t>
      </w:r>
      <w:r>
        <w:rPr>
          <w:color w:val="231F20"/>
          <w:spacing w:val="-8"/>
          <w:w w:val="105"/>
          <w:sz w:val="20"/>
        </w:rPr>
        <w:t>P.J.,</w:t>
      </w:r>
      <w:r>
        <w:rPr>
          <w:color w:val="231F20"/>
          <w:spacing w:val="-29"/>
          <w:w w:val="105"/>
          <w:sz w:val="20"/>
        </w:rPr>
        <w:t xml:space="preserve"> </w:t>
      </w:r>
      <w:r>
        <w:rPr>
          <w:color w:val="231F20"/>
          <w:spacing w:val="-3"/>
          <w:w w:val="105"/>
          <w:sz w:val="20"/>
        </w:rPr>
        <w:t>Matzner,</w:t>
      </w:r>
      <w:r>
        <w:rPr>
          <w:color w:val="231F20"/>
          <w:spacing w:val="-29"/>
          <w:w w:val="105"/>
          <w:sz w:val="20"/>
        </w:rPr>
        <w:t xml:space="preserve"> </w:t>
      </w:r>
      <w:r>
        <w:rPr>
          <w:color w:val="231F20"/>
          <w:spacing w:val="-3"/>
          <w:w w:val="105"/>
          <w:sz w:val="20"/>
        </w:rPr>
        <w:t>W.L.,</w:t>
      </w:r>
      <w:r>
        <w:rPr>
          <w:color w:val="231F20"/>
          <w:spacing w:val="-29"/>
          <w:w w:val="105"/>
          <w:sz w:val="20"/>
        </w:rPr>
        <w:t xml:space="preserve"> </w:t>
      </w:r>
      <w:r>
        <w:rPr>
          <w:color w:val="231F20"/>
          <w:w w:val="105"/>
          <w:sz w:val="20"/>
        </w:rPr>
        <w:t>Wallace,</w:t>
      </w:r>
      <w:r>
        <w:rPr>
          <w:color w:val="231F20"/>
          <w:spacing w:val="-29"/>
          <w:w w:val="105"/>
          <w:sz w:val="20"/>
        </w:rPr>
        <w:t xml:space="preserve"> </w:t>
      </w:r>
      <w:r>
        <w:rPr>
          <w:color w:val="231F20"/>
          <w:w w:val="105"/>
          <w:sz w:val="20"/>
        </w:rPr>
        <w:t>D.J.,</w:t>
      </w:r>
      <w:r>
        <w:rPr>
          <w:color w:val="231F20"/>
          <w:spacing w:val="-29"/>
          <w:w w:val="105"/>
          <w:sz w:val="20"/>
        </w:rPr>
        <w:t xml:space="preserve"> </w:t>
      </w:r>
      <w:r>
        <w:rPr>
          <w:color w:val="231F20"/>
          <w:w w:val="105"/>
          <w:sz w:val="20"/>
        </w:rPr>
        <w:t>Klinenberg,</w:t>
      </w:r>
      <w:r>
        <w:rPr>
          <w:color w:val="231F20"/>
          <w:spacing w:val="-29"/>
          <w:w w:val="105"/>
          <w:sz w:val="20"/>
        </w:rPr>
        <w:t xml:space="preserve"> </w:t>
      </w:r>
      <w:r>
        <w:rPr>
          <w:color w:val="231F20"/>
          <w:w w:val="105"/>
          <w:sz w:val="20"/>
        </w:rPr>
        <w:t>J.R,</w:t>
      </w:r>
      <w:r>
        <w:rPr>
          <w:color w:val="231F20"/>
          <w:spacing w:val="-29"/>
          <w:w w:val="105"/>
          <w:sz w:val="20"/>
        </w:rPr>
        <w:t xml:space="preserve"> </w:t>
      </w:r>
      <w:r>
        <w:rPr>
          <w:color w:val="231F20"/>
          <w:w w:val="105"/>
          <w:sz w:val="20"/>
        </w:rPr>
        <w:t>Jordan,</w:t>
      </w:r>
      <w:r>
        <w:rPr>
          <w:color w:val="231F20"/>
          <w:spacing w:val="-29"/>
          <w:w w:val="105"/>
          <w:sz w:val="20"/>
        </w:rPr>
        <w:t xml:space="preserve"> </w:t>
      </w:r>
      <w:r>
        <w:rPr>
          <w:color w:val="231F20"/>
          <w:w w:val="105"/>
          <w:sz w:val="20"/>
        </w:rPr>
        <w:t>S.C.,</w:t>
      </w:r>
      <w:r>
        <w:rPr>
          <w:color w:val="231F20"/>
          <w:spacing w:val="-29"/>
          <w:w w:val="105"/>
          <w:sz w:val="20"/>
        </w:rPr>
        <w:t xml:space="preserve"> </w:t>
      </w:r>
      <w:r>
        <w:rPr>
          <w:color w:val="231F20"/>
          <w:w w:val="105"/>
          <w:sz w:val="20"/>
        </w:rPr>
        <w:t>“Protein</w:t>
      </w:r>
      <w:r>
        <w:rPr>
          <w:color w:val="231F20"/>
          <w:spacing w:val="-29"/>
          <w:w w:val="105"/>
          <w:sz w:val="20"/>
        </w:rPr>
        <w:t xml:space="preserve"> </w:t>
      </w:r>
      <w:r>
        <w:rPr>
          <w:color w:val="231F20"/>
          <w:w w:val="105"/>
          <w:sz w:val="20"/>
        </w:rPr>
        <w:t>kinase-C</w:t>
      </w:r>
      <w:r>
        <w:rPr>
          <w:color w:val="231F20"/>
          <w:spacing w:val="-28"/>
          <w:w w:val="105"/>
          <w:sz w:val="20"/>
        </w:rPr>
        <w:t xml:space="preserve"> </w:t>
      </w:r>
      <w:r>
        <w:rPr>
          <w:color w:val="231F20"/>
          <w:w w:val="105"/>
          <w:sz w:val="20"/>
        </w:rPr>
        <w:t>pathway</w:t>
      </w:r>
      <w:r>
        <w:rPr>
          <w:color w:val="231F20"/>
          <w:spacing w:val="-29"/>
          <w:w w:val="105"/>
          <w:sz w:val="20"/>
        </w:rPr>
        <w:t xml:space="preserve"> </w:t>
      </w:r>
      <w:r>
        <w:rPr>
          <w:color w:val="231F20"/>
          <w:w w:val="105"/>
          <w:sz w:val="20"/>
        </w:rPr>
        <w:t>reglation</w:t>
      </w:r>
      <w:r>
        <w:rPr>
          <w:color w:val="231F20"/>
          <w:spacing w:val="-29"/>
          <w:w w:val="105"/>
          <w:sz w:val="20"/>
        </w:rPr>
        <w:t xml:space="preserve"> </w:t>
      </w:r>
      <w:r>
        <w:rPr>
          <w:color w:val="231F20"/>
          <w:w w:val="105"/>
          <w:sz w:val="20"/>
        </w:rPr>
        <w:t>of immunoglobulin</w:t>
      </w:r>
      <w:r>
        <w:rPr>
          <w:color w:val="231F20"/>
          <w:spacing w:val="-26"/>
          <w:w w:val="105"/>
          <w:sz w:val="20"/>
        </w:rPr>
        <w:t xml:space="preserve"> </w:t>
      </w:r>
      <w:r>
        <w:rPr>
          <w:color w:val="231F20"/>
          <w:w w:val="105"/>
          <w:sz w:val="20"/>
        </w:rPr>
        <w:t>synthesis</w:t>
      </w:r>
      <w:r>
        <w:rPr>
          <w:color w:val="231F20"/>
          <w:spacing w:val="-25"/>
          <w:w w:val="105"/>
          <w:sz w:val="20"/>
        </w:rPr>
        <w:t xml:space="preserve"> </w:t>
      </w:r>
      <w:r>
        <w:rPr>
          <w:color w:val="231F20"/>
          <w:w w:val="105"/>
          <w:sz w:val="20"/>
        </w:rPr>
        <w:t>in</w:t>
      </w:r>
      <w:r>
        <w:rPr>
          <w:color w:val="231F20"/>
          <w:spacing w:val="-26"/>
          <w:w w:val="105"/>
          <w:sz w:val="20"/>
        </w:rPr>
        <w:t xml:space="preserve"> </w:t>
      </w:r>
      <w:r>
        <w:rPr>
          <w:color w:val="231F20"/>
          <w:w w:val="105"/>
          <w:sz w:val="20"/>
        </w:rPr>
        <w:t>peripheral</w:t>
      </w:r>
      <w:r>
        <w:rPr>
          <w:color w:val="231F20"/>
          <w:spacing w:val="-25"/>
          <w:w w:val="105"/>
          <w:sz w:val="20"/>
        </w:rPr>
        <w:t xml:space="preserve"> </w:t>
      </w:r>
      <w:r>
        <w:rPr>
          <w:color w:val="231F20"/>
          <w:w w:val="105"/>
          <w:sz w:val="20"/>
        </w:rPr>
        <w:t>blood</w:t>
      </w:r>
      <w:r>
        <w:rPr>
          <w:color w:val="231F20"/>
          <w:spacing w:val="-25"/>
          <w:w w:val="105"/>
          <w:sz w:val="20"/>
        </w:rPr>
        <w:t xml:space="preserve"> </w:t>
      </w:r>
      <w:r>
        <w:rPr>
          <w:color w:val="231F20"/>
          <w:w w:val="105"/>
          <w:sz w:val="20"/>
        </w:rPr>
        <w:t>mononuclear</w:t>
      </w:r>
      <w:r>
        <w:rPr>
          <w:color w:val="231F20"/>
          <w:spacing w:val="-26"/>
          <w:w w:val="105"/>
          <w:sz w:val="20"/>
        </w:rPr>
        <w:t xml:space="preserve"> </w:t>
      </w:r>
      <w:r>
        <w:rPr>
          <w:color w:val="231F20"/>
          <w:w w:val="105"/>
          <w:sz w:val="20"/>
        </w:rPr>
        <w:t>cells</w:t>
      </w:r>
      <w:r>
        <w:rPr>
          <w:color w:val="231F20"/>
          <w:spacing w:val="-25"/>
          <w:w w:val="105"/>
          <w:sz w:val="20"/>
        </w:rPr>
        <w:t xml:space="preserve"> </w:t>
      </w:r>
      <w:r>
        <w:rPr>
          <w:color w:val="231F20"/>
          <w:w w:val="105"/>
          <w:sz w:val="20"/>
        </w:rPr>
        <w:t>of</w:t>
      </w:r>
      <w:r>
        <w:rPr>
          <w:color w:val="231F20"/>
          <w:spacing w:val="-25"/>
          <w:w w:val="105"/>
          <w:sz w:val="20"/>
        </w:rPr>
        <w:t xml:space="preserve"> </w:t>
      </w:r>
      <w:r>
        <w:rPr>
          <w:color w:val="231F20"/>
          <w:w w:val="105"/>
          <w:sz w:val="20"/>
        </w:rPr>
        <w:t>patients</w:t>
      </w:r>
      <w:r>
        <w:rPr>
          <w:color w:val="231F20"/>
          <w:spacing w:val="-26"/>
          <w:w w:val="105"/>
          <w:sz w:val="20"/>
        </w:rPr>
        <w:t xml:space="preserve"> </w:t>
      </w:r>
      <w:r>
        <w:rPr>
          <w:color w:val="231F20"/>
          <w:w w:val="105"/>
          <w:sz w:val="20"/>
        </w:rPr>
        <w:t>with</w:t>
      </w:r>
      <w:r>
        <w:rPr>
          <w:color w:val="231F20"/>
          <w:spacing w:val="-25"/>
          <w:w w:val="105"/>
          <w:sz w:val="20"/>
        </w:rPr>
        <w:t xml:space="preserve"> </w:t>
      </w:r>
      <w:r>
        <w:rPr>
          <w:color w:val="231F20"/>
          <w:w w:val="105"/>
          <w:sz w:val="20"/>
        </w:rPr>
        <w:t>SLE,”</w:t>
      </w:r>
      <w:r>
        <w:rPr>
          <w:i/>
          <w:color w:val="231F20"/>
          <w:w w:val="105"/>
          <w:sz w:val="20"/>
        </w:rPr>
        <w:t>Arthritis</w:t>
      </w:r>
      <w:r>
        <w:rPr>
          <w:i/>
          <w:color w:val="231F20"/>
          <w:spacing w:val="-26"/>
          <w:w w:val="105"/>
          <w:sz w:val="20"/>
        </w:rPr>
        <w:t xml:space="preserve"> </w:t>
      </w:r>
      <w:r>
        <w:rPr>
          <w:i/>
          <w:color w:val="231F20"/>
          <w:w w:val="105"/>
          <w:sz w:val="20"/>
        </w:rPr>
        <w:t>Rheum</w:t>
      </w:r>
      <w:r>
        <w:rPr>
          <w:i/>
          <w:color w:val="231F20"/>
          <w:spacing w:val="-25"/>
          <w:w w:val="105"/>
          <w:sz w:val="20"/>
        </w:rPr>
        <w:t xml:space="preserve"> </w:t>
      </w:r>
      <w:r>
        <w:rPr>
          <w:color w:val="231F20"/>
          <w:w w:val="105"/>
          <w:sz w:val="20"/>
        </w:rPr>
        <w:t>32:</w:t>
      </w:r>
      <w:r>
        <w:rPr>
          <w:color w:val="231F20"/>
          <w:spacing w:val="-25"/>
          <w:w w:val="105"/>
          <w:sz w:val="20"/>
        </w:rPr>
        <w:t xml:space="preserve"> </w:t>
      </w:r>
      <w:r>
        <w:rPr>
          <w:color w:val="231F20"/>
          <w:spacing w:val="-4"/>
          <w:w w:val="105"/>
          <w:sz w:val="20"/>
        </w:rPr>
        <w:t xml:space="preserve">S92, </w:t>
      </w:r>
      <w:r>
        <w:rPr>
          <w:color w:val="231F20"/>
          <w:w w:val="105"/>
          <w:sz w:val="20"/>
        </w:rPr>
        <w:t>1989.</w:t>
      </w:r>
    </w:p>
    <w:p w14:paraId="541F27D7" w14:textId="77777777" w:rsidR="00E64BC7" w:rsidRDefault="00505C62">
      <w:pPr>
        <w:pStyle w:val="ListParagraph"/>
        <w:numPr>
          <w:ilvl w:val="0"/>
          <w:numId w:val="6"/>
        </w:numPr>
        <w:tabs>
          <w:tab w:val="left" w:pos="540"/>
        </w:tabs>
        <w:rPr>
          <w:i/>
          <w:sz w:val="20"/>
        </w:rPr>
      </w:pPr>
      <w:r>
        <w:rPr>
          <w:color w:val="231F20"/>
          <w:spacing w:val="-3"/>
          <w:w w:val="105"/>
          <w:sz w:val="20"/>
        </w:rPr>
        <w:t>Pistiner,</w:t>
      </w:r>
      <w:r>
        <w:rPr>
          <w:color w:val="231F20"/>
          <w:spacing w:val="-17"/>
          <w:w w:val="105"/>
          <w:sz w:val="20"/>
        </w:rPr>
        <w:t xml:space="preserve"> </w:t>
      </w:r>
      <w:r>
        <w:rPr>
          <w:color w:val="231F20"/>
          <w:w w:val="105"/>
          <w:sz w:val="20"/>
        </w:rPr>
        <w:t>M.,</w:t>
      </w:r>
      <w:r>
        <w:rPr>
          <w:color w:val="231F20"/>
          <w:spacing w:val="-16"/>
          <w:w w:val="105"/>
          <w:sz w:val="20"/>
        </w:rPr>
        <w:t xml:space="preserve"> </w:t>
      </w:r>
      <w:r>
        <w:rPr>
          <w:color w:val="231F20"/>
          <w:w w:val="105"/>
          <w:sz w:val="20"/>
        </w:rPr>
        <w:t>Wallace,</w:t>
      </w:r>
      <w:r>
        <w:rPr>
          <w:color w:val="231F20"/>
          <w:spacing w:val="-17"/>
          <w:w w:val="105"/>
          <w:sz w:val="20"/>
        </w:rPr>
        <w:t xml:space="preserve"> </w:t>
      </w:r>
      <w:r>
        <w:rPr>
          <w:color w:val="231F20"/>
          <w:w w:val="105"/>
          <w:sz w:val="20"/>
        </w:rPr>
        <w:t>D.J.,</w:t>
      </w:r>
      <w:r>
        <w:rPr>
          <w:color w:val="231F20"/>
          <w:spacing w:val="-16"/>
          <w:w w:val="105"/>
          <w:sz w:val="20"/>
        </w:rPr>
        <w:t xml:space="preserve"> </w:t>
      </w:r>
      <w:r>
        <w:rPr>
          <w:color w:val="231F20"/>
          <w:w w:val="105"/>
          <w:sz w:val="20"/>
        </w:rPr>
        <w:t>Klinenberg,</w:t>
      </w:r>
      <w:r>
        <w:rPr>
          <w:color w:val="231F20"/>
          <w:spacing w:val="-16"/>
          <w:w w:val="105"/>
          <w:sz w:val="20"/>
        </w:rPr>
        <w:t xml:space="preserve"> </w:t>
      </w:r>
      <w:r>
        <w:rPr>
          <w:color w:val="231F20"/>
          <w:w w:val="105"/>
          <w:sz w:val="20"/>
        </w:rPr>
        <w:t>J.R,</w:t>
      </w:r>
      <w:r>
        <w:rPr>
          <w:color w:val="231F20"/>
          <w:spacing w:val="-17"/>
          <w:w w:val="105"/>
          <w:sz w:val="20"/>
        </w:rPr>
        <w:t xml:space="preserve"> </w:t>
      </w:r>
      <w:r>
        <w:rPr>
          <w:color w:val="231F20"/>
          <w:w w:val="105"/>
          <w:sz w:val="20"/>
        </w:rPr>
        <w:t>“A</w:t>
      </w:r>
      <w:r>
        <w:rPr>
          <w:color w:val="231F20"/>
          <w:spacing w:val="-16"/>
          <w:w w:val="105"/>
          <w:sz w:val="20"/>
        </w:rPr>
        <w:t xml:space="preserve"> </w:t>
      </w:r>
      <w:r>
        <w:rPr>
          <w:color w:val="231F20"/>
          <w:w w:val="105"/>
          <w:sz w:val="20"/>
        </w:rPr>
        <w:t>survey</w:t>
      </w:r>
      <w:r>
        <w:rPr>
          <w:color w:val="231F20"/>
          <w:spacing w:val="-16"/>
          <w:w w:val="105"/>
          <w:sz w:val="20"/>
        </w:rPr>
        <w:t xml:space="preserve"> </w:t>
      </w:r>
      <w:r>
        <w:rPr>
          <w:color w:val="231F20"/>
          <w:w w:val="105"/>
          <w:sz w:val="20"/>
        </w:rPr>
        <w:t>of</w:t>
      </w:r>
      <w:r>
        <w:rPr>
          <w:color w:val="231F20"/>
          <w:spacing w:val="-17"/>
          <w:w w:val="105"/>
          <w:sz w:val="20"/>
        </w:rPr>
        <w:t xml:space="preserve"> </w:t>
      </w:r>
      <w:r>
        <w:rPr>
          <w:color w:val="231F20"/>
          <w:w w:val="105"/>
          <w:sz w:val="20"/>
        </w:rPr>
        <w:t>536</w:t>
      </w:r>
      <w:r>
        <w:rPr>
          <w:color w:val="231F20"/>
          <w:spacing w:val="-16"/>
          <w:w w:val="105"/>
          <w:sz w:val="20"/>
        </w:rPr>
        <w:t xml:space="preserve"> </w:t>
      </w:r>
      <w:r>
        <w:rPr>
          <w:color w:val="231F20"/>
          <w:w w:val="105"/>
          <w:sz w:val="20"/>
        </w:rPr>
        <w:t>patients</w:t>
      </w:r>
      <w:r>
        <w:rPr>
          <w:color w:val="231F20"/>
          <w:spacing w:val="-16"/>
          <w:w w:val="105"/>
          <w:sz w:val="20"/>
        </w:rPr>
        <w:t xml:space="preserve"> </w:t>
      </w:r>
      <w:r>
        <w:rPr>
          <w:color w:val="231F20"/>
          <w:w w:val="105"/>
          <w:sz w:val="20"/>
        </w:rPr>
        <w:t>with</w:t>
      </w:r>
      <w:r>
        <w:rPr>
          <w:color w:val="231F20"/>
          <w:spacing w:val="-17"/>
          <w:w w:val="105"/>
          <w:sz w:val="20"/>
        </w:rPr>
        <w:t xml:space="preserve"> </w:t>
      </w:r>
      <w:r>
        <w:rPr>
          <w:color w:val="231F20"/>
          <w:w w:val="105"/>
          <w:sz w:val="20"/>
        </w:rPr>
        <w:t>lupus</w:t>
      </w:r>
      <w:r>
        <w:rPr>
          <w:color w:val="231F20"/>
          <w:spacing w:val="-16"/>
          <w:w w:val="105"/>
          <w:sz w:val="20"/>
        </w:rPr>
        <w:t xml:space="preserve"> </w:t>
      </w:r>
      <w:r>
        <w:rPr>
          <w:color w:val="231F20"/>
          <w:w w:val="105"/>
          <w:sz w:val="20"/>
        </w:rPr>
        <w:t>erythematosus,”</w:t>
      </w:r>
      <w:r>
        <w:rPr>
          <w:i/>
          <w:color w:val="231F20"/>
          <w:w w:val="105"/>
          <w:sz w:val="20"/>
        </w:rPr>
        <w:t>Arthritis</w:t>
      </w:r>
      <w:r>
        <w:rPr>
          <w:i/>
          <w:color w:val="231F20"/>
          <w:spacing w:val="-17"/>
          <w:w w:val="105"/>
          <w:sz w:val="20"/>
        </w:rPr>
        <w:t xml:space="preserve"> </w:t>
      </w:r>
      <w:r>
        <w:rPr>
          <w:i/>
          <w:color w:val="231F20"/>
          <w:w w:val="105"/>
          <w:sz w:val="20"/>
        </w:rPr>
        <w:t>Rheum</w:t>
      </w:r>
    </w:p>
    <w:p w14:paraId="4A48494F" w14:textId="77777777" w:rsidR="00E64BC7" w:rsidRDefault="00505C62">
      <w:pPr>
        <w:pStyle w:val="BodyText"/>
        <w:spacing w:before="10"/>
      </w:pPr>
      <w:r>
        <w:rPr>
          <w:color w:val="231F20"/>
        </w:rPr>
        <w:t>33:R5,</w:t>
      </w:r>
      <w:r>
        <w:rPr>
          <w:color w:val="231F20"/>
          <w:spacing w:val="-23"/>
        </w:rPr>
        <w:t xml:space="preserve"> </w:t>
      </w:r>
      <w:r>
        <w:rPr>
          <w:color w:val="231F20"/>
        </w:rPr>
        <w:t>1990.</w:t>
      </w:r>
    </w:p>
    <w:p w14:paraId="52312C3F" w14:textId="77777777" w:rsidR="00E64BC7" w:rsidRDefault="00505C62">
      <w:pPr>
        <w:pStyle w:val="ListParagraph"/>
        <w:numPr>
          <w:ilvl w:val="0"/>
          <w:numId w:val="6"/>
        </w:numPr>
        <w:tabs>
          <w:tab w:val="left" w:pos="540"/>
        </w:tabs>
        <w:spacing w:before="10" w:line="249" w:lineRule="auto"/>
        <w:ind w:right="245"/>
        <w:rPr>
          <w:sz w:val="20"/>
        </w:rPr>
      </w:pPr>
      <w:r>
        <w:rPr>
          <w:color w:val="231F20"/>
          <w:sz w:val="20"/>
        </w:rPr>
        <w:t xml:space="preserve">Wallace, D.J., </w:t>
      </w:r>
      <w:r>
        <w:rPr>
          <w:color w:val="231F20"/>
          <w:spacing w:val="-3"/>
          <w:sz w:val="20"/>
        </w:rPr>
        <w:t xml:space="preserve">Metzger, </w:t>
      </w:r>
      <w:r>
        <w:rPr>
          <w:color w:val="231F20"/>
          <w:sz w:val="20"/>
        </w:rPr>
        <w:t xml:space="preserve">AL., “Antihyperlipidemic actions of hydroxychloroquine (Plaqueril),” </w:t>
      </w:r>
      <w:r>
        <w:rPr>
          <w:i/>
          <w:color w:val="231F20"/>
          <w:sz w:val="20"/>
        </w:rPr>
        <w:t xml:space="preserve">Arthritis Rheum </w:t>
      </w:r>
      <w:r>
        <w:rPr>
          <w:color w:val="231F20"/>
          <w:spacing w:val="-3"/>
          <w:sz w:val="20"/>
        </w:rPr>
        <w:t xml:space="preserve">33:R7, </w:t>
      </w:r>
      <w:r>
        <w:rPr>
          <w:color w:val="231F20"/>
          <w:sz w:val="20"/>
        </w:rPr>
        <w:t>1990.</w:t>
      </w:r>
    </w:p>
    <w:p w14:paraId="437B50D7" w14:textId="77777777" w:rsidR="00E64BC7" w:rsidRDefault="00505C62">
      <w:pPr>
        <w:pStyle w:val="ListParagraph"/>
        <w:numPr>
          <w:ilvl w:val="0"/>
          <w:numId w:val="6"/>
        </w:numPr>
        <w:tabs>
          <w:tab w:val="left" w:pos="540"/>
        </w:tabs>
        <w:spacing w:line="249" w:lineRule="auto"/>
        <w:ind w:right="678"/>
        <w:rPr>
          <w:sz w:val="20"/>
        </w:rPr>
      </w:pPr>
      <w:r>
        <w:rPr>
          <w:color w:val="231F20"/>
          <w:sz w:val="20"/>
        </w:rPr>
        <w:t xml:space="preserve">Wallace, D.J., “Genitourinary manifestations of fibromyalgia: an increased association with the female </w:t>
      </w:r>
      <w:r>
        <w:rPr>
          <w:color w:val="231F20"/>
          <w:spacing w:val="-3"/>
          <w:sz w:val="20"/>
        </w:rPr>
        <w:t xml:space="preserve">urethral </w:t>
      </w:r>
      <w:r>
        <w:rPr>
          <w:color w:val="231F20"/>
          <w:sz w:val="20"/>
        </w:rPr>
        <w:t xml:space="preserve">syndrome,” </w:t>
      </w:r>
      <w:r>
        <w:rPr>
          <w:i/>
          <w:color w:val="231F20"/>
          <w:sz w:val="20"/>
        </w:rPr>
        <w:t xml:space="preserve">Arthritis Rheum </w:t>
      </w:r>
      <w:r>
        <w:rPr>
          <w:color w:val="231F20"/>
          <w:sz w:val="20"/>
        </w:rPr>
        <w:t>33:R8,</w:t>
      </w:r>
      <w:r>
        <w:rPr>
          <w:color w:val="231F20"/>
          <w:spacing w:val="1"/>
          <w:sz w:val="20"/>
        </w:rPr>
        <w:t xml:space="preserve"> </w:t>
      </w:r>
      <w:r>
        <w:rPr>
          <w:color w:val="231F20"/>
          <w:sz w:val="20"/>
        </w:rPr>
        <w:t>1990.</w:t>
      </w:r>
    </w:p>
    <w:p w14:paraId="6CD92DC8" w14:textId="77777777" w:rsidR="00E64BC7" w:rsidRDefault="00505C62">
      <w:pPr>
        <w:pStyle w:val="ListParagraph"/>
        <w:numPr>
          <w:ilvl w:val="0"/>
          <w:numId w:val="6"/>
        </w:numPr>
        <w:tabs>
          <w:tab w:val="left" w:pos="540"/>
        </w:tabs>
        <w:spacing w:line="249" w:lineRule="auto"/>
        <w:ind w:right="574"/>
        <w:rPr>
          <w:sz w:val="20"/>
        </w:rPr>
      </w:pPr>
      <w:r>
        <w:rPr>
          <w:color w:val="231F20"/>
          <w:sz w:val="20"/>
        </w:rPr>
        <w:t xml:space="preserve">Linker-Israeli M, Deans RJ, Wallace DJ, Jordan S, Quismorio </w:t>
      </w:r>
      <w:r>
        <w:rPr>
          <w:color w:val="231F20"/>
          <w:spacing w:val="-12"/>
          <w:sz w:val="20"/>
        </w:rPr>
        <w:t xml:space="preserve">FP, </w:t>
      </w:r>
      <w:r>
        <w:rPr>
          <w:color w:val="231F20"/>
          <w:sz w:val="20"/>
        </w:rPr>
        <w:t xml:space="preserve">Klinenberg JR, Ozeri-Chen </w:t>
      </w:r>
      <w:r>
        <w:rPr>
          <w:color w:val="231F20"/>
          <w:spacing w:val="-12"/>
          <w:sz w:val="20"/>
        </w:rPr>
        <w:t xml:space="preserve">T, </w:t>
      </w:r>
      <w:r>
        <w:rPr>
          <w:color w:val="231F20"/>
          <w:sz w:val="20"/>
        </w:rPr>
        <w:t xml:space="preserve">“Up-regulation </w:t>
      </w:r>
      <w:r>
        <w:rPr>
          <w:color w:val="231F20"/>
          <w:spacing w:val="-7"/>
          <w:sz w:val="20"/>
        </w:rPr>
        <w:t xml:space="preserve">of </w:t>
      </w:r>
      <w:r>
        <w:rPr>
          <w:color w:val="231F20"/>
          <w:sz w:val="20"/>
        </w:rPr>
        <w:t xml:space="preserve">spontaneous IgG by endogenous cytokines in systemic lupus erythematosus,” </w:t>
      </w:r>
      <w:r>
        <w:rPr>
          <w:i/>
          <w:color w:val="231F20"/>
          <w:spacing w:val="-3"/>
          <w:sz w:val="20"/>
        </w:rPr>
        <w:t xml:space="preserve">FASEB </w:t>
      </w:r>
      <w:r>
        <w:rPr>
          <w:i/>
          <w:color w:val="231F20"/>
          <w:sz w:val="20"/>
        </w:rPr>
        <w:t>J</w:t>
      </w:r>
      <w:r>
        <w:rPr>
          <w:color w:val="231F20"/>
          <w:sz w:val="20"/>
        </w:rPr>
        <w:t>4:A2104,</w:t>
      </w:r>
      <w:r>
        <w:rPr>
          <w:color w:val="231F20"/>
          <w:spacing w:val="17"/>
          <w:sz w:val="20"/>
        </w:rPr>
        <w:t xml:space="preserve"> </w:t>
      </w:r>
      <w:r>
        <w:rPr>
          <w:color w:val="231F20"/>
          <w:sz w:val="20"/>
        </w:rPr>
        <w:t>1990.</w:t>
      </w:r>
    </w:p>
    <w:p w14:paraId="62BE3E27" w14:textId="77777777" w:rsidR="00E64BC7" w:rsidRDefault="00505C62">
      <w:pPr>
        <w:pStyle w:val="ListParagraph"/>
        <w:numPr>
          <w:ilvl w:val="0"/>
          <w:numId w:val="6"/>
        </w:numPr>
        <w:tabs>
          <w:tab w:val="left" w:pos="540"/>
        </w:tabs>
        <w:spacing w:before="1" w:line="249" w:lineRule="auto"/>
        <w:ind w:right="235"/>
        <w:rPr>
          <w:sz w:val="20"/>
        </w:rPr>
      </w:pPr>
      <w:r>
        <w:rPr>
          <w:color w:val="231F20"/>
          <w:sz w:val="20"/>
        </w:rPr>
        <w:t xml:space="preserve">Wallace DJ, Pistiner M, Klinenberg JR, “464 patients with idiopathic SLE: Clinical and laboratory findings,” </w:t>
      </w:r>
      <w:r>
        <w:rPr>
          <w:i/>
          <w:color w:val="231F20"/>
          <w:sz w:val="20"/>
        </w:rPr>
        <w:t xml:space="preserve">Arthritis Rheum </w:t>
      </w:r>
      <w:r>
        <w:rPr>
          <w:color w:val="231F20"/>
          <w:sz w:val="20"/>
        </w:rPr>
        <w:t>33:S130,</w:t>
      </w:r>
      <w:r>
        <w:rPr>
          <w:color w:val="231F20"/>
          <w:spacing w:val="-1"/>
          <w:sz w:val="20"/>
        </w:rPr>
        <w:t xml:space="preserve"> </w:t>
      </w:r>
      <w:r>
        <w:rPr>
          <w:color w:val="231F20"/>
          <w:sz w:val="20"/>
        </w:rPr>
        <w:t>1990.</w:t>
      </w:r>
    </w:p>
    <w:p w14:paraId="3763389B" w14:textId="77777777" w:rsidR="00E64BC7" w:rsidRDefault="00505C62">
      <w:pPr>
        <w:pStyle w:val="ListParagraph"/>
        <w:numPr>
          <w:ilvl w:val="0"/>
          <w:numId w:val="6"/>
        </w:numPr>
        <w:tabs>
          <w:tab w:val="left" w:pos="540"/>
        </w:tabs>
        <w:spacing w:line="249" w:lineRule="auto"/>
        <w:ind w:right="356"/>
        <w:rPr>
          <w:sz w:val="20"/>
        </w:rPr>
      </w:pPr>
      <w:r>
        <w:rPr>
          <w:color w:val="231F20"/>
          <w:sz w:val="20"/>
        </w:rPr>
        <w:t xml:space="preserve">Wallace DJ, Pistiner M, Klinenberg JR, “464 patients with idiopathic SLE: Natural course, treatment and causes </w:t>
      </w:r>
      <w:r>
        <w:rPr>
          <w:color w:val="231F20"/>
          <w:spacing w:val="-7"/>
          <w:sz w:val="20"/>
        </w:rPr>
        <w:t xml:space="preserve">of </w:t>
      </w:r>
      <w:r>
        <w:rPr>
          <w:color w:val="231F20"/>
          <w:sz w:val="20"/>
        </w:rPr>
        <w:t xml:space="preserve">death,” </w:t>
      </w:r>
      <w:r>
        <w:rPr>
          <w:i/>
          <w:color w:val="231F20"/>
          <w:sz w:val="20"/>
        </w:rPr>
        <w:t xml:space="preserve">Arthritis Rheum </w:t>
      </w:r>
      <w:r>
        <w:rPr>
          <w:color w:val="231F20"/>
          <w:sz w:val="20"/>
        </w:rPr>
        <w:t>33:</w:t>
      </w:r>
      <w:r>
        <w:rPr>
          <w:color w:val="231F20"/>
          <w:spacing w:val="1"/>
          <w:sz w:val="20"/>
        </w:rPr>
        <w:t xml:space="preserve"> </w:t>
      </w:r>
      <w:r>
        <w:rPr>
          <w:color w:val="231F20"/>
          <w:sz w:val="20"/>
        </w:rPr>
        <w:t>S130,1990.</w:t>
      </w:r>
    </w:p>
    <w:p w14:paraId="747F755C" w14:textId="77777777" w:rsidR="00E64BC7" w:rsidRDefault="00505C62">
      <w:pPr>
        <w:pStyle w:val="ListParagraph"/>
        <w:numPr>
          <w:ilvl w:val="0"/>
          <w:numId w:val="6"/>
        </w:numPr>
        <w:tabs>
          <w:tab w:val="left" w:pos="540"/>
        </w:tabs>
        <w:spacing w:before="1" w:line="249" w:lineRule="auto"/>
        <w:ind w:right="143"/>
        <w:rPr>
          <w:sz w:val="20"/>
        </w:rPr>
      </w:pPr>
      <w:r>
        <w:rPr>
          <w:color w:val="231F20"/>
          <w:sz w:val="20"/>
        </w:rPr>
        <w:t xml:space="preserve">Wallace DJ, Metzger AL, Stecher </w:t>
      </w:r>
      <w:r>
        <w:rPr>
          <w:color w:val="231F20"/>
          <w:spacing w:val="-13"/>
          <w:sz w:val="20"/>
        </w:rPr>
        <w:t xml:space="preserve">V, </w:t>
      </w:r>
      <w:r>
        <w:rPr>
          <w:color w:val="231F20"/>
          <w:sz w:val="20"/>
        </w:rPr>
        <w:t xml:space="preserve">Kern </w:t>
      </w:r>
      <w:r>
        <w:rPr>
          <w:color w:val="231F20"/>
          <w:spacing w:val="-18"/>
          <w:sz w:val="20"/>
        </w:rPr>
        <w:t xml:space="preserve">P, </w:t>
      </w:r>
      <w:r>
        <w:rPr>
          <w:color w:val="231F20"/>
          <w:sz w:val="20"/>
        </w:rPr>
        <w:t xml:space="preserve">“Cholesterol lowering effect of hydroxychloroquine in rheumatic disease patients. Reversal of deleterious effects of steroids on lipids,” </w:t>
      </w:r>
      <w:r>
        <w:rPr>
          <w:i/>
          <w:color w:val="231F20"/>
          <w:sz w:val="20"/>
        </w:rPr>
        <w:t xml:space="preserve">Arthritis Rheum </w:t>
      </w:r>
      <w:r>
        <w:rPr>
          <w:color w:val="231F20"/>
          <w:sz w:val="20"/>
        </w:rPr>
        <w:t>33: S165,</w:t>
      </w:r>
      <w:r>
        <w:rPr>
          <w:color w:val="231F20"/>
          <w:spacing w:val="30"/>
          <w:sz w:val="20"/>
        </w:rPr>
        <w:t xml:space="preserve"> </w:t>
      </w:r>
      <w:r>
        <w:rPr>
          <w:color w:val="231F20"/>
          <w:sz w:val="20"/>
        </w:rPr>
        <w:t>1990.</w:t>
      </w:r>
    </w:p>
    <w:p w14:paraId="58C64F91" w14:textId="77777777" w:rsidR="00E64BC7" w:rsidRDefault="00505C62">
      <w:pPr>
        <w:pStyle w:val="ListParagraph"/>
        <w:numPr>
          <w:ilvl w:val="0"/>
          <w:numId w:val="6"/>
        </w:numPr>
        <w:tabs>
          <w:tab w:val="left" w:pos="540"/>
        </w:tabs>
        <w:spacing w:line="249" w:lineRule="auto"/>
        <w:ind w:right="862"/>
        <w:rPr>
          <w:sz w:val="20"/>
        </w:rPr>
      </w:pPr>
      <w:r>
        <w:rPr>
          <w:color w:val="231F20"/>
          <w:sz w:val="20"/>
        </w:rPr>
        <w:t>Linker-Israeli</w:t>
      </w:r>
      <w:r>
        <w:rPr>
          <w:color w:val="231F20"/>
          <w:spacing w:val="-5"/>
          <w:sz w:val="20"/>
        </w:rPr>
        <w:t xml:space="preserve"> </w:t>
      </w:r>
      <w:r>
        <w:rPr>
          <w:color w:val="231F20"/>
          <w:sz w:val="20"/>
        </w:rPr>
        <w:t>M,</w:t>
      </w:r>
      <w:r>
        <w:rPr>
          <w:color w:val="231F20"/>
          <w:spacing w:val="-4"/>
          <w:sz w:val="20"/>
        </w:rPr>
        <w:t xml:space="preserve"> </w:t>
      </w: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Ozeri-Chen</w:t>
      </w:r>
      <w:r>
        <w:rPr>
          <w:color w:val="231F20"/>
          <w:spacing w:val="-4"/>
          <w:sz w:val="20"/>
        </w:rPr>
        <w:t xml:space="preserve"> </w:t>
      </w:r>
      <w:r>
        <w:rPr>
          <w:color w:val="231F20"/>
          <w:spacing w:val="-12"/>
          <w:sz w:val="20"/>
        </w:rPr>
        <w:t>T,</w:t>
      </w:r>
      <w:r>
        <w:rPr>
          <w:color w:val="231F20"/>
          <w:spacing w:val="-4"/>
          <w:sz w:val="20"/>
        </w:rPr>
        <w:t xml:space="preserve"> </w:t>
      </w:r>
      <w:r>
        <w:rPr>
          <w:color w:val="231F20"/>
          <w:sz w:val="20"/>
        </w:rPr>
        <w:t>Klinenberg</w:t>
      </w:r>
      <w:r>
        <w:rPr>
          <w:color w:val="231F20"/>
          <w:spacing w:val="-4"/>
          <w:sz w:val="20"/>
        </w:rPr>
        <w:t xml:space="preserve"> </w:t>
      </w:r>
      <w:r>
        <w:rPr>
          <w:color w:val="231F20"/>
          <w:sz w:val="20"/>
        </w:rPr>
        <w:t>JR,</w:t>
      </w:r>
      <w:r>
        <w:rPr>
          <w:color w:val="231F20"/>
          <w:spacing w:val="-4"/>
          <w:sz w:val="20"/>
        </w:rPr>
        <w:t xml:space="preserve"> </w:t>
      </w:r>
      <w:r>
        <w:rPr>
          <w:color w:val="231F20"/>
          <w:sz w:val="20"/>
        </w:rPr>
        <w:t>“Soluble</w:t>
      </w:r>
      <w:r>
        <w:rPr>
          <w:color w:val="231F20"/>
          <w:spacing w:val="-4"/>
          <w:sz w:val="20"/>
        </w:rPr>
        <w:t xml:space="preserve"> </w:t>
      </w:r>
      <w:r>
        <w:rPr>
          <w:color w:val="231F20"/>
          <w:sz w:val="20"/>
        </w:rPr>
        <w:t>CD4</w:t>
      </w:r>
      <w:r>
        <w:rPr>
          <w:color w:val="231F20"/>
          <w:spacing w:val="-4"/>
          <w:sz w:val="20"/>
        </w:rPr>
        <w:t xml:space="preserve"> </w:t>
      </w:r>
      <w:r>
        <w:rPr>
          <w:color w:val="231F20"/>
          <w:sz w:val="20"/>
        </w:rPr>
        <w:t>and</w:t>
      </w:r>
      <w:r>
        <w:rPr>
          <w:color w:val="231F20"/>
          <w:spacing w:val="-4"/>
          <w:sz w:val="20"/>
        </w:rPr>
        <w:t xml:space="preserve"> </w:t>
      </w:r>
      <w:r>
        <w:rPr>
          <w:color w:val="231F20"/>
          <w:sz w:val="20"/>
        </w:rPr>
        <w:t>CD</w:t>
      </w:r>
      <w:r>
        <w:rPr>
          <w:color w:val="231F20"/>
          <w:spacing w:val="-4"/>
          <w:sz w:val="20"/>
        </w:rPr>
        <w:t xml:space="preserve"> </w:t>
      </w:r>
      <w:r>
        <w:rPr>
          <w:color w:val="231F20"/>
          <w:sz w:val="20"/>
        </w:rPr>
        <w:t>8</w:t>
      </w:r>
      <w:r>
        <w:rPr>
          <w:color w:val="231F20"/>
          <w:spacing w:val="-4"/>
          <w:sz w:val="20"/>
        </w:rPr>
        <w:t xml:space="preserve"> </w:t>
      </w:r>
      <w:r>
        <w:rPr>
          <w:color w:val="231F20"/>
          <w:sz w:val="20"/>
        </w:rPr>
        <w:t>in</w:t>
      </w:r>
      <w:r>
        <w:rPr>
          <w:color w:val="231F20"/>
          <w:spacing w:val="-4"/>
          <w:sz w:val="20"/>
        </w:rPr>
        <w:t xml:space="preserve"> </w:t>
      </w:r>
      <w:r>
        <w:rPr>
          <w:color w:val="231F20"/>
          <w:sz w:val="20"/>
        </w:rPr>
        <w:t>SLE</w:t>
      </w:r>
      <w:r>
        <w:rPr>
          <w:color w:val="231F20"/>
          <w:spacing w:val="-4"/>
          <w:sz w:val="20"/>
        </w:rPr>
        <w:t xml:space="preserve"> </w:t>
      </w:r>
      <w:r>
        <w:rPr>
          <w:color w:val="231F20"/>
          <w:sz w:val="20"/>
        </w:rPr>
        <w:t>sera:</w:t>
      </w:r>
      <w:r>
        <w:rPr>
          <w:color w:val="231F20"/>
          <w:spacing w:val="-5"/>
          <w:sz w:val="20"/>
        </w:rPr>
        <w:t xml:space="preserve"> </w:t>
      </w:r>
      <w:r>
        <w:rPr>
          <w:color w:val="231F20"/>
          <w:sz w:val="20"/>
        </w:rPr>
        <w:t>Possible</w:t>
      </w:r>
      <w:r>
        <w:rPr>
          <w:color w:val="231F20"/>
          <w:spacing w:val="-4"/>
          <w:sz w:val="20"/>
        </w:rPr>
        <w:t xml:space="preserve"> </w:t>
      </w:r>
      <w:r>
        <w:rPr>
          <w:color w:val="231F20"/>
          <w:spacing w:val="-5"/>
          <w:sz w:val="20"/>
        </w:rPr>
        <w:t xml:space="preserve">new </w:t>
      </w:r>
      <w:r>
        <w:rPr>
          <w:color w:val="231F20"/>
          <w:sz w:val="20"/>
        </w:rPr>
        <w:t xml:space="preserve">markers for disease activity and enphritis,” </w:t>
      </w:r>
      <w:r>
        <w:rPr>
          <w:i/>
          <w:color w:val="231F20"/>
          <w:sz w:val="20"/>
        </w:rPr>
        <w:t xml:space="preserve">Arthritis Rheum </w:t>
      </w:r>
      <w:r>
        <w:rPr>
          <w:color w:val="231F20"/>
          <w:sz w:val="20"/>
        </w:rPr>
        <w:t>34:R15,</w:t>
      </w:r>
      <w:r>
        <w:rPr>
          <w:color w:val="231F20"/>
          <w:spacing w:val="8"/>
          <w:sz w:val="20"/>
        </w:rPr>
        <w:t xml:space="preserve"> </w:t>
      </w:r>
      <w:r>
        <w:rPr>
          <w:color w:val="231F20"/>
          <w:sz w:val="20"/>
        </w:rPr>
        <w:t>1991.</w:t>
      </w:r>
    </w:p>
    <w:p w14:paraId="4AE76556" w14:textId="77777777" w:rsidR="00E64BC7" w:rsidRDefault="00505C62">
      <w:pPr>
        <w:pStyle w:val="ListParagraph"/>
        <w:numPr>
          <w:ilvl w:val="0"/>
          <w:numId w:val="6"/>
        </w:numPr>
        <w:tabs>
          <w:tab w:val="left" w:pos="540"/>
        </w:tabs>
        <w:spacing w:line="249" w:lineRule="auto"/>
        <w:ind w:right="253"/>
        <w:rPr>
          <w:sz w:val="20"/>
        </w:rPr>
      </w:pPr>
      <w:r>
        <w:rPr>
          <w:color w:val="231F20"/>
          <w:sz w:val="20"/>
        </w:rPr>
        <w:t xml:space="preserve">Linker-Israeli M, Wallace DJ, Prehn J, Oseri-Chen </w:t>
      </w:r>
      <w:r>
        <w:rPr>
          <w:color w:val="231F20"/>
          <w:spacing w:val="-12"/>
          <w:sz w:val="20"/>
        </w:rPr>
        <w:t xml:space="preserve">T, </w:t>
      </w:r>
      <w:r>
        <w:rPr>
          <w:color w:val="231F20"/>
          <w:sz w:val="20"/>
        </w:rPr>
        <w:t>Klinenberg JR, “Elevated levels of endogenous IL 6 in</w:t>
      </w:r>
      <w:r>
        <w:rPr>
          <w:color w:val="231F20"/>
          <w:spacing w:val="-20"/>
          <w:sz w:val="20"/>
        </w:rPr>
        <w:t xml:space="preserve"> </w:t>
      </w:r>
      <w:r>
        <w:rPr>
          <w:color w:val="231F20"/>
          <w:sz w:val="20"/>
        </w:rPr>
        <w:t xml:space="preserve">systemic lupus erythematosus (SLE): A putative role in pathogenesis,” </w:t>
      </w:r>
      <w:r>
        <w:rPr>
          <w:i/>
          <w:color w:val="231F20"/>
          <w:sz w:val="20"/>
        </w:rPr>
        <w:t xml:space="preserve">Arthritis Rheum </w:t>
      </w:r>
      <w:r>
        <w:rPr>
          <w:color w:val="231F20"/>
          <w:sz w:val="20"/>
        </w:rPr>
        <w:t>34:R15,</w:t>
      </w:r>
      <w:r>
        <w:rPr>
          <w:color w:val="231F20"/>
          <w:spacing w:val="7"/>
          <w:sz w:val="20"/>
        </w:rPr>
        <w:t xml:space="preserve"> </w:t>
      </w:r>
      <w:r>
        <w:rPr>
          <w:color w:val="231F20"/>
          <w:sz w:val="20"/>
        </w:rPr>
        <w:t>1991.</w:t>
      </w:r>
    </w:p>
    <w:p w14:paraId="2A277128" w14:textId="77777777" w:rsidR="00E64BC7" w:rsidRDefault="00505C62">
      <w:pPr>
        <w:pStyle w:val="ListParagraph"/>
        <w:numPr>
          <w:ilvl w:val="0"/>
          <w:numId w:val="6"/>
        </w:numPr>
        <w:tabs>
          <w:tab w:val="left" w:pos="540"/>
        </w:tabs>
        <w:spacing w:before="1" w:line="249" w:lineRule="auto"/>
        <w:ind w:right="289"/>
        <w:rPr>
          <w:sz w:val="20"/>
        </w:rPr>
      </w:pPr>
      <w:r>
        <w:rPr>
          <w:color w:val="231F20"/>
          <w:sz w:val="20"/>
        </w:rPr>
        <w:t>Linker-Israeli M, Wallace DJ, Jordan SC, Klinenberg JR, “Demonstration of IL-1, IL-6 and IFN garnma in SLE</w:t>
      </w:r>
      <w:r>
        <w:rPr>
          <w:color w:val="231F20"/>
          <w:spacing w:val="-19"/>
          <w:sz w:val="20"/>
        </w:rPr>
        <w:t xml:space="preserve"> </w:t>
      </w:r>
      <w:r>
        <w:rPr>
          <w:color w:val="231F20"/>
          <w:spacing w:val="-3"/>
          <w:sz w:val="20"/>
        </w:rPr>
        <w:t xml:space="preserve">kidney </w:t>
      </w:r>
      <w:r>
        <w:rPr>
          <w:color w:val="231F20"/>
          <w:sz w:val="20"/>
        </w:rPr>
        <w:t xml:space="preserve">biopsies,” </w:t>
      </w:r>
      <w:r>
        <w:rPr>
          <w:i/>
          <w:color w:val="231F20"/>
          <w:sz w:val="20"/>
        </w:rPr>
        <w:t xml:space="preserve">Arthritis Rheum </w:t>
      </w:r>
      <w:r>
        <w:rPr>
          <w:color w:val="231F20"/>
          <w:sz w:val="20"/>
        </w:rPr>
        <w:t>34:R20,</w:t>
      </w:r>
      <w:r>
        <w:rPr>
          <w:color w:val="231F20"/>
          <w:spacing w:val="1"/>
          <w:sz w:val="20"/>
        </w:rPr>
        <w:t xml:space="preserve"> </w:t>
      </w:r>
      <w:r>
        <w:rPr>
          <w:color w:val="231F20"/>
          <w:sz w:val="20"/>
        </w:rPr>
        <w:t>1991.</w:t>
      </w:r>
    </w:p>
    <w:p w14:paraId="462CC800" w14:textId="77777777" w:rsidR="00E64BC7" w:rsidRDefault="00505C62">
      <w:pPr>
        <w:pStyle w:val="ListParagraph"/>
        <w:numPr>
          <w:ilvl w:val="0"/>
          <w:numId w:val="6"/>
        </w:numPr>
        <w:tabs>
          <w:tab w:val="left" w:pos="540"/>
        </w:tabs>
        <w:rPr>
          <w:sz w:val="20"/>
        </w:rPr>
      </w:pPr>
      <w:r>
        <w:rPr>
          <w:color w:val="231F20"/>
          <w:sz w:val="20"/>
        </w:rPr>
        <w:t>Silverman</w:t>
      </w:r>
      <w:r>
        <w:rPr>
          <w:color w:val="231F20"/>
          <w:spacing w:val="4"/>
          <w:sz w:val="20"/>
        </w:rPr>
        <w:t xml:space="preserve"> </w:t>
      </w:r>
      <w:r>
        <w:rPr>
          <w:color w:val="231F20"/>
          <w:sz w:val="20"/>
        </w:rPr>
        <w:t>SL,</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4"/>
          <w:sz w:val="20"/>
        </w:rPr>
        <w:t xml:space="preserve"> </w:t>
      </w:r>
      <w:r>
        <w:rPr>
          <w:color w:val="231F20"/>
          <w:sz w:val="20"/>
        </w:rPr>
        <w:t>“Calcitonin</w:t>
      </w:r>
      <w:r>
        <w:rPr>
          <w:color w:val="231F20"/>
          <w:spacing w:val="5"/>
          <w:sz w:val="20"/>
        </w:rPr>
        <w:t xml:space="preserve"> </w:t>
      </w:r>
      <w:r>
        <w:rPr>
          <w:color w:val="231F20"/>
          <w:sz w:val="20"/>
        </w:rPr>
        <w:t>helps</w:t>
      </w:r>
      <w:r>
        <w:rPr>
          <w:color w:val="231F20"/>
          <w:spacing w:val="5"/>
          <w:sz w:val="20"/>
        </w:rPr>
        <w:t xml:space="preserve"> </w:t>
      </w:r>
      <w:r>
        <w:rPr>
          <w:color w:val="231F20"/>
          <w:sz w:val="20"/>
        </w:rPr>
        <w:t>a</w:t>
      </w:r>
      <w:r>
        <w:rPr>
          <w:color w:val="231F20"/>
          <w:spacing w:val="5"/>
          <w:sz w:val="20"/>
        </w:rPr>
        <w:t xml:space="preserve"> </w:t>
      </w:r>
      <w:r>
        <w:rPr>
          <w:color w:val="231F20"/>
          <w:sz w:val="20"/>
        </w:rPr>
        <w:t>subset</w:t>
      </w:r>
      <w:r>
        <w:rPr>
          <w:color w:val="231F20"/>
          <w:spacing w:val="4"/>
          <w:sz w:val="20"/>
        </w:rPr>
        <w:t xml:space="preserve"> </w:t>
      </w:r>
      <w:r>
        <w:rPr>
          <w:color w:val="231F20"/>
          <w:sz w:val="20"/>
        </w:rPr>
        <w:t>of</w:t>
      </w:r>
      <w:r>
        <w:rPr>
          <w:color w:val="231F20"/>
          <w:spacing w:val="5"/>
          <w:sz w:val="20"/>
        </w:rPr>
        <w:t xml:space="preserve"> </w:t>
      </w:r>
      <w:r>
        <w:rPr>
          <w:color w:val="231F20"/>
          <w:sz w:val="20"/>
        </w:rPr>
        <w:t>patients</w:t>
      </w:r>
      <w:r>
        <w:rPr>
          <w:color w:val="231F20"/>
          <w:spacing w:val="5"/>
          <w:sz w:val="20"/>
        </w:rPr>
        <w:t xml:space="preserve"> </w:t>
      </w:r>
      <w:r>
        <w:rPr>
          <w:color w:val="231F20"/>
          <w:sz w:val="20"/>
        </w:rPr>
        <w:t>with</w:t>
      </w:r>
      <w:r>
        <w:rPr>
          <w:color w:val="231F20"/>
          <w:spacing w:val="5"/>
          <w:sz w:val="20"/>
        </w:rPr>
        <w:t xml:space="preserve"> </w:t>
      </w:r>
      <w:r>
        <w:rPr>
          <w:color w:val="231F20"/>
          <w:sz w:val="20"/>
        </w:rPr>
        <w:t>fibromyalgia,”</w:t>
      </w:r>
      <w:r>
        <w:rPr>
          <w:color w:val="231F20"/>
          <w:spacing w:val="4"/>
          <w:sz w:val="20"/>
        </w:rPr>
        <w:t xml:space="preserve"> </w:t>
      </w:r>
      <w:r>
        <w:rPr>
          <w:i/>
          <w:color w:val="231F20"/>
          <w:sz w:val="20"/>
        </w:rPr>
        <w:t>Arthritis</w:t>
      </w:r>
      <w:r>
        <w:rPr>
          <w:i/>
          <w:color w:val="231F20"/>
          <w:spacing w:val="5"/>
          <w:sz w:val="20"/>
        </w:rPr>
        <w:t xml:space="preserve"> </w:t>
      </w:r>
      <w:r>
        <w:rPr>
          <w:i/>
          <w:color w:val="231F20"/>
          <w:sz w:val="20"/>
        </w:rPr>
        <w:t>Rheum</w:t>
      </w:r>
      <w:r>
        <w:rPr>
          <w:color w:val="231F20"/>
          <w:sz w:val="20"/>
        </w:rPr>
        <w:t>34:R21,</w:t>
      </w:r>
      <w:r>
        <w:rPr>
          <w:color w:val="231F20"/>
          <w:spacing w:val="5"/>
          <w:sz w:val="20"/>
        </w:rPr>
        <w:t xml:space="preserve"> </w:t>
      </w:r>
      <w:r>
        <w:rPr>
          <w:color w:val="231F20"/>
          <w:sz w:val="20"/>
        </w:rPr>
        <w:t>1991.</w:t>
      </w:r>
    </w:p>
    <w:p w14:paraId="3F0171E1" w14:textId="77777777" w:rsidR="00E64BC7" w:rsidRDefault="00505C62">
      <w:pPr>
        <w:pStyle w:val="ListParagraph"/>
        <w:numPr>
          <w:ilvl w:val="0"/>
          <w:numId w:val="6"/>
        </w:numPr>
        <w:tabs>
          <w:tab w:val="left" w:pos="540"/>
        </w:tabs>
        <w:spacing w:before="10"/>
        <w:rPr>
          <w:sz w:val="20"/>
        </w:rPr>
      </w:pPr>
      <w:r>
        <w:rPr>
          <w:color w:val="231F20"/>
          <w:sz w:val="20"/>
        </w:rPr>
        <w:t>Wallace, DJ, Pistiner M, Nessim S, Metzger AL, Klinenberg JR, “Chronic cutaneous (Discoid) lupus</w:t>
      </w:r>
      <w:r>
        <w:rPr>
          <w:color w:val="231F20"/>
          <w:spacing w:val="-13"/>
          <w:sz w:val="20"/>
        </w:rPr>
        <w:t xml:space="preserve"> </w:t>
      </w:r>
      <w:r>
        <w:rPr>
          <w:color w:val="231F20"/>
          <w:sz w:val="20"/>
        </w:rPr>
        <w:t>(DLE):</w:t>
      </w:r>
    </w:p>
    <w:p w14:paraId="357AA253" w14:textId="77777777" w:rsidR="00E64BC7" w:rsidRDefault="00505C62">
      <w:pPr>
        <w:pStyle w:val="BodyText"/>
        <w:tabs>
          <w:tab w:val="left" w:pos="10219"/>
        </w:tabs>
        <w:spacing w:before="10"/>
        <w:rPr>
          <w:i/>
        </w:rPr>
      </w:pPr>
      <w:r>
        <w:rPr>
          <w:color w:val="231F20"/>
        </w:rPr>
        <w:t>Clinical</w:t>
      </w:r>
      <w:r>
        <w:rPr>
          <w:color w:val="231F20"/>
          <w:spacing w:val="14"/>
        </w:rPr>
        <w:t xml:space="preserve"> </w:t>
      </w:r>
      <w:r>
        <w:rPr>
          <w:color w:val="231F20"/>
        </w:rPr>
        <w:t>and</w:t>
      </w:r>
      <w:r>
        <w:rPr>
          <w:color w:val="231F20"/>
          <w:spacing w:val="14"/>
        </w:rPr>
        <w:t xml:space="preserve"> </w:t>
      </w:r>
      <w:r>
        <w:rPr>
          <w:color w:val="231F20"/>
        </w:rPr>
        <w:t>laboratory</w:t>
      </w:r>
      <w:r>
        <w:rPr>
          <w:color w:val="231F20"/>
          <w:spacing w:val="15"/>
        </w:rPr>
        <w:t xml:space="preserve"> </w:t>
      </w:r>
      <w:r>
        <w:rPr>
          <w:color w:val="231F20"/>
        </w:rPr>
        <w:t>parameters</w:t>
      </w:r>
      <w:r>
        <w:rPr>
          <w:color w:val="231F20"/>
          <w:spacing w:val="14"/>
        </w:rPr>
        <w:t xml:space="preserve"> </w:t>
      </w:r>
      <w:r>
        <w:rPr>
          <w:color w:val="231F20"/>
        </w:rPr>
        <w:t>in</w:t>
      </w:r>
      <w:r>
        <w:rPr>
          <w:color w:val="231F20"/>
          <w:spacing w:val="14"/>
        </w:rPr>
        <w:t xml:space="preserve"> </w:t>
      </w:r>
      <w:r>
        <w:rPr>
          <w:color w:val="231F20"/>
        </w:rPr>
        <w:t>67</w:t>
      </w:r>
      <w:r>
        <w:rPr>
          <w:color w:val="231F20"/>
          <w:spacing w:val="15"/>
        </w:rPr>
        <w:t xml:space="preserve"> </w:t>
      </w:r>
      <w:r>
        <w:rPr>
          <w:color w:val="231F20"/>
        </w:rPr>
        <w:t>patients</w:t>
      </w:r>
      <w:r>
        <w:rPr>
          <w:color w:val="231F20"/>
          <w:spacing w:val="14"/>
        </w:rPr>
        <w:t xml:space="preserve"> </w:t>
      </w:r>
      <w:r>
        <w:rPr>
          <w:color w:val="231F20"/>
        </w:rPr>
        <w:t>followed</w:t>
      </w:r>
      <w:r>
        <w:rPr>
          <w:color w:val="231F20"/>
          <w:spacing w:val="15"/>
        </w:rPr>
        <w:t xml:space="preserve"> </w:t>
      </w:r>
      <w:r>
        <w:rPr>
          <w:color w:val="231F20"/>
        </w:rPr>
        <w:t>in</w:t>
      </w:r>
      <w:r>
        <w:rPr>
          <w:color w:val="231F20"/>
          <w:spacing w:val="14"/>
        </w:rPr>
        <w:t xml:space="preserve"> </w:t>
      </w:r>
      <w:r>
        <w:rPr>
          <w:color w:val="231F20"/>
        </w:rPr>
        <w:t>a</w:t>
      </w:r>
      <w:r>
        <w:rPr>
          <w:color w:val="231F20"/>
          <w:spacing w:val="14"/>
        </w:rPr>
        <w:t xml:space="preserve"> </w:t>
      </w:r>
      <w:r>
        <w:rPr>
          <w:color w:val="231F20"/>
        </w:rPr>
        <w:t>private</w:t>
      </w:r>
      <w:r>
        <w:rPr>
          <w:color w:val="231F20"/>
          <w:spacing w:val="15"/>
        </w:rPr>
        <w:t xml:space="preserve"> </w:t>
      </w:r>
      <w:r>
        <w:rPr>
          <w:color w:val="231F20"/>
        </w:rPr>
        <w:t>practice</w:t>
      </w:r>
      <w:r>
        <w:rPr>
          <w:color w:val="231F20"/>
          <w:spacing w:val="14"/>
        </w:rPr>
        <w:t xml:space="preserve"> </w:t>
      </w:r>
      <w:r>
        <w:rPr>
          <w:color w:val="231F20"/>
        </w:rPr>
        <w:t>(1980-1989),”</w:t>
      </w:r>
      <w:r>
        <w:rPr>
          <w:i/>
          <w:color w:val="231F20"/>
        </w:rPr>
        <w:t>Arthritis</w:t>
      </w:r>
      <w:r>
        <w:rPr>
          <w:i/>
          <w:color w:val="231F20"/>
        </w:rPr>
        <w:tab/>
        <w:t>Rheum</w:t>
      </w:r>
    </w:p>
    <w:p w14:paraId="3CB21EF9" w14:textId="77777777" w:rsidR="00E64BC7" w:rsidRDefault="00505C62">
      <w:pPr>
        <w:pStyle w:val="BodyText"/>
        <w:spacing w:before="10"/>
      </w:pPr>
      <w:r>
        <w:rPr>
          <w:color w:val="231F20"/>
        </w:rPr>
        <w:t>34:S130, 1991.</w:t>
      </w:r>
    </w:p>
    <w:p w14:paraId="185B019D" w14:textId="77777777" w:rsidR="00E64BC7" w:rsidRDefault="00E64BC7">
      <w:pPr>
        <w:sectPr w:rsidR="00E64BC7">
          <w:pgSz w:w="12240" w:h="15840"/>
          <w:pgMar w:top="640" w:right="600" w:bottom="540" w:left="580" w:header="0" w:footer="354" w:gutter="0"/>
          <w:cols w:space="720"/>
        </w:sectPr>
      </w:pPr>
    </w:p>
    <w:p w14:paraId="76599EA0" w14:textId="77777777" w:rsidR="00E64BC7" w:rsidRDefault="00505C62">
      <w:pPr>
        <w:pStyle w:val="ListParagraph"/>
        <w:numPr>
          <w:ilvl w:val="0"/>
          <w:numId w:val="6"/>
        </w:numPr>
        <w:tabs>
          <w:tab w:val="left" w:pos="540"/>
        </w:tabs>
        <w:spacing w:before="92" w:line="249" w:lineRule="auto"/>
        <w:ind w:right="246"/>
        <w:rPr>
          <w:sz w:val="20"/>
        </w:rPr>
      </w:pPr>
      <w:r>
        <w:rPr>
          <w:color w:val="231F20"/>
          <w:sz w:val="20"/>
        </w:rPr>
        <w:lastRenderedPageBreak/>
        <w:t xml:space="preserve">Linker-Israeli M, Wallace DJ, Prehn J, Ozeri-Chan </w:t>
      </w:r>
      <w:r>
        <w:rPr>
          <w:color w:val="231F20"/>
          <w:spacing w:val="-12"/>
          <w:sz w:val="20"/>
        </w:rPr>
        <w:t xml:space="preserve">T, </w:t>
      </w:r>
      <w:r>
        <w:rPr>
          <w:color w:val="231F20"/>
          <w:sz w:val="20"/>
        </w:rPr>
        <w:t>Klinenberg JR, “Elevated levels of endogenous IL-6 in</w:t>
      </w:r>
      <w:r>
        <w:rPr>
          <w:color w:val="231F20"/>
          <w:spacing w:val="-24"/>
          <w:sz w:val="20"/>
        </w:rPr>
        <w:t xml:space="preserve"> </w:t>
      </w:r>
      <w:r>
        <w:rPr>
          <w:color w:val="231F20"/>
          <w:sz w:val="20"/>
        </w:rPr>
        <w:t xml:space="preserve">systemic lupus erythematosus (SLE): A putative role in pathogenesis,” </w:t>
      </w:r>
      <w:r>
        <w:rPr>
          <w:i/>
          <w:color w:val="231F20"/>
          <w:sz w:val="20"/>
        </w:rPr>
        <w:t xml:space="preserve">Arthritis Rheum </w:t>
      </w:r>
      <w:r>
        <w:rPr>
          <w:color w:val="231F20"/>
          <w:sz w:val="20"/>
        </w:rPr>
        <w:t>34:S141,</w:t>
      </w:r>
      <w:r>
        <w:rPr>
          <w:color w:val="231F20"/>
          <w:spacing w:val="7"/>
          <w:sz w:val="20"/>
        </w:rPr>
        <w:t xml:space="preserve"> </w:t>
      </w:r>
      <w:r>
        <w:rPr>
          <w:color w:val="231F20"/>
          <w:sz w:val="20"/>
        </w:rPr>
        <w:t>1991.</w:t>
      </w:r>
    </w:p>
    <w:p w14:paraId="672761F9" w14:textId="77777777" w:rsidR="00E64BC7" w:rsidRDefault="00505C62">
      <w:pPr>
        <w:pStyle w:val="ListParagraph"/>
        <w:numPr>
          <w:ilvl w:val="0"/>
          <w:numId w:val="6"/>
        </w:numPr>
        <w:tabs>
          <w:tab w:val="left" w:pos="540"/>
        </w:tabs>
        <w:spacing w:line="249" w:lineRule="auto"/>
        <w:ind w:right="472"/>
        <w:rPr>
          <w:sz w:val="20"/>
        </w:rPr>
      </w:pPr>
      <w:r>
        <w:rPr>
          <w:color w:val="231F20"/>
          <w:sz w:val="20"/>
        </w:rPr>
        <w:t xml:space="preserve">Lahita RG, Rivkin E, Wallace DJ, Cavanagh L, “Low LDL cholesterol and apolipoprotein A1 levels in patients </w:t>
      </w:r>
      <w:r>
        <w:rPr>
          <w:color w:val="231F20"/>
          <w:spacing w:val="-5"/>
          <w:sz w:val="20"/>
        </w:rPr>
        <w:t xml:space="preserve">with </w:t>
      </w:r>
      <w:r>
        <w:rPr>
          <w:color w:val="231F20"/>
          <w:sz w:val="20"/>
        </w:rPr>
        <w:t>SLE</w:t>
      </w:r>
      <w:r>
        <w:rPr>
          <w:color w:val="231F20"/>
          <w:spacing w:val="9"/>
          <w:sz w:val="20"/>
        </w:rPr>
        <w:t xml:space="preserve"> </w:t>
      </w:r>
      <w:r>
        <w:rPr>
          <w:color w:val="231F20"/>
          <w:sz w:val="20"/>
        </w:rPr>
        <w:t>and</w:t>
      </w:r>
      <w:r>
        <w:rPr>
          <w:color w:val="231F20"/>
          <w:spacing w:val="9"/>
          <w:sz w:val="20"/>
        </w:rPr>
        <w:t xml:space="preserve"> </w:t>
      </w:r>
      <w:r>
        <w:rPr>
          <w:color w:val="231F20"/>
          <w:sz w:val="20"/>
        </w:rPr>
        <w:t>IgG</w:t>
      </w:r>
      <w:r>
        <w:rPr>
          <w:color w:val="231F20"/>
          <w:spacing w:val="9"/>
          <w:sz w:val="20"/>
        </w:rPr>
        <w:t xml:space="preserve"> </w:t>
      </w:r>
      <w:r>
        <w:rPr>
          <w:color w:val="231F20"/>
          <w:sz w:val="20"/>
        </w:rPr>
        <w:t>cardiolipin</w:t>
      </w:r>
      <w:r>
        <w:rPr>
          <w:color w:val="231F20"/>
          <w:spacing w:val="9"/>
          <w:sz w:val="20"/>
        </w:rPr>
        <w:t xml:space="preserve"> </w:t>
      </w:r>
      <w:r>
        <w:rPr>
          <w:color w:val="231F20"/>
          <w:sz w:val="20"/>
        </w:rPr>
        <w:t>antibodies:</w:t>
      </w:r>
      <w:r>
        <w:rPr>
          <w:color w:val="231F20"/>
          <w:spacing w:val="9"/>
          <w:sz w:val="20"/>
        </w:rPr>
        <w:t xml:space="preserve"> </w:t>
      </w:r>
      <w:r>
        <w:rPr>
          <w:color w:val="231F20"/>
          <w:sz w:val="20"/>
        </w:rPr>
        <w:t>A</w:t>
      </w:r>
      <w:r>
        <w:rPr>
          <w:color w:val="231F20"/>
          <w:spacing w:val="9"/>
          <w:sz w:val="20"/>
        </w:rPr>
        <w:t xml:space="preserve"> </w:t>
      </w:r>
      <w:r>
        <w:rPr>
          <w:color w:val="231F20"/>
          <w:sz w:val="20"/>
        </w:rPr>
        <w:t>possible</w:t>
      </w:r>
      <w:r>
        <w:rPr>
          <w:color w:val="231F20"/>
          <w:spacing w:val="9"/>
          <w:sz w:val="20"/>
        </w:rPr>
        <w:t xml:space="preserve"> </w:t>
      </w:r>
      <w:r>
        <w:rPr>
          <w:color w:val="231F20"/>
          <w:sz w:val="20"/>
        </w:rPr>
        <w:t>etiologic</w:t>
      </w:r>
      <w:r>
        <w:rPr>
          <w:color w:val="231F20"/>
          <w:spacing w:val="9"/>
          <w:sz w:val="20"/>
        </w:rPr>
        <w:t xml:space="preserve"> </w:t>
      </w:r>
      <w:r>
        <w:rPr>
          <w:color w:val="231F20"/>
          <w:sz w:val="20"/>
        </w:rPr>
        <w:t>factor</w:t>
      </w:r>
      <w:r>
        <w:rPr>
          <w:color w:val="231F20"/>
          <w:spacing w:val="9"/>
          <w:sz w:val="20"/>
        </w:rPr>
        <w:t xml:space="preserve"> </w:t>
      </w:r>
      <w:r>
        <w:rPr>
          <w:color w:val="231F20"/>
          <w:sz w:val="20"/>
        </w:rPr>
        <w:t>in</w:t>
      </w:r>
      <w:r>
        <w:rPr>
          <w:color w:val="231F20"/>
          <w:spacing w:val="9"/>
          <w:sz w:val="20"/>
        </w:rPr>
        <w:t xml:space="preserve"> </w:t>
      </w:r>
      <w:r>
        <w:rPr>
          <w:color w:val="231F20"/>
          <w:sz w:val="20"/>
        </w:rPr>
        <w:t>atherosclerosis,”</w:t>
      </w:r>
      <w:r>
        <w:rPr>
          <w:i/>
          <w:color w:val="231F20"/>
          <w:sz w:val="20"/>
        </w:rPr>
        <w:t>Arthritis</w:t>
      </w:r>
      <w:r>
        <w:rPr>
          <w:i/>
          <w:color w:val="231F20"/>
          <w:spacing w:val="9"/>
          <w:sz w:val="20"/>
        </w:rPr>
        <w:t xml:space="preserve"> </w:t>
      </w:r>
      <w:r>
        <w:rPr>
          <w:i/>
          <w:color w:val="231F20"/>
          <w:sz w:val="20"/>
        </w:rPr>
        <w:t>Rheum</w:t>
      </w:r>
      <w:r>
        <w:rPr>
          <w:i/>
          <w:color w:val="231F20"/>
          <w:spacing w:val="9"/>
          <w:sz w:val="20"/>
        </w:rPr>
        <w:t xml:space="preserve"> </w:t>
      </w:r>
      <w:r>
        <w:rPr>
          <w:color w:val="231F20"/>
          <w:sz w:val="20"/>
        </w:rPr>
        <w:t>34:S42,</w:t>
      </w:r>
      <w:r>
        <w:rPr>
          <w:color w:val="231F20"/>
          <w:spacing w:val="9"/>
          <w:sz w:val="20"/>
        </w:rPr>
        <w:t xml:space="preserve"> </w:t>
      </w:r>
      <w:r>
        <w:rPr>
          <w:color w:val="231F20"/>
          <w:sz w:val="20"/>
        </w:rPr>
        <w:t>1991.</w:t>
      </w:r>
    </w:p>
    <w:p w14:paraId="6CE6856A" w14:textId="77777777" w:rsidR="00E64BC7" w:rsidRDefault="00505C62">
      <w:pPr>
        <w:pStyle w:val="ListParagraph"/>
        <w:numPr>
          <w:ilvl w:val="0"/>
          <w:numId w:val="6"/>
        </w:numPr>
        <w:tabs>
          <w:tab w:val="left" w:pos="540"/>
        </w:tabs>
        <w:spacing w:before="1" w:line="249" w:lineRule="auto"/>
        <w:ind w:right="409"/>
        <w:rPr>
          <w:sz w:val="20"/>
        </w:rPr>
      </w:pPr>
      <w:r>
        <w:rPr>
          <w:color w:val="231F20"/>
          <w:sz w:val="20"/>
        </w:rPr>
        <w:t xml:space="preserve">Hyun S, Linker-Israeli M, Ozeri-Chen </w:t>
      </w:r>
      <w:r>
        <w:rPr>
          <w:color w:val="231F20"/>
          <w:spacing w:val="-12"/>
          <w:sz w:val="20"/>
        </w:rPr>
        <w:t xml:space="preserve">T, </w:t>
      </w:r>
      <w:r>
        <w:rPr>
          <w:color w:val="231F20"/>
          <w:sz w:val="20"/>
        </w:rPr>
        <w:t>Wallace DJ, Klinenberg JR, “Do soluble accessory molecules play a role</w:t>
      </w:r>
      <w:r>
        <w:rPr>
          <w:color w:val="231F20"/>
          <w:spacing w:val="-17"/>
          <w:sz w:val="20"/>
        </w:rPr>
        <w:t xml:space="preserve"> </w:t>
      </w:r>
      <w:r>
        <w:rPr>
          <w:color w:val="231F20"/>
          <w:spacing w:val="-7"/>
          <w:sz w:val="20"/>
        </w:rPr>
        <w:t xml:space="preserve">in </w:t>
      </w:r>
      <w:r>
        <w:rPr>
          <w:color w:val="231F20"/>
          <w:sz w:val="20"/>
        </w:rPr>
        <w:t xml:space="preserve">autoimmunity?” </w:t>
      </w:r>
      <w:r>
        <w:rPr>
          <w:i/>
          <w:color w:val="231F20"/>
          <w:spacing w:val="-3"/>
          <w:sz w:val="20"/>
        </w:rPr>
        <w:t xml:space="preserve">FASEB </w:t>
      </w:r>
      <w:r>
        <w:rPr>
          <w:i/>
          <w:color w:val="231F20"/>
          <w:sz w:val="20"/>
        </w:rPr>
        <w:t xml:space="preserve">J </w:t>
      </w:r>
      <w:r>
        <w:rPr>
          <w:color w:val="231F20"/>
          <w:sz w:val="20"/>
        </w:rPr>
        <w:t>6: 1980,</w:t>
      </w:r>
      <w:r>
        <w:rPr>
          <w:color w:val="231F20"/>
          <w:spacing w:val="3"/>
          <w:sz w:val="20"/>
        </w:rPr>
        <w:t xml:space="preserve"> </w:t>
      </w:r>
      <w:r>
        <w:rPr>
          <w:color w:val="231F20"/>
          <w:sz w:val="20"/>
        </w:rPr>
        <w:t>1992.</w:t>
      </w:r>
    </w:p>
    <w:p w14:paraId="62992C4A" w14:textId="77777777" w:rsidR="00E64BC7" w:rsidRDefault="00505C62">
      <w:pPr>
        <w:pStyle w:val="ListParagraph"/>
        <w:numPr>
          <w:ilvl w:val="0"/>
          <w:numId w:val="6"/>
        </w:numPr>
        <w:tabs>
          <w:tab w:val="left" w:pos="540"/>
        </w:tabs>
        <w:rPr>
          <w:sz w:val="20"/>
        </w:rPr>
      </w:pPr>
      <w:r>
        <w:rPr>
          <w:color w:val="231F20"/>
          <w:w w:val="105"/>
          <w:sz w:val="20"/>
        </w:rPr>
        <w:t>Wallace</w:t>
      </w:r>
      <w:r>
        <w:rPr>
          <w:color w:val="231F20"/>
          <w:spacing w:val="-8"/>
          <w:w w:val="105"/>
          <w:sz w:val="20"/>
        </w:rPr>
        <w:t xml:space="preserve"> </w:t>
      </w:r>
      <w:r>
        <w:rPr>
          <w:color w:val="231F20"/>
          <w:w w:val="105"/>
          <w:sz w:val="20"/>
        </w:rPr>
        <w:t>DJ,</w:t>
      </w:r>
      <w:r>
        <w:rPr>
          <w:color w:val="231F20"/>
          <w:spacing w:val="-7"/>
          <w:w w:val="105"/>
          <w:sz w:val="20"/>
        </w:rPr>
        <w:t xml:space="preserve"> </w:t>
      </w:r>
      <w:r>
        <w:rPr>
          <w:color w:val="231F20"/>
          <w:w w:val="105"/>
          <w:sz w:val="20"/>
        </w:rPr>
        <w:t>“A</w:t>
      </w:r>
      <w:r>
        <w:rPr>
          <w:color w:val="231F20"/>
          <w:spacing w:val="-7"/>
          <w:w w:val="105"/>
          <w:sz w:val="20"/>
        </w:rPr>
        <w:t xml:space="preserve"> </w:t>
      </w:r>
      <w:r>
        <w:rPr>
          <w:color w:val="231F20"/>
          <w:w w:val="105"/>
          <w:sz w:val="20"/>
        </w:rPr>
        <w:t>new</w:t>
      </w:r>
      <w:r>
        <w:rPr>
          <w:color w:val="231F20"/>
          <w:spacing w:val="-7"/>
          <w:w w:val="105"/>
          <w:sz w:val="20"/>
        </w:rPr>
        <w:t xml:space="preserve"> </w:t>
      </w:r>
      <w:r>
        <w:rPr>
          <w:color w:val="231F20"/>
          <w:w w:val="105"/>
          <w:sz w:val="20"/>
        </w:rPr>
        <w:t>role</w:t>
      </w:r>
      <w:r>
        <w:rPr>
          <w:color w:val="231F20"/>
          <w:spacing w:val="-8"/>
          <w:w w:val="105"/>
          <w:sz w:val="20"/>
        </w:rPr>
        <w:t xml:space="preserve"> </w:t>
      </w:r>
      <w:r>
        <w:rPr>
          <w:color w:val="231F20"/>
          <w:w w:val="105"/>
          <w:sz w:val="20"/>
        </w:rPr>
        <w:t>for</w:t>
      </w:r>
      <w:r>
        <w:rPr>
          <w:color w:val="231F20"/>
          <w:spacing w:val="-7"/>
          <w:w w:val="105"/>
          <w:sz w:val="20"/>
        </w:rPr>
        <w:t xml:space="preserve"> </w:t>
      </w:r>
      <w:r>
        <w:rPr>
          <w:color w:val="231F20"/>
          <w:w w:val="105"/>
          <w:sz w:val="20"/>
        </w:rPr>
        <w:t>hydroxychloroquine</w:t>
      </w:r>
      <w:r>
        <w:rPr>
          <w:color w:val="231F20"/>
          <w:spacing w:val="-7"/>
          <w:w w:val="105"/>
          <w:sz w:val="20"/>
        </w:rPr>
        <w:t xml:space="preserve"> </w:t>
      </w:r>
      <w:r>
        <w:rPr>
          <w:color w:val="231F20"/>
          <w:w w:val="105"/>
          <w:sz w:val="20"/>
        </w:rPr>
        <w:t>in</w:t>
      </w:r>
      <w:r>
        <w:rPr>
          <w:color w:val="231F20"/>
          <w:spacing w:val="-7"/>
          <w:w w:val="105"/>
          <w:sz w:val="20"/>
        </w:rPr>
        <w:t xml:space="preserve"> </w:t>
      </w:r>
      <w:r>
        <w:rPr>
          <w:color w:val="231F20"/>
          <w:w w:val="105"/>
          <w:sz w:val="20"/>
        </w:rPr>
        <w:t>the</w:t>
      </w:r>
      <w:r>
        <w:rPr>
          <w:color w:val="231F20"/>
          <w:spacing w:val="-7"/>
          <w:w w:val="105"/>
          <w:sz w:val="20"/>
        </w:rPr>
        <w:t xml:space="preserve"> </w:t>
      </w:r>
      <w:r>
        <w:rPr>
          <w:color w:val="231F20"/>
          <w:w w:val="105"/>
          <w:sz w:val="20"/>
        </w:rPr>
        <w:t>1990s?,”</w:t>
      </w:r>
      <w:r>
        <w:rPr>
          <w:color w:val="231F20"/>
          <w:spacing w:val="-8"/>
          <w:w w:val="105"/>
          <w:sz w:val="20"/>
        </w:rPr>
        <w:t xml:space="preserve"> </w:t>
      </w:r>
      <w:r>
        <w:rPr>
          <w:i/>
          <w:color w:val="231F20"/>
          <w:w w:val="105"/>
          <w:sz w:val="20"/>
        </w:rPr>
        <w:t>Lupus</w:t>
      </w:r>
      <w:r>
        <w:rPr>
          <w:i/>
          <w:color w:val="231F20"/>
          <w:spacing w:val="-7"/>
          <w:w w:val="105"/>
          <w:sz w:val="20"/>
        </w:rPr>
        <w:t xml:space="preserve"> </w:t>
      </w:r>
      <w:r>
        <w:rPr>
          <w:color w:val="231F20"/>
          <w:w w:val="105"/>
          <w:sz w:val="20"/>
        </w:rPr>
        <w:t>1:98</w:t>
      </w:r>
      <w:r>
        <w:rPr>
          <w:color w:val="231F20"/>
          <w:spacing w:val="-7"/>
          <w:w w:val="105"/>
          <w:sz w:val="20"/>
        </w:rPr>
        <w:t xml:space="preserve"> </w:t>
      </w:r>
      <w:r>
        <w:rPr>
          <w:color w:val="231F20"/>
          <w:w w:val="105"/>
          <w:sz w:val="20"/>
        </w:rPr>
        <w:t>(S1),</w:t>
      </w:r>
      <w:r>
        <w:rPr>
          <w:color w:val="231F20"/>
          <w:spacing w:val="-7"/>
          <w:w w:val="105"/>
          <w:sz w:val="20"/>
        </w:rPr>
        <w:t xml:space="preserve"> </w:t>
      </w:r>
      <w:r>
        <w:rPr>
          <w:color w:val="231F20"/>
          <w:w w:val="105"/>
          <w:sz w:val="20"/>
        </w:rPr>
        <w:t>1992.</w:t>
      </w:r>
    </w:p>
    <w:p w14:paraId="29450B98" w14:textId="77777777" w:rsidR="00E64BC7" w:rsidRDefault="00505C62">
      <w:pPr>
        <w:pStyle w:val="ListParagraph"/>
        <w:numPr>
          <w:ilvl w:val="0"/>
          <w:numId w:val="6"/>
        </w:numPr>
        <w:tabs>
          <w:tab w:val="left" w:pos="540"/>
        </w:tabs>
        <w:spacing w:before="10" w:line="249" w:lineRule="auto"/>
        <w:ind w:right="352"/>
        <w:rPr>
          <w:sz w:val="20"/>
        </w:rPr>
      </w:pPr>
      <w:r>
        <w:rPr>
          <w:color w:val="231F20"/>
          <w:sz w:val="20"/>
        </w:rPr>
        <w:t xml:space="preserve">Neumann K, Wallace D, Azen C, Goodman D, Fichman M, Klinenberg J, “Influence of treatment and biopsy variables on outcome of 150 lupus nephritis patients seen in a private practice between 1950 and 1980,” </w:t>
      </w:r>
      <w:r>
        <w:rPr>
          <w:i/>
          <w:color w:val="231F20"/>
          <w:sz w:val="20"/>
        </w:rPr>
        <w:t xml:space="preserve">Arthritis Rheum </w:t>
      </w:r>
      <w:r>
        <w:rPr>
          <w:color w:val="231F20"/>
          <w:sz w:val="20"/>
        </w:rPr>
        <w:t>35:S357,</w:t>
      </w:r>
      <w:r>
        <w:rPr>
          <w:color w:val="231F20"/>
          <w:spacing w:val="-1"/>
          <w:sz w:val="20"/>
        </w:rPr>
        <w:t xml:space="preserve"> </w:t>
      </w:r>
      <w:r>
        <w:rPr>
          <w:color w:val="231F20"/>
          <w:sz w:val="20"/>
        </w:rPr>
        <w:t>1992.</w:t>
      </w:r>
    </w:p>
    <w:p w14:paraId="58DA9198" w14:textId="77777777" w:rsidR="00E64BC7" w:rsidRDefault="00505C62">
      <w:pPr>
        <w:pStyle w:val="ListParagraph"/>
        <w:numPr>
          <w:ilvl w:val="0"/>
          <w:numId w:val="6"/>
        </w:numPr>
        <w:tabs>
          <w:tab w:val="left" w:pos="540"/>
        </w:tabs>
        <w:spacing w:before="3" w:line="249" w:lineRule="auto"/>
        <w:ind w:right="803"/>
        <w:rPr>
          <w:sz w:val="20"/>
        </w:rPr>
      </w:pPr>
      <w:r>
        <w:rPr>
          <w:color w:val="231F20"/>
          <w:sz w:val="20"/>
        </w:rPr>
        <w:t xml:space="preserve">Linker-Israeli M, Hyun S, Ozeri-Chen </w:t>
      </w:r>
      <w:r>
        <w:rPr>
          <w:color w:val="231F20"/>
          <w:spacing w:val="-12"/>
          <w:sz w:val="20"/>
        </w:rPr>
        <w:t xml:space="preserve">T, </w:t>
      </w:r>
      <w:r>
        <w:rPr>
          <w:color w:val="231F20"/>
          <w:sz w:val="20"/>
        </w:rPr>
        <w:t>Wallace DJ, Klinenberg JR, “Soluble CD8 molecules in systemic</w:t>
      </w:r>
      <w:r>
        <w:rPr>
          <w:color w:val="231F20"/>
          <w:spacing w:val="-21"/>
          <w:sz w:val="20"/>
        </w:rPr>
        <w:t xml:space="preserve"> </w:t>
      </w:r>
      <w:r>
        <w:rPr>
          <w:color w:val="231F20"/>
          <w:spacing w:val="-3"/>
          <w:sz w:val="20"/>
        </w:rPr>
        <w:t xml:space="preserve">lupus </w:t>
      </w:r>
      <w:r>
        <w:rPr>
          <w:color w:val="231F20"/>
          <w:sz w:val="20"/>
        </w:rPr>
        <w:t xml:space="preserve">erythematosus,” </w:t>
      </w:r>
      <w:r>
        <w:rPr>
          <w:i/>
          <w:color w:val="231F20"/>
          <w:sz w:val="20"/>
        </w:rPr>
        <w:t xml:space="preserve">Arthritis Rheum </w:t>
      </w:r>
      <w:r>
        <w:rPr>
          <w:color w:val="231F20"/>
          <w:sz w:val="20"/>
        </w:rPr>
        <w:t>35:S138,</w:t>
      </w:r>
      <w:r>
        <w:rPr>
          <w:color w:val="231F20"/>
          <w:spacing w:val="1"/>
          <w:sz w:val="20"/>
        </w:rPr>
        <w:t xml:space="preserve"> </w:t>
      </w:r>
      <w:r>
        <w:rPr>
          <w:color w:val="231F20"/>
          <w:sz w:val="20"/>
        </w:rPr>
        <w:t>1992.</w:t>
      </w:r>
    </w:p>
    <w:p w14:paraId="54106A14" w14:textId="77777777" w:rsidR="00E64BC7" w:rsidRDefault="00505C62">
      <w:pPr>
        <w:pStyle w:val="ListParagraph"/>
        <w:numPr>
          <w:ilvl w:val="0"/>
          <w:numId w:val="6"/>
        </w:numPr>
        <w:tabs>
          <w:tab w:val="left" w:pos="540"/>
        </w:tabs>
        <w:spacing w:before="1" w:line="249" w:lineRule="auto"/>
        <w:ind w:right="668"/>
        <w:rPr>
          <w:sz w:val="20"/>
        </w:rPr>
      </w:pPr>
      <w:r>
        <w:rPr>
          <w:color w:val="231F20"/>
          <w:sz w:val="20"/>
        </w:rPr>
        <w:t xml:space="preserve">Linker-Israeli M, Prehn J, Wallace DJ, Li L, </w:t>
      </w:r>
      <w:r>
        <w:rPr>
          <w:color w:val="231F20"/>
          <w:spacing w:val="-4"/>
          <w:sz w:val="20"/>
        </w:rPr>
        <w:t xml:space="preserve">Toyoda </w:t>
      </w:r>
      <w:r>
        <w:rPr>
          <w:color w:val="231F20"/>
          <w:sz w:val="20"/>
        </w:rPr>
        <w:t xml:space="preserve">H, Klinenberg JR, “Novel polymorphisms of the IL-6 gene </w:t>
      </w:r>
      <w:r>
        <w:rPr>
          <w:color w:val="231F20"/>
          <w:spacing w:val="-7"/>
          <w:sz w:val="20"/>
        </w:rPr>
        <w:t xml:space="preserve">in </w:t>
      </w:r>
      <w:r>
        <w:rPr>
          <w:color w:val="231F20"/>
          <w:sz w:val="20"/>
        </w:rPr>
        <w:t xml:space="preserve">systemic lupus erythematosus,” </w:t>
      </w:r>
      <w:r>
        <w:rPr>
          <w:i/>
          <w:color w:val="231F20"/>
          <w:sz w:val="20"/>
        </w:rPr>
        <w:t xml:space="preserve">Arthritis Rheum </w:t>
      </w:r>
      <w:r>
        <w:rPr>
          <w:color w:val="231F20"/>
          <w:sz w:val="20"/>
        </w:rPr>
        <w:t>35:S175,</w:t>
      </w:r>
      <w:r>
        <w:rPr>
          <w:color w:val="231F20"/>
          <w:spacing w:val="1"/>
          <w:sz w:val="20"/>
        </w:rPr>
        <w:t xml:space="preserve"> </w:t>
      </w:r>
      <w:r>
        <w:rPr>
          <w:color w:val="231F20"/>
          <w:sz w:val="20"/>
        </w:rPr>
        <w:t>1992.</w:t>
      </w:r>
    </w:p>
    <w:p w14:paraId="14C276C2" w14:textId="77777777" w:rsidR="00E64BC7" w:rsidRDefault="00505C62">
      <w:pPr>
        <w:pStyle w:val="ListParagraph"/>
        <w:numPr>
          <w:ilvl w:val="0"/>
          <w:numId w:val="6"/>
        </w:numPr>
        <w:tabs>
          <w:tab w:val="left" w:pos="540"/>
        </w:tabs>
        <w:spacing w:line="249" w:lineRule="auto"/>
        <w:ind w:right="164"/>
        <w:rPr>
          <w:sz w:val="20"/>
        </w:rPr>
      </w:pPr>
      <w:r>
        <w:rPr>
          <w:color w:val="231F20"/>
          <w:w w:val="105"/>
          <w:sz w:val="20"/>
        </w:rPr>
        <w:t>Wallace</w:t>
      </w:r>
      <w:r>
        <w:rPr>
          <w:color w:val="231F20"/>
          <w:spacing w:val="-22"/>
          <w:w w:val="105"/>
          <w:sz w:val="20"/>
        </w:rPr>
        <w:t xml:space="preserve"> </w:t>
      </w:r>
      <w:r>
        <w:rPr>
          <w:color w:val="231F20"/>
          <w:w w:val="105"/>
          <w:sz w:val="20"/>
        </w:rPr>
        <w:t>DJ,</w:t>
      </w:r>
      <w:r>
        <w:rPr>
          <w:color w:val="231F20"/>
          <w:spacing w:val="-21"/>
          <w:w w:val="105"/>
          <w:sz w:val="20"/>
        </w:rPr>
        <w:t xml:space="preserve"> </w:t>
      </w:r>
      <w:r>
        <w:rPr>
          <w:color w:val="231F20"/>
          <w:w w:val="105"/>
          <w:sz w:val="20"/>
        </w:rPr>
        <w:t>Metzger</w:t>
      </w:r>
      <w:r>
        <w:rPr>
          <w:color w:val="231F20"/>
          <w:spacing w:val="-21"/>
          <w:w w:val="105"/>
          <w:sz w:val="20"/>
        </w:rPr>
        <w:t xml:space="preserve"> </w:t>
      </w:r>
      <w:r>
        <w:rPr>
          <w:color w:val="231F20"/>
          <w:w w:val="105"/>
          <w:sz w:val="20"/>
        </w:rPr>
        <w:t>AL,</w:t>
      </w:r>
      <w:r>
        <w:rPr>
          <w:color w:val="231F20"/>
          <w:spacing w:val="-22"/>
          <w:w w:val="105"/>
          <w:sz w:val="20"/>
        </w:rPr>
        <w:t xml:space="preserve"> </w:t>
      </w:r>
      <w:r>
        <w:rPr>
          <w:color w:val="231F20"/>
          <w:w w:val="105"/>
          <w:sz w:val="20"/>
        </w:rPr>
        <w:t>“Antimalarials</w:t>
      </w:r>
      <w:r>
        <w:rPr>
          <w:color w:val="231F20"/>
          <w:spacing w:val="-21"/>
          <w:w w:val="105"/>
          <w:sz w:val="20"/>
        </w:rPr>
        <w:t xml:space="preserve"> </w:t>
      </w:r>
      <w:r>
        <w:rPr>
          <w:color w:val="231F20"/>
          <w:w w:val="105"/>
          <w:sz w:val="20"/>
        </w:rPr>
        <w:t>decrease</w:t>
      </w:r>
      <w:r>
        <w:rPr>
          <w:color w:val="231F20"/>
          <w:spacing w:val="-21"/>
          <w:w w:val="105"/>
          <w:sz w:val="20"/>
        </w:rPr>
        <w:t xml:space="preserve"> </w:t>
      </w:r>
      <w:r>
        <w:rPr>
          <w:color w:val="231F20"/>
          <w:w w:val="105"/>
          <w:sz w:val="20"/>
        </w:rPr>
        <w:t>the</w:t>
      </w:r>
      <w:r>
        <w:rPr>
          <w:color w:val="231F20"/>
          <w:spacing w:val="-22"/>
          <w:w w:val="105"/>
          <w:sz w:val="20"/>
        </w:rPr>
        <w:t xml:space="preserve"> </w:t>
      </w:r>
      <w:r>
        <w:rPr>
          <w:color w:val="231F20"/>
          <w:w w:val="105"/>
          <w:sz w:val="20"/>
        </w:rPr>
        <w:t>risk</w:t>
      </w:r>
      <w:r>
        <w:rPr>
          <w:color w:val="231F20"/>
          <w:spacing w:val="-21"/>
          <w:w w:val="105"/>
          <w:sz w:val="20"/>
        </w:rPr>
        <w:t xml:space="preserve"> </w:t>
      </w:r>
      <w:r>
        <w:rPr>
          <w:color w:val="231F20"/>
          <w:w w:val="105"/>
          <w:sz w:val="20"/>
        </w:rPr>
        <w:t>of</w:t>
      </w:r>
      <w:r>
        <w:rPr>
          <w:color w:val="231F20"/>
          <w:spacing w:val="-21"/>
          <w:w w:val="105"/>
          <w:sz w:val="20"/>
        </w:rPr>
        <w:t xml:space="preserve"> </w:t>
      </w:r>
      <w:r>
        <w:rPr>
          <w:color w:val="231F20"/>
          <w:w w:val="105"/>
          <w:sz w:val="20"/>
        </w:rPr>
        <w:t>thromboembolic</w:t>
      </w:r>
      <w:r>
        <w:rPr>
          <w:color w:val="231F20"/>
          <w:spacing w:val="-21"/>
          <w:w w:val="105"/>
          <w:sz w:val="20"/>
        </w:rPr>
        <w:t xml:space="preserve"> </w:t>
      </w:r>
      <w:r>
        <w:rPr>
          <w:color w:val="231F20"/>
          <w:w w:val="105"/>
          <w:sz w:val="20"/>
        </w:rPr>
        <w:t>events</w:t>
      </w:r>
      <w:r>
        <w:rPr>
          <w:color w:val="231F20"/>
          <w:spacing w:val="-22"/>
          <w:w w:val="105"/>
          <w:sz w:val="20"/>
        </w:rPr>
        <w:t xml:space="preserve"> </w:t>
      </w:r>
      <w:r>
        <w:rPr>
          <w:color w:val="231F20"/>
          <w:w w:val="105"/>
          <w:sz w:val="20"/>
        </w:rPr>
        <w:t>in</w:t>
      </w:r>
      <w:r>
        <w:rPr>
          <w:color w:val="231F20"/>
          <w:spacing w:val="-21"/>
          <w:w w:val="105"/>
          <w:sz w:val="20"/>
        </w:rPr>
        <w:t xml:space="preserve"> </w:t>
      </w:r>
      <w:r>
        <w:rPr>
          <w:color w:val="231F20"/>
          <w:w w:val="105"/>
          <w:sz w:val="20"/>
        </w:rPr>
        <w:t>anticardiolipin</w:t>
      </w:r>
      <w:r>
        <w:rPr>
          <w:color w:val="231F20"/>
          <w:spacing w:val="-21"/>
          <w:w w:val="105"/>
          <w:sz w:val="20"/>
        </w:rPr>
        <w:t xml:space="preserve"> </w:t>
      </w:r>
      <w:r>
        <w:rPr>
          <w:color w:val="231F20"/>
          <w:w w:val="105"/>
          <w:sz w:val="20"/>
        </w:rPr>
        <w:t>positive</w:t>
      </w:r>
      <w:r>
        <w:rPr>
          <w:color w:val="231F20"/>
          <w:spacing w:val="-22"/>
          <w:w w:val="105"/>
          <w:sz w:val="20"/>
        </w:rPr>
        <w:t xml:space="preserve"> </w:t>
      </w:r>
      <w:r>
        <w:rPr>
          <w:color w:val="231F20"/>
          <w:spacing w:val="-3"/>
          <w:w w:val="105"/>
          <w:sz w:val="20"/>
        </w:rPr>
        <w:t xml:space="preserve">lupus </w:t>
      </w:r>
      <w:r>
        <w:rPr>
          <w:color w:val="231F20"/>
          <w:w w:val="105"/>
          <w:sz w:val="20"/>
        </w:rPr>
        <w:t xml:space="preserve">patients,” </w:t>
      </w:r>
      <w:r>
        <w:rPr>
          <w:i/>
          <w:color w:val="231F20"/>
          <w:w w:val="105"/>
          <w:sz w:val="20"/>
        </w:rPr>
        <w:t xml:space="preserve">Arthritis Rheum </w:t>
      </w:r>
      <w:r>
        <w:rPr>
          <w:color w:val="231F20"/>
          <w:w w:val="105"/>
          <w:sz w:val="20"/>
        </w:rPr>
        <w:t>35:S110,</w:t>
      </w:r>
      <w:r>
        <w:rPr>
          <w:color w:val="231F20"/>
          <w:spacing w:val="-15"/>
          <w:w w:val="105"/>
          <w:sz w:val="20"/>
        </w:rPr>
        <w:t xml:space="preserve"> </w:t>
      </w:r>
      <w:r>
        <w:rPr>
          <w:color w:val="231F20"/>
          <w:w w:val="105"/>
          <w:sz w:val="20"/>
        </w:rPr>
        <w:t>1992.</w:t>
      </w:r>
    </w:p>
    <w:p w14:paraId="03529CC3" w14:textId="77777777" w:rsidR="00E64BC7" w:rsidRDefault="00505C62">
      <w:pPr>
        <w:pStyle w:val="ListParagraph"/>
        <w:numPr>
          <w:ilvl w:val="0"/>
          <w:numId w:val="6"/>
        </w:numPr>
        <w:tabs>
          <w:tab w:val="left" w:pos="540"/>
        </w:tabs>
        <w:spacing w:before="1" w:line="249" w:lineRule="auto"/>
        <w:ind w:right="634"/>
        <w:rPr>
          <w:sz w:val="20"/>
        </w:rPr>
      </w:pPr>
      <w:r>
        <w:rPr>
          <w:color w:val="231F20"/>
          <w:sz w:val="20"/>
        </w:rPr>
        <w:t xml:space="preserve">Wallace DJ, Linker-Israeli M, Stecher </w:t>
      </w:r>
      <w:r>
        <w:rPr>
          <w:color w:val="231F20"/>
          <w:spacing w:val="-13"/>
          <w:sz w:val="20"/>
        </w:rPr>
        <w:t xml:space="preserve">V, </w:t>
      </w:r>
      <w:r>
        <w:rPr>
          <w:color w:val="231F20"/>
          <w:sz w:val="20"/>
        </w:rPr>
        <w:t>Klinenberg JR, “The effect of hydoxycholorquine (HC) on soluble accessory</w:t>
      </w:r>
      <w:r>
        <w:rPr>
          <w:color w:val="231F20"/>
          <w:spacing w:val="-7"/>
          <w:sz w:val="20"/>
        </w:rPr>
        <w:t xml:space="preserve"> </w:t>
      </w:r>
      <w:r>
        <w:rPr>
          <w:color w:val="231F20"/>
          <w:sz w:val="20"/>
        </w:rPr>
        <w:t>molecules</w:t>
      </w:r>
      <w:r>
        <w:rPr>
          <w:color w:val="231F20"/>
          <w:spacing w:val="-7"/>
          <w:sz w:val="20"/>
        </w:rPr>
        <w:t xml:space="preserve"> </w:t>
      </w:r>
      <w:r>
        <w:rPr>
          <w:color w:val="231F20"/>
          <w:sz w:val="20"/>
        </w:rPr>
        <w:t>and</w:t>
      </w:r>
      <w:r>
        <w:rPr>
          <w:color w:val="231F20"/>
          <w:spacing w:val="-7"/>
          <w:sz w:val="20"/>
        </w:rPr>
        <w:t xml:space="preserve"> </w:t>
      </w:r>
      <w:r>
        <w:rPr>
          <w:color w:val="231F20"/>
          <w:sz w:val="20"/>
        </w:rPr>
        <w:t>cytokines</w:t>
      </w:r>
      <w:r>
        <w:rPr>
          <w:color w:val="231F20"/>
          <w:spacing w:val="-7"/>
          <w:sz w:val="20"/>
        </w:rPr>
        <w:t xml:space="preserve"> </w:t>
      </w:r>
      <w:r>
        <w:rPr>
          <w:color w:val="231F20"/>
          <w:sz w:val="20"/>
        </w:rPr>
        <w:t>in</w:t>
      </w:r>
      <w:r>
        <w:rPr>
          <w:color w:val="231F20"/>
          <w:spacing w:val="-6"/>
          <w:sz w:val="20"/>
        </w:rPr>
        <w:t xml:space="preserve"> </w:t>
      </w:r>
      <w:r>
        <w:rPr>
          <w:color w:val="231F20"/>
          <w:sz w:val="20"/>
        </w:rPr>
        <w:t>systemic</w:t>
      </w:r>
      <w:r>
        <w:rPr>
          <w:color w:val="231F20"/>
          <w:spacing w:val="-7"/>
          <w:sz w:val="20"/>
        </w:rPr>
        <w:t xml:space="preserve"> </w:t>
      </w:r>
      <w:r>
        <w:rPr>
          <w:color w:val="231F20"/>
          <w:sz w:val="20"/>
        </w:rPr>
        <w:t>lupus</w:t>
      </w:r>
      <w:r>
        <w:rPr>
          <w:color w:val="231F20"/>
          <w:spacing w:val="-7"/>
          <w:sz w:val="20"/>
        </w:rPr>
        <w:t xml:space="preserve"> </w:t>
      </w:r>
      <w:r>
        <w:rPr>
          <w:color w:val="231F20"/>
          <w:sz w:val="20"/>
        </w:rPr>
        <w:t>erythematosus</w:t>
      </w:r>
      <w:r>
        <w:rPr>
          <w:color w:val="231F20"/>
          <w:spacing w:val="-7"/>
          <w:sz w:val="20"/>
        </w:rPr>
        <w:t xml:space="preserve"> </w:t>
      </w:r>
      <w:r>
        <w:rPr>
          <w:color w:val="231F20"/>
          <w:sz w:val="20"/>
        </w:rPr>
        <w:t>(SLE),”</w:t>
      </w:r>
      <w:r>
        <w:rPr>
          <w:color w:val="231F20"/>
          <w:spacing w:val="-7"/>
          <w:sz w:val="20"/>
        </w:rPr>
        <w:t xml:space="preserve"> </w:t>
      </w:r>
      <w:r>
        <w:rPr>
          <w:i/>
          <w:color w:val="231F20"/>
          <w:sz w:val="20"/>
        </w:rPr>
        <w:t>Arthritis</w:t>
      </w:r>
      <w:r>
        <w:rPr>
          <w:i/>
          <w:color w:val="231F20"/>
          <w:spacing w:val="-6"/>
          <w:sz w:val="20"/>
        </w:rPr>
        <w:t xml:space="preserve"> </w:t>
      </w:r>
      <w:r>
        <w:rPr>
          <w:i/>
          <w:color w:val="231F20"/>
          <w:sz w:val="20"/>
        </w:rPr>
        <w:t>Rheum</w:t>
      </w:r>
      <w:r>
        <w:rPr>
          <w:i/>
          <w:color w:val="231F20"/>
          <w:spacing w:val="-7"/>
          <w:sz w:val="20"/>
        </w:rPr>
        <w:t xml:space="preserve"> </w:t>
      </w:r>
      <w:r>
        <w:rPr>
          <w:color w:val="231F20"/>
          <w:sz w:val="20"/>
        </w:rPr>
        <w:t>36:R6,1993</w:t>
      </w:r>
      <w:r>
        <w:rPr>
          <w:color w:val="231F20"/>
          <w:spacing w:val="-7"/>
          <w:sz w:val="20"/>
        </w:rPr>
        <w:t xml:space="preserve"> </w:t>
      </w:r>
      <w:r>
        <w:rPr>
          <w:color w:val="231F20"/>
          <w:spacing w:val="-3"/>
          <w:sz w:val="20"/>
        </w:rPr>
        <w:t>(supp).</w:t>
      </w:r>
    </w:p>
    <w:p w14:paraId="1354A5BB" w14:textId="77777777" w:rsidR="00E64BC7" w:rsidRDefault="00505C62">
      <w:pPr>
        <w:pStyle w:val="ListParagraph"/>
        <w:numPr>
          <w:ilvl w:val="0"/>
          <w:numId w:val="6"/>
        </w:numPr>
        <w:tabs>
          <w:tab w:val="left" w:pos="540"/>
        </w:tabs>
        <w:spacing w:line="249" w:lineRule="auto"/>
        <w:ind w:right="463"/>
        <w:rPr>
          <w:sz w:val="20"/>
        </w:rPr>
      </w:pPr>
      <w:r>
        <w:rPr>
          <w:color w:val="231F20"/>
          <w:sz w:val="20"/>
        </w:rPr>
        <w:t xml:space="preserve">Neumann K, Wallace DJ, Klinenberg JR, “Influence of clinical variables, biopsy and treatment on the outcome </w:t>
      </w:r>
      <w:r>
        <w:rPr>
          <w:color w:val="231F20"/>
          <w:spacing w:val="-8"/>
          <w:sz w:val="20"/>
        </w:rPr>
        <w:t xml:space="preserve">of </w:t>
      </w:r>
      <w:r>
        <w:rPr>
          <w:color w:val="231F20"/>
          <w:sz w:val="20"/>
        </w:rPr>
        <w:t xml:space="preserve">150 patients with lupus nephritis seen at a single center in the 1980s,” </w:t>
      </w:r>
      <w:r>
        <w:rPr>
          <w:i/>
          <w:color w:val="231F20"/>
          <w:sz w:val="20"/>
        </w:rPr>
        <w:t xml:space="preserve">Arthritis Rheum </w:t>
      </w:r>
      <w:r>
        <w:rPr>
          <w:color w:val="231F20"/>
          <w:sz w:val="20"/>
        </w:rPr>
        <w:t>36:S229,</w:t>
      </w:r>
      <w:r>
        <w:rPr>
          <w:color w:val="231F20"/>
          <w:spacing w:val="51"/>
          <w:sz w:val="20"/>
        </w:rPr>
        <w:t xml:space="preserve"> </w:t>
      </w:r>
      <w:r>
        <w:rPr>
          <w:color w:val="231F20"/>
          <w:sz w:val="20"/>
        </w:rPr>
        <w:t>1993.</w:t>
      </w:r>
    </w:p>
    <w:p w14:paraId="3166B5F4" w14:textId="77777777" w:rsidR="00E64BC7" w:rsidRDefault="00505C62">
      <w:pPr>
        <w:pStyle w:val="ListParagraph"/>
        <w:numPr>
          <w:ilvl w:val="0"/>
          <w:numId w:val="6"/>
        </w:numPr>
        <w:tabs>
          <w:tab w:val="left" w:pos="540"/>
        </w:tabs>
        <w:spacing w:line="249" w:lineRule="auto"/>
        <w:ind w:right="185"/>
        <w:rPr>
          <w:sz w:val="20"/>
        </w:rPr>
      </w:pPr>
      <w:r>
        <w:rPr>
          <w:color w:val="231F20"/>
          <w:sz w:val="20"/>
        </w:rPr>
        <w:t xml:space="preserve">Shen G, Li L, Wallace DJ, Lin H-C, “Combined measurements of serum hyaluronic acid and IgM RF levels increase the sensitivity for the diagnosis of rheumatoid arthritis without sacrificins~ the specificity,” </w:t>
      </w:r>
      <w:r>
        <w:rPr>
          <w:i/>
          <w:color w:val="231F20"/>
          <w:sz w:val="20"/>
        </w:rPr>
        <w:t xml:space="preserve">Arthritis Rheum </w:t>
      </w:r>
      <w:r>
        <w:rPr>
          <w:color w:val="231F20"/>
          <w:sz w:val="20"/>
        </w:rPr>
        <w:t>36:S125, 1993.</w:t>
      </w:r>
    </w:p>
    <w:p w14:paraId="4C5F12E7" w14:textId="77777777" w:rsidR="00E64BC7" w:rsidRDefault="00505C62">
      <w:pPr>
        <w:pStyle w:val="ListParagraph"/>
        <w:numPr>
          <w:ilvl w:val="0"/>
          <w:numId w:val="6"/>
        </w:numPr>
        <w:tabs>
          <w:tab w:val="left" w:pos="540"/>
        </w:tabs>
        <w:spacing w:line="249" w:lineRule="auto"/>
        <w:ind w:right="964"/>
        <w:rPr>
          <w:sz w:val="20"/>
        </w:rPr>
      </w:pPr>
      <w:r>
        <w:rPr>
          <w:color w:val="231F20"/>
          <w:w w:val="105"/>
          <w:sz w:val="20"/>
        </w:rPr>
        <w:t>Liven</w:t>
      </w:r>
      <w:r>
        <w:rPr>
          <w:color w:val="231F20"/>
          <w:spacing w:val="-32"/>
          <w:w w:val="105"/>
          <w:sz w:val="20"/>
        </w:rPr>
        <w:t xml:space="preserve"> </w:t>
      </w:r>
      <w:r>
        <w:rPr>
          <w:color w:val="231F20"/>
          <w:w w:val="105"/>
          <w:sz w:val="20"/>
        </w:rPr>
        <w:t>L,</w:t>
      </w:r>
      <w:r>
        <w:rPr>
          <w:color w:val="231F20"/>
          <w:spacing w:val="-31"/>
          <w:w w:val="105"/>
          <w:sz w:val="20"/>
        </w:rPr>
        <w:t xml:space="preserve"> </w:t>
      </w:r>
      <w:r>
        <w:rPr>
          <w:color w:val="231F20"/>
          <w:w w:val="105"/>
          <w:sz w:val="20"/>
        </w:rPr>
        <w:t>Shen</w:t>
      </w:r>
      <w:r>
        <w:rPr>
          <w:color w:val="231F20"/>
          <w:spacing w:val="-31"/>
          <w:w w:val="105"/>
          <w:sz w:val="20"/>
        </w:rPr>
        <w:t xml:space="preserve"> </w:t>
      </w:r>
      <w:r>
        <w:rPr>
          <w:color w:val="231F20"/>
          <w:w w:val="105"/>
          <w:sz w:val="20"/>
        </w:rPr>
        <w:t>G,</w:t>
      </w:r>
      <w:r>
        <w:rPr>
          <w:color w:val="231F20"/>
          <w:spacing w:val="-31"/>
          <w:w w:val="105"/>
          <w:sz w:val="20"/>
        </w:rPr>
        <w:t xml:space="preserve"> </w:t>
      </w:r>
      <w:r>
        <w:rPr>
          <w:color w:val="231F20"/>
          <w:w w:val="105"/>
          <w:sz w:val="20"/>
        </w:rPr>
        <w:t>Wallace</w:t>
      </w:r>
      <w:r>
        <w:rPr>
          <w:color w:val="231F20"/>
          <w:spacing w:val="-31"/>
          <w:w w:val="105"/>
          <w:sz w:val="20"/>
        </w:rPr>
        <w:t xml:space="preserve"> </w:t>
      </w:r>
      <w:r>
        <w:rPr>
          <w:color w:val="231F20"/>
          <w:w w:val="105"/>
          <w:sz w:val="20"/>
        </w:rPr>
        <w:t>DJ,</w:t>
      </w:r>
      <w:r>
        <w:rPr>
          <w:color w:val="231F20"/>
          <w:spacing w:val="-31"/>
          <w:w w:val="105"/>
          <w:sz w:val="20"/>
        </w:rPr>
        <w:t xml:space="preserve"> </w:t>
      </w:r>
      <w:r>
        <w:rPr>
          <w:color w:val="231F20"/>
          <w:w w:val="105"/>
          <w:sz w:val="20"/>
        </w:rPr>
        <w:t>“A</w:t>
      </w:r>
      <w:r>
        <w:rPr>
          <w:color w:val="231F20"/>
          <w:spacing w:val="-32"/>
          <w:w w:val="105"/>
          <w:sz w:val="20"/>
        </w:rPr>
        <w:t xml:space="preserve"> </w:t>
      </w:r>
      <w:r>
        <w:rPr>
          <w:color w:val="231F20"/>
          <w:w w:val="105"/>
          <w:sz w:val="20"/>
        </w:rPr>
        <w:t>rapid</w:t>
      </w:r>
      <w:r>
        <w:rPr>
          <w:color w:val="231F20"/>
          <w:spacing w:val="-31"/>
          <w:w w:val="105"/>
          <w:sz w:val="20"/>
        </w:rPr>
        <w:t xml:space="preserve"> </w:t>
      </w:r>
      <w:r>
        <w:rPr>
          <w:color w:val="231F20"/>
          <w:w w:val="105"/>
          <w:sz w:val="20"/>
        </w:rPr>
        <w:t>and</w:t>
      </w:r>
      <w:r>
        <w:rPr>
          <w:color w:val="231F20"/>
          <w:spacing w:val="-31"/>
          <w:w w:val="105"/>
          <w:sz w:val="20"/>
        </w:rPr>
        <w:t xml:space="preserve"> </w:t>
      </w:r>
      <w:r>
        <w:rPr>
          <w:color w:val="231F20"/>
          <w:w w:val="105"/>
          <w:sz w:val="20"/>
        </w:rPr>
        <w:t>specific</w:t>
      </w:r>
      <w:r>
        <w:rPr>
          <w:color w:val="231F20"/>
          <w:spacing w:val="-31"/>
          <w:w w:val="105"/>
          <w:sz w:val="20"/>
        </w:rPr>
        <w:t xml:space="preserve"> </w:t>
      </w:r>
      <w:r>
        <w:rPr>
          <w:color w:val="231F20"/>
          <w:w w:val="105"/>
          <w:sz w:val="20"/>
        </w:rPr>
        <w:t>enzyme</w:t>
      </w:r>
      <w:r>
        <w:rPr>
          <w:color w:val="231F20"/>
          <w:spacing w:val="-31"/>
          <w:w w:val="105"/>
          <w:sz w:val="20"/>
        </w:rPr>
        <w:t xml:space="preserve"> </w:t>
      </w:r>
      <w:r>
        <w:rPr>
          <w:color w:val="231F20"/>
          <w:w w:val="105"/>
          <w:sz w:val="20"/>
        </w:rPr>
        <w:t>immunoassay</w:t>
      </w:r>
      <w:r>
        <w:rPr>
          <w:color w:val="231F20"/>
          <w:spacing w:val="-31"/>
          <w:w w:val="105"/>
          <w:sz w:val="20"/>
        </w:rPr>
        <w:t xml:space="preserve"> </w:t>
      </w:r>
      <w:r>
        <w:rPr>
          <w:color w:val="231F20"/>
          <w:w w:val="105"/>
          <w:sz w:val="20"/>
        </w:rPr>
        <w:t>to</w:t>
      </w:r>
      <w:r>
        <w:rPr>
          <w:color w:val="231F20"/>
          <w:spacing w:val="-32"/>
          <w:w w:val="105"/>
          <w:sz w:val="20"/>
        </w:rPr>
        <w:t xml:space="preserve"> </w:t>
      </w:r>
      <w:r>
        <w:rPr>
          <w:color w:val="231F20"/>
          <w:w w:val="105"/>
          <w:sz w:val="20"/>
        </w:rPr>
        <w:t>measure</w:t>
      </w:r>
      <w:r>
        <w:rPr>
          <w:color w:val="231F20"/>
          <w:spacing w:val="-31"/>
          <w:w w:val="105"/>
          <w:sz w:val="20"/>
        </w:rPr>
        <w:t xml:space="preserve"> </w:t>
      </w:r>
      <w:r>
        <w:rPr>
          <w:color w:val="231F20"/>
          <w:w w:val="105"/>
          <w:sz w:val="20"/>
        </w:rPr>
        <w:t>serum</w:t>
      </w:r>
      <w:r>
        <w:rPr>
          <w:color w:val="231F20"/>
          <w:spacing w:val="-31"/>
          <w:w w:val="105"/>
          <w:sz w:val="20"/>
        </w:rPr>
        <w:t xml:space="preserve"> </w:t>
      </w:r>
      <w:r>
        <w:rPr>
          <w:color w:val="231F20"/>
          <w:w w:val="105"/>
          <w:sz w:val="20"/>
        </w:rPr>
        <w:t>hyaluronic</w:t>
      </w:r>
      <w:r>
        <w:rPr>
          <w:color w:val="231F20"/>
          <w:spacing w:val="-31"/>
          <w:w w:val="105"/>
          <w:sz w:val="20"/>
        </w:rPr>
        <w:t xml:space="preserve"> </w:t>
      </w:r>
      <w:r>
        <w:rPr>
          <w:color w:val="231F20"/>
          <w:spacing w:val="-4"/>
          <w:w w:val="105"/>
          <w:sz w:val="20"/>
        </w:rPr>
        <w:t xml:space="preserve">acid </w:t>
      </w:r>
      <w:r>
        <w:rPr>
          <w:color w:val="231F20"/>
          <w:w w:val="105"/>
          <w:sz w:val="20"/>
        </w:rPr>
        <w:t xml:space="preserve">concentration,” </w:t>
      </w:r>
      <w:r>
        <w:rPr>
          <w:i/>
          <w:color w:val="231F20"/>
          <w:w w:val="105"/>
          <w:sz w:val="20"/>
        </w:rPr>
        <w:t xml:space="preserve">Arthritis Rheum </w:t>
      </w:r>
      <w:r>
        <w:rPr>
          <w:color w:val="231F20"/>
          <w:w w:val="105"/>
          <w:sz w:val="20"/>
        </w:rPr>
        <w:t>36:S126,</w:t>
      </w:r>
      <w:r>
        <w:rPr>
          <w:color w:val="231F20"/>
          <w:spacing w:val="-17"/>
          <w:w w:val="105"/>
          <w:sz w:val="20"/>
        </w:rPr>
        <w:t xml:space="preserve"> </w:t>
      </w:r>
      <w:r>
        <w:rPr>
          <w:color w:val="231F20"/>
          <w:w w:val="105"/>
          <w:sz w:val="20"/>
        </w:rPr>
        <w:t>1993.</w:t>
      </w:r>
    </w:p>
    <w:p w14:paraId="766509C5" w14:textId="77777777" w:rsidR="00E64BC7" w:rsidRDefault="00505C62">
      <w:pPr>
        <w:pStyle w:val="ListParagraph"/>
        <w:numPr>
          <w:ilvl w:val="0"/>
          <w:numId w:val="6"/>
        </w:numPr>
        <w:tabs>
          <w:tab w:val="left" w:pos="540"/>
        </w:tabs>
        <w:rPr>
          <w:sz w:val="20"/>
        </w:rPr>
      </w:pPr>
      <w:r>
        <w:rPr>
          <w:color w:val="231F20"/>
          <w:sz w:val="20"/>
        </w:rPr>
        <w:t>Wallace</w:t>
      </w:r>
      <w:r>
        <w:rPr>
          <w:color w:val="231F20"/>
          <w:spacing w:val="6"/>
          <w:sz w:val="20"/>
        </w:rPr>
        <w:t xml:space="preserve"> </w:t>
      </w:r>
      <w:r>
        <w:rPr>
          <w:color w:val="231F20"/>
          <w:sz w:val="20"/>
        </w:rPr>
        <w:t>DJ,</w:t>
      </w:r>
      <w:r>
        <w:rPr>
          <w:color w:val="231F20"/>
          <w:spacing w:val="7"/>
          <w:sz w:val="20"/>
        </w:rPr>
        <w:t xml:space="preserve"> </w:t>
      </w:r>
      <w:r>
        <w:rPr>
          <w:color w:val="231F20"/>
          <w:sz w:val="20"/>
        </w:rPr>
        <w:t>Lin</w:t>
      </w:r>
      <w:r>
        <w:rPr>
          <w:color w:val="231F20"/>
          <w:spacing w:val="7"/>
          <w:sz w:val="20"/>
        </w:rPr>
        <w:t xml:space="preserve"> </w:t>
      </w:r>
      <w:r>
        <w:rPr>
          <w:color w:val="231F20"/>
          <w:sz w:val="20"/>
        </w:rPr>
        <w:t>H-C,</w:t>
      </w:r>
      <w:r>
        <w:rPr>
          <w:color w:val="231F20"/>
          <w:spacing w:val="6"/>
          <w:sz w:val="20"/>
        </w:rPr>
        <w:t xml:space="preserve"> </w:t>
      </w:r>
      <w:r>
        <w:rPr>
          <w:color w:val="231F20"/>
          <w:sz w:val="20"/>
        </w:rPr>
        <w:t>Peter</w:t>
      </w:r>
      <w:r>
        <w:rPr>
          <w:color w:val="231F20"/>
          <w:spacing w:val="7"/>
          <w:sz w:val="20"/>
        </w:rPr>
        <w:t xml:space="preserve"> </w:t>
      </w:r>
      <w:r>
        <w:rPr>
          <w:color w:val="231F20"/>
          <w:sz w:val="20"/>
        </w:rPr>
        <w:t>JB,</w:t>
      </w:r>
      <w:r>
        <w:rPr>
          <w:color w:val="231F20"/>
          <w:spacing w:val="7"/>
          <w:sz w:val="20"/>
        </w:rPr>
        <w:t xml:space="preserve"> </w:t>
      </w:r>
      <w:r>
        <w:rPr>
          <w:color w:val="231F20"/>
          <w:sz w:val="20"/>
        </w:rPr>
        <w:t>“The</w:t>
      </w:r>
      <w:r>
        <w:rPr>
          <w:color w:val="231F20"/>
          <w:spacing w:val="6"/>
          <w:sz w:val="20"/>
        </w:rPr>
        <w:t xml:space="preserve"> </w:t>
      </w:r>
      <w:r>
        <w:rPr>
          <w:color w:val="231F20"/>
          <w:sz w:val="20"/>
        </w:rPr>
        <w:t>‘does</w:t>
      </w:r>
      <w:r>
        <w:rPr>
          <w:color w:val="231F20"/>
          <w:spacing w:val="7"/>
          <w:sz w:val="20"/>
        </w:rPr>
        <w:t xml:space="preserve"> </w:t>
      </w:r>
      <w:r>
        <w:rPr>
          <w:color w:val="231F20"/>
          <w:sz w:val="20"/>
        </w:rPr>
        <w:t>she</w:t>
      </w:r>
      <w:r>
        <w:rPr>
          <w:color w:val="231F20"/>
          <w:spacing w:val="7"/>
          <w:sz w:val="20"/>
        </w:rPr>
        <w:t xml:space="preserve"> </w:t>
      </w:r>
      <w:r>
        <w:rPr>
          <w:color w:val="231F20"/>
          <w:sz w:val="20"/>
        </w:rPr>
        <w:t>or</w:t>
      </w:r>
      <w:r>
        <w:rPr>
          <w:color w:val="231F20"/>
          <w:spacing w:val="6"/>
          <w:sz w:val="20"/>
        </w:rPr>
        <w:t xml:space="preserve"> </w:t>
      </w:r>
      <w:r>
        <w:rPr>
          <w:color w:val="231F20"/>
          <w:sz w:val="20"/>
        </w:rPr>
        <w:t>doesn’t</w:t>
      </w:r>
      <w:r>
        <w:rPr>
          <w:color w:val="231F20"/>
          <w:spacing w:val="7"/>
          <w:sz w:val="20"/>
        </w:rPr>
        <w:t xml:space="preserve"> </w:t>
      </w:r>
      <w:r>
        <w:rPr>
          <w:color w:val="231F20"/>
          <w:sz w:val="20"/>
        </w:rPr>
        <w:t>have</w:t>
      </w:r>
      <w:r>
        <w:rPr>
          <w:color w:val="231F20"/>
          <w:spacing w:val="7"/>
          <w:sz w:val="20"/>
        </w:rPr>
        <w:t xml:space="preserve"> </w:t>
      </w:r>
      <w:r>
        <w:rPr>
          <w:color w:val="231F20"/>
          <w:sz w:val="20"/>
        </w:rPr>
        <w:t>lupus’</w:t>
      </w:r>
      <w:r>
        <w:rPr>
          <w:color w:val="231F20"/>
          <w:spacing w:val="7"/>
          <w:sz w:val="20"/>
        </w:rPr>
        <w:t xml:space="preserve"> </w:t>
      </w:r>
      <w:r>
        <w:rPr>
          <w:color w:val="231F20"/>
          <w:sz w:val="20"/>
        </w:rPr>
        <w:t>consultation:</w:t>
      </w:r>
      <w:r>
        <w:rPr>
          <w:color w:val="231F20"/>
          <w:spacing w:val="6"/>
          <w:sz w:val="20"/>
        </w:rPr>
        <w:t xml:space="preserve"> </w:t>
      </w:r>
      <w:r>
        <w:rPr>
          <w:color w:val="231F20"/>
          <w:sz w:val="20"/>
        </w:rPr>
        <w:t>Improving</w:t>
      </w:r>
      <w:r>
        <w:rPr>
          <w:color w:val="231F20"/>
          <w:spacing w:val="7"/>
          <w:sz w:val="20"/>
        </w:rPr>
        <w:t xml:space="preserve"> </w:t>
      </w:r>
      <w:r>
        <w:rPr>
          <w:color w:val="231F20"/>
          <w:sz w:val="20"/>
        </w:rPr>
        <w:t>diagnostic</w:t>
      </w:r>
      <w:r>
        <w:rPr>
          <w:color w:val="231F20"/>
          <w:spacing w:val="7"/>
          <w:sz w:val="20"/>
        </w:rPr>
        <w:t xml:space="preserve"> </w:t>
      </w:r>
      <w:r>
        <w:rPr>
          <w:color w:val="231F20"/>
          <w:sz w:val="20"/>
        </w:rPr>
        <w:t>acumen,”</w:t>
      </w:r>
    </w:p>
    <w:p w14:paraId="1D34D350" w14:textId="77777777" w:rsidR="00E64BC7" w:rsidRDefault="00505C62">
      <w:pPr>
        <w:spacing w:before="10"/>
        <w:ind w:left="540"/>
        <w:rPr>
          <w:sz w:val="20"/>
        </w:rPr>
      </w:pPr>
      <w:r>
        <w:rPr>
          <w:i/>
          <w:color w:val="231F20"/>
          <w:sz w:val="20"/>
        </w:rPr>
        <w:t xml:space="preserve">Arthritis Rheum </w:t>
      </w:r>
      <w:r>
        <w:rPr>
          <w:color w:val="231F20"/>
          <w:sz w:val="20"/>
        </w:rPr>
        <w:t>36:S185, 1993.</w:t>
      </w:r>
    </w:p>
    <w:p w14:paraId="0E9B6A93" w14:textId="77777777" w:rsidR="00E64BC7" w:rsidRDefault="00505C62">
      <w:pPr>
        <w:pStyle w:val="ListParagraph"/>
        <w:numPr>
          <w:ilvl w:val="0"/>
          <w:numId w:val="6"/>
        </w:numPr>
        <w:tabs>
          <w:tab w:val="left" w:pos="540"/>
        </w:tabs>
        <w:spacing w:before="10" w:line="249" w:lineRule="auto"/>
        <w:ind w:right="776"/>
        <w:rPr>
          <w:sz w:val="20"/>
        </w:rPr>
      </w:pPr>
      <w:r>
        <w:rPr>
          <w:color w:val="231F20"/>
          <w:sz w:val="20"/>
        </w:rPr>
        <w:t xml:space="preserve">Allosachie I, Lin H-C, Shoenfeld </w:t>
      </w:r>
      <w:r>
        <w:rPr>
          <w:color w:val="231F20"/>
          <w:spacing w:val="-14"/>
          <w:sz w:val="20"/>
        </w:rPr>
        <w:t xml:space="preserve">Y, </w:t>
      </w:r>
      <w:r>
        <w:rPr>
          <w:color w:val="231F20"/>
          <w:sz w:val="20"/>
        </w:rPr>
        <w:t xml:space="preserve">Wallace DJ, “Evaluation of neuronal antibody reactivity in neuropsychiatric systemic lupus by flow cytometry,” </w:t>
      </w:r>
      <w:r>
        <w:rPr>
          <w:i/>
          <w:color w:val="231F20"/>
          <w:sz w:val="20"/>
        </w:rPr>
        <w:t xml:space="preserve">Arthritis Rheum </w:t>
      </w:r>
      <w:r>
        <w:rPr>
          <w:color w:val="231F20"/>
          <w:sz w:val="20"/>
        </w:rPr>
        <w:t>36:S185,</w:t>
      </w:r>
      <w:r>
        <w:rPr>
          <w:color w:val="231F20"/>
          <w:spacing w:val="6"/>
          <w:sz w:val="20"/>
        </w:rPr>
        <w:t xml:space="preserve"> </w:t>
      </w:r>
      <w:r>
        <w:rPr>
          <w:color w:val="231F20"/>
          <w:sz w:val="20"/>
        </w:rPr>
        <w:t>1993.</w:t>
      </w:r>
    </w:p>
    <w:p w14:paraId="7B5439F4" w14:textId="77777777" w:rsidR="00E64BC7" w:rsidRDefault="00505C62">
      <w:pPr>
        <w:pStyle w:val="ListParagraph"/>
        <w:numPr>
          <w:ilvl w:val="0"/>
          <w:numId w:val="6"/>
        </w:numPr>
        <w:tabs>
          <w:tab w:val="left" w:pos="540"/>
        </w:tabs>
        <w:spacing w:before="1" w:line="249" w:lineRule="auto"/>
        <w:ind w:right="467"/>
        <w:rPr>
          <w:sz w:val="20"/>
        </w:rPr>
      </w:pPr>
      <w:r>
        <w:rPr>
          <w:color w:val="231F20"/>
          <w:sz w:val="20"/>
        </w:rPr>
        <w:t xml:space="preserve">Wallace DJ, Linker-Israeli M, Hyun S, Stecher </w:t>
      </w:r>
      <w:r>
        <w:rPr>
          <w:color w:val="231F20"/>
          <w:spacing w:val="-13"/>
          <w:sz w:val="20"/>
        </w:rPr>
        <w:t xml:space="preserve">V, </w:t>
      </w:r>
      <w:r>
        <w:rPr>
          <w:color w:val="231F20"/>
          <w:sz w:val="20"/>
        </w:rPr>
        <w:t xml:space="preserve">Klinenberg JR, “The effect of hydroxychloroquine (HC) therapy on serum levels of immunoregulatory molecules in patients with systemic lupus erythematosus,” </w:t>
      </w:r>
      <w:r>
        <w:rPr>
          <w:i/>
          <w:color w:val="231F20"/>
          <w:sz w:val="20"/>
        </w:rPr>
        <w:t xml:space="preserve">Arthritis </w:t>
      </w:r>
      <w:r>
        <w:rPr>
          <w:i/>
          <w:color w:val="231F20"/>
          <w:spacing w:val="-4"/>
          <w:sz w:val="20"/>
        </w:rPr>
        <w:t xml:space="preserve">Rheum </w:t>
      </w:r>
      <w:r>
        <w:rPr>
          <w:color w:val="231F20"/>
          <w:sz w:val="20"/>
        </w:rPr>
        <w:t>36:S231,</w:t>
      </w:r>
      <w:r>
        <w:rPr>
          <w:color w:val="231F20"/>
          <w:spacing w:val="-1"/>
          <w:sz w:val="20"/>
        </w:rPr>
        <w:t xml:space="preserve"> </w:t>
      </w:r>
      <w:r>
        <w:rPr>
          <w:color w:val="231F20"/>
          <w:sz w:val="20"/>
        </w:rPr>
        <w:t>1993.</w:t>
      </w:r>
    </w:p>
    <w:p w14:paraId="69403A74" w14:textId="77777777" w:rsidR="00E64BC7" w:rsidRDefault="00505C62">
      <w:pPr>
        <w:pStyle w:val="ListParagraph"/>
        <w:numPr>
          <w:ilvl w:val="0"/>
          <w:numId w:val="6"/>
        </w:numPr>
        <w:tabs>
          <w:tab w:val="left" w:pos="540"/>
        </w:tabs>
        <w:spacing w:before="3" w:line="249" w:lineRule="auto"/>
        <w:ind w:right="1034"/>
        <w:rPr>
          <w:sz w:val="20"/>
        </w:rPr>
      </w:pPr>
      <w:r>
        <w:rPr>
          <w:color w:val="231F20"/>
          <w:sz w:val="20"/>
        </w:rPr>
        <w:t xml:space="preserve">Linker-Israeli M, Prehn J, Wallace DJ, Li L, Klinenberg JR, “Study of an IL-6 gene XBAI restriction fragment associated with systemic lupus erythematosus,” </w:t>
      </w:r>
      <w:r>
        <w:rPr>
          <w:i/>
          <w:color w:val="231F20"/>
          <w:sz w:val="20"/>
        </w:rPr>
        <w:t xml:space="preserve">Arthritis Rheum </w:t>
      </w:r>
      <w:r>
        <w:rPr>
          <w:color w:val="231F20"/>
          <w:sz w:val="20"/>
        </w:rPr>
        <w:t>36:S 111,</w:t>
      </w:r>
      <w:r>
        <w:rPr>
          <w:color w:val="231F20"/>
          <w:spacing w:val="5"/>
          <w:sz w:val="20"/>
        </w:rPr>
        <w:t xml:space="preserve"> </w:t>
      </w:r>
      <w:r>
        <w:rPr>
          <w:color w:val="231F20"/>
          <w:sz w:val="20"/>
        </w:rPr>
        <w:t>1993.</w:t>
      </w:r>
    </w:p>
    <w:p w14:paraId="600F54DF" w14:textId="77777777" w:rsidR="00E64BC7" w:rsidRDefault="00505C62">
      <w:pPr>
        <w:pStyle w:val="ListParagraph"/>
        <w:numPr>
          <w:ilvl w:val="0"/>
          <w:numId w:val="6"/>
        </w:numPr>
        <w:tabs>
          <w:tab w:val="left" w:pos="540"/>
        </w:tabs>
        <w:spacing w:line="249" w:lineRule="auto"/>
        <w:ind w:right="1010"/>
        <w:rPr>
          <w:sz w:val="20"/>
        </w:rPr>
      </w:pPr>
      <w:r>
        <w:rPr>
          <w:color w:val="231F20"/>
          <w:sz w:val="20"/>
        </w:rPr>
        <w:t>Linker-Israeli</w:t>
      </w:r>
      <w:r>
        <w:rPr>
          <w:color w:val="231F20"/>
          <w:spacing w:val="-6"/>
          <w:sz w:val="20"/>
        </w:rPr>
        <w:t xml:space="preserve"> </w:t>
      </w:r>
      <w:r>
        <w:rPr>
          <w:color w:val="231F20"/>
          <w:sz w:val="20"/>
        </w:rPr>
        <w:t>M,</w:t>
      </w:r>
      <w:r>
        <w:rPr>
          <w:color w:val="231F20"/>
          <w:spacing w:val="-5"/>
          <w:sz w:val="20"/>
        </w:rPr>
        <w:t xml:space="preserve"> </w:t>
      </w:r>
      <w:r>
        <w:rPr>
          <w:color w:val="231F20"/>
          <w:sz w:val="20"/>
        </w:rPr>
        <w:t>Prehn</w:t>
      </w:r>
      <w:r>
        <w:rPr>
          <w:color w:val="231F20"/>
          <w:spacing w:val="-5"/>
          <w:sz w:val="20"/>
        </w:rPr>
        <w:t xml:space="preserve"> </w:t>
      </w:r>
      <w:r>
        <w:rPr>
          <w:color w:val="231F20"/>
          <w:sz w:val="20"/>
        </w:rPr>
        <w:t>J,</w:t>
      </w:r>
      <w:r>
        <w:rPr>
          <w:color w:val="231F20"/>
          <w:spacing w:val="-6"/>
          <w:sz w:val="20"/>
        </w:rPr>
        <w:t xml:space="preserve"> </w:t>
      </w:r>
      <w:r>
        <w:rPr>
          <w:color w:val="231F20"/>
          <w:sz w:val="20"/>
        </w:rPr>
        <w:t>Li</w:t>
      </w:r>
      <w:r>
        <w:rPr>
          <w:color w:val="231F20"/>
          <w:spacing w:val="-5"/>
          <w:sz w:val="20"/>
        </w:rPr>
        <w:t xml:space="preserve"> </w:t>
      </w:r>
      <w:r>
        <w:rPr>
          <w:color w:val="231F20"/>
          <w:sz w:val="20"/>
        </w:rPr>
        <w:t>L,</w:t>
      </w:r>
      <w:r>
        <w:rPr>
          <w:color w:val="231F20"/>
          <w:spacing w:val="-5"/>
          <w:sz w:val="20"/>
        </w:rPr>
        <w:t xml:space="preserve"> </w:t>
      </w:r>
      <w:r>
        <w:rPr>
          <w:color w:val="231F20"/>
          <w:sz w:val="20"/>
        </w:rPr>
        <w:t>Wallace</w:t>
      </w:r>
      <w:r>
        <w:rPr>
          <w:color w:val="231F20"/>
          <w:spacing w:val="-6"/>
          <w:sz w:val="20"/>
        </w:rPr>
        <w:t xml:space="preserve"> </w:t>
      </w:r>
      <w:r>
        <w:rPr>
          <w:color w:val="231F20"/>
          <w:sz w:val="20"/>
        </w:rPr>
        <w:t>DJ,</w:t>
      </w:r>
      <w:r>
        <w:rPr>
          <w:color w:val="231F20"/>
          <w:spacing w:val="-5"/>
          <w:sz w:val="20"/>
        </w:rPr>
        <w:t xml:space="preserve"> </w:t>
      </w:r>
      <w:r>
        <w:rPr>
          <w:color w:val="231F20"/>
          <w:sz w:val="20"/>
        </w:rPr>
        <w:t>Klinenberg</w:t>
      </w:r>
      <w:r>
        <w:rPr>
          <w:color w:val="231F20"/>
          <w:spacing w:val="-5"/>
          <w:sz w:val="20"/>
        </w:rPr>
        <w:t xml:space="preserve"> </w:t>
      </w:r>
      <w:r>
        <w:rPr>
          <w:color w:val="231F20"/>
          <w:sz w:val="20"/>
        </w:rPr>
        <w:t>JR,</w:t>
      </w:r>
      <w:r>
        <w:rPr>
          <w:color w:val="231F20"/>
          <w:spacing w:val="-6"/>
          <w:sz w:val="20"/>
        </w:rPr>
        <w:t xml:space="preserve"> </w:t>
      </w:r>
      <w:r>
        <w:rPr>
          <w:color w:val="231F20"/>
          <w:sz w:val="20"/>
        </w:rPr>
        <w:t>“IL-6</w:t>
      </w:r>
      <w:r>
        <w:rPr>
          <w:color w:val="231F20"/>
          <w:spacing w:val="-5"/>
          <w:sz w:val="20"/>
        </w:rPr>
        <w:t xml:space="preserve"> </w:t>
      </w:r>
      <w:r>
        <w:rPr>
          <w:color w:val="231F20"/>
          <w:sz w:val="20"/>
        </w:rPr>
        <w:t>gene</w:t>
      </w:r>
      <w:r>
        <w:rPr>
          <w:color w:val="231F20"/>
          <w:spacing w:val="-5"/>
          <w:sz w:val="20"/>
        </w:rPr>
        <w:t xml:space="preserve"> </w:t>
      </w:r>
      <w:r>
        <w:rPr>
          <w:color w:val="231F20"/>
          <w:sz w:val="20"/>
        </w:rPr>
        <w:t>polymorphisms</w:t>
      </w:r>
      <w:r>
        <w:rPr>
          <w:color w:val="231F20"/>
          <w:spacing w:val="-5"/>
          <w:sz w:val="20"/>
        </w:rPr>
        <w:t xml:space="preserve"> </w:t>
      </w:r>
      <w:r>
        <w:rPr>
          <w:color w:val="231F20"/>
          <w:sz w:val="20"/>
        </w:rPr>
        <w:t>in</w:t>
      </w:r>
      <w:r>
        <w:rPr>
          <w:color w:val="231F20"/>
          <w:spacing w:val="-6"/>
          <w:sz w:val="20"/>
        </w:rPr>
        <w:t xml:space="preserve"> </w:t>
      </w:r>
      <w:r>
        <w:rPr>
          <w:color w:val="231F20"/>
          <w:sz w:val="20"/>
        </w:rPr>
        <w:t>SLE</w:t>
      </w:r>
      <w:r>
        <w:rPr>
          <w:color w:val="231F20"/>
          <w:spacing w:val="-5"/>
          <w:sz w:val="20"/>
        </w:rPr>
        <w:t xml:space="preserve"> </w:t>
      </w:r>
      <w:r>
        <w:rPr>
          <w:color w:val="231F20"/>
          <w:sz w:val="20"/>
        </w:rPr>
        <w:t>(systemic</w:t>
      </w:r>
      <w:r>
        <w:rPr>
          <w:color w:val="231F20"/>
          <w:spacing w:val="-5"/>
          <w:sz w:val="20"/>
        </w:rPr>
        <w:t xml:space="preserve"> </w:t>
      </w:r>
      <w:r>
        <w:rPr>
          <w:color w:val="231F20"/>
          <w:spacing w:val="-3"/>
          <w:sz w:val="20"/>
        </w:rPr>
        <w:t xml:space="preserve">lupus </w:t>
      </w:r>
      <w:r>
        <w:rPr>
          <w:color w:val="231F20"/>
          <w:sz w:val="20"/>
        </w:rPr>
        <w:t xml:space="preserve">erythematosus),” J </w:t>
      </w:r>
      <w:r>
        <w:rPr>
          <w:i/>
          <w:color w:val="231F20"/>
          <w:sz w:val="20"/>
        </w:rPr>
        <w:t xml:space="preserve">Immunol </w:t>
      </w:r>
      <w:r>
        <w:rPr>
          <w:color w:val="231F20"/>
          <w:sz w:val="20"/>
        </w:rPr>
        <w:t>150 A40,</w:t>
      </w:r>
      <w:r>
        <w:rPr>
          <w:color w:val="231F20"/>
          <w:spacing w:val="2"/>
          <w:sz w:val="20"/>
        </w:rPr>
        <w:t xml:space="preserve"> </w:t>
      </w:r>
      <w:r>
        <w:rPr>
          <w:color w:val="231F20"/>
          <w:sz w:val="20"/>
        </w:rPr>
        <w:t>1993.</w:t>
      </w:r>
    </w:p>
    <w:p w14:paraId="4737DBF5" w14:textId="77777777" w:rsidR="00E64BC7" w:rsidRDefault="00505C62">
      <w:pPr>
        <w:pStyle w:val="ListParagraph"/>
        <w:numPr>
          <w:ilvl w:val="0"/>
          <w:numId w:val="6"/>
        </w:numPr>
        <w:tabs>
          <w:tab w:val="left" w:pos="540"/>
        </w:tabs>
        <w:spacing w:before="1" w:line="249" w:lineRule="auto"/>
        <w:ind w:right="926"/>
        <w:rPr>
          <w:sz w:val="20"/>
        </w:rPr>
      </w:pPr>
      <w:r>
        <w:rPr>
          <w:color w:val="231F20"/>
          <w:sz w:val="20"/>
        </w:rPr>
        <w:t xml:space="preserve">Linker-Israeli M, Prehn J, Wallace DJ, Klinenberg JR, “Cytokine genes of lupus patients: Do they differ </w:t>
      </w:r>
      <w:r>
        <w:rPr>
          <w:color w:val="231F20"/>
          <w:spacing w:val="-5"/>
          <w:sz w:val="20"/>
        </w:rPr>
        <w:t xml:space="preserve">from </w:t>
      </w:r>
      <w:r>
        <w:rPr>
          <w:color w:val="231F20"/>
          <w:sz w:val="20"/>
        </w:rPr>
        <w:t xml:space="preserve">normal?,” </w:t>
      </w:r>
      <w:r>
        <w:rPr>
          <w:i/>
          <w:color w:val="231F20"/>
          <w:sz w:val="20"/>
        </w:rPr>
        <w:t xml:space="preserve">Arthritis Rheum </w:t>
      </w:r>
      <w:r>
        <w:rPr>
          <w:color w:val="231F20"/>
          <w:sz w:val="20"/>
        </w:rPr>
        <w:t>37:S168,</w:t>
      </w:r>
      <w:r>
        <w:rPr>
          <w:color w:val="231F20"/>
          <w:spacing w:val="1"/>
          <w:sz w:val="20"/>
        </w:rPr>
        <w:t xml:space="preserve"> </w:t>
      </w:r>
      <w:r>
        <w:rPr>
          <w:color w:val="231F20"/>
          <w:sz w:val="20"/>
        </w:rPr>
        <w:t>1994.</w:t>
      </w:r>
    </w:p>
    <w:p w14:paraId="44FE23E4" w14:textId="77777777" w:rsidR="00E64BC7" w:rsidRDefault="00505C62">
      <w:pPr>
        <w:pStyle w:val="ListParagraph"/>
        <w:numPr>
          <w:ilvl w:val="0"/>
          <w:numId w:val="6"/>
        </w:numPr>
        <w:tabs>
          <w:tab w:val="left" w:pos="540"/>
        </w:tabs>
        <w:spacing w:line="249" w:lineRule="auto"/>
        <w:ind w:right="701"/>
        <w:rPr>
          <w:sz w:val="20"/>
        </w:rPr>
      </w:pPr>
      <w:r>
        <w:rPr>
          <w:color w:val="231F20"/>
          <w:sz w:val="20"/>
        </w:rPr>
        <w:t>Stecher VJ, Wallace DJ, Metzger AL, “Antihyperlipidemic actions of hydroxychloroquine (Plaquenil),”</w:t>
      </w:r>
      <w:r>
        <w:rPr>
          <w:i/>
          <w:color w:val="231F20"/>
          <w:sz w:val="20"/>
        </w:rPr>
        <w:t xml:space="preserve">Rev </w:t>
      </w:r>
      <w:r>
        <w:rPr>
          <w:i/>
          <w:color w:val="231F20"/>
          <w:spacing w:val="-4"/>
          <w:sz w:val="20"/>
        </w:rPr>
        <w:t xml:space="preserve">Bras </w:t>
      </w:r>
      <w:r>
        <w:rPr>
          <w:i/>
          <w:color w:val="231F20"/>
          <w:sz w:val="20"/>
        </w:rPr>
        <w:t xml:space="preserve">Rheumatol </w:t>
      </w:r>
      <w:r>
        <w:rPr>
          <w:color w:val="231F20"/>
          <w:sz w:val="20"/>
        </w:rPr>
        <w:t>34:S88 (suppl),</w:t>
      </w:r>
      <w:r>
        <w:rPr>
          <w:color w:val="231F20"/>
          <w:spacing w:val="-1"/>
          <w:sz w:val="20"/>
        </w:rPr>
        <w:t xml:space="preserve"> </w:t>
      </w:r>
      <w:r>
        <w:rPr>
          <w:color w:val="231F20"/>
          <w:sz w:val="20"/>
        </w:rPr>
        <w:t>1994.</w:t>
      </w:r>
    </w:p>
    <w:p w14:paraId="64B3AC28" w14:textId="77777777" w:rsidR="00E64BC7" w:rsidRDefault="00505C62">
      <w:pPr>
        <w:pStyle w:val="ListParagraph"/>
        <w:numPr>
          <w:ilvl w:val="0"/>
          <w:numId w:val="6"/>
        </w:numPr>
        <w:tabs>
          <w:tab w:val="left" w:pos="540"/>
        </w:tabs>
        <w:spacing w:line="249" w:lineRule="auto"/>
        <w:ind w:right="792"/>
        <w:rPr>
          <w:sz w:val="20"/>
        </w:rPr>
      </w:pPr>
      <w:r>
        <w:rPr>
          <w:color w:val="231F20"/>
          <w:sz w:val="20"/>
        </w:rPr>
        <w:t xml:space="preserve">Shen GQ, Lin H-C, Wallace DJ, Shoenfeld </w:t>
      </w:r>
      <w:r>
        <w:rPr>
          <w:color w:val="231F20"/>
          <w:spacing w:val="-14"/>
          <w:sz w:val="20"/>
        </w:rPr>
        <w:t xml:space="preserve">Y, </w:t>
      </w:r>
      <w:r>
        <w:rPr>
          <w:color w:val="231F20"/>
          <w:sz w:val="20"/>
        </w:rPr>
        <w:t xml:space="preserve">Lai N, Peter JB, “Detection of (H2A-H2B)-DNA </w:t>
      </w:r>
      <w:r>
        <w:rPr>
          <w:color w:val="231F20"/>
          <w:spacing w:val="-2"/>
          <w:sz w:val="20"/>
        </w:rPr>
        <w:t xml:space="preserve">histone-complex </w:t>
      </w:r>
      <w:r>
        <w:rPr>
          <w:color w:val="231F20"/>
          <w:sz w:val="20"/>
        </w:rPr>
        <w:t xml:space="preserve">antibodies in autoimmune-diseases and drug-induced lupus,” J </w:t>
      </w:r>
      <w:r>
        <w:rPr>
          <w:i/>
          <w:color w:val="231F20"/>
          <w:sz w:val="20"/>
        </w:rPr>
        <w:t xml:space="preserve">Am S Nephrol </w:t>
      </w:r>
      <w:r>
        <w:rPr>
          <w:color w:val="231F20"/>
          <w:sz w:val="20"/>
        </w:rPr>
        <w:t>5:769,</w:t>
      </w:r>
      <w:r>
        <w:rPr>
          <w:color w:val="231F20"/>
          <w:spacing w:val="35"/>
          <w:sz w:val="20"/>
        </w:rPr>
        <w:t xml:space="preserve"> </w:t>
      </w:r>
      <w:r>
        <w:rPr>
          <w:color w:val="231F20"/>
          <w:sz w:val="20"/>
        </w:rPr>
        <w:t>1994.</w:t>
      </w:r>
    </w:p>
    <w:p w14:paraId="5BE05B90" w14:textId="77777777" w:rsidR="00E64BC7" w:rsidRDefault="00505C62">
      <w:pPr>
        <w:pStyle w:val="ListParagraph"/>
        <w:numPr>
          <w:ilvl w:val="0"/>
          <w:numId w:val="6"/>
        </w:numPr>
        <w:tabs>
          <w:tab w:val="left" w:pos="540"/>
        </w:tabs>
        <w:spacing w:before="1" w:line="249" w:lineRule="auto"/>
        <w:ind w:right="457"/>
        <w:rPr>
          <w:sz w:val="20"/>
        </w:rPr>
      </w:pPr>
      <w:r>
        <w:rPr>
          <w:color w:val="231F20"/>
          <w:sz w:val="20"/>
        </w:rPr>
        <w:t xml:space="preserve">Linker-Israeli M, Hyun S, Ozeri-Chen </w:t>
      </w:r>
      <w:r>
        <w:rPr>
          <w:color w:val="231F20"/>
          <w:spacing w:val="-12"/>
          <w:sz w:val="20"/>
        </w:rPr>
        <w:t xml:space="preserve">T, </w:t>
      </w:r>
      <w:r>
        <w:rPr>
          <w:color w:val="231F20"/>
          <w:sz w:val="20"/>
        </w:rPr>
        <w:t xml:space="preserve">Wallace D, Klinenberg J, “Elevated in vivo and in vitro secretion of </w:t>
      </w:r>
      <w:r>
        <w:rPr>
          <w:color w:val="231F20"/>
          <w:spacing w:val="-3"/>
          <w:sz w:val="20"/>
        </w:rPr>
        <w:t xml:space="preserve">CD8-a </w:t>
      </w:r>
      <w:r>
        <w:rPr>
          <w:color w:val="231F20"/>
          <w:sz w:val="20"/>
        </w:rPr>
        <w:t xml:space="preserve">molecules in patients with systemic lupus erythematosus,” </w:t>
      </w:r>
      <w:r>
        <w:rPr>
          <w:i/>
          <w:color w:val="231F20"/>
          <w:sz w:val="20"/>
        </w:rPr>
        <w:t xml:space="preserve">Lupus </w:t>
      </w:r>
      <w:r>
        <w:rPr>
          <w:color w:val="231F20"/>
          <w:sz w:val="20"/>
        </w:rPr>
        <w:t>4:48, 1995 (suppl</w:t>
      </w:r>
      <w:r>
        <w:rPr>
          <w:color w:val="231F20"/>
          <w:spacing w:val="9"/>
          <w:sz w:val="20"/>
        </w:rPr>
        <w:t xml:space="preserve"> </w:t>
      </w:r>
      <w:r>
        <w:rPr>
          <w:color w:val="231F20"/>
          <w:sz w:val="20"/>
        </w:rPr>
        <w:t>2).</w:t>
      </w:r>
    </w:p>
    <w:p w14:paraId="492585C5" w14:textId="77777777" w:rsidR="00E64BC7" w:rsidRDefault="00505C62">
      <w:pPr>
        <w:pStyle w:val="ListParagraph"/>
        <w:numPr>
          <w:ilvl w:val="0"/>
          <w:numId w:val="6"/>
        </w:numPr>
        <w:tabs>
          <w:tab w:val="left" w:pos="540"/>
        </w:tabs>
        <w:spacing w:line="249" w:lineRule="auto"/>
        <w:ind w:right="620"/>
        <w:rPr>
          <w:sz w:val="20"/>
        </w:rPr>
      </w:pPr>
      <w:r>
        <w:rPr>
          <w:color w:val="231F20"/>
          <w:sz w:val="20"/>
        </w:rPr>
        <w:t xml:space="preserve">Linker-Israeli M, Prehn J, </w:t>
      </w:r>
      <w:r>
        <w:rPr>
          <w:color w:val="231F20"/>
          <w:spacing w:val="-4"/>
          <w:sz w:val="20"/>
        </w:rPr>
        <w:t xml:space="preserve">Toyoda </w:t>
      </w:r>
      <w:r>
        <w:rPr>
          <w:color w:val="231F20"/>
          <w:sz w:val="20"/>
        </w:rPr>
        <w:t xml:space="preserve">H, Wallace D, “The interleukin-6 gene; Studies in patients with systemic </w:t>
      </w:r>
      <w:r>
        <w:rPr>
          <w:color w:val="231F20"/>
          <w:spacing w:val="-3"/>
          <w:sz w:val="20"/>
        </w:rPr>
        <w:t xml:space="preserve">lupus </w:t>
      </w:r>
      <w:r>
        <w:rPr>
          <w:color w:val="231F20"/>
          <w:sz w:val="20"/>
        </w:rPr>
        <w:t xml:space="preserve">erythematosus (SLE),” </w:t>
      </w:r>
      <w:r>
        <w:rPr>
          <w:i/>
          <w:color w:val="231F20"/>
          <w:sz w:val="20"/>
        </w:rPr>
        <w:t xml:space="preserve">Lupus </w:t>
      </w:r>
      <w:r>
        <w:rPr>
          <w:color w:val="231F20"/>
          <w:sz w:val="20"/>
        </w:rPr>
        <w:t>4:7, 1995 (suppl</w:t>
      </w:r>
      <w:r>
        <w:rPr>
          <w:color w:val="231F20"/>
          <w:spacing w:val="-4"/>
          <w:sz w:val="20"/>
        </w:rPr>
        <w:t xml:space="preserve"> </w:t>
      </w:r>
      <w:r>
        <w:rPr>
          <w:color w:val="231F20"/>
          <w:sz w:val="20"/>
        </w:rPr>
        <w:t>2).</w:t>
      </w:r>
    </w:p>
    <w:p w14:paraId="3F89A3F8" w14:textId="77777777" w:rsidR="00E64BC7" w:rsidRDefault="00505C62">
      <w:pPr>
        <w:pStyle w:val="ListParagraph"/>
        <w:numPr>
          <w:ilvl w:val="0"/>
          <w:numId w:val="6"/>
        </w:numPr>
        <w:tabs>
          <w:tab w:val="left" w:pos="540"/>
        </w:tabs>
        <w:spacing w:before="1" w:line="249" w:lineRule="auto"/>
        <w:ind w:right="352"/>
        <w:rPr>
          <w:sz w:val="20"/>
        </w:rPr>
      </w:pPr>
      <w:r>
        <w:rPr>
          <w:color w:val="231F20"/>
          <w:sz w:val="20"/>
        </w:rPr>
        <w:t xml:space="preserve">Linker-Israeli M, Wallace D, Elstner E, Koefiler </w:t>
      </w:r>
      <w:r>
        <w:rPr>
          <w:color w:val="231F20"/>
          <w:spacing w:val="-18"/>
          <w:sz w:val="20"/>
        </w:rPr>
        <w:t xml:space="preserve">P,  </w:t>
      </w:r>
      <w:r>
        <w:rPr>
          <w:color w:val="231F20"/>
          <w:sz w:val="20"/>
        </w:rPr>
        <w:t xml:space="preserve">Klinenberg J, “Vitamin D3 inhibits immunoglobulin production    by peripheral blood mononuclear cells (PBMC) of systemic lupus erythematosus (SLE) patients,” </w:t>
      </w:r>
      <w:r>
        <w:rPr>
          <w:i/>
          <w:color w:val="231F20"/>
          <w:sz w:val="20"/>
        </w:rPr>
        <w:t xml:space="preserve">Lupus </w:t>
      </w:r>
      <w:r>
        <w:rPr>
          <w:color w:val="231F20"/>
          <w:sz w:val="20"/>
        </w:rPr>
        <w:t xml:space="preserve">4:63, </w:t>
      </w:r>
      <w:r>
        <w:rPr>
          <w:color w:val="231F20"/>
          <w:spacing w:val="-5"/>
          <w:sz w:val="20"/>
        </w:rPr>
        <w:t xml:space="preserve">1995 </w:t>
      </w:r>
      <w:r>
        <w:rPr>
          <w:color w:val="231F20"/>
          <w:sz w:val="20"/>
        </w:rPr>
        <w:t>(suppl</w:t>
      </w:r>
      <w:r>
        <w:rPr>
          <w:color w:val="231F20"/>
          <w:spacing w:val="-1"/>
          <w:sz w:val="20"/>
        </w:rPr>
        <w:t xml:space="preserve"> </w:t>
      </w:r>
      <w:r>
        <w:rPr>
          <w:color w:val="231F20"/>
          <w:sz w:val="20"/>
        </w:rPr>
        <w:t>2).</w:t>
      </w:r>
    </w:p>
    <w:p w14:paraId="1E642CEC" w14:textId="77777777" w:rsidR="00E64BC7" w:rsidRDefault="00505C62">
      <w:pPr>
        <w:pStyle w:val="ListParagraph"/>
        <w:numPr>
          <w:ilvl w:val="0"/>
          <w:numId w:val="6"/>
        </w:numPr>
        <w:tabs>
          <w:tab w:val="left" w:pos="540"/>
        </w:tabs>
        <w:spacing w:before="3" w:line="249" w:lineRule="auto"/>
        <w:ind w:right="231"/>
        <w:rPr>
          <w:sz w:val="20"/>
        </w:rPr>
      </w:pPr>
      <w:r>
        <w:rPr>
          <w:color w:val="231F20"/>
          <w:sz w:val="20"/>
        </w:rPr>
        <w:t xml:space="preserve">Wallace DJ, Pepkowitz S, Goldfinger D, “Pulse synchronization plasmapheresis for proliferative lupus nephritis </w:t>
      </w:r>
      <w:r>
        <w:rPr>
          <w:color w:val="231F20"/>
          <w:spacing w:val="-5"/>
          <w:sz w:val="20"/>
        </w:rPr>
        <w:t xml:space="preserve">with </w:t>
      </w:r>
      <w:r>
        <w:rPr>
          <w:color w:val="231F20"/>
          <w:sz w:val="20"/>
        </w:rPr>
        <w:t xml:space="preserve">nephrotic syndrome: A randomized trial progress report,” J </w:t>
      </w:r>
      <w:r>
        <w:rPr>
          <w:i/>
          <w:color w:val="231F20"/>
          <w:sz w:val="20"/>
        </w:rPr>
        <w:t xml:space="preserve">Clin Apheresis </w:t>
      </w:r>
      <w:r>
        <w:rPr>
          <w:color w:val="231F20"/>
          <w:sz w:val="20"/>
        </w:rPr>
        <w:t>10:55,</w:t>
      </w:r>
      <w:r>
        <w:rPr>
          <w:color w:val="231F20"/>
          <w:spacing w:val="29"/>
          <w:sz w:val="20"/>
        </w:rPr>
        <w:t xml:space="preserve"> </w:t>
      </w:r>
      <w:r>
        <w:rPr>
          <w:color w:val="231F20"/>
          <w:sz w:val="20"/>
        </w:rPr>
        <w:t>1995.</w:t>
      </w:r>
    </w:p>
    <w:p w14:paraId="041C2CAF" w14:textId="77777777" w:rsidR="00E64BC7" w:rsidRDefault="00505C62">
      <w:pPr>
        <w:pStyle w:val="ListParagraph"/>
        <w:numPr>
          <w:ilvl w:val="0"/>
          <w:numId w:val="6"/>
        </w:numPr>
        <w:tabs>
          <w:tab w:val="left" w:pos="540"/>
        </w:tabs>
        <w:spacing w:line="249" w:lineRule="auto"/>
        <w:ind w:right="702"/>
        <w:rPr>
          <w:sz w:val="20"/>
        </w:rPr>
      </w:pPr>
      <w:r>
        <w:rPr>
          <w:color w:val="231F20"/>
          <w:sz w:val="20"/>
        </w:rPr>
        <w:t xml:space="preserve">Schwartz </w:t>
      </w:r>
      <w:r>
        <w:rPr>
          <w:color w:val="231F20"/>
          <w:spacing w:val="-11"/>
          <w:sz w:val="20"/>
        </w:rPr>
        <w:t xml:space="preserve">EF, </w:t>
      </w:r>
      <w:r>
        <w:rPr>
          <w:color w:val="231F20"/>
          <w:sz w:val="20"/>
        </w:rPr>
        <w:t xml:space="preserve">Wallace DJ, Klinenberg JR, “Clinical and laboratory features of 20 patients with scleroderma </w:t>
      </w:r>
      <w:r>
        <w:rPr>
          <w:color w:val="231F20"/>
          <w:spacing w:val="-5"/>
          <w:sz w:val="20"/>
        </w:rPr>
        <w:t xml:space="preserve">and </w:t>
      </w:r>
      <w:r>
        <w:rPr>
          <w:color w:val="231F20"/>
          <w:sz w:val="20"/>
        </w:rPr>
        <w:t xml:space="preserve">silicone breast implants,” </w:t>
      </w:r>
      <w:r>
        <w:rPr>
          <w:i/>
          <w:color w:val="231F20"/>
          <w:sz w:val="20"/>
        </w:rPr>
        <w:t xml:space="preserve">Arthritis Rheum </w:t>
      </w:r>
      <w:r>
        <w:rPr>
          <w:color w:val="231F20"/>
          <w:sz w:val="20"/>
        </w:rPr>
        <w:t>38: RS, 1995</w:t>
      </w:r>
      <w:r>
        <w:rPr>
          <w:color w:val="231F20"/>
          <w:spacing w:val="1"/>
          <w:sz w:val="20"/>
        </w:rPr>
        <w:t xml:space="preserve"> </w:t>
      </w:r>
      <w:r>
        <w:rPr>
          <w:color w:val="231F20"/>
          <w:sz w:val="20"/>
        </w:rPr>
        <w:t>(suppl).</w:t>
      </w:r>
    </w:p>
    <w:p w14:paraId="47EAEBF9" w14:textId="77777777" w:rsidR="00E64BC7" w:rsidRDefault="00505C62">
      <w:pPr>
        <w:pStyle w:val="ListParagraph"/>
        <w:numPr>
          <w:ilvl w:val="0"/>
          <w:numId w:val="6"/>
        </w:numPr>
        <w:tabs>
          <w:tab w:val="left" w:pos="540"/>
        </w:tabs>
        <w:spacing w:before="1" w:line="249" w:lineRule="auto"/>
        <w:ind w:right="179"/>
        <w:rPr>
          <w:sz w:val="20"/>
        </w:rPr>
      </w:pPr>
      <w:r>
        <w:rPr>
          <w:color w:val="231F20"/>
          <w:sz w:val="20"/>
        </w:rPr>
        <w:t xml:space="preserve">Basbug E, Wallace DJ, Nessim S, Klinenberg JR, “Clinical and laboratory features of 24 patients with systemic </w:t>
      </w:r>
      <w:r>
        <w:rPr>
          <w:color w:val="231F20"/>
          <w:spacing w:val="-3"/>
          <w:sz w:val="20"/>
        </w:rPr>
        <w:t xml:space="preserve">lupus </w:t>
      </w:r>
      <w:r>
        <w:rPr>
          <w:color w:val="231F20"/>
          <w:sz w:val="20"/>
        </w:rPr>
        <w:t xml:space="preserve">erythematosus and silicone breast implants,” </w:t>
      </w:r>
      <w:r>
        <w:rPr>
          <w:i/>
          <w:color w:val="231F20"/>
          <w:sz w:val="20"/>
        </w:rPr>
        <w:t xml:space="preserve">Arthritis Rheum </w:t>
      </w:r>
      <w:r>
        <w:rPr>
          <w:color w:val="231F20"/>
          <w:sz w:val="20"/>
        </w:rPr>
        <w:t>38:R8, 1995</w:t>
      </w:r>
      <w:r>
        <w:rPr>
          <w:color w:val="231F20"/>
          <w:spacing w:val="6"/>
          <w:sz w:val="20"/>
        </w:rPr>
        <w:t xml:space="preserve"> </w:t>
      </w:r>
      <w:r>
        <w:rPr>
          <w:color w:val="231F20"/>
          <w:sz w:val="20"/>
        </w:rPr>
        <w:t>(suppl).</w:t>
      </w:r>
    </w:p>
    <w:p w14:paraId="1A6B845A" w14:textId="77777777" w:rsidR="00E64BC7" w:rsidRDefault="00505C62">
      <w:pPr>
        <w:pStyle w:val="ListParagraph"/>
        <w:numPr>
          <w:ilvl w:val="0"/>
          <w:numId w:val="6"/>
        </w:numPr>
        <w:tabs>
          <w:tab w:val="left" w:pos="540"/>
        </w:tabs>
        <w:spacing w:line="249" w:lineRule="auto"/>
        <w:ind w:right="445"/>
        <w:rPr>
          <w:sz w:val="20"/>
        </w:rPr>
      </w:pPr>
      <w:r>
        <w:rPr>
          <w:color w:val="231F20"/>
          <w:sz w:val="20"/>
        </w:rPr>
        <w:t xml:space="preserve">Basbug E, Schwartz E, Wallace DJ, Nessim S, Klinenberg JR, “Clinical and laboratory features of 30 patients </w:t>
      </w:r>
      <w:r>
        <w:rPr>
          <w:color w:val="231F20"/>
          <w:spacing w:val="-5"/>
          <w:sz w:val="20"/>
        </w:rPr>
        <w:t xml:space="preserve">with </w:t>
      </w:r>
      <w:r>
        <w:rPr>
          <w:color w:val="231F20"/>
          <w:sz w:val="20"/>
        </w:rPr>
        <w:t xml:space="preserve">systemic lupus erythematosus and silicone breast implants,” </w:t>
      </w:r>
      <w:r>
        <w:rPr>
          <w:i/>
          <w:color w:val="231F20"/>
          <w:sz w:val="20"/>
        </w:rPr>
        <w:t>Arthritis Rheum</w:t>
      </w:r>
      <w:r>
        <w:rPr>
          <w:i/>
          <w:color w:val="231F20"/>
          <w:spacing w:val="9"/>
          <w:sz w:val="20"/>
        </w:rPr>
        <w:t xml:space="preserve"> </w:t>
      </w:r>
      <w:r>
        <w:rPr>
          <w:color w:val="231F20"/>
          <w:sz w:val="20"/>
        </w:rPr>
        <w:t>1995;38:S265.</w:t>
      </w:r>
    </w:p>
    <w:p w14:paraId="29C142D2" w14:textId="77777777" w:rsidR="00E64BC7" w:rsidRDefault="00505C62">
      <w:pPr>
        <w:pStyle w:val="ListParagraph"/>
        <w:numPr>
          <w:ilvl w:val="0"/>
          <w:numId w:val="6"/>
        </w:numPr>
        <w:tabs>
          <w:tab w:val="left" w:pos="540"/>
        </w:tabs>
        <w:spacing w:before="1" w:line="249" w:lineRule="auto"/>
        <w:ind w:right="418"/>
        <w:rPr>
          <w:sz w:val="20"/>
        </w:rPr>
      </w:pPr>
      <w:r>
        <w:rPr>
          <w:color w:val="231F20"/>
          <w:sz w:val="20"/>
        </w:rPr>
        <w:t xml:space="preserve">Wallace DJ, Cozen LJ, “Avascular necrosis in SLE: Lack of association with antiphospholipid antibodies and </w:t>
      </w:r>
      <w:r>
        <w:rPr>
          <w:color w:val="231F20"/>
          <w:spacing w:val="-3"/>
          <w:sz w:val="20"/>
        </w:rPr>
        <w:t xml:space="preserve">other </w:t>
      </w:r>
      <w:r>
        <w:rPr>
          <w:color w:val="231F20"/>
          <w:sz w:val="20"/>
        </w:rPr>
        <w:t xml:space="preserve">clinical correlates,” </w:t>
      </w:r>
      <w:r>
        <w:rPr>
          <w:i/>
          <w:color w:val="231F20"/>
          <w:sz w:val="20"/>
        </w:rPr>
        <w:t xml:space="preserve">Arthritis Rheum </w:t>
      </w:r>
      <w:r>
        <w:rPr>
          <w:color w:val="231F20"/>
          <w:sz w:val="20"/>
        </w:rPr>
        <w:t>1996;</w:t>
      </w:r>
      <w:r>
        <w:rPr>
          <w:color w:val="231F20"/>
          <w:spacing w:val="1"/>
          <w:sz w:val="20"/>
        </w:rPr>
        <w:t xml:space="preserve"> </w:t>
      </w:r>
      <w:r>
        <w:rPr>
          <w:color w:val="231F20"/>
          <w:sz w:val="20"/>
        </w:rPr>
        <w:t>39:R4.</w:t>
      </w:r>
    </w:p>
    <w:p w14:paraId="762D28C2" w14:textId="77777777" w:rsidR="00E64BC7" w:rsidRDefault="00505C62">
      <w:pPr>
        <w:pStyle w:val="ListParagraph"/>
        <w:numPr>
          <w:ilvl w:val="0"/>
          <w:numId w:val="6"/>
        </w:numPr>
        <w:tabs>
          <w:tab w:val="left" w:pos="540"/>
        </w:tabs>
        <w:rPr>
          <w:sz w:val="20"/>
        </w:rPr>
      </w:pPr>
      <w:r>
        <w:rPr>
          <w:color w:val="231F20"/>
          <w:sz w:val="20"/>
        </w:rPr>
        <w:t xml:space="preserve">Linker-Israeli M, Wallace DJ, Prehn J, Michael D, </w:t>
      </w:r>
      <w:r>
        <w:rPr>
          <w:color w:val="231F20"/>
          <w:spacing w:val="-5"/>
          <w:sz w:val="20"/>
        </w:rPr>
        <w:t>Yang</w:t>
      </w:r>
      <w:r>
        <w:rPr>
          <w:color w:val="231F20"/>
          <w:spacing w:val="9"/>
          <w:sz w:val="20"/>
        </w:rPr>
        <w:t xml:space="preserve"> </w:t>
      </w:r>
      <w:r>
        <w:rPr>
          <w:color w:val="231F20"/>
          <w:sz w:val="20"/>
        </w:rPr>
        <w:t>H, Klinenberg JR, “Skewed allele distribution of the IL-6 gene</w:t>
      </w:r>
    </w:p>
    <w:p w14:paraId="3D819CB4" w14:textId="77777777" w:rsidR="00E64BC7" w:rsidRDefault="00E64BC7">
      <w:pPr>
        <w:rPr>
          <w:sz w:val="20"/>
        </w:rPr>
        <w:sectPr w:rsidR="00E64BC7">
          <w:pgSz w:w="12240" w:h="15840"/>
          <w:pgMar w:top="640" w:right="600" w:bottom="540" w:left="580" w:header="0" w:footer="354" w:gutter="0"/>
          <w:cols w:space="720"/>
        </w:sectPr>
      </w:pPr>
    </w:p>
    <w:p w14:paraId="3065738B" w14:textId="77777777" w:rsidR="00E64BC7" w:rsidRDefault="00505C62">
      <w:pPr>
        <w:spacing w:before="92"/>
        <w:ind w:left="540"/>
        <w:rPr>
          <w:sz w:val="20"/>
        </w:rPr>
      </w:pPr>
      <w:r>
        <w:rPr>
          <w:color w:val="231F20"/>
          <w:sz w:val="20"/>
        </w:rPr>
        <w:lastRenderedPageBreak/>
        <w:t xml:space="preserve">associated minisatellite in patients with SLE,” J </w:t>
      </w:r>
      <w:r>
        <w:rPr>
          <w:i/>
          <w:color w:val="231F20"/>
          <w:sz w:val="20"/>
        </w:rPr>
        <w:t xml:space="preserve">Experimental Med </w:t>
      </w:r>
      <w:r>
        <w:rPr>
          <w:color w:val="231F20"/>
          <w:sz w:val="20"/>
        </w:rPr>
        <w:t>1996; 44:A276.</w:t>
      </w:r>
    </w:p>
    <w:p w14:paraId="3F0E6048" w14:textId="77777777" w:rsidR="00E64BC7" w:rsidRDefault="00505C62">
      <w:pPr>
        <w:pStyle w:val="ListParagraph"/>
        <w:numPr>
          <w:ilvl w:val="0"/>
          <w:numId w:val="6"/>
        </w:numPr>
        <w:tabs>
          <w:tab w:val="left" w:pos="540"/>
        </w:tabs>
        <w:spacing w:before="10" w:line="249" w:lineRule="auto"/>
        <w:ind w:right="297"/>
        <w:rPr>
          <w:sz w:val="20"/>
        </w:rPr>
      </w:pPr>
      <w:r>
        <w:rPr>
          <w:color w:val="231F20"/>
          <w:w w:val="105"/>
          <w:sz w:val="20"/>
        </w:rPr>
        <w:t>Linker-Israeli</w:t>
      </w:r>
      <w:r>
        <w:rPr>
          <w:color w:val="231F20"/>
          <w:spacing w:val="-23"/>
          <w:w w:val="105"/>
          <w:sz w:val="20"/>
        </w:rPr>
        <w:t xml:space="preserve"> </w:t>
      </w:r>
      <w:r>
        <w:rPr>
          <w:color w:val="231F20"/>
          <w:w w:val="105"/>
          <w:sz w:val="20"/>
        </w:rPr>
        <w:t>M,</w:t>
      </w:r>
      <w:r>
        <w:rPr>
          <w:color w:val="231F20"/>
          <w:spacing w:val="-23"/>
          <w:w w:val="105"/>
          <w:sz w:val="20"/>
        </w:rPr>
        <w:t xml:space="preserve"> </w:t>
      </w:r>
      <w:r>
        <w:rPr>
          <w:color w:val="231F20"/>
          <w:w w:val="105"/>
          <w:sz w:val="20"/>
        </w:rPr>
        <w:t>Wallace</w:t>
      </w:r>
      <w:r>
        <w:rPr>
          <w:color w:val="231F20"/>
          <w:spacing w:val="-23"/>
          <w:w w:val="105"/>
          <w:sz w:val="20"/>
        </w:rPr>
        <w:t xml:space="preserve"> </w:t>
      </w:r>
      <w:r>
        <w:rPr>
          <w:color w:val="231F20"/>
          <w:w w:val="105"/>
          <w:sz w:val="20"/>
        </w:rPr>
        <w:t>DJ,</w:t>
      </w:r>
      <w:r>
        <w:rPr>
          <w:color w:val="231F20"/>
          <w:spacing w:val="-22"/>
          <w:w w:val="105"/>
          <w:sz w:val="20"/>
        </w:rPr>
        <w:t xml:space="preserve"> </w:t>
      </w:r>
      <w:r>
        <w:rPr>
          <w:color w:val="231F20"/>
          <w:w w:val="105"/>
          <w:sz w:val="20"/>
        </w:rPr>
        <w:t>Prehn</w:t>
      </w:r>
      <w:r>
        <w:rPr>
          <w:color w:val="231F20"/>
          <w:spacing w:val="-23"/>
          <w:w w:val="105"/>
          <w:sz w:val="20"/>
        </w:rPr>
        <w:t xml:space="preserve"> </w:t>
      </w:r>
      <w:r>
        <w:rPr>
          <w:color w:val="231F20"/>
          <w:w w:val="105"/>
          <w:sz w:val="20"/>
        </w:rPr>
        <w:t>J,</w:t>
      </w:r>
      <w:r>
        <w:rPr>
          <w:color w:val="231F20"/>
          <w:spacing w:val="-23"/>
          <w:w w:val="105"/>
          <w:sz w:val="20"/>
        </w:rPr>
        <w:t xml:space="preserve"> </w:t>
      </w:r>
      <w:r>
        <w:rPr>
          <w:color w:val="231F20"/>
          <w:w w:val="105"/>
          <w:sz w:val="20"/>
        </w:rPr>
        <w:t>Michael</w:t>
      </w:r>
      <w:r>
        <w:rPr>
          <w:color w:val="231F20"/>
          <w:spacing w:val="-23"/>
          <w:w w:val="105"/>
          <w:sz w:val="20"/>
        </w:rPr>
        <w:t xml:space="preserve"> </w:t>
      </w:r>
      <w:r>
        <w:rPr>
          <w:color w:val="231F20"/>
          <w:w w:val="105"/>
          <w:sz w:val="20"/>
        </w:rPr>
        <w:t>D,</w:t>
      </w:r>
      <w:r>
        <w:rPr>
          <w:color w:val="231F20"/>
          <w:spacing w:val="-22"/>
          <w:w w:val="105"/>
          <w:sz w:val="20"/>
        </w:rPr>
        <w:t xml:space="preserve"> </w:t>
      </w:r>
      <w:r>
        <w:rPr>
          <w:color w:val="231F20"/>
          <w:spacing w:val="-5"/>
          <w:w w:val="105"/>
          <w:sz w:val="20"/>
        </w:rPr>
        <w:t>Yang</w:t>
      </w:r>
      <w:r>
        <w:rPr>
          <w:color w:val="231F20"/>
          <w:spacing w:val="-23"/>
          <w:w w:val="105"/>
          <w:sz w:val="20"/>
        </w:rPr>
        <w:t xml:space="preserve"> </w:t>
      </w:r>
      <w:r>
        <w:rPr>
          <w:color w:val="231F20"/>
          <w:w w:val="105"/>
          <w:sz w:val="20"/>
        </w:rPr>
        <w:t>H,</w:t>
      </w:r>
      <w:r>
        <w:rPr>
          <w:color w:val="231F20"/>
          <w:spacing w:val="-23"/>
          <w:w w:val="105"/>
          <w:sz w:val="20"/>
        </w:rPr>
        <w:t xml:space="preserve"> </w:t>
      </w:r>
      <w:r>
        <w:rPr>
          <w:color w:val="231F20"/>
          <w:w w:val="105"/>
          <w:sz w:val="20"/>
        </w:rPr>
        <w:t>Nand</w:t>
      </w:r>
      <w:r>
        <w:rPr>
          <w:color w:val="231F20"/>
          <w:spacing w:val="-23"/>
          <w:w w:val="105"/>
          <w:sz w:val="20"/>
        </w:rPr>
        <w:t xml:space="preserve"> </w:t>
      </w:r>
      <w:r>
        <w:rPr>
          <w:color w:val="231F20"/>
          <w:w w:val="105"/>
          <w:sz w:val="20"/>
        </w:rPr>
        <w:t>R,</w:t>
      </w:r>
      <w:r>
        <w:rPr>
          <w:color w:val="231F20"/>
          <w:spacing w:val="-22"/>
          <w:w w:val="105"/>
          <w:sz w:val="20"/>
        </w:rPr>
        <w:t xml:space="preserve"> </w:t>
      </w:r>
      <w:r>
        <w:rPr>
          <w:color w:val="231F20"/>
          <w:w w:val="105"/>
          <w:sz w:val="20"/>
        </w:rPr>
        <w:t>Klinenberg</w:t>
      </w:r>
      <w:r>
        <w:rPr>
          <w:color w:val="231F20"/>
          <w:spacing w:val="-23"/>
          <w:w w:val="105"/>
          <w:sz w:val="20"/>
        </w:rPr>
        <w:t xml:space="preserve"> </w:t>
      </w:r>
      <w:r>
        <w:rPr>
          <w:color w:val="231F20"/>
          <w:w w:val="105"/>
          <w:sz w:val="20"/>
        </w:rPr>
        <w:t>JR,</w:t>
      </w:r>
      <w:r>
        <w:rPr>
          <w:color w:val="231F20"/>
          <w:spacing w:val="-23"/>
          <w:w w:val="105"/>
          <w:sz w:val="20"/>
        </w:rPr>
        <w:t xml:space="preserve"> </w:t>
      </w:r>
      <w:r>
        <w:rPr>
          <w:color w:val="231F20"/>
          <w:w w:val="105"/>
          <w:sz w:val="20"/>
        </w:rPr>
        <w:t>“Aberrant</w:t>
      </w:r>
      <w:r>
        <w:rPr>
          <w:color w:val="231F20"/>
          <w:spacing w:val="-23"/>
          <w:w w:val="105"/>
          <w:sz w:val="20"/>
        </w:rPr>
        <w:t xml:space="preserve"> </w:t>
      </w:r>
      <w:r>
        <w:rPr>
          <w:color w:val="231F20"/>
          <w:w w:val="105"/>
          <w:sz w:val="20"/>
        </w:rPr>
        <w:t>distribution</w:t>
      </w:r>
      <w:r>
        <w:rPr>
          <w:color w:val="231F20"/>
          <w:spacing w:val="-22"/>
          <w:w w:val="105"/>
          <w:sz w:val="20"/>
        </w:rPr>
        <w:t xml:space="preserve"> </w:t>
      </w:r>
      <w:r>
        <w:rPr>
          <w:color w:val="231F20"/>
          <w:w w:val="105"/>
          <w:sz w:val="20"/>
        </w:rPr>
        <w:t>of</w:t>
      </w:r>
      <w:r>
        <w:rPr>
          <w:color w:val="231F20"/>
          <w:spacing w:val="-23"/>
          <w:w w:val="105"/>
          <w:sz w:val="20"/>
        </w:rPr>
        <w:t xml:space="preserve"> </w:t>
      </w:r>
      <w:r>
        <w:rPr>
          <w:color w:val="231F20"/>
          <w:w w:val="105"/>
          <w:sz w:val="20"/>
        </w:rPr>
        <w:t>the</w:t>
      </w:r>
      <w:r>
        <w:rPr>
          <w:color w:val="231F20"/>
          <w:spacing w:val="-23"/>
          <w:w w:val="105"/>
          <w:sz w:val="20"/>
        </w:rPr>
        <w:t xml:space="preserve"> </w:t>
      </w:r>
      <w:r>
        <w:rPr>
          <w:color w:val="231F20"/>
          <w:spacing w:val="-4"/>
          <w:w w:val="105"/>
          <w:sz w:val="20"/>
        </w:rPr>
        <w:t xml:space="preserve">IL-6 </w:t>
      </w:r>
      <w:r>
        <w:rPr>
          <w:color w:val="231F20"/>
          <w:w w:val="105"/>
          <w:sz w:val="20"/>
        </w:rPr>
        <w:t>gene</w:t>
      </w:r>
      <w:r>
        <w:rPr>
          <w:color w:val="231F20"/>
          <w:spacing w:val="-28"/>
          <w:w w:val="105"/>
          <w:sz w:val="20"/>
        </w:rPr>
        <w:t xml:space="preserve"> </w:t>
      </w:r>
      <w:r>
        <w:rPr>
          <w:color w:val="231F20"/>
          <w:w w:val="105"/>
          <w:sz w:val="20"/>
        </w:rPr>
        <w:t>minisatellite</w:t>
      </w:r>
      <w:r>
        <w:rPr>
          <w:color w:val="231F20"/>
          <w:spacing w:val="-27"/>
          <w:w w:val="105"/>
          <w:sz w:val="20"/>
        </w:rPr>
        <w:t xml:space="preserve"> </w:t>
      </w:r>
      <w:r>
        <w:rPr>
          <w:color w:val="231F20"/>
          <w:w w:val="105"/>
          <w:sz w:val="20"/>
        </w:rPr>
        <w:t>alleles</w:t>
      </w:r>
      <w:r>
        <w:rPr>
          <w:color w:val="231F20"/>
          <w:spacing w:val="-28"/>
          <w:w w:val="105"/>
          <w:sz w:val="20"/>
        </w:rPr>
        <w:t xml:space="preserve"> </w:t>
      </w:r>
      <w:r>
        <w:rPr>
          <w:color w:val="231F20"/>
          <w:w w:val="105"/>
          <w:sz w:val="20"/>
        </w:rPr>
        <w:t>in</w:t>
      </w:r>
      <w:r>
        <w:rPr>
          <w:color w:val="231F20"/>
          <w:spacing w:val="-27"/>
          <w:w w:val="105"/>
          <w:sz w:val="20"/>
        </w:rPr>
        <w:t xml:space="preserve"> </w:t>
      </w:r>
      <w:r>
        <w:rPr>
          <w:color w:val="231F20"/>
          <w:w w:val="105"/>
          <w:sz w:val="20"/>
        </w:rPr>
        <w:t>SLE</w:t>
      </w:r>
      <w:r>
        <w:rPr>
          <w:color w:val="231F20"/>
          <w:spacing w:val="-27"/>
          <w:w w:val="105"/>
          <w:sz w:val="20"/>
        </w:rPr>
        <w:t xml:space="preserve"> </w:t>
      </w:r>
      <w:r>
        <w:rPr>
          <w:color w:val="231F20"/>
          <w:w w:val="105"/>
          <w:sz w:val="20"/>
        </w:rPr>
        <w:t>patients:</w:t>
      </w:r>
      <w:r>
        <w:rPr>
          <w:color w:val="231F20"/>
          <w:spacing w:val="-28"/>
          <w:w w:val="105"/>
          <w:sz w:val="20"/>
        </w:rPr>
        <w:t xml:space="preserve"> </w:t>
      </w:r>
      <w:r>
        <w:rPr>
          <w:color w:val="231F20"/>
          <w:w w:val="105"/>
          <w:sz w:val="20"/>
        </w:rPr>
        <w:t>Population</w:t>
      </w:r>
      <w:r>
        <w:rPr>
          <w:color w:val="231F20"/>
          <w:spacing w:val="-27"/>
          <w:w w:val="105"/>
          <w:sz w:val="20"/>
        </w:rPr>
        <w:t xml:space="preserve"> </w:t>
      </w:r>
      <w:r>
        <w:rPr>
          <w:color w:val="231F20"/>
          <w:w w:val="105"/>
          <w:sz w:val="20"/>
        </w:rPr>
        <w:t>and</w:t>
      </w:r>
      <w:r>
        <w:rPr>
          <w:color w:val="231F20"/>
          <w:spacing w:val="-28"/>
          <w:w w:val="105"/>
          <w:sz w:val="20"/>
        </w:rPr>
        <w:t xml:space="preserve"> </w:t>
      </w:r>
      <w:r>
        <w:rPr>
          <w:color w:val="231F20"/>
          <w:w w:val="105"/>
          <w:sz w:val="20"/>
        </w:rPr>
        <w:t>multiplex</w:t>
      </w:r>
      <w:r>
        <w:rPr>
          <w:color w:val="231F20"/>
          <w:spacing w:val="-27"/>
          <w:w w:val="105"/>
          <w:sz w:val="20"/>
        </w:rPr>
        <w:t xml:space="preserve"> </w:t>
      </w:r>
      <w:r>
        <w:rPr>
          <w:color w:val="231F20"/>
          <w:w w:val="105"/>
          <w:sz w:val="20"/>
        </w:rPr>
        <w:t>family</w:t>
      </w:r>
      <w:r>
        <w:rPr>
          <w:color w:val="231F20"/>
          <w:spacing w:val="-27"/>
          <w:w w:val="105"/>
          <w:sz w:val="20"/>
        </w:rPr>
        <w:t xml:space="preserve"> </w:t>
      </w:r>
      <w:r>
        <w:rPr>
          <w:color w:val="231F20"/>
          <w:w w:val="105"/>
          <w:sz w:val="20"/>
        </w:rPr>
        <w:t>studies,”</w:t>
      </w:r>
      <w:r>
        <w:rPr>
          <w:i/>
          <w:color w:val="231F20"/>
          <w:w w:val="105"/>
          <w:sz w:val="20"/>
        </w:rPr>
        <w:t>Arthritis</w:t>
      </w:r>
      <w:r>
        <w:rPr>
          <w:i/>
          <w:color w:val="231F20"/>
          <w:spacing w:val="-28"/>
          <w:w w:val="105"/>
          <w:sz w:val="20"/>
        </w:rPr>
        <w:t xml:space="preserve"> </w:t>
      </w:r>
      <w:r>
        <w:rPr>
          <w:i/>
          <w:color w:val="231F20"/>
          <w:w w:val="105"/>
          <w:sz w:val="20"/>
        </w:rPr>
        <w:t>Rheum</w:t>
      </w:r>
      <w:r>
        <w:rPr>
          <w:i/>
          <w:color w:val="231F20"/>
          <w:spacing w:val="-27"/>
          <w:w w:val="105"/>
          <w:sz w:val="20"/>
        </w:rPr>
        <w:t xml:space="preserve"> </w:t>
      </w:r>
      <w:r>
        <w:rPr>
          <w:color w:val="231F20"/>
          <w:w w:val="105"/>
          <w:sz w:val="20"/>
        </w:rPr>
        <w:t>1996;</w:t>
      </w:r>
      <w:r>
        <w:rPr>
          <w:color w:val="231F20"/>
          <w:spacing w:val="-28"/>
          <w:w w:val="105"/>
          <w:sz w:val="20"/>
        </w:rPr>
        <w:t xml:space="preserve"> </w:t>
      </w:r>
      <w:r>
        <w:rPr>
          <w:color w:val="231F20"/>
          <w:w w:val="105"/>
          <w:sz w:val="20"/>
        </w:rPr>
        <w:t>39:S128.</w:t>
      </w:r>
    </w:p>
    <w:p w14:paraId="25907A42" w14:textId="77777777" w:rsidR="00E64BC7" w:rsidRDefault="00505C62">
      <w:pPr>
        <w:pStyle w:val="ListParagraph"/>
        <w:numPr>
          <w:ilvl w:val="0"/>
          <w:numId w:val="6"/>
        </w:numPr>
        <w:tabs>
          <w:tab w:val="left" w:pos="540"/>
        </w:tabs>
        <w:spacing w:line="249" w:lineRule="auto"/>
        <w:ind w:right="244"/>
        <w:rPr>
          <w:sz w:val="20"/>
        </w:rPr>
      </w:pPr>
      <w:r>
        <w:rPr>
          <w:color w:val="231F20"/>
          <w:spacing w:val="-6"/>
          <w:sz w:val="20"/>
        </w:rPr>
        <w:t>Tsao</w:t>
      </w:r>
      <w:r>
        <w:rPr>
          <w:color w:val="231F20"/>
          <w:spacing w:val="-8"/>
          <w:sz w:val="20"/>
        </w:rPr>
        <w:t xml:space="preserve"> </w:t>
      </w:r>
      <w:r>
        <w:rPr>
          <w:color w:val="231F20"/>
          <w:spacing w:val="-12"/>
          <w:sz w:val="20"/>
        </w:rPr>
        <w:t>BP,</w:t>
      </w:r>
      <w:r>
        <w:rPr>
          <w:color w:val="231F20"/>
          <w:spacing w:val="-7"/>
          <w:sz w:val="20"/>
        </w:rPr>
        <w:t xml:space="preserve"> </w:t>
      </w:r>
      <w:r>
        <w:rPr>
          <w:color w:val="231F20"/>
          <w:sz w:val="20"/>
        </w:rPr>
        <w:t>Cantor</w:t>
      </w:r>
      <w:r>
        <w:rPr>
          <w:color w:val="231F20"/>
          <w:spacing w:val="-8"/>
          <w:sz w:val="20"/>
        </w:rPr>
        <w:t xml:space="preserve"> </w:t>
      </w:r>
      <w:r>
        <w:rPr>
          <w:color w:val="231F20"/>
          <w:sz w:val="20"/>
        </w:rPr>
        <w:t>RM,</w:t>
      </w:r>
      <w:r>
        <w:rPr>
          <w:color w:val="231F20"/>
          <w:spacing w:val="-7"/>
          <w:sz w:val="20"/>
        </w:rPr>
        <w:t xml:space="preserve"> </w:t>
      </w:r>
      <w:r>
        <w:rPr>
          <w:color w:val="231F20"/>
          <w:sz w:val="20"/>
        </w:rPr>
        <w:t>Kalunian</w:t>
      </w:r>
      <w:r>
        <w:rPr>
          <w:color w:val="231F20"/>
          <w:spacing w:val="-8"/>
          <w:sz w:val="20"/>
        </w:rPr>
        <w:t xml:space="preserve"> </w:t>
      </w:r>
      <w:r>
        <w:rPr>
          <w:color w:val="231F20"/>
          <w:sz w:val="20"/>
        </w:rPr>
        <w:t>KC,</w:t>
      </w:r>
      <w:r>
        <w:rPr>
          <w:color w:val="231F20"/>
          <w:spacing w:val="-7"/>
          <w:sz w:val="20"/>
        </w:rPr>
        <w:t xml:space="preserve"> </w:t>
      </w:r>
      <w:r>
        <w:rPr>
          <w:color w:val="231F20"/>
          <w:sz w:val="20"/>
        </w:rPr>
        <w:t>Chen</w:t>
      </w:r>
      <w:r>
        <w:rPr>
          <w:color w:val="231F20"/>
          <w:spacing w:val="-8"/>
          <w:sz w:val="20"/>
        </w:rPr>
        <w:t xml:space="preserve"> </w:t>
      </w:r>
      <w:r>
        <w:rPr>
          <w:color w:val="231F20"/>
          <w:sz w:val="20"/>
        </w:rPr>
        <w:t>C-J,</w:t>
      </w:r>
      <w:r>
        <w:rPr>
          <w:color w:val="231F20"/>
          <w:spacing w:val="-7"/>
          <w:sz w:val="20"/>
        </w:rPr>
        <w:t xml:space="preserve"> </w:t>
      </w:r>
      <w:r>
        <w:rPr>
          <w:color w:val="231F20"/>
          <w:sz w:val="20"/>
        </w:rPr>
        <w:t>Singh</w:t>
      </w:r>
      <w:r>
        <w:rPr>
          <w:color w:val="231F20"/>
          <w:spacing w:val="-8"/>
          <w:sz w:val="20"/>
        </w:rPr>
        <w:t xml:space="preserve"> </w:t>
      </w:r>
      <w:r>
        <w:rPr>
          <w:color w:val="231F20"/>
          <w:sz w:val="20"/>
        </w:rPr>
        <w:t>R,</w:t>
      </w:r>
      <w:r>
        <w:rPr>
          <w:color w:val="231F20"/>
          <w:spacing w:val="-7"/>
          <w:sz w:val="20"/>
        </w:rPr>
        <w:t xml:space="preserve"> </w:t>
      </w:r>
      <w:r>
        <w:rPr>
          <w:color w:val="231F20"/>
          <w:sz w:val="20"/>
        </w:rPr>
        <w:t>Wallace</w:t>
      </w:r>
      <w:r>
        <w:rPr>
          <w:color w:val="231F20"/>
          <w:spacing w:val="-7"/>
          <w:sz w:val="20"/>
        </w:rPr>
        <w:t xml:space="preserve"> </w:t>
      </w:r>
      <w:r>
        <w:rPr>
          <w:color w:val="231F20"/>
          <w:sz w:val="20"/>
        </w:rPr>
        <w:t>DJ,</w:t>
      </w:r>
      <w:r>
        <w:rPr>
          <w:color w:val="231F20"/>
          <w:spacing w:val="-8"/>
          <w:sz w:val="20"/>
        </w:rPr>
        <w:t xml:space="preserve"> </w:t>
      </w:r>
      <w:r>
        <w:rPr>
          <w:color w:val="231F20"/>
          <w:sz w:val="20"/>
        </w:rPr>
        <w:t>Kitridou</w:t>
      </w:r>
      <w:r>
        <w:rPr>
          <w:color w:val="231F20"/>
          <w:spacing w:val="-7"/>
          <w:sz w:val="20"/>
        </w:rPr>
        <w:t xml:space="preserve"> </w:t>
      </w:r>
      <w:r>
        <w:rPr>
          <w:color w:val="231F20"/>
          <w:sz w:val="20"/>
        </w:rPr>
        <w:t>RC,</w:t>
      </w:r>
      <w:r>
        <w:rPr>
          <w:color w:val="231F20"/>
          <w:spacing w:val="-8"/>
          <w:sz w:val="20"/>
        </w:rPr>
        <w:t xml:space="preserve"> </w:t>
      </w:r>
      <w:r>
        <w:rPr>
          <w:color w:val="231F20"/>
          <w:sz w:val="20"/>
        </w:rPr>
        <w:t>Chen</w:t>
      </w:r>
      <w:r>
        <w:rPr>
          <w:color w:val="231F20"/>
          <w:spacing w:val="-7"/>
          <w:sz w:val="20"/>
        </w:rPr>
        <w:t xml:space="preserve"> </w:t>
      </w:r>
      <w:r>
        <w:rPr>
          <w:color w:val="231F20"/>
          <w:sz w:val="20"/>
        </w:rPr>
        <w:t>SI,</w:t>
      </w:r>
      <w:r>
        <w:rPr>
          <w:color w:val="231F20"/>
          <w:spacing w:val="-8"/>
          <w:sz w:val="20"/>
        </w:rPr>
        <w:t xml:space="preserve"> </w:t>
      </w:r>
      <w:r>
        <w:rPr>
          <w:color w:val="231F20"/>
          <w:sz w:val="20"/>
        </w:rPr>
        <w:t>Shen</w:t>
      </w:r>
      <w:r>
        <w:rPr>
          <w:color w:val="231F20"/>
          <w:spacing w:val="-7"/>
          <w:sz w:val="20"/>
        </w:rPr>
        <w:t xml:space="preserve"> </w:t>
      </w:r>
      <w:r>
        <w:rPr>
          <w:color w:val="231F20"/>
          <w:sz w:val="20"/>
        </w:rPr>
        <w:t>N,</w:t>
      </w:r>
      <w:r>
        <w:rPr>
          <w:color w:val="231F20"/>
          <w:spacing w:val="-8"/>
          <w:sz w:val="20"/>
        </w:rPr>
        <w:t xml:space="preserve"> </w:t>
      </w:r>
      <w:r>
        <w:rPr>
          <w:color w:val="231F20"/>
          <w:spacing w:val="-3"/>
          <w:sz w:val="20"/>
        </w:rPr>
        <w:t>SongYW,</w:t>
      </w:r>
      <w:r>
        <w:rPr>
          <w:color w:val="231F20"/>
          <w:spacing w:val="-7"/>
          <w:sz w:val="20"/>
        </w:rPr>
        <w:t xml:space="preserve"> </w:t>
      </w:r>
      <w:r>
        <w:rPr>
          <w:color w:val="231F20"/>
          <w:spacing w:val="-3"/>
          <w:sz w:val="20"/>
        </w:rPr>
        <w:t xml:space="preserve">Isenberg </w:t>
      </w:r>
      <w:r>
        <w:rPr>
          <w:color w:val="231F20"/>
          <w:sz w:val="20"/>
        </w:rPr>
        <w:t xml:space="preserve">DA, </w:t>
      </w:r>
      <w:r>
        <w:rPr>
          <w:color w:val="231F20"/>
          <w:spacing w:val="-8"/>
          <w:sz w:val="20"/>
        </w:rPr>
        <w:t xml:space="preserve">Yu </w:t>
      </w:r>
      <w:r>
        <w:rPr>
          <w:color w:val="231F20"/>
          <w:sz w:val="20"/>
        </w:rPr>
        <w:t xml:space="preserve">C-I, Hahn BH, Rotter JL, “Evidence for linkage of a candidate chromosome 1region to systemic lupus erythematosus (SLE),” </w:t>
      </w:r>
      <w:r>
        <w:rPr>
          <w:i/>
          <w:color w:val="231F20"/>
          <w:sz w:val="20"/>
        </w:rPr>
        <w:t xml:space="preserve">Arthritis Rheum </w:t>
      </w:r>
      <w:r>
        <w:rPr>
          <w:color w:val="231F20"/>
          <w:sz w:val="20"/>
        </w:rPr>
        <w:t>1996;</w:t>
      </w:r>
      <w:r>
        <w:rPr>
          <w:color w:val="231F20"/>
          <w:spacing w:val="-2"/>
          <w:sz w:val="20"/>
        </w:rPr>
        <w:t xml:space="preserve"> </w:t>
      </w:r>
      <w:r>
        <w:rPr>
          <w:color w:val="231F20"/>
          <w:sz w:val="20"/>
        </w:rPr>
        <w:t>39:S217.</w:t>
      </w:r>
    </w:p>
    <w:p w14:paraId="32AEF01F" w14:textId="77777777" w:rsidR="00E64BC7" w:rsidRDefault="00505C62">
      <w:pPr>
        <w:pStyle w:val="ListParagraph"/>
        <w:numPr>
          <w:ilvl w:val="0"/>
          <w:numId w:val="6"/>
        </w:numPr>
        <w:tabs>
          <w:tab w:val="left" w:pos="540"/>
        </w:tabs>
        <w:spacing w:line="249" w:lineRule="auto"/>
        <w:ind w:right="588"/>
        <w:rPr>
          <w:sz w:val="20"/>
        </w:rPr>
      </w:pPr>
      <w:r>
        <w:rPr>
          <w:color w:val="231F20"/>
          <w:sz w:val="20"/>
        </w:rPr>
        <w:t>Linker-Israeli</w:t>
      </w:r>
      <w:r>
        <w:rPr>
          <w:color w:val="231F20"/>
          <w:spacing w:val="-7"/>
          <w:sz w:val="20"/>
        </w:rPr>
        <w:t xml:space="preserve"> </w:t>
      </w:r>
      <w:r>
        <w:rPr>
          <w:color w:val="231F20"/>
          <w:sz w:val="20"/>
        </w:rPr>
        <w:t>M,</w:t>
      </w:r>
      <w:r>
        <w:rPr>
          <w:color w:val="231F20"/>
          <w:spacing w:val="-7"/>
          <w:sz w:val="20"/>
        </w:rPr>
        <w:t xml:space="preserve"> </w:t>
      </w:r>
      <w:r>
        <w:rPr>
          <w:color w:val="231F20"/>
          <w:sz w:val="20"/>
        </w:rPr>
        <w:t>Ebling</w:t>
      </w:r>
      <w:r>
        <w:rPr>
          <w:color w:val="231F20"/>
          <w:spacing w:val="-6"/>
          <w:sz w:val="20"/>
        </w:rPr>
        <w:t xml:space="preserve"> </w:t>
      </w:r>
      <w:r>
        <w:rPr>
          <w:color w:val="231F20"/>
          <w:spacing w:val="-16"/>
          <w:sz w:val="20"/>
        </w:rPr>
        <w:t>F,</w:t>
      </w:r>
      <w:r>
        <w:rPr>
          <w:color w:val="231F20"/>
          <w:spacing w:val="-7"/>
          <w:sz w:val="20"/>
        </w:rPr>
        <w:t xml:space="preserve"> </w:t>
      </w:r>
      <w:r>
        <w:rPr>
          <w:color w:val="231F20"/>
          <w:sz w:val="20"/>
        </w:rPr>
        <w:t>Wallace</w:t>
      </w:r>
      <w:r>
        <w:rPr>
          <w:color w:val="231F20"/>
          <w:spacing w:val="-7"/>
          <w:sz w:val="20"/>
        </w:rPr>
        <w:t xml:space="preserve"> </w:t>
      </w:r>
      <w:r>
        <w:rPr>
          <w:color w:val="231F20"/>
          <w:sz w:val="20"/>
        </w:rPr>
        <w:t>DJ,</w:t>
      </w:r>
      <w:r>
        <w:rPr>
          <w:color w:val="231F20"/>
          <w:spacing w:val="-6"/>
          <w:sz w:val="20"/>
        </w:rPr>
        <w:t xml:space="preserve"> </w:t>
      </w:r>
      <w:r>
        <w:rPr>
          <w:color w:val="231F20"/>
          <w:sz w:val="20"/>
        </w:rPr>
        <w:t>Nand</w:t>
      </w:r>
      <w:r>
        <w:rPr>
          <w:color w:val="231F20"/>
          <w:spacing w:val="-7"/>
          <w:sz w:val="20"/>
        </w:rPr>
        <w:t xml:space="preserve"> </w:t>
      </w:r>
      <w:r>
        <w:rPr>
          <w:color w:val="231F20"/>
          <w:sz w:val="20"/>
        </w:rPr>
        <w:t>R,</w:t>
      </w:r>
      <w:r>
        <w:rPr>
          <w:color w:val="231F20"/>
          <w:spacing w:val="-6"/>
          <w:sz w:val="20"/>
        </w:rPr>
        <w:t xml:space="preserve"> </w:t>
      </w:r>
      <w:r>
        <w:rPr>
          <w:color w:val="231F20"/>
          <w:sz w:val="20"/>
        </w:rPr>
        <w:t>Singh</w:t>
      </w:r>
      <w:r>
        <w:rPr>
          <w:color w:val="231F20"/>
          <w:spacing w:val="-7"/>
          <w:sz w:val="20"/>
        </w:rPr>
        <w:t xml:space="preserve"> </w:t>
      </w:r>
      <w:r>
        <w:rPr>
          <w:color w:val="231F20"/>
          <w:sz w:val="20"/>
        </w:rPr>
        <w:t>RR,</w:t>
      </w:r>
      <w:r>
        <w:rPr>
          <w:color w:val="231F20"/>
          <w:spacing w:val="-7"/>
          <w:sz w:val="20"/>
        </w:rPr>
        <w:t xml:space="preserve"> </w:t>
      </w:r>
      <w:r>
        <w:rPr>
          <w:color w:val="231F20"/>
          <w:sz w:val="20"/>
        </w:rPr>
        <w:t>Lin</w:t>
      </w:r>
      <w:r>
        <w:rPr>
          <w:color w:val="231F20"/>
          <w:spacing w:val="-6"/>
          <w:sz w:val="20"/>
        </w:rPr>
        <w:t xml:space="preserve"> </w:t>
      </w:r>
      <w:r>
        <w:rPr>
          <w:color w:val="231F20"/>
          <w:spacing w:val="-18"/>
          <w:sz w:val="20"/>
        </w:rPr>
        <w:t>P,</w:t>
      </w:r>
      <w:r>
        <w:rPr>
          <w:color w:val="231F20"/>
          <w:spacing w:val="-7"/>
          <w:sz w:val="20"/>
        </w:rPr>
        <w:t xml:space="preserve"> </w:t>
      </w:r>
      <w:r>
        <w:rPr>
          <w:color w:val="231F20"/>
          <w:sz w:val="20"/>
        </w:rPr>
        <w:t>Klinenberg</w:t>
      </w:r>
      <w:r>
        <w:rPr>
          <w:color w:val="231F20"/>
          <w:spacing w:val="-6"/>
          <w:sz w:val="20"/>
        </w:rPr>
        <w:t xml:space="preserve"> </w:t>
      </w:r>
      <w:r>
        <w:rPr>
          <w:color w:val="231F20"/>
          <w:sz w:val="20"/>
        </w:rPr>
        <w:t>JR,</w:t>
      </w:r>
      <w:r>
        <w:rPr>
          <w:color w:val="231F20"/>
          <w:spacing w:val="-7"/>
          <w:sz w:val="20"/>
        </w:rPr>
        <w:t xml:space="preserve"> </w:t>
      </w:r>
      <w:r>
        <w:rPr>
          <w:color w:val="231F20"/>
          <w:sz w:val="20"/>
        </w:rPr>
        <w:t>Hahn</w:t>
      </w:r>
      <w:r>
        <w:rPr>
          <w:color w:val="231F20"/>
          <w:spacing w:val="-7"/>
          <w:sz w:val="20"/>
        </w:rPr>
        <w:t xml:space="preserve"> </w:t>
      </w:r>
      <w:r>
        <w:rPr>
          <w:color w:val="231F20"/>
          <w:sz w:val="20"/>
        </w:rPr>
        <w:t>BH,</w:t>
      </w:r>
      <w:r>
        <w:rPr>
          <w:color w:val="231F20"/>
          <w:spacing w:val="-6"/>
          <w:sz w:val="20"/>
        </w:rPr>
        <w:t xml:space="preserve"> </w:t>
      </w:r>
      <w:r>
        <w:rPr>
          <w:color w:val="231F20"/>
          <w:sz w:val="20"/>
        </w:rPr>
        <w:t>“T</w:t>
      </w:r>
      <w:r>
        <w:rPr>
          <w:color w:val="231F20"/>
          <w:spacing w:val="-7"/>
          <w:sz w:val="20"/>
        </w:rPr>
        <w:t xml:space="preserve"> </w:t>
      </w:r>
      <w:r>
        <w:rPr>
          <w:color w:val="231F20"/>
          <w:sz w:val="20"/>
        </w:rPr>
        <w:t>cells</w:t>
      </w:r>
      <w:r>
        <w:rPr>
          <w:color w:val="231F20"/>
          <w:spacing w:val="-6"/>
          <w:sz w:val="20"/>
        </w:rPr>
        <w:t xml:space="preserve"> </w:t>
      </w:r>
      <w:r>
        <w:rPr>
          <w:color w:val="231F20"/>
          <w:sz w:val="20"/>
        </w:rPr>
        <w:t>of</w:t>
      </w:r>
      <w:r>
        <w:rPr>
          <w:color w:val="231F20"/>
          <w:spacing w:val="-7"/>
          <w:sz w:val="20"/>
        </w:rPr>
        <w:t xml:space="preserve"> </w:t>
      </w:r>
      <w:r>
        <w:rPr>
          <w:color w:val="231F20"/>
          <w:sz w:val="20"/>
        </w:rPr>
        <w:t>SLE</w:t>
      </w:r>
      <w:r>
        <w:rPr>
          <w:color w:val="231F20"/>
          <w:spacing w:val="-7"/>
          <w:sz w:val="20"/>
        </w:rPr>
        <w:t xml:space="preserve"> </w:t>
      </w:r>
      <w:r>
        <w:rPr>
          <w:color w:val="231F20"/>
          <w:sz w:val="20"/>
        </w:rPr>
        <w:t xml:space="preserve">patients recognize VH determinants of anti ds DNA autoantibodies,” </w:t>
      </w:r>
      <w:r>
        <w:rPr>
          <w:i/>
          <w:color w:val="231F20"/>
          <w:sz w:val="20"/>
        </w:rPr>
        <w:t xml:space="preserve">Arthritis Rheum </w:t>
      </w:r>
      <w:r>
        <w:rPr>
          <w:color w:val="231F20"/>
          <w:sz w:val="20"/>
        </w:rPr>
        <w:t>1996;</w:t>
      </w:r>
      <w:r>
        <w:rPr>
          <w:color w:val="231F20"/>
          <w:spacing w:val="38"/>
          <w:sz w:val="20"/>
        </w:rPr>
        <w:t xml:space="preserve"> </w:t>
      </w:r>
      <w:r>
        <w:rPr>
          <w:color w:val="231F20"/>
          <w:sz w:val="20"/>
        </w:rPr>
        <w:t>39:S267.</w:t>
      </w:r>
    </w:p>
    <w:p w14:paraId="7C3EAD4D" w14:textId="77777777" w:rsidR="00E64BC7" w:rsidRDefault="00505C62">
      <w:pPr>
        <w:pStyle w:val="ListParagraph"/>
        <w:numPr>
          <w:ilvl w:val="0"/>
          <w:numId w:val="6"/>
        </w:numPr>
        <w:tabs>
          <w:tab w:val="left" w:pos="540"/>
        </w:tabs>
        <w:spacing w:line="249" w:lineRule="auto"/>
        <w:ind w:right="724"/>
        <w:rPr>
          <w:sz w:val="20"/>
        </w:rPr>
      </w:pPr>
      <w:r>
        <w:rPr>
          <w:color w:val="231F20"/>
          <w:w w:val="105"/>
          <w:sz w:val="20"/>
        </w:rPr>
        <w:t>Hallegua</w:t>
      </w:r>
      <w:r>
        <w:rPr>
          <w:color w:val="231F20"/>
          <w:spacing w:val="-25"/>
          <w:w w:val="105"/>
          <w:sz w:val="20"/>
        </w:rPr>
        <w:t xml:space="preserve"> </w:t>
      </w:r>
      <w:r>
        <w:rPr>
          <w:color w:val="231F20"/>
          <w:w w:val="105"/>
          <w:sz w:val="20"/>
        </w:rPr>
        <w:t>D,</w:t>
      </w:r>
      <w:r>
        <w:rPr>
          <w:color w:val="231F20"/>
          <w:spacing w:val="-25"/>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5"/>
          <w:w w:val="105"/>
          <w:sz w:val="20"/>
        </w:rPr>
        <w:t xml:space="preserve"> </w:t>
      </w:r>
      <w:r>
        <w:rPr>
          <w:color w:val="231F20"/>
          <w:w w:val="105"/>
          <w:sz w:val="20"/>
        </w:rPr>
        <w:t>Metzger</w:t>
      </w:r>
      <w:r>
        <w:rPr>
          <w:color w:val="231F20"/>
          <w:spacing w:val="-25"/>
          <w:w w:val="105"/>
          <w:sz w:val="20"/>
        </w:rPr>
        <w:t xml:space="preserve"> </w:t>
      </w:r>
      <w:r>
        <w:rPr>
          <w:color w:val="231F20"/>
          <w:w w:val="105"/>
          <w:sz w:val="20"/>
        </w:rPr>
        <w:t>AL,</w:t>
      </w:r>
      <w:r>
        <w:rPr>
          <w:color w:val="231F20"/>
          <w:spacing w:val="-25"/>
          <w:w w:val="105"/>
          <w:sz w:val="20"/>
        </w:rPr>
        <w:t xml:space="preserve"> </w:t>
      </w:r>
      <w:r>
        <w:rPr>
          <w:color w:val="231F20"/>
          <w:w w:val="105"/>
          <w:sz w:val="20"/>
        </w:rPr>
        <w:t>Klinenberg</w:t>
      </w:r>
      <w:r>
        <w:rPr>
          <w:color w:val="231F20"/>
          <w:spacing w:val="-25"/>
          <w:w w:val="105"/>
          <w:sz w:val="20"/>
        </w:rPr>
        <w:t xml:space="preserve"> </w:t>
      </w:r>
      <w:r>
        <w:rPr>
          <w:color w:val="231F20"/>
          <w:w w:val="105"/>
          <w:sz w:val="20"/>
        </w:rPr>
        <w:t>JR,</w:t>
      </w:r>
      <w:r>
        <w:rPr>
          <w:color w:val="231F20"/>
          <w:spacing w:val="-25"/>
          <w:w w:val="105"/>
          <w:sz w:val="20"/>
        </w:rPr>
        <w:t xml:space="preserve"> </w:t>
      </w:r>
      <w:r>
        <w:rPr>
          <w:color w:val="231F20"/>
          <w:w w:val="105"/>
          <w:sz w:val="20"/>
        </w:rPr>
        <w:t>“Cyclosporine</w:t>
      </w:r>
      <w:r>
        <w:rPr>
          <w:color w:val="231F20"/>
          <w:spacing w:val="-25"/>
          <w:w w:val="105"/>
          <w:sz w:val="20"/>
        </w:rPr>
        <w:t xml:space="preserve"> </w:t>
      </w:r>
      <w:r>
        <w:rPr>
          <w:color w:val="231F20"/>
          <w:w w:val="105"/>
          <w:sz w:val="20"/>
        </w:rPr>
        <w:t>for</w:t>
      </w:r>
      <w:r>
        <w:rPr>
          <w:color w:val="231F20"/>
          <w:spacing w:val="-25"/>
          <w:w w:val="105"/>
          <w:sz w:val="20"/>
        </w:rPr>
        <w:t xml:space="preserve"> </w:t>
      </w:r>
      <w:r>
        <w:rPr>
          <w:color w:val="231F20"/>
          <w:w w:val="105"/>
          <w:sz w:val="20"/>
        </w:rPr>
        <w:t>membranous</w:t>
      </w:r>
      <w:r>
        <w:rPr>
          <w:color w:val="231F20"/>
          <w:spacing w:val="-25"/>
          <w:w w:val="105"/>
          <w:sz w:val="20"/>
        </w:rPr>
        <w:t xml:space="preserve"> </w:t>
      </w:r>
      <w:r>
        <w:rPr>
          <w:color w:val="231F20"/>
          <w:w w:val="105"/>
          <w:sz w:val="20"/>
        </w:rPr>
        <w:t>lupus</w:t>
      </w:r>
      <w:r>
        <w:rPr>
          <w:color w:val="231F20"/>
          <w:spacing w:val="-25"/>
          <w:w w:val="105"/>
          <w:sz w:val="20"/>
        </w:rPr>
        <w:t xml:space="preserve"> </w:t>
      </w:r>
      <w:r>
        <w:rPr>
          <w:color w:val="231F20"/>
          <w:w w:val="105"/>
          <w:sz w:val="20"/>
        </w:rPr>
        <w:t>nephritis”,</w:t>
      </w:r>
      <w:r>
        <w:rPr>
          <w:i/>
          <w:color w:val="231F20"/>
          <w:w w:val="105"/>
          <w:sz w:val="20"/>
        </w:rPr>
        <w:t xml:space="preserve">Arthritis Rheum </w:t>
      </w:r>
      <w:r>
        <w:rPr>
          <w:color w:val="231F20"/>
          <w:w w:val="105"/>
          <w:sz w:val="20"/>
        </w:rPr>
        <w:t>1997; 40</w:t>
      </w:r>
      <w:r>
        <w:rPr>
          <w:color w:val="231F20"/>
          <w:spacing w:val="-12"/>
          <w:w w:val="105"/>
          <w:sz w:val="20"/>
        </w:rPr>
        <w:t xml:space="preserve"> </w:t>
      </w:r>
      <w:r>
        <w:rPr>
          <w:color w:val="231F20"/>
          <w:w w:val="105"/>
          <w:sz w:val="20"/>
        </w:rPr>
        <w:t>S57.</w:t>
      </w:r>
    </w:p>
    <w:p w14:paraId="0B8B4D39" w14:textId="77777777" w:rsidR="00E64BC7" w:rsidRDefault="00505C62">
      <w:pPr>
        <w:pStyle w:val="ListParagraph"/>
        <w:numPr>
          <w:ilvl w:val="0"/>
          <w:numId w:val="6"/>
        </w:numPr>
        <w:tabs>
          <w:tab w:val="left" w:pos="540"/>
        </w:tabs>
        <w:spacing w:line="249" w:lineRule="auto"/>
        <w:ind w:right="300"/>
        <w:rPr>
          <w:sz w:val="20"/>
        </w:rPr>
      </w:pPr>
      <w:r>
        <w:rPr>
          <w:color w:val="231F20"/>
          <w:sz w:val="20"/>
        </w:rPr>
        <w:t xml:space="preserve">Wallace D, Goldfinger D, Pepkowitz S, “A prospective, controlled trial of pulse synchronization cyclophosphamide (CTX)/apheresis for proliferative lupus nephritis”, </w:t>
      </w:r>
      <w:r>
        <w:rPr>
          <w:i/>
          <w:color w:val="231F20"/>
          <w:sz w:val="20"/>
        </w:rPr>
        <w:t xml:space="preserve">Arthritis Rheum </w:t>
      </w:r>
      <w:r>
        <w:rPr>
          <w:color w:val="231F20"/>
          <w:sz w:val="20"/>
        </w:rPr>
        <w:t>1997; 40:</w:t>
      </w:r>
      <w:r>
        <w:rPr>
          <w:color w:val="231F20"/>
          <w:spacing w:val="10"/>
          <w:sz w:val="20"/>
        </w:rPr>
        <w:t xml:space="preserve"> </w:t>
      </w:r>
      <w:r>
        <w:rPr>
          <w:color w:val="231F20"/>
          <w:sz w:val="20"/>
        </w:rPr>
        <w:t>S58.</w:t>
      </w:r>
    </w:p>
    <w:p w14:paraId="7A1E4D0F" w14:textId="77777777" w:rsidR="00E64BC7" w:rsidRDefault="00505C62">
      <w:pPr>
        <w:pStyle w:val="ListParagraph"/>
        <w:numPr>
          <w:ilvl w:val="0"/>
          <w:numId w:val="6"/>
        </w:numPr>
        <w:tabs>
          <w:tab w:val="left" w:pos="540"/>
        </w:tabs>
        <w:spacing w:before="1" w:line="249" w:lineRule="auto"/>
        <w:ind w:right="295"/>
        <w:rPr>
          <w:sz w:val="20"/>
        </w:rPr>
      </w:pPr>
      <w:r>
        <w:rPr>
          <w:color w:val="231F20"/>
          <w:spacing w:val="-6"/>
          <w:w w:val="105"/>
          <w:sz w:val="20"/>
        </w:rPr>
        <w:t>Tsao</w:t>
      </w:r>
      <w:r>
        <w:rPr>
          <w:color w:val="231F20"/>
          <w:spacing w:val="-31"/>
          <w:w w:val="105"/>
          <w:sz w:val="20"/>
        </w:rPr>
        <w:t xml:space="preserve"> </w:t>
      </w:r>
      <w:r>
        <w:rPr>
          <w:color w:val="231F20"/>
          <w:spacing w:val="-12"/>
          <w:w w:val="105"/>
          <w:sz w:val="20"/>
        </w:rPr>
        <w:t>BP,</w:t>
      </w:r>
      <w:r>
        <w:rPr>
          <w:color w:val="231F20"/>
          <w:spacing w:val="-31"/>
          <w:w w:val="105"/>
          <w:sz w:val="20"/>
        </w:rPr>
        <w:t xml:space="preserve"> </w:t>
      </w:r>
      <w:r>
        <w:rPr>
          <w:color w:val="231F20"/>
          <w:w w:val="105"/>
          <w:sz w:val="20"/>
        </w:rPr>
        <w:t>Cantor</w:t>
      </w:r>
      <w:r>
        <w:rPr>
          <w:color w:val="231F20"/>
          <w:spacing w:val="-31"/>
          <w:w w:val="105"/>
          <w:sz w:val="20"/>
        </w:rPr>
        <w:t xml:space="preserve"> </w:t>
      </w:r>
      <w:r>
        <w:rPr>
          <w:color w:val="231F20"/>
          <w:w w:val="105"/>
          <w:sz w:val="20"/>
        </w:rPr>
        <w:t>RM,</w:t>
      </w:r>
      <w:r>
        <w:rPr>
          <w:color w:val="231F20"/>
          <w:spacing w:val="-31"/>
          <w:w w:val="105"/>
          <w:sz w:val="20"/>
        </w:rPr>
        <w:t xml:space="preserve"> </w:t>
      </w:r>
      <w:r>
        <w:rPr>
          <w:color w:val="231F20"/>
          <w:w w:val="105"/>
          <w:sz w:val="20"/>
        </w:rPr>
        <w:t>Badsha</w:t>
      </w:r>
      <w:r>
        <w:rPr>
          <w:color w:val="231F20"/>
          <w:spacing w:val="-31"/>
          <w:w w:val="105"/>
          <w:sz w:val="20"/>
        </w:rPr>
        <w:t xml:space="preserve"> </w:t>
      </w:r>
      <w:r>
        <w:rPr>
          <w:color w:val="231F20"/>
          <w:w w:val="105"/>
          <w:sz w:val="20"/>
        </w:rPr>
        <w:t>H.</w:t>
      </w:r>
      <w:r>
        <w:rPr>
          <w:color w:val="231F20"/>
          <w:spacing w:val="-31"/>
          <w:w w:val="105"/>
          <w:sz w:val="20"/>
        </w:rPr>
        <w:t xml:space="preserve"> </w:t>
      </w:r>
      <w:r>
        <w:rPr>
          <w:color w:val="231F20"/>
          <w:w w:val="105"/>
          <w:sz w:val="20"/>
        </w:rPr>
        <w:t>Grossman</w:t>
      </w:r>
      <w:r>
        <w:rPr>
          <w:color w:val="231F20"/>
          <w:spacing w:val="-31"/>
          <w:w w:val="105"/>
          <w:sz w:val="20"/>
        </w:rPr>
        <w:t xml:space="preserve"> </w:t>
      </w:r>
      <w:r>
        <w:rPr>
          <w:color w:val="231F20"/>
          <w:w w:val="105"/>
          <w:sz w:val="20"/>
        </w:rPr>
        <w:t>JM,</w:t>
      </w:r>
      <w:r>
        <w:rPr>
          <w:color w:val="231F20"/>
          <w:spacing w:val="-31"/>
          <w:w w:val="105"/>
          <w:sz w:val="20"/>
        </w:rPr>
        <w:t xml:space="preserve"> </w:t>
      </w:r>
      <w:r>
        <w:rPr>
          <w:color w:val="231F20"/>
          <w:w w:val="105"/>
          <w:sz w:val="20"/>
        </w:rPr>
        <w:t>Kalunian</w:t>
      </w:r>
      <w:r>
        <w:rPr>
          <w:color w:val="231F20"/>
          <w:spacing w:val="-30"/>
          <w:w w:val="105"/>
          <w:sz w:val="20"/>
        </w:rPr>
        <w:t xml:space="preserve"> </w:t>
      </w:r>
      <w:r>
        <w:rPr>
          <w:color w:val="231F20"/>
          <w:w w:val="105"/>
          <w:sz w:val="20"/>
        </w:rPr>
        <w:t>KC,</w:t>
      </w:r>
      <w:r>
        <w:rPr>
          <w:color w:val="231F20"/>
          <w:spacing w:val="-31"/>
          <w:w w:val="105"/>
          <w:sz w:val="20"/>
        </w:rPr>
        <w:t xml:space="preserve"> </w:t>
      </w:r>
      <w:r>
        <w:rPr>
          <w:color w:val="231F20"/>
          <w:w w:val="105"/>
          <w:sz w:val="20"/>
        </w:rPr>
        <w:t>Hartung</w:t>
      </w:r>
      <w:r>
        <w:rPr>
          <w:color w:val="231F20"/>
          <w:spacing w:val="-31"/>
          <w:w w:val="105"/>
          <w:sz w:val="20"/>
        </w:rPr>
        <w:t xml:space="preserve"> </w:t>
      </w:r>
      <w:r>
        <w:rPr>
          <w:color w:val="231F20"/>
          <w:w w:val="105"/>
          <w:sz w:val="20"/>
        </w:rPr>
        <w:t>K,</w:t>
      </w:r>
      <w:r>
        <w:rPr>
          <w:color w:val="231F20"/>
          <w:spacing w:val="-31"/>
          <w:w w:val="105"/>
          <w:sz w:val="20"/>
        </w:rPr>
        <w:t xml:space="preserve"> </w:t>
      </w:r>
      <w:r>
        <w:rPr>
          <w:color w:val="231F20"/>
          <w:w w:val="105"/>
          <w:sz w:val="20"/>
        </w:rPr>
        <w:t>Arnett</w:t>
      </w:r>
      <w:r>
        <w:rPr>
          <w:color w:val="231F20"/>
          <w:spacing w:val="-31"/>
          <w:w w:val="105"/>
          <w:sz w:val="20"/>
        </w:rPr>
        <w:t xml:space="preserve"> </w:t>
      </w:r>
      <w:r>
        <w:rPr>
          <w:color w:val="231F20"/>
          <w:w w:val="105"/>
          <w:sz w:val="20"/>
        </w:rPr>
        <w:t>FC,</w:t>
      </w:r>
      <w:r>
        <w:rPr>
          <w:color w:val="231F20"/>
          <w:spacing w:val="-31"/>
          <w:w w:val="105"/>
          <w:sz w:val="20"/>
        </w:rPr>
        <w:t xml:space="preserve"> </w:t>
      </w:r>
      <w:r>
        <w:rPr>
          <w:color w:val="231F20"/>
          <w:w w:val="105"/>
          <w:sz w:val="20"/>
        </w:rPr>
        <w:t>Wallace</w:t>
      </w:r>
      <w:r>
        <w:rPr>
          <w:color w:val="231F20"/>
          <w:spacing w:val="-31"/>
          <w:w w:val="105"/>
          <w:sz w:val="20"/>
        </w:rPr>
        <w:t xml:space="preserve"> </w:t>
      </w:r>
      <w:r>
        <w:rPr>
          <w:color w:val="231F20"/>
          <w:w w:val="105"/>
          <w:sz w:val="20"/>
        </w:rPr>
        <w:t>DJ,</w:t>
      </w:r>
      <w:r>
        <w:rPr>
          <w:color w:val="231F20"/>
          <w:spacing w:val="-31"/>
          <w:w w:val="105"/>
          <w:sz w:val="20"/>
        </w:rPr>
        <w:t xml:space="preserve"> </w:t>
      </w:r>
      <w:r>
        <w:rPr>
          <w:color w:val="231F20"/>
          <w:w w:val="105"/>
          <w:sz w:val="20"/>
        </w:rPr>
        <w:t>Hahn</w:t>
      </w:r>
      <w:r>
        <w:rPr>
          <w:color w:val="231F20"/>
          <w:spacing w:val="-30"/>
          <w:w w:val="105"/>
          <w:sz w:val="20"/>
        </w:rPr>
        <w:t xml:space="preserve"> </w:t>
      </w:r>
      <w:r>
        <w:rPr>
          <w:color w:val="231F20"/>
          <w:w w:val="105"/>
          <w:sz w:val="20"/>
        </w:rPr>
        <w:t>BH,</w:t>
      </w:r>
      <w:r>
        <w:rPr>
          <w:color w:val="231F20"/>
          <w:spacing w:val="-31"/>
          <w:w w:val="105"/>
          <w:sz w:val="20"/>
        </w:rPr>
        <w:t xml:space="preserve"> </w:t>
      </w:r>
      <w:r>
        <w:rPr>
          <w:color w:val="231F20"/>
          <w:w w:val="105"/>
          <w:sz w:val="20"/>
        </w:rPr>
        <w:t>Rotter</w:t>
      </w:r>
      <w:r>
        <w:rPr>
          <w:color w:val="231F20"/>
          <w:spacing w:val="-31"/>
          <w:w w:val="105"/>
          <w:sz w:val="20"/>
        </w:rPr>
        <w:t xml:space="preserve"> </w:t>
      </w:r>
      <w:r>
        <w:rPr>
          <w:color w:val="231F20"/>
          <w:spacing w:val="-5"/>
          <w:w w:val="105"/>
          <w:sz w:val="20"/>
        </w:rPr>
        <w:t xml:space="preserve">JI, </w:t>
      </w:r>
      <w:r>
        <w:rPr>
          <w:color w:val="231F20"/>
          <w:w w:val="105"/>
          <w:sz w:val="20"/>
        </w:rPr>
        <w:t>“A</w:t>
      </w:r>
      <w:r>
        <w:rPr>
          <w:color w:val="231F20"/>
          <w:spacing w:val="-10"/>
          <w:w w:val="105"/>
          <w:sz w:val="20"/>
        </w:rPr>
        <w:t xml:space="preserve"> </w:t>
      </w:r>
      <w:r>
        <w:rPr>
          <w:color w:val="231F20"/>
          <w:w w:val="105"/>
          <w:sz w:val="20"/>
        </w:rPr>
        <w:t>susceptibility</w:t>
      </w:r>
      <w:r>
        <w:rPr>
          <w:color w:val="231F20"/>
          <w:spacing w:val="-10"/>
          <w:w w:val="105"/>
          <w:sz w:val="20"/>
        </w:rPr>
        <w:t xml:space="preserve"> </w:t>
      </w:r>
      <w:r>
        <w:rPr>
          <w:color w:val="231F20"/>
          <w:w w:val="105"/>
          <w:sz w:val="20"/>
        </w:rPr>
        <w:t>gene</w:t>
      </w:r>
      <w:r>
        <w:rPr>
          <w:color w:val="231F20"/>
          <w:spacing w:val="-10"/>
          <w:w w:val="105"/>
          <w:sz w:val="20"/>
        </w:rPr>
        <w:t xml:space="preserve"> </w:t>
      </w:r>
      <w:r>
        <w:rPr>
          <w:color w:val="231F20"/>
          <w:w w:val="105"/>
          <w:sz w:val="20"/>
        </w:rPr>
        <w:t>for</w:t>
      </w:r>
      <w:r>
        <w:rPr>
          <w:color w:val="231F20"/>
          <w:spacing w:val="-9"/>
          <w:w w:val="105"/>
          <w:sz w:val="20"/>
        </w:rPr>
        <w:t xml:space="preserve"> </w:t>
      </w:r>
      <w:r>
        <w:rPr>
          <w:color w:val="231F20"/>
          <w:w w:val="105"/>
          <w:sz w:val="20"/>
        </w:rPr>
        <w:t>SLE</w:t>
      </w:r>
      <w:r>
        <w:rPr>
          <w:color w:val="231F20"/>
          <w:spacing w:val="-10"/>
          <w:w w:val="105"/>
          <w:sz w:val="20"/>
        </w:rPr>
        <w:t xml:space="preserve"> </w:t>
      </w:r>
      <w:r>
        <w:rPr>
          <w:color w:val="231F20"/>
          <w:w w:val="105"/>
          <w:sz w:val="20"/>
        </w:rPr>
        <w:t>maps</w:t>
      </w:r>
      <w:r>
        <w:rPr>
          <w:color w:val="231F20"/>
          <w:spacing w:val="-10"/>
          <w:w w:val="105"/>
          <w:sz w:val="20"/>
        </w:rPr>
        <w:t xml:space="preserve"> </w:t>
      </w:r>
      <w:r>
        <w:rPr>
          <w:color w:val="231F20"/>
          <w:w w:val="105"/>
          <w:sz w:val="20"/>
        </w:rPr>
        <w:t>to</w:t>
      </w:r>
      <w:r>
        <w:rPr>
          <w:color w:val="231F20"/>
          <w:spacing w:val="-10"/>
          <w:w w:val="105"/>
          <w:sz w:val="20"/>
        </w:rPr>
        <w:t xml:space="preserve"> </w:t>
      </w:r>
      <w:r>
        <w:rPr>
          <w:color w:val="231F20"/>
          <w:w w:val="105"/>
          <w:sz w:val="20"/>
        </w:rPr>
        <w:t>a</w:t>
      </w:r>
      <w:r>
        <w:rPr>
          <w:color w:val="231F20"/>
          <w:spacing w:val="-9"/>
          <w:w w:val="105"/>
          <w:sz w:val="20"/>
        </w:rPr>
        <w:t xml:space="preserve"> </w:t>
      </w:r>
      <w:r>
        <w:rPr>
          <w:color w:val="231F20"/>
          <w:w w:val="105"/>
          <w:sz w:val="20"/>
        </w:rPr>
        <w:t>5</w:t>
      </w:r>
      <w:r>
        <w:rPr>
          <w:color w:val="231F20"/>
          <w:spacing w:val="-10"/>
          <w:w w:val="105"/>
          <w:sz w:val="20"/>
        </w:rPr>
        <w:t xml:space="preserve"> </w:t>
      </w:r>
      <w:r>
        <w:rPr>
          <w:color w:val="231F20"/>
          <w:w w:val="105"/>
          <w:sz w:val="20"/>
        </w:rPr>
        <w:t>cM</w:t>
      </w:r>
      <w:r>
        <w:rPr>
          <w:color w:val="231F20"/>
          <w:spacing w:val="-10"/>
          <w:w w:val="105"/>
          <w:sz w:val="20"/>
        </w:rPr>
        <w:t xml:space="preserve"> </w:t>
      </w:r>
      <w:r>
        <w:rPr>
          <w:color w:val="231F20"/>
          <w:w w:val="105"/>
          <w:sz w:val="20"/>
        </w:rPr>
        <w:t>region</w:t>
      </w:r>
      <w:r>
        <w:rPr>
          <w:color w:val="231F20"/>
          <w:spacing w:val="-10"/>
          <w:w w:val="105"/>
          <w:sz w:val="20"/>
        </w:rPr>
        <w:t xml:space="preserve"> </w:t>
      </w:r>
      <w:r>
        <w:rPr>
          <w:color w:val="231F20"/>
          <w:w w:val="105"/>
          <w:sz w:val="20"/>
        </w:rPr>
        <w:t>of</w:t>
      </w:r>
      <w:r>
        <w:rPr>
          <w:color w:val="231F20"/>
          <w:spacing w:val="-9"/>
          <w:w w:val="105"/>
          <w:sz w:val="20"/>
        </w:rPr>
        <w:t xml:space="preserve"> </w:t>
      </w:r>
      <w:r>
        <w:rPr>
          <w:color w:val="231F20"/>
          <w:w w:val="105"/>
          <w:sz w:val="20"/>
        </w:rPr>
        <w:t>chromosome</w:t>
      </w:r>
      <w:r>
        <w:rPr>
          <w:color w:val="231F20"/>
          <w:spacing w:val="-10"/>
          <w:w w:val="105"/>
          <w:sz w:val="20"/>
        </w:rPr>
        <w:t xml:space="preserve"> </w:t>
      </w:r>
      <w:r>
        <w:rPr>
          <w:color w:val="231F20"/>
          <w:w w:val="105"/>
          <w:sz w:val="20"/>
        </w:rPr>
        <w:t>lq”,</w:t>
      </w:r>
      <w:r>
        <w:rPr>
          <w:color w:val="231F20"/>
          <w:spacing w:val="-10"/>
          <w:w w:val="105"/>
          <w:sz w:val="20"/>
        </w:rPr>
        <w:t xml:space="preserve"> </w:t>
      </w:r>
      <w:r>
        <w:rPr>
          <w:i/>
          <w:color w:val="231F20"/>
          <w:w w:val="105"/>
          <w:sz w:val="20"/>
        </w:rPr>
        <w:t>Arthritis</w:t>
      </w:r>
      <w:r>
        <w:rPr>
          <w:i/>
          <w:color w:val="231F20"/>
          <w:spacing w:val="-10"/>
          <w:w w:val="105"/>
          <w:sz w:val="20"/>
        </w:rPr>
        <w:t xml:space="preserve"> </w:t>
      </w:r>
      <w:r>
        <w:rPr>
          <w:i/>
          <w:color w:val="231F20"/>
          <w:w w:val="105"/>
          <w:sz w:val="20"/>
        </w:rPr>
        <w:t>Rlteum</w:t>
      </w:r>
      <w:r>
        <w:rPr>
          <w:i/>
          <w:color w:val="231F20"/>
          <w:spacing w:val="-9"/>
          <w:w w:val="105"/>
          <w:sz w:val="20"/>
        </w:rPr>
        <w:t xml:space="preserve"> </w:t>
      </w:r>
      <w:r>
        <w:rPr>
          <w:color w:val="231F20"/>
          <w:w w:val="105"/>
          <w:sz w:val="20"/>
        </w:rPr>
        <w:t>1997;</w:t>
      </w:r>
      <w:r>
        <w:rPr>
          <w:color w:val="231F20"/>
          <w:spacing w:val="-10"/>
          <w:w w:val="105"/>
          <w:sz w:val="20"/>
        </w:rPr>
        <w:t xml:space="preserve"> </w:t>
      </w:r>
      <w:r>
        <w:rPr>
          <w:color w:val="231F20"/>
          <w:w w:val="105"/>
          <w:sz w:val="20"/>
        </w:rPr>
        <w:t>40</w:t>
      </w:r>
      <w:r>
        <w:rPr>
          <w:color w:val="231F20"/>
          <w:spacing w:val="-10"/>
          <w:w w:val="105"/>
          <w:sz w:val="20"/>
        </w:rPr>
        <w:t xml:space="preserve"> </w:t>
      </w:r>
      <w:r>
        <w:rPr>
          <w:color w:val="231F20"/>
          <w:w w:val="105"/>
          <w:sz w:val="20"/>
        </w:rPr>
        <w:t>S315.</w:t>
      </w:r>
    </w:p>
    <w:p w14:paraId="777F31FB" w14:textId="77777777" w:rsidR="00E64BC7" w:rsidRDefault="00505C62">
      <w:pPr>
        <w:pStyle w:val="ListParagraph"/>
        <w:numPr>
          <w:ilvl w:val="0"/>
          <w:numId w:val="6"/>
        </w:numPr>
        <w:tabs>
          <w:tab w:val="left" w:pos="540"/>
        </w:tabs>
        <w:spacing w:line="249" w:lineRule="auto"/>
        <w:ind w:right="568"/>
        <w:rPr>
          <w:sz w:val="20"/>
        </w:rPr>
      </w:pPr>
      <w:r>
        <w:rPr>
          <w:color w:val="231F20"/>
          <w:sz w:val="20"/>
        </w:rPr>
        <w:t>Moser</w:t>
      </w:r>
      <w:r>
        <w:rPr>
          <w:color w:val="231F20"/>
          <w:spacing w:val="-8"/>
          <w:sz w:val="20"/>
        </w:rPr>
        <w:t xml:space="preserve"> </w:t>
      </w:r>
      <w:r>
        <w:rPr>
          <w:color w:val="231F20"/>
          <w:sz w:val="20"/>
        </w:rPr>
        <w:t>KL,</w:t>
      </w:r>
      <w:r>
        <w:rPr>
          <w:color w:val="231F20"/>
          <w:spacing w:val="-7"/>
          <w:sz w:val="20"/>
        </w:rPr>
        <w:t xml:space="preserve"> </w:t>
      </w:r>
      <w:r>
        <w:rPr>
          <w:color w:val="231F20"/>
          <w:spacing w:val="-8"/>
          <w:sz w:val="20"/>
        </w:rPr>
        <w:t xml:space="preserve">Yu </w:t>
      </w:r>
      <w:r>
        <w:rPr>
          <w:color w:val="231F20"/>
          <w:sz w:val="20"/>
        </w:rPr>
        <w:t>H.</w:t>
      </w:r>
      <w:r>
        <w:rPr>
          <w:color w:val="231F20"/>
          <w:spacing w:val="-7"/>
          <w:sz w:val="20"/>
        </w:rPr>
        <w:t xml:space="preserve"> </w:t>
      </w:r>
      <w:r>
        <w:rPr>
          <w:color w:val="231F20"/>
          <w:sz w:val="20"/>
        </w:rPr>
        <w:t>Asunde</w:t>
      </w:r>
      <w:r>
        <w:rPr>
          <w:color w:val="231F20"/>
          <w:spacing w:val="-7"/>
          <w:sz w:val="20"/>
        </w:rPr>
        <w:t xml:space="preserve"> </w:t>
      </w:r>
      <w:r>
        <w:rPr>
          <w:color w:val="231F20"/>
          <w:sz w:val="20"/>
        </w:rPr>
        <w:t>N.</w:t>
      </w:r>
      <w:r>
        <w:rPr>
          <w:color w:val="231F20"/>
          <w:spacing w:val="-8"/>
          <w:sz w:val="20"/>
        </w:rPr>
        <w:t xml:space="preserve"> </w:t>
      </w:r>
      <w:r>
        <w:rPr>
          <w:color w:val="231F20"/>
          <w:sz w:val="20"/>
        </w:rPr>
        <w:t>Koelsch</w:t>
      </w:r>
      <w:r>
        <w:rPr>
          <w:color w:val="231F20"/>
          <w:spacing w:val="-7"/>
          <w:sz w:val="20"/>
        </w:rPr>
        <w:t xml:space="preserve"> </w:t>
      </w:r>
      <w:r>
        <w:rPr>
          <w:color w:val="231F20"/>
          <w:sz w:val="20"/>
        </w:rPr>
        <w:t>G.</w:t>
      </w:r>
      <w:r>
        <w:rPr>
          <w:color w:val="231F20"/>
          <w:spacing w:val="-7"/>
          <w:sz w:val="20"/>
        </w:rPr>
        <w:t xml:space="preserve"> </w:t>
      </w:r>
      <w:r>
        <w:rPr>
          <w:color w:val="231F20"/>
          <w:sz w:val="20"/>
        </w:rPr>
        <w:t>Salmon</w:t>
      </w:r>
      <w:r>
        <w:rPr>
          <w:color w:val="231F20"/>
          <w:spacing w:val="-8"/>
          <w:sz w:val="20"/>
        </w:rPr>
        <w:t xml:space="preserve"> </w:t>
      </w:r>
      <w:r>
        <w:rPr>
          <w:color w:val="231F20"/>
          <w:sz w:val="20"/>
        </w:rPr>
        <w:t>JE,</w:t>
      </w:r>
      <w:r>
        <w:rPr>
          <w:color w:val="231F20"/>
          <w:spacing w:val="-7"/>
          <w:sz w:val="20"/>
        </w:rPr>
        <w:t xml:space="preserve"> </w:t>
      </w:r>
      <w:r>
        <w:rPr>
          <w:color w:val="231F20"/>
          <w:sz w:val="20"/>
        </w:rPr>
        <w:t>Wallace</w:t>
      </w:r>
      <w:r>
        <w:rPr>
          <w:color w:val="231F20"/>
          <w:spacing w:val="-7"/>
          <w:sz w:val="20"/>
        </w:rPr>
        <w:t xml:space="preserve"> </w:t>
      </w:r>
      <w:r>
        <w:rPr>
          <w:color w:val="231F20"/>
          <w:sz w:val="20"/>
        </w:rPr>
        <w:t>D,</w:t>
      </w:r>
      <w:r>
        <w:rPr>
          <w:color w:val="231F20"/>
          <w:spacing w:val="-8"/>
          <w:sz w:val="20"/>
        </w:rPr>
        <w:t xml:space="preserve"> </w:t>
      </w:r>
      <w:r>
        <w:rPr>
          <w:color w:val="231F20"/>
          <w:sz w:val="20"/>
        </w:rPr>
        <w:t>Ginzler</w:t>
      </w:r>
      <w:r>
        <w:rPr>
          <w:color w:val="231F20"/>
          <w:spacing w:val="-7"/>
          <w:sz w:val="20"/>
        </w:rPr>
        <w:t xml:space="preserve"> </w:t>
      </w:r>
      <w:r>
        <w:rPr>
          <w:color w:val="231F20"/>
          <w:sz w:val="20"/>
        </w:rPr>
        <w:t>E,</w:t>
      </w:r>
      <w:r>
        <w:rPr>
          <w:color w:val="231F20"/>
          <w:spacing w:val="-8"/>
          <w:sz w:val="20"/>
        </w:rPr>
        <w:t xml:space="preserve"> </w:t>
      </w:r>
      <w:r>
        <w:rPr>
          <w:color w:val="231F20"/>
          <w:spacing w:val="-3"/>
          <w:sz w:val="20"/>
        </w:rPr>
        <w:t>Wolf</w:t>
      </w:r>
      <w:r>
        <w:rPr>
          <w:color w:val="231F20"/>
          <w:spacing w:val="-7"/>
          <w:sz w:val="20"/>
        </w:rPr>
        <w:t xml:space="preserve"> </w:t>
      </w:r>
      <w:r>
        <w:rPr>
          <w:color w:val="231F20"/>
          <w:sz w:val="20"/>
        </w:rPr>
        <w:t>RE,</w:t>
      </w:r>
      <w:r>
        <w:rPr>
          <w:color w:val="231F20"/>
          <w:spacing w:val="-7"/>
          <w:sz w:val="20"/>
        </w:rPr>
        <w:t xml:space="preserve"> </w:t>
      </w:r>
      <w:r>
        <w:rPr>
          <w:color w:val="231F20"/>
          <w:sz w:val="20"/>
        </w:rPr>
        <w:t>Bruner</w:t>
      </w:r>
      <w:r>
        <w:rPr>
          <w:color w:val="231F20"/>
          <w:spacing w:val="-8"/>
          <w:sz w:val="20"/>
        </w:rPr>
        <w:t xml:space="preserve"> </w:t>
      </w:r>
      <w:r>
        <w:rPr>
          <w:color w:val="231F20"/>
          <w:sz w:val="20"/>
        </w:rPr>
        <w:t>G.</w:t>
      </w:r>
      <w:r>
        <w:rPr>
          <w:color w:val="231F20"/>
          <w:spacing w:val="-7"/>
          <w:sz w:val="20"/>
        </w:rPr>
        <w:t xml:space="preserve"> </w:t>
      </w:r>
      <w:r>
        <w:rPr>
          <w:color w:val="231F20"/>
          <w:sz w:val="20"/>
        </w:rPr>
        <w:t>Neas</w:t>
      </w:r>
      <w:r>
        <w:rPr>
          <w:color w:val="231F20"/>
          <w:spacing w:val="-7"/>
          <w:sz w:val="20"/>
        </w:rPr>
        <w:t xml:space="preserve"> </w:t>
      </w:r>
      <w:r>
        <w:rPr>
          <w:color w:val="231F20"/>
          <w:sz w:val="20"/>
        </w:rPr>
        <w:t>BR,Harley</w:t>
      </w:r>
      <w:r>
        <w:rPr>
          <w:color w:val="231F20"/>
          <w:spacing w:val="-8"/>
          <w:sz w:val="20"/>
        </w:rPr>
        <w:t xml:space="preserve"> </w:t>
      </w:r>
      <w:r>
        <w:rPr>
          <w:color w:val="231F20"/>
          <w:spacing w:val="-5"/>
          <w:sz w:val="20"/>
        </w:rPr>
        <w:t xml:space="preserve">JB, </w:t>
      </w:r>
      <w:r>
        <w:rPr>
          <w:color w:val="231F20"/>
          <w:sz w:val="20"/>
        </w:rPr>
        <w:t xml:space="preserve">“Evidence for racial differences in genetic linkage to multiple loci spanning chromosome lq in human systemic lupus”, </w:t>
      </w:r>
      <w:r>
        <w:rPr>
          <w:i/>
          <w:color w:val="231F20"/>
          <w:sz w:val="20"/>
        </w:rPr>
        <w:t xml:space="preserve">Arthritis Rheum </w:t>
      </w:r>
      <w:r>
        <w:rPr>
          <w:color w:val="231F20"/>
          <w:sz w:val="20"/>
        </w:rPr>
        <w:t>1997; 40:</w:t>
      </w:r>
      <w:r>
        <w:rPr>
          <w:color w:val="231F20"/>
          <w:spacing w:val="1"/>
          <w:sz w:val="20"/>
        </w:rPr>
        <w:t xml:space="preserve"> </w:t>
      </w:r>
      <w:r>
        <w:rPr>
          <w:color w:val="231F20"/>
          <w:sz w:val="20"/>
        </w:rPr>
        <w:t>S315.</w:t>
      </w:r>
    </w:p>
    <w:p w14:paraId="65AD5BFF" w14:textId="77777777" w:rsidR="00E64BC7" w:rsidRDefault="00505C62">
      <w:pPr>
        <w:pStyle w:val="ListParagraph"/>
        <w:numPr>
          <w:ilvl w:val="0"/>
          <w:numId w:val="6"/>
        </w:numPr>
        <w:tabs>
          <w:tab w:val="left" w:pos="540"/>
        </w:tabs>
        <w:rPr>
          <w:sz w:val="20"/>
        </w:rPr>
      </w:pPr>
      <w:r>
        <w:rPr>
          <w:color w:val="231F20"/>
          <w:sz w:val="20"/>
        </w:rPr>
        <w:t xml:space="preserve">Wallace DJ Post S, “An epidemiologic survey of Moorpark, California”, </w:t>
      </w:r>
      <w:r>
        <w:rPr>
          <w:i/>
          <w:color w:val="231F20"/>
          <w:sz w:val="20"/>
        </w:rPr>
        <w:t xml:space="preserve">Lupus </w:t>
      </w:r>
      <w:r>
        <w:rPr>
          <w:color w:val="231F20"/>
          <w:sz w:val="20"/>
        </w:rPr>
        <w:t>1998; 7: 23, Supp</w:t>
      </w:r>
      <w:r>
        <w:rPr>
          <w:color w:val="231F20"/>
          <w:spacing w:val="43"/>
          <w:sz w:val="20"/>
        </w:rPr>
        <w:t xml:space="preserve"> </w:t>
      </w:r>
      <w:r>
        <w:rPr>
          <w:color w:val="231F20"/>
          <w:sz w:val="20"/>
        </w:rPr>
        <w:t>1.</w:t>
      </w:r>
    </w:p>
    <w:p w14:paraId="46AF428B" w14:textId="77777777" w:rsidR="00E64BC7" w:rsidRDefault="00505C62">
      <w:pPr>
        <w:pStyle w:val="ListParagraph"/>
        <w:numPr>
          <w:ilvl w:val="0"/>
          <w:numId w:val="6"/>
        </w:numPr>
        <w:tabs>
          <w:tab w:val="left" w:pos="540"/>
        </w:tabs>
        <w:spacing w:before="10" w:line="249" w:lineRule="auto"/>
        <w:ind w:right="1084"/>
        <w:rPr>
          <w:sz w:val="20"/>
        </w:rPr>
      </w:pPr>
      <w:r>
        <w:rPr>
          <w:color w:val="231F20"/>
          <w:sz w:val="20"/>
        </w:rPr>
        <w:t xml:space="preserve">Wallace DJ, Goldfinger D, Pepkowitz S, Fichman M, Metzger AL,” A randomized controlled trial of </w:t>
      </w:r>
      <w:r>
        <w:rPr>
          <w:color w:val="231F20"/>
          <w:spacing w:val="-3"/>
          <w:sz w:val="20"/>
        </w:rPr>
        <w:t xml:space="preserve">pulse/ </w:t>
      </w:r>
      <w:r>
        <w:rPr>
          <w:color w:val="231F20"/>
          <w:sz w:val="20"/>
        </w:rPr>
        <w:t xml:space="preserve">synchronization cyclophosphamide/apheresis for proliferative nephritis”, </w:t>
      </w:r>
      <w:r>
        <w:rPr>
          <w:i/>
          <w:color w:val="231F20"/>
          <w:sz w:val="20"/>
        </w:rPr>
        <w:t xml:space="preserve">Lupus </w:t>
      </w:r>
      <w:r>
        <w:rPr>
          <w:color w:val="231F20"/>
          <w:sz w:val="20"/>
        </w:rPr>
        <w:t>1998; 7: 79, supp</w:t>
      </w:r>
      <w:r>
        <w:rPr>
          <w:color w:val="231F20"/>
          <w:spacing w:val="10"/>
          <w:sz w:val="20"/>
        </w:rPr>
        <w:t xml:space="preserve"> </w:t>
      </w:r>
      <w:r>
        <w:rPr>
          <w:color w:val="231F20"/>
          <w:sz w:val="20"/>
        </w:rPr>
        <w:t>1.</w:t>
      </w:r>
    </w:p>
    <w:p w14:paraId="4C98A078" w14:textId="77777777" w:rsidR="00E64BC7" w:rsidRDefault="00505C62">
      <w:pPr>
        <w:pStyle w:val="ListParagraph"/>
        <w:numPr>
          <w:ilvl w:val="0"/>
          <w:numId w:val="6"/>
        </w:numPr>
        <w:tabs>
          <w:tab w:val="left" w:pos="540"/>
        </w:tabs>
        <w:spacing w:line="249" w:lineRule="auto"/>
        <w:ind w:right="230"/>
        <w:rPr>
          <w:sz w:val="20"/>
        </w:rPr>
      </w:pPr>
      <w:r>
        <w:rPr>
          <w:color w:val="231F20"/>
          <w:sz w:val="20"/>
        </w:rPr>
        <w:t>Moser KL, Neas BR, Bruner G, Salmon J, Harley JB, Wallace D, Petri M, Mc Kown K, Carson C, Albert D,</w:t>
      </w:r>
      <w:r>
        <w:rPr>
          <w:color w:val="231F20"/>
          <w:spacing w:val="-32"/>
          <w:sz w:val="20"/>
        </w:rPr>
        <w:t xml:space="preserve"> </w:t>
      </w:r>
      <w:r>
        <w:rPr>
          <w:color w:val="231F20"/>
          <w:sz w:val="20"/>
        </w:rPr>
        <w:t xml:space="preserve">“Scanning the genome for human SLE genes: Design and candidate regions”, </w:t>
      </w:r>
      <w:r>
        <w:rPr>
          <w:i/>
          <w:color w:val="231F20"/>
          <w:sz w:val="20"/>
        </w:rPr>
        <w:t xml:space="preserve">Lupus </w:t>
      </w:r>
      <w:r>
        <w:rPr>
          <w:color w:val="231F20"/>
          <w:sz w:val="20"/>
        </w:rPr>
        <w:t>7: 13, 1998, Supp</w:t>
      </w:r>
      <w:r>
        <w:rPr>
          <w:color w:val="231F20"/>
          <w:spacing w:val="17"/>
          <w:sz w:val="20"/>
        </w:rPr>
        <w:t xml:space="preserve"> </w:t>
      </w:r>
      <w:r>
        <w:rPr>
          <w:color w:val="231F20"/>
          <w:sz w:val="20"/>
        </w:rPr>
        <w:t>1</w:t>
      </w:r>
    </w:p>
    <w:p w14:paraId="1650EA7F" w14:textId="77777777" w:rsidR="00E64BC7" w:rsidRDefault="00505C62">
      <w:pPr>
        <w:pStyle w:val="ListParagraph"/>
        <w:numPr>
          <w:ilvl w:val="0"/>
          <w:numId w:val="6"/>
        </w:numPr>
        <w:tabs>
          <w:tab w:val="left" w:pos="540"/>
        </w:tabs>
        <w:spacing w:line="249" w:lineRule="auto"/>
        <w:ind w:right="139"/>
        <w:rPr>
          <w:sz w:val="20"/>
        </w:rPr>
      </w:pPr>
      <w:r>
        <w:rPr>
          <w:color w:val="231F20"/>
          <w:sz w:val="20"/>
        </w:rPr>
        <w:t xml:space="preserve">Honda M, Nand R, Mandyam R, Mengesha E, Wallace DJ, Metzger A, </w:t>
      </w:r>
      <w:r>
        <w:rPr>
          <w:color w:val="231F20"/>
          <w:spacing w:val="-3"/>
          <w:sz w:val="20"/>
        </w:rPr>
        <w:t xml:space="preserve">Bharler, </w:t>
      </w:r>
      <w:r>
        <w:rPr>
          <w:color w:val="231F20"/>
          <w:sz w:val="20"/>
        </w:rPr>
        <w:t>Klinenberg JR, Morris R,</w:t>
      </w:r>
      <w:r>
        <w:rPr>
          <w:color w:val="231F20"/>
          <w:spacing w:val="-27"/>
          <w:sz w:val="20"/>
        </w:rPr>
        <w:t xml:space="preserve"> </w:t>
      </w:r>
      <w:r>
        <w:rPr>
          <w:color w:val="231F20"/>
          <w:sz w:val="20"/>
        </w:rPr>
        <w:t xml:space="preserve">Linker-Israeli M, “IL-6, IL-10 and IL-4 expression and cross talk in patients with systemic lupus erythmeatosus”, </w:t>
      </w:r>
      <w:r>
        <w:rPr>
          <w:i/>
          <w:color w:val="231F20"/>
          <w:sz w:val="20"/>
        </w:rPr>
        <w:t xml:space="preserve">Arthritis Rheum </w:t>
      </w:r>
      <w:r>
        <w:rPr>
          <w:color w:val="231F20"/>
          <w:sz w:val="20"/>
        </w:rPr>
        <w:t>1998; 41:</w:t>
      </w:r>
      <w:r>
        <w:rPr>
          <w:color w:val="231F20"/>
          <w:spacing w:val="-1"/>
          <w:sz w:val="20"/>
        </w:rPr>
        <w:t xml:space="preserve"> </w:t>
      </w:r>
      <w:r>
        <w:rPr>
          <w:color w:val="231F20"/>
          <w:sz w:val="20"/>
        </w:rPr>
        <w:t>S39.</w:t>
      </w:r>
    </w:p>
    <w:p w14:paraId="3940C7E1" w14:textId="77777777" w:rsidR="00E64BC7" w:rsidRDefault="00505C62">
      <w:pPr>
        <w:pStyle w:val="ListParagraph"/>
        <w:numPr>
          <w:ilvl w:val="0"/>
          <w:numId w:val="6"/>
        </w:numPr>
        <w:tabs>
          <w:tab w:val="left" w:pos="540"/>
        </w:tabs>
        <w:spacing w:line="249" w:lineRule="auto"/>
        <w:ind w:right="660"/>
        <w:rPr>
          <w:sz w:val="20"/>
        </w:rPr>
      </w:pPr>
      <w:r>
        <w:rPr>
          <w:color w:val="231F20"/>
          <w:sz w:val="20"/>
        </w:rPr>
        <w:t xml:space="preserve">Shai R, Quismorio FP </w:t>
      </w:r>
      <w:r>
        <w:rPr>
          <w:color w:val="231F20"/>
          <w:spacing w:val="-7"/>
          <w:sz w:val="20"/>
        </w:rPr>
        <w:t xml:space="preserve">Jr, </w:t>
      </w:r>
      <w:r>
        <w:rPr>
          <w:color w:val="231F20"/>
          <w:sz w:val="20"/>
        </w:rPr>
        <w:t xml:space="preserve">Li L, Kwon OJ, Morrison J, Wallace DJ, Neuwelt CM, Gauderman WJ, Jacob CO, “Multigenic control of disease in multiplex families with systemic lupus erythematosus”, </w:t>
      </w:r>
      <w:r>
        <w:rPr>
          <w:i/>
          <w:color w:val="231F20"/>
          <w:sz w:val="20"/>
        </w:rPr>
        <w:t xml:space="preserve">Arthritis Rheum </w:t>
      </w:r>
      <w:r>
        <w:rPr>
          <w:color w:val="231F20"/>
          <w:spacing w:val="-3"/>
          <w:sz w:val="20"/>
        </w:rPr>
        <w:t xml:space="preserve">1998; </w:t>
      </w:r>
      <w:r>
        <w:rPr>
          <w:color w:val="231F20"/>
          <w:sz w:val="20"/>
        </w:rPr>
        <w:t>41:S80.</w:t>
      </w:r>
    </w:p>
    <w:p w14:paraId="0540CFFE" w14:textId="77777777" w:rsidR="00E64BC7" w:rsidRDefault="00505C62">
      <w:pPr>
        <w:pStyle w:val="ListParagraph"/>
        <w:numPr>
          <w:ilvl w:val="0"/>
          <w:numId w:val="6"/>
        </w:numPr>
        <w:tabs>
          <w:tab w:val="left" w:pos="540"/>
        </w:tabs>
        <w:spacing w:line="249" w:lineRule="auto"/>
        <w:ind w:right="719"/>
        <w:rPr>
          <w:sz w:val="20"/>
        </w:rPr>
      </w:pPr>
      <w:r>
        <w:rPr>
          <w:color w:val="231F20"/>
          <w:sz w:val="20"/>
        </w:rPr>
        <w:t xml:space="preserve">Pachinian N, Wallace DJ, Klinenberg JR, “Mycophenolate mofetil for systemic lupus erythematosus”, </w:t>
      </w:r>
      <w:r>
        <w:rPr>
          <w:i/>
          <w:color w:val="231F20"/>
          <w:sz w:val="20"/>
        </w:rPr>
        <w:t xml:space="preserve">Arthritis Rheum </w:t>
      </w:r>
      <w:r>
        <w:rPr>
          <w:color w:val="231F20"/>
          <w:sz w:val="20"/>
        </w:rPr>
        <w:t>1998; 41:</w:t>
      </w:r>
      <w:r>
        <w:rPr>
          <w:color w:val="231F20"/>
          <w:spacing w:val="-1"/>
          <w:sz w:val="20"/>
        </w:rPr>
        <w:t xml:space="preserve"> </w:t>
      </w:r>
      <w:r>
        <w:rPr>
          <w:color w:val="231F20"/>
          <w:sz w:val="20"/>
        </w:rPr>
        <w:t>S110.</w:t>
      </w:r>
    </w:p>
    <w:p w14:paraId="2278012B" w14:textId="77777777" w:rsidR="00E64BC7" w:rsidRDefault="00505C62">
      <w:pPr>
        <w:pStyle w:val="ListParagraph"/>
        <w:numPr>
          <w:ilvl w:val="0"/>
          <w:numId w:val="6"/>
        </w:numPr>
        <w:tabs>
          <w:tab w:val="left" w:pos="540"/>
        </w:tabs>
        <w:spacing w:line="249" w:lineRule="auto"/>
        <w:ind w:right="683"/>
        <w:rPr>
          <w:sz w:val="20"/>
        </w:rPr>
      </w:pPr>
      <w:r>
        <w:rPr>
          <w:color w:val="231F20"/>
          <w:sz w:val="20"/>
        </w:rPr>
        <w:t xml:space="preserve">Neumann K, Golde G, Wallace DJ, Metzger AL, “Osteoporosis--less than expected in scleroderma?”, </w:t>
      </w:r>
      <w:r>
        <w:rPr>
          <w:i/>
          <w:color w:val="231F20"/>
          <w:sz w:val="20"/>
        </w:rPr>
        <w:t xml:space="preserve">Arthritis Rheum </w:t>
      </w:r>
      <w:r>
        <w:rPr>
          <w:color w:val="231F20"/>
          <w:sz w:val="20"/>
        </w:rPr>
        <w:t>1998;</w:t>
      </w:r>
      <w:r>
        <w:rPr>
          <w:color w:val="231F20"/>
          <w:spacing w:val="-1"/>
          <w:sz w:val="20"/>
        </w:rPr>
        <w:t xml:space="preserve"> </w:t>
      </w:r>
      <w:r>
        <w:rPr>
          <w:color w:val="231F20"/>
          <w:sz w:val="20"/>
        </w:rPr>
        <w:t>41:S216.</w:t>
      </w:r>
    </w:p>
    <w:p w14:paraId="70D18371" w14:textId="77777777" w:rsidR="00E64BC7" w:rsidRDefault="00505C62">
      <w:pPr>
        <w:pStyle w:val="ListParagraph"/>
        <w:numPr>
          <w:ilvl w:val="0"/>
          <w:numId w:val="6"/>
        </w:numPr>
        <w:tabs>
          <w:tab w:val="left" w:pos="540"/>
        </w:tabs>
        <w:spacing w:line="249" w:lineRule="auto"/>
        <w:ind w:right="883"/>
        <w:rPr>
          <w:sz w:val="20"/>
        </w:rPr>
      </w:pPr>
      <w:r>
        <w:rPr>
          <w:color w:val="231F20"/>
          <w:sz w:val="20"/>
        </w:rPr>
        <w:t xml:space="preserve">Salonen E-M, Wallace DJ, Metzger AL, Avaniss-Aghajani E, “Anti-telomere antibodies are highly specific </w:t>
      </w:r>
      <w:r>
        <w:rPr>
          <w:color w:val="231F20"/>
          <w:spacing w:val="-5"/>
          <w:sz w:val="20"/>
        </w:rPr>
        <w:t xml:space="preserve">for </w:t>
      </w:r>
      <w:r>
        <w:rPr>
          <w:color w:val="231F20"/>
          <w:sz w:val="20"/>
        </w:rPr>
        <w:t xml:space="preserve">systemic lupus erythematosus (SLE)”, </w:t>
      </w:r>
      <w:r>
        <w:rPr>
          <w:i/>
          <w:color w:val="231F20"/>
          <w:sz w:val="20"/>
        </w:rPr>
        <w:t xml:space="preserve">Arthritis Rheum </w:t>
      </w:r>
      <w:r>
        <w:rPr>
          <w:color w:val="231F20"/>
          <w:sz w:val="20"/>
        </w:rPr>
        <w:t>1998; 41:</w:t>
      </w:r>
      <w:r>
        <w:rPr>
          <w:color w:val="231F20"/>
          <w:spacing w:val="-6"/>
          <w:sz w:val="20"/>
        </w:rPr>
        <w:t xml:space="preserve"> </w:t>
      </w:r>
      <w:r>
        <w:rPr>
          <w:color w:val="231F20"/>
          <w:sz w:val="20"/>
        </w:rPr>
        <w:t>S247.</w:t>
      </w:r>
    </w:p>
    <w:p w14:paraId="30AC886D" w14:textId="77777777" w:rsidR="00E64BC7" w:rsidRDefault="00505C62">
      <w:pPr>
        <w:pStyle w:val="ListParagraph"/>
        <w:numPr>
          <w:ilvl w:val="0"/>
          <w:numId w:val="6"/>
        </w:numPr>
        <w:tabs>
          <w:tab w:val="left" w:pos="540"/>
        </w:tabs>
        <w:spacing w:before="1" w:line="249" w:lineRule="auto"/>
        <w:ind w:right="134"/>
        <w:rPr>
          <w:sz w:val="20"/>
        </w:rPr>
      </w:pPr>
      <w:r>
        <w:rPr>
          <w:color w:val="231F20"/>
          <w:sz w:val="20"/>
        </w:rPr>
        <w:t xml:space="preserve">Hallegua D, Bonert </w:t>
      </w:r>
      <w:r>
        <w:rPr>
          <w:color w:val="231F20"/>
          <w:spacing w:val="-13"/>
          <w:sz w:val="20"/>
        </w:rPr>
        <w:t xml:space="preserve">V, </w:t>
      </w:r>
      <w:r>
        <w:rPr>
          <w:color w:val="231F20"/>
          <w:sz w:val="20"/>
        </w:rPr>
        <w:t xml:space="preserve">Mathur R, Silverman S, Wallace DJ, Klinenberg JR, “Prevalence of fibromyalgia (FM) in </w:t>
      </w:r>
      <w:r>
        <w:rPr>
          <w:color w:val="231F20"/>
          <w:spacing w:val="-4"/>
          <w:sz w:val="20"/>
        </w:rPr>
        <w:t xml:space="preserve">growth </w:t>
      </w:r>
      <w:r>
        <w:rPr>
          <w:color w:val="231F20"/>
          <w:sz w:val="20"/>
        </w:rPr>
        <w:t xml:space="preserve">hormone deficient (GH) adults”, </w:t>
      </w:r>
      <w:r>
        <w:rPr>
          <w:i/>
          <w:color w:val="231F20"/>
          <w:sz w:val="20"/>
        </w:rPr>
        <w:t xml:space="preserve">Arthritis Rheum </w:t>
      </w:r>
      <w:r>
        <w:rPr>
          <w:color w:val="231F20"/>
          <w:sz w:val="20"/>
        </w:rPr>
        <w:t>1998;</w:t>
      </w:r>
      <w:r>
        <w:rPr>
          <w:color w:val="231F20"/>
          <w:spacing w:val="5"/>
          <w:sz w:val="20"/>
        </w:rPr>
        <w:t xml:space="preserve"> </w:t>
      </w:r>
      <w:r>
        <w:rPr>
          <w:color w:val="231F20"/>
          <w:sz w:val="20"/>
        </w:rPr>
        <w:t>41:S256.</w:t>
      </w:r>
    </w:p>
    <w:p w14:paraId="65FA9988" w14:textId="77777777" w:rsidR="00E64BC7" w:rsidRDefault="00505C62">
      <w:pPr>
        <w:pStyle w:val="ListParagraph"/>
        <w:numPr>
          <w:ilvl w:val="0"/>
          <w:numId w:val="6"/>
        </w:numPr>
        <w:tabs>
          <w:tab w:val="left" w:pos="540"/>
        </w:tabs>
        <w:spacing w:line="249" w:lineRule="auto"/>
        <w:ind w:right="564"/>
        <w:rPr>
          <w:sz w:val="20"/>
        </w:rPr>
      </w:pPr>
      <w:r>
        <w:rPr>
          <w:color w:val="231F20"/>
          <w:sz w:val="20"/>
        </w:rPr>
        <w:t xml:space="preserve">Linker-Israeli M, Wallace DJ, Michael D, Prehn J, Nand </w:t>
      </w:r>
      <w:r>
        <w:rPr>
          <w:color w:val="231F20"/>
          <w:spacing w:val="-18"/>
          <w:sz w:val="20"/>
        </w:rPr>
        <w:t xml:space="preserve">P, </w:t>
      </w:r>
      <w:r>
        <w:rPr>
          <w:color w:val="231F20"/>
          <w:spacing w:val="-4"/>
          <w:sz w:val="20"/>
        </w:rPr>
        <w:t xml:space="preserve">Taylor </w:t>
      </w:r>
      <w:r>
        <w:rPr>
          <w:color w:val="231F20"/>
          <w:sz w:val="20"/>
        </w:rPr>
        <w:t xml:space="preserve">KD, Paul-Labrador M, Honda M, Fishel- Ghodsian N, Fraser </w:t>
      </w:r>
      <w:r>
        <w:rPr>
          <w:color w:val="231F20"/>
          <w:spacing w:val="-5"/>
          <w:sz w:val="20"/>
        </w:rPr>
        <w:t xml:space="preserve">PA, </w:t>
      </w:r>
      <w:r>
        <w:rPr>
          <w:color w:val="231F20"/>
          <w:sz w:val="20"/>
        </w:rPr>
        <w:t xml:space="preserve">Klinenberg JR, “Novel alleles of the IL-6 gene minisatellite are associated with systemic lupus erythematosus (SLE) and with differential IL-6 expression”, </w:t>
      </w:r>
      <w:r>
        <w:rPr>
          <w:i/>
          <w:color w:val="231F20"/>
          <w:sz w:val="20"/>
        </w:rPr>
        <w:t xml:space="preserve">Arthritis Rheum </w:t>
      </w:r>
      <w:r>
        <w:rPr>
          <w:color w:val="231F20"/>
          <w:sz w:val="20"/>
        </w:rPr>
        <w:t>1998;</w:t>
      </w:r>
      <w:r>
        <w:rPr>
          <w:color w:val="231F20"/>
          <w:spacing w:val="2"/>
          <w:sz w:val="20"/>
        </w:rPr>
        <w:t xml:space="preserve"> </w:t>
      </w:r>
      <w:r>
        <w:rPr>
          <w:color w:val="231F20"/>
          <w:sz w:val="20"/>
        </w:rPr>
        <w:t>41:S282.</w:t>
      </w:r>
    </w:p>
    <w:p w14:paraId="59E0F1BD" w14:textId="77777777" w:rsidR="00E64BC7" w:rsidRDefault="00505C62">
      <w:pPr>
        <w:pStyle w:val="ListParagraph"/>
        <w:numPr>
          <w:ilvl w:val="0"/>
          <w:numId w:val="6"/>
        </w:numPr>
        <w:tabs>
          <w:tab w:val="left" w:pos="540"/>
        </w:tabs>
        <w:spacing w:line="249" w:lineRule="auto"/>
        <w:ind w:right="260"/>
        <w:rPr>
          <w:sz w:val="20"/>
        </w:rPr>
      </w:pPr>
      <w:r>
        <w:rPr>
          <w:color w:val="231F20"/>
          <w:w w:val="105"/>
          <w:sz w:val="20"/>
        </w:rPr>
        <w:t>Weinreb</w:t>
      </w:r>
      <w:r>
        <w:rPr>
          <w:color w:val="231F20"/>
          <w:spacing w:val="-28"/>
          <w:w w:val="105"/>
          <w:sz w:val="20"/>
        </w:rPr>
        <w:t xml:space="preserve"> </w:t>
      </w:r>
      <w:r>
        <w:rPr>
          <w:color w:val="231F20"/>
          <w:w w:val="105"/>
          <w:sz w:val="20"/>
        </w:rPr>
        <w:t>A,</w:t>
      </w:r>
      <w:r>
        <w:rPr>
          <w:color w:val="231F20"/>
          <w:spacing w:val="-28"/>
          <w:w w:val="105"/>
          <w:sz w:val="20"/>
        </w:rPr>
        <w:t xml:space="preserve"> </w:t>
      </w:r>
      <w:r>
        <w:rPr>
          <w:color w:val="231F20"/>
          <w:w w:val="105"/>
          <w:sz w:val="20"/>
        </w:rPr>
        <w:t>Grossman</w:t>
      </w:r>
      <w:r>
        <w:rPr>
          <w:color w:val="231F20"/>
          <w:spacing w:val="-28"/>
          <w:w w:val="105"/>
          <w:sz w:val="20"/>
        </w:rPr>
        <w:t xml:space="preserve"> </w:t>
      </w:r>
      <w:r>
        <w:rPr>
          <w:color w:val="231F20"/>
          <w:w w:val="105"/>
          <w:sz w:val="20"/>
        </w:rPr>
        <w:t>JM,</w:t>
      </w:r>
      <w:r>
        <w:rPr>
          <w:color w:val="231F20"/>
          <w:spacing w:val="-28"/>
          <w:w w:val="105"/>
          <w:sz w:val="20"/>
        </w:rPr>
        <w:t xml:space="preserve"> </w:t>
      </w:r>
      <w:r>
        <w:rPr>
          <w:color w:val="231F20"/>
          <w:w w:val="105"/>
          <w:sz w:val="20"/>
        </w:rPr>
        <w:t>Theophilov</w:t>
      </w:r>
      <w:r>
        <w:rPr>
          <w:color w:val="231F20"/>
          <w:spacing w:val="-27"/>
          <w:w w:val="105"/>
          <w:sz w:val="20"/>
        </w:rPr>
        <w:t xml:space="preserve"> </w:t>
      </w:r>
      <w:r>
        <w:rPr>
          <w:color w:val="231F20"/>
          <w:w w:val="105"/>
          <w:sz w:val="20"/>
        </w:rPr>
        <w:t>N,</w:t>
      </w:r>
      <w:r>
        <w:rPr>
          <w:color w:val="231F20"/>
          <w:spacing w:val="-28"/>
          <w:w w:val="105"/>
          <w:sz w:val="20"/>
        </w:rPr>
        <w:t xml:space="preserve"> </w:t>
      </w:r>
      <w:r>
        <w:rPr>
          <w:color w:val="231F20"/>
          <w:w w:val="105"/>
          <w:sz w:val="20"/>
        </w:rPr>
        <w:t>Zhao</w:t>
      </w:r>
      <w:r>
        <w:rPr>
          <w:color w:val="231F20"/>
          <w:spacing w:val="-28"/>
          <w:w w:val="105"/>
          <w:sz w:val="20"/>
        </w:rPr>
        <w:t xml:space="preserve"> </w:t>
      </w:r>
      <w:r>
        <w:rPr>
          <w:color w:val="231F20"/>
          <w:spacing w:val="-14"/>
          <w:w w:val="105"/>
          <w:sz w:val="20"/>
        </w:rPr>
        <w:t>Y,</w:t>
      </w:r>
      <w:r>
        <w:rPr>
          <w:color w:val="231F20"/>
          <w:spacing w:val="-28"/>
          <w:w w:val="105"/>
          <w:sz w:val="20"/>
        </w:rPr>
        <w:t xml:space="preserve"> </w:t>
      </w:r>
      <w:r>
        <w:rPr>
          <w:color w:val="231F20"/>
          <w:w w:val="105"/>
          <w:sz w:val="20"/>
        </w:rPr>
        <w:t>Wallace</w:t>
      </w:r>
      <w:r>
        <w:rPr>
          <w:color w:val="231F20"/>
          <w:spacing w:val="-27"/>
          <w:w w:val="105"/>
          <w:sz w:val="20"/>
        </w:rPr>
        <w:t xml:space="preserve"> </w:t>
      </w:r>
      <w:r>
        <w:rPr>
          <w:color w:val="231F20"/>
          <w:w w:val="105"/>
          <w:sz w:val="20"/>
        </w:rPr>
        <w:t>DJ,</w:t>
      </w:r>
      <w:r>
        <w:rPr>
          <w:color w:val="231F20"/>
          <w:spacing w:val="-28"/>
          <w:w w:val="105"/>
          <w:sz w:val="20"/>
        </w:rPr>
        <w:t xml:space="preserve"> </w:t>
      </w:r>
      <w:r>
        <w:rPr>
          <w:color w:val="231F20"/>
          <w:w w:val="105"/>
          <w:sz w:val="20"/>
        </w:rPr>
        <w:t>Hahn</w:t>
      </w:r>
      <w:r>
        <w:rPr>
          <w:color w:val="231F20"/>
          <w:spacing w:val="-28"/>
          <w:w w:val="105"/>
          <w:sz w:val="20"/>
        </w:rPr>
        <w:t xml:space="preserve"> </w:t>
      </w:r>
      <w:r>
        <w:rPr>
          <w:color w:val="231F20"/>
          <w:w w:val="105"/>
          <w:sz w:val="20"/>
        </w:rPr>
        <w:t>BH,</w:t>
      </w:r>
      <w:r>
        <w:rPr>
          <w:color w:val="231F20"/>
          <w:spacing w:val="-28"/>
          <w:w w:val="105"/>
          <w:sz w:val="20"/>
        </w:rPr>
        <w:t xml:space="preserve"> </w:t>
      </w:r>
      <w:r>
        <w:rPr>
          <w:color w:val="231F20"/>
          <w:spacing w:val="-6"/>
          <w:w w:val="105"/>
          <w:sz w:val="20"/>
        </w:rPr>
        <w:t>Tsao</w:t>
      </w:r>
      <w:r>
        <w:rPr>
          <w:color w:val="231F20"/>
          <w:spacing w:val="-27"/>
          <w:w w:val="105"/>
          <w:sz w:val="20"/>
        </w:rPr>
        <w:t xml:space="preserve"> </w:t>
      </w:r>
      <w:r>
        <w:rPr>
          <w:color w:val="231F20"/>
          <w:spacing w:val="-12"/>
          <w:w w:val="105"/>
          <w:sz w:val="20"/>
        </w:rPr>
        <w:t>BP,</w:t>
      </w:r>
      <w:r>
        <w:rPr>
          <w:color w:val="231F20"/>
          <w:spacing w:val="-28"/>
          <w:w w:val="105"/>
          <w:sz w:val="20"/>
        </w:rPr>
        <w:t xml:space="preserve"> </w:t>
      </w:r>
      <w:r>
        <w:rPr>
          <w:color w:val="231F20"/>
          <w:w w:val="105"/>
          <w:sz w:val="20"/>
        </w:rPr>
        <w:t>“Family-</w:t>
      </w:r>
      <w:r>
        <w:rPr>
          <w:color w:val="231F20"/>
          <w:spacing w:val="-28"/>
          <w:w w:val="105"/>
          <w:sz w:val="20"/>
        </w:rPr>
        <w:t xml:space="preserve"> </w:t>
      </w:r>
      <w:r>
        <w:rPr>
          <w:color w:val="231F20"/>
          <w:w w:val="105"/>
          <w:sz w:val="20"/>
        </w:rPr>
        <w:t>based</w:t>
      </w:r>
      <w:r>
        <w:rPr>
          <w:color w:val="231F20"/>
          <w:spacing w:val="-28"/>
          <w:w w:val="105"/>
          <w:sz w:val="20"/>
        </w:rPr>
        <w:t xml:space="preserve"> </w:t>
      </w:r>
      <w:r>
        <w:rPr>
          <w:color w:val="231F20"/>
          <w:w w:val="105"/>
          <w:sz w:val="20"/>
        </w:rPr>
        <w:t>and</w:t>
      </w:r>
      <w:r>
        <w:rPr>
          <w:color w:val="231F20"/>
          <w:spacing w:val="-27"/>
          <w:w w:val="105"/>
          <w:sz w:val="20"/>
        </w:rPr>
        <w:t xml:space="preserve"> </w:t>
      </w:r>
      <w:r>
        <w:rPr>
          <w:color w:val="231F20"/>
          <w:w w:val="105"/>
          <w:sz w:val="20"/>
        </w:rPr>
        <w:t>case-control association</w:t>
      </w:r>
      <w:r>
        <w:rPr>
          <w:color w:val="231F20"/>
          <w:spacing w:val="-35"/>
          <w:w w:val="105"/>
          <w:sz w:val="20"/>
        </w:rPr>
        <w:t xml:space="preserve"> </w:t>
      </w:r>
      <w:r>
        <w:rPr>
          <w:color w:val="231F20"/>
          <w:w w:val="105"/>
          <w:sz w:val="20"/>
        </w:rPr>
        <w:t>studies</w:t>
      </w:r>
      <w:r>
        <w:rPr>
          <w:color w:val="231F20"/>
          <w:spacing w:val="-34"/>
          <w:w w:val="105"/>
          <w:sz w:val="20"/>
        </w:rPr>
        <w:t xml:space="preserve"> </w:t>
      </w:r>
      <w:r>
        <w:rPr>
          <w:color w:val="231F20"/>
          <w:w w:val="105"/>
          <w:sz w:val="20"/>
        </w:rPr>
        <w:t>of</w:t>
      </w:r>
      <w:r>
        <w:rPr>
          <w:color w:val="231F20"/>
          <w:spacing w:val="-34"/>
          <w:w w:val="105"/>
          <w:sz w:val="20"/>
        </w:rPr>
        <w:t xml:space="preserve"> </w:t>
      </w:r>
      <w:r>
        <w:rPr>
          <w:color w:val="231F20"/>
          <w:w w:val="105"/>
          <w:sz w:val="20"/>
        </w:rPr>
        <w:t>the</w:t>
      </w:r>
      <w:r>
        <w:rPr>
          <w:color w:val="231F20"/>
          <w:spacing w:val="-35"/>
          <w:w w:val="105"/>
          <w:sz w:val="20"/>
        </w:rPr>
        <w:t xml:space="preserve"> </w:t>
      </w:r>
      <w:r>
        <w:rPr>
          <w:color w:val="231F20"/>
          <w:w w:val="105"/>
          <w:sz w:val="20"/>
        </w:rPr>
        <w:t>interleukin-1</w:t>
      </w:r>
      <w:r>
        <w:rPr>
          <w:color w:val="231F20"/>
          <w:spacing w:val="-34"/>
          <w:w w:val="105"/>
          <w:sz w:val="20"/>
        </w:rPr>
        <w:t xml:space="preserve"> </w:t>
      </w:r>
      <w:r>
        <w:rPr>
          <w:color w:val="231F20"/>
          <w:w w:val="105"/>
          <w:sz w:val="20"/>
        </w:rPr>
        <w:t>receptor</w:t>
      </w:r>
      <w:r>
        <w:rPr>
          <w:color w:val="231F20"/>
          <w:spacing w:val="-34"/>
          <w:w w:val="105"/>
          <w:sz w:val="20"/>
        </w:rPr>
        <w:t xml:space="preserve"> </w:t>
      </w:r>
      <w:r>
        <w:rPr>
          <w:color w:val="231F20"/>
          <w:w w:val="105"/>
          <w:sz w:val="20"/>
        </w:rPr>
        <w:t>antagonist</w:t>
      </w:r>
      <w:r>
        <w:rPr>
          <w:color w:val="231F20"/>
          <w:spacing w:val="-35"/>
          <w:w w:val="105"/>
          <w:sz w:val="20"/>
        </w:rPr>
        <w:t xml:space="preserve"> </w:t>
      </w:r>
      <w:r>
        <w:rPr>
          <w:color w:val="231F20"/>
          <w:w w:val="105"/>
          <w:sz w:val="20"/>
        </w:rPr>
        <w:t>(IL-1RA)</w:t>
      </w:r>
      <w:r>
        <w:rPr>
          <w:color w:val="231F20"/>
          <w:spacing w:val="-34"/>
          <w:w w:val="105"/>
          <w:sz w:val="20"/>
        </w:rPr>
        <w:t xml:space="preserve"> </w:t>
      </w:r>
      <w:r>
        <w:rPr>
          <w:color w:val="231F20"/>
          <w:w w:val="105"/>
          <w:sz w:val="20"/>
        </w:rPr>
        <w:t>ILRN*2</w:t>
      </w:r>
      <w:r>
        <w:rPr>
          <w:color w:val="231F20"/>
          <w:spacing w:val="-34"/>
          <w:w w:val="105"/>
          <w:sz w:val="20"/>
        </w:rPr>
        <w:t xml:space="preserve"> </w:t>
      </w:r>
      <w:r>
        <w:rPr>
          <w:color w:val="231F20"/>
          <w:w w:val="105"/>
          <w:sz w:val="20"/>
        </w:rPr>
        <w:t>allele</w:t>
      </w:r>
      <w:r>
        <w:rPr>
          <w:color w:val="231F20"/>
          <w:spacing w:val="-35"/>
          <w:w w:val="105"/>
          <w:sz w:val="20"/>
        </w:rPr>
        <w:t xml:space="preserve"> </w:t>
      </w:r>
      <w:r>
        <w:rPr>
          <w:color w:val="231F20"/>
          <w:w w:val="105"/>
          <w:sz w:val="20"/>
        </w:rPr>
        <w:t>in</w:t>
      </w:r>
      <w:r>
        <w:rPr>
          <w:color w:val="231F20"/>
          <w:spacing w:val="-34"/>
          <w:w w:val="105"/>
          <w:sz w:val="20"/>
        </w:rPr>
        <w:t xml:space="preserve"> </w:t>
      </w:r>
      <w:r>
        <w:rPr>
          <w:color w:val="231F20"/>
          <w:w w:val="105"/>
          <w:sz w:val="20"/>
        </w:rPr>
        <w:t>North-American</w:t>
      </w:r>
      <w:r>
        <w:rPr>
          <w:color w:val="231F20"/>
          <w:spacing w:val="-34"/>
          <w:w w:val="105"/>
          <w:sz w:val="20"/>
        </w:rPr>
        <w:t xml:space="preserve"> </w:t>
      </w:r>
      <w:r>
        <w:rPr>
          <w:color w:val="231F20"/>
          <w:w w:val="105"/>
          <w:sz w:val="20"/>
        </w:rPr>
        <w:t>caucasian</w:t>
      </w:r>
      <w:r>
        <w:rPr>
          <w:color w:val="231F20"/>
          <w:spacing w:val="-35"/>
          <w:w w:val="105"/>
          <w:sz w:val="20"/>
        </w:rPr>
        <w:t xml:space="preserve"> </w:t>
      </w:r>
      <w:r>
        <w:rPr>
          <w:color w:val="231F20"/>
          <w:spacing w:val="-6"/>
          <w:w w:val="105"/>
          <w:sz w:val="20"/>
        </w:rPr>
        <w:t xml:space="preserve">and </w:t>
      </w:r>
      <w:r>
        <w:rPr>
          <w:color w:val="231F20"/>
          <w:w w:val="105"/>
          <w:sz w:val="20"/>
        </w:rPr>
        <w:t>han-Chinese</w:t>
      </w:r>
      <w:r>
        <w:rPr>
          <w:color w:val="231F20"/>
          <w:spacing w:val="-36"/>
          <w:w w:val="105"/>
          <w:sz w:val="20"/>
        </w:rPr>
        <w:t xml:space="preserve"> </w:t>
      </w:r>
      <w:r>
        <w:rPr>
          <w:color w:val="231F20"/>
          <w:w w:val="105"/>
          <w:sz w:val="20"/>
        </w:rPr>
        <w:t>populations</w:t>
      </w:r>
      <w:r>
        <w:rPr>
          <w:color w:val="231F20"/>
          <w:spacing w:val="-35"/>
          <w:w w:val="105"/>
          <w:sz w:val="20"/>
        </w:rPr>
        <w:t xml:space="preserve"> </w:t>
      </w:r>
      <w:r>
        <w:rPr>
          <w:color w:val="231F20"/>
          <w:w w:val="105"/>
          <w:sz w:val="20"/>
        </w:rPr>
        <w:t>with</w:t>
      </w:r>
      <w:r>
        <w:rPr>
          <w:color w:val="231F20"/>
          <w:spacing w:val="-36"/>
          <w:w w:val="105"/>
          <w:sz w:val="20"/>
        </w:rPr>
        <w:t xml:space="preserve"> </w:t>
      </w:r>
      <w:r>
        <w:rPr>
          <w:color w:val="231F20"/>
          <w:w w:val="105"/>
          <w:sz w:val="20"/>
        </w:rPr>
        <w:t>systemic</w:t>
      </w:r>
      <w:r>
        <w:rPr>
          <w:color w:val="231F20"/>
          <w:spacing w:val="-35"/>
          <w:w w:val="105"/>
          <w:sz w:val="20"/>
        </w:rPr>
        <w:t xml:space="preserve"> </w:t>
      </w:r>
      <w:r>
        <w:rPr>
          <w:color w:val="231F20"/>
          <w:w w:val="105"/>
          <w:sz w:val="20"/>
        </w:rPr>
        <w:t>lupus</w:t>
      </w:r>
      <w:r>
        <w:rPr>
          <w:color w:val="231F20"/>
          <w:spacing w:val="-36"/>
          <w:w w:val="105"/>
          <w:sz w:val="20"/>
        </w:rPr>
        <w:t xml:space="preserve"> </w:t>
      </w:r>
      <w:r>
        <w:rPr>
          <w:color w:val="231F20"/>
          <w:w w:val="105"/>
          <w:sz w:val="20"/>
        </w:rPr>
        <w:t>erythematosus</w:t>
      </w:r>
      <w:r>
        <w:rPr>
          <w:color w:val="231F20"/>
          <w:spacing w:val="-35"/>
          <w:w w:val="105"/>
          <w:sz w:val="20"/>
        </w:rPr>
        <w:t xml:space="preserve"> </w:t>
      </w:r>
      <w:r>
        <w:rPr>
          <w:color w:val="231F20"/>
          <w:w w:val="105"/>
          <w:sz w:val="20"/>
        </w:rPr>
        <w:t>(SLE)</w:t>
      </w:r>
      <w:r>
        <w:rPr>
          <w:color w:val="231F20"/>
          <w:spacing w:val="-35"/>
          <w:w w:val="105"/>
          <w:sz w:val="20"/>
        </w:rPr>
        <w:t xml:space="preserve"> </w:t>
      </w:r>
      <w:r>
        <w:rPr>
          <w:color w:val="231F20"/>
          <w:w w:val="105"/>
          <w:sz w:val="20"/>
        </w:rPr>
        <w:t>and</w:t>
      </w:r>
      <w:r>
        <w:rPr>
          <w:color w:val="231F20"/>
          <w:spacing w:val="-36"/>
          <w:w w:val="105"/>
          <w:sz w:val="20"/>
        </w:rPr>
        <w:t xml:space="preserve"> </w:t>
      </w:r>
      <w:r>
        <w:rPr>
          <w:color w:val="231F20"/>
          <w:w w:val="105"/>
          <w:sz w:val="20"/>
        </w:rPr>
        <w:t>glomerulonephritis”,</w:t>
      </w:r>
      <w:r>
        <w:rPr>
          <w:color w:val="231F20"/>
          <w:spacing w:val="-35"/>
          <w:w w:val="105"/>
          <w:sz w:val="20"/>
        </w:rPr>
        <w:t xml:space="preserve"> </w:t>
      </w:r>
      <w:r>
        <w:rPr>
          <w:i/>
          <w:color w:val="231F20"/>
          <w:w w:val="105"/>
          <w:sz w:val="20"/>
        </w:rPr>
        <w:t>Arthritis</w:t>
      </w:r>
      <w:r>
        <w:rPr>
          <w:i/>
          <w:color w:val="231F20"/>
          <w:spacing w:val="-36"/>
          <w:w w:val="105"/>
          <w:sz w:val="20"/>
        </w:rPr>
        <w:t xml:space="preserve"> </w:t>
      </w:r>
      <w:r>
        <w:rPr>
          <w:i/>
          <w:color w:val="231F20"/>
          <w:w w:val="105"/>
          <w:sz w:val="20"/>
        </w:rPr>
        <w:t>Rheum</w:t>
      </w:r>
      <w:r>
        <w:rPr>
          <w:i/>
          <w:color w:val="231F20"/>
          <w:spacing w:val="-35"/>
          <w:w w:val="105"/>
          <w:sz w:val="20"/>
        </w:rPr>
        <w:t xml:space="preserve"> </w:t>
      </w:r>
      <w:r>
        <w:rPr>
          <w:color w:val="231F20"/>
          <w:w w:val="105"/>
          <w:sz w:val="20"/>
        </w:rPr>
        <w:t>1998;</w:t>
      </w:r>
    </w:p>
    <w:p w14:paraId="25A6B8C0" w14:textId="77777777" w:rsidR="00E64BC7" w:rsidRDefault="00505C62">
      <w:pPr>
        <w:pStyle w:val="BodyText"/>
        <w:spacing w:before="3"/>
      </w:pPr>
      <w:r>
        <w:rPr>
          <w:color w:val="231F20"/>
        </w:rPr>
        <w:t>$1: S285.</w:t>
      </w:r>
    </w:p>
    <w:p w14:paraId="080A7678" w14:textId="77777777" w:rsidR="00E64BC7" w:rsidRDefault="00505C62">
      <w:pPr>
        <w:pStyle w:val="ListParagraph"/>
        <w:numPr>
          <w:ilvl w:val="0"/>
          <w:numId w:val="6"/>
        </w:numPr>
        <w:tabs>
          <w:tab w:val="left" w:pos="540"/>
        </w:tabs>
        <w:spacing w:before="10" w:line="249" w:lineRule="auto"/>
        <w:ind w:right="213"/>
        <w:rPr>
          <w:sz w:val="20"/>
        </w:rPr>
      </w:pPr>
      <w:r>
        <w:rPr>
          <w:color w:val="231F20"/>
          <w:sz w:val="20"/>
        </w:rPr>
        <w:t xml:space="preserve">Grossman JM, </w:t>
      </w:r>
      <w:r>
        <w:rPr>
          <w:color w:val="231F20"/>
          <w:spacing w:val="-3"/>
          <w:sz w:val="20"/>
        </w:rPr>
        <w:t xml:space="preserve">Teophilov </w:t>
      </w:r>
      <w:r>
        <w:rPr>
          <w:color w:val="231F20"/>
          <w:sz w:val="20"/>
        </w:rPr>
        <w:t xml:space="preserve">N, Kalunian KC, Wallace DJ, Arnett FC, Hartung K, Goldstein R, Lin </w:t>
      </w:r>
      <w:r>
        <w:rPr>
          <w:color w:val="231F20"/>
          <w:spacing w:val="-10"/>
          <w:sz w:val="20"/>
        </w:rPr>
        <w:t xml:space="preserve">HY, </w:t>
      </w:r>
      <w:r>
        <w:rPr>
          <w:color w:val="231F20"/>
          <w:sz w:val="20"/>
        </w:rPr>
        <w:t xml:space="preserve">Hahn BH, </w:t>
      </w:r>
      <w:r>
        <w:rPr>
          <w:color w:val="231F20"/>
          <w:spacing w:val="-6"/>
          <w:sz w:val="20"/>
        </w:rPr>
        <w:t>Tsao</w:t>
      </w:r>
      <w:r>
        <w:rPr>
          <w:color w:val="231F20"/>
          <w:spacing w:val="-36"/>
          <w:sz w:val="20"/>
        </w:rPr>
        <w:t xml:space="preserve"> </w:t>
      </w:r>
      <w:r>
        <w:rPr>
          <w:color w:val="231F20"/>
          <w:spacing w:val="-19"/>
          <w:sz w:val="20"/>
        </w:rPr>
        <w:t xml:space="preserve">BP, </w:t>
      </w:r>
      <w:r>
        <w:rPr>
          <w:color w:val="231F20"/>
          <w:sz w:val="20"/>
        </w:rPr>
        <w:t xml:space="preserve">“Comparison of clinical manifestations of lupus patients in simplex and multiplex families”, </w:t>
      </w:r>
      <w:r>
        <w:rPr>
          <w:i/>
          <w:color w:val="231F20"/>
          <w:sz w:val="20"/>
        </w:rPr>
        <w:t xml:space="preserve">Arthritis Rheum </w:t>
      </w:r>
      <w:r>
        <w:rPr>
          <w:color w:val="231F20"/>
          <w:sz w:val="20"/>
        </w:rPr>
        <w:t>1998; 41:S329.</w:t>
      </w:r>
    </w:p>
    <w:p w14:paraId="146F8F78" w14:textId="77777777" w:rsidR="00E64BC7" w:rsidRDefault="00505C62">
      <w:pPr>
        <w:pStyle w:val="ListParagraph"/>
        <w:numPr>
          <w:ilvl w:val="0"/>
          <w:numId w:val="6"/>
        </w:numPr>
        <w:tabs>
          <w:tab w:val="left" w:pos="540"/>
        </w:tabs>
        <w:rPr>
          <w:sz w:val="20"/>
        </w:rPr>
      </w:pPr>
      <w:r>
        <w:rPr>
          <w:color w:val="231F20"/>
          <w:w w:val="105"/>
          <w:sz w:val="20"/>
        </w:rPr>
        <w:t>Hallegua</w:t>
      </w:r>
      <w:r>
        <w:rPr>
          <w:color w:val="231F20"/>
          <w:spacing w:val="-12"/>
          <w:w w:val="105"/>
          <w:sz w:val="20"/>
        </w:rPr>
        <w:t xml:space="preserve"> </w:t>
      </w:r>
      <w:r>
        <w:rPr>
          <w:color w:val="231F20"/>
          <w:w w:val="105"/>
          <w:sz w:val="20"/>
        </w:rPr>
        <w:t>D,</w:t>
      </w:r>
      <w:r>
        <w:rPr>
          <w:color w:val="231F20"/>
          <w:spacing w:val="-12"/>
          <w:w w:val="105"/>
          <w:sz w:val="20"/>
        </w:rPr>
        <w:t xml:space="preserve"> </w:t>
      </w:r>
      <w:r>
        <w:rPr>
          <w:color w:val="231F20"/>
          <w:w w:val="105"/>
          <w:sz w:val="20"/>
        </w:rPr>
        <w:t>Wallace</w:t>
      </w:r>
      <w:r>
        <w:rPr>
          <w:color w:val="231F20"/>
          <w:spacing w:val="-12"/>
          <w:w w:val="105"/>
          <w:sz w:val="20"/>
        </w:rPr>
        <w:t xml:space="preserve"> </w:t>
      </w:r>
      <w:r>
        <w:rPr>
          <w:color w:val="231F20"/>
          <w:w w:val="105"/>
          <w:sz w:val="20"/>
        </w:rPr>
        <w:t>DJ,</w:t>
      </w:r>
      <w:r>
        <w:rPr>
          <w:color w:val="231F20"/>
          <w:spacing w:val="-11"/>
          <w:w w:val="105"/>
          <w:sz w:val="20"/>
        </w:rPr>
        <w:t xml:space="preserve"> </w:t>
      </w:r>
      <w:r>
        <w:rPr>
          <w:color w:val="231F20"/>
          <w:w w:val="105"/>
          <w:sz w:val="20"/>
        </w:rPr>
        <w:t>Metzger</w:t>
      </w:r>
      <w:r>
        <w:rPr>
          <w:color w:val="231F20"/>
          <w:spacing w:val="-12"/>
          <w:w w:val="105"/>
          <w:sz w:val="20"/>
        </w:rPr>
        <w:t xml:space="preserve"> </w:t>
      </w:r>
      <w:r>
        <w:rPr>
          <w:color w:val="231F20"/>
          <w:w w:val="105"/>
          <w:sz w:val="20"/>
        </w:rPr>
        <w:t>AL,</w:t>
      </w:r>
      <w:r>
        <w:rPr>
          <w:color w:val="231F20"/>
          <w:spacing w:val="-12"/>
          <w:w w:val="105"/>
          <w:sz w:val="20"/>
        </w:rPr>
        <w:t xml:space="preserve"> </w:t>
      </w:r>
      <w:r>
        <w:rPr>
          <w:color w:val="231F20"/>
          <w:w w:val="105"/>
          <w:sz w:val="20"/>
        </w:rPr>
        <w:t>Klinenberg</w:t>
      </w:r>
      <w:r>
        <w:rPr>
          <w:color w:val="231F20"/>
          <w:spacing w:val="-11"/>
          <w:w w:val="105"/>
          <w:sz w:val="20"/>
        </w:rPr>
        <w:t xml:space="preserve"> </w:t>
      </w:r>
      <w:r>
        <w:rPr>
          <w:color w:val="231F20"/>
          <w:w w:val="105"/>
          <w:sz w:val="20"/>
        </w:rPr>
        <w:t>JR,</w:t>
      </w:r>
      <w:r>
        <w:rPr>
          <w:color w:val="231F20"/>
          <w:spacing w:val="-12"/>
          <w:w w:val="105"/>
          <w:sz w:val="20"/>
        </w:rPr>
        <w:t xml:space="preserve"> </w:t>
      </w:r>
      <w:r>
        <w:rPr>
          <w:color w:val="231F20"/>
          <w:w w:val="105"/>
          <w:sz w:val="20"/>
        </w:rPr>
        <w:t>“Association</w:t>
      </w:r>
      <w:r>
        <w:rPr>
          <w:color w:val="231F20"/>
          <w:spacing w:val="-12"/>
          <w:w w:val="105"/>
          <w:sz w:val="20"/>
        </w:rPr>
        <w:t xml:space="preserve"> </w:t>
      </w:r>
      <w:r>
        <w:rPr>
          <w:color w:val="231F20"/>
          <w:w w:val="105"/>
          <w:sz w:val="20"/>
        </w:rPr>
        <w:t>of</w:t>
      </w:r>
      <w:r>
        <w:rPr>
          <w:color w:val="231F20"/>
          <w:spacing w:val="-11"/>
          <w:w w:val="105"/>
          <w:sz w:val="20"/>
        </w:rPr>
        <w:t xml:space="preserve"> </w:t>
      </w:r>
      <w:r>
        <w:rPr>
          <w:color w:val="231F20"/>
          <w:w w:val="105"/>
          <w:sz w:val="20"/>
        </w:rPr>
        <w:t>goat</w:t>
      </w:r>
      <w:r>
        <w:rPr>
          <w:color w:val="231F20"/>
          <w:spacing w:val="-12"/>
          <w:w w:val="105"/>
          <w:sz w:val="20"/>
        </w:rPr>
        <w:t xml:space="preserve"> </w:t>
      </w:r>
      <w:r>
        <w:rPr>
          <w:color w:val="231F20"/>
          <w:w w:val="105"/>
          <w:sz w:val="20"/>
        </w:rPr>
        <w:t>milk</w:t>
      </w:r>
      <w:r>
        <w:rPr>
          <w:color w:val="231F20"/>
          <w:spacing w:val="-12"/>
          <w:w w:val="105"/>
          <w:sz w:val="20"/>
        </w:rPr>
        <w:t xml:space="preserve"> </w:t>
      </w:r>
      <w:r>
        <w:rPr>
          <w:color w:val="231F20"/>
          <w:w w:val="105"/>
          <w:sz w:val="20"/>
        </w:rPr>
        <w:t>exposure</w:t>
      </w:r>
      <w:r>
        <w:rPr>
          <w:color w:val="231F20"/>
          <w:spacing w:val="-11"/>
          <w:w w:val="105"/>
          <w:sz w:val="20"/>
        </w:rPr>
        <w:t xml:space="preserve"> </w:t>
      </w:r>
      <w:r>
        <w:rPr>
          <w:color w:val="231F20"/>
          <w:w w:val="105"/>
          <w:sz w:val="20"/>
        </w:rPr>
        <w:t>with</w:t>
      </w:r>
      <w:r>
        <w:rPr>
          <w:color w:val="231F20"/>
          <w:spacing w:val="-12"/>
          <w:w w:val="105"/>
          <w:sz w:val="20"/>
        </w:rPr>
        <w:t xml:space="preserve"> </w:t>
      </w:r>
      <w:r>
        <w:rPr>
          <w:color w:val="231F20"/>
          <w:w w:val="105"/>
          <w:sz w:val="20"/>
        </w:rPr>
        <w:t>autoantibodies”,</w:t>
      </w:r>
    </w:p>
    <w:p w14:paraId="16DFB913" w14:textId="77777777" w:rsidR="00E64BC7" w:rsidRDefault="00505C62">
      <w:pPr>
        <w:spacing w:before="10"/>
        <w:ind w:left="540"/>
        <w:rPr>
          <w:sz w:val="20"/>
        </w:rPr>
      </w:pPr>
      <w:r>
        <w:rPr>
          <w:i/>
          <w:color w:val="231F20"/>
          <w:sz w:val="20"/>
        </w:rPr>
        <w:t xml:space="preserve">Arthrits Rheum </w:t>
      </w:r>
      <w:r>
        <w:rPr>
          <w:color w:val="231F20"/>
          <w:sz w:val="20"/>
        </w:rPr>
        <w:t>1998; 41:S331.</w:t>
      </w:r>
    </w:p>
    <w:p w14:paraId="1FCBD683" w14:textId="77777777" w:rsidR="00E64BC7" w:rsidRDefault="00505C62">
      <w:pPr>
        <w:pStyle w:val="ListParagraph"/>
        <w:numPr>
          <w:ilvl w:val="0"/>
          <w:numId w:val="6"/>
        </w:numPr>
        <w:tabs>
          <w:tab w:val="left" w:pos="540"/>
        </w:tabs>
        <w:spacing w:before="10" w:line="249" w:lineRule="auto"/>
        <w:ind w:right="308"/>
        <w:rPr>
          <w:sz w:val="20"/>
        </w:rPr>
      </w:pPr>
      <w:r>
        <w:rPr>
          <w:color w:val="231F20"/>
          <w:sz w:val="20"/>
        </w:rPr>
        <w:t>Moser</w:t>
      </w:r>
      <w:r>
        <w:rPr>
          <w:color w:val="231F20"/>
          <w:spacing w:val="-6"/>
          <w:sz w:val="20"/>
        </w:rPr>
        <w:t xml:space="preserve"> </w:t>
      </w:r>
      <w:r>
        <w:rPr>
          <w:color w:val="231F20"/>
          <w:sz w:val="20"/>
        </w:rPr>
        <w:t>KL,</w:t>
      </w:r>
      <w:r>
        <w:rPr>
          <w:color w:val="231F20"/>
          <w:spacing w:val="-6"/>
          <w:sz w:val="20"/>
        </w:rPr>
        <w:t xml:space="preserve"> </w:t>
      </w:r>
      <w:r>
        <w:rPr>
          <w:color w:val="231F20"/>
          <w:sz w:val="20"/>
        </w:rPr>
        <w:t>Neas</w:t>
      </w:r>
      <w:r>
        <w:rPr>
          <w:color w:val="231F20"/>
          <w:spacing w:val="-5"/>
          <w:sz w:val="20"/>
        </w:rPr>
        <w:t xml:space="preserve"> </w:t>
      </w:r>
      <w:r>
        <w:rPr>
          <w:color w:val="231F20"/>
          <w:sz w:val="20"/>
        </w:rPr>
        <w:t>BR,</w:t>
      </w:r>
      <w:r>
        <w:rPr>
          <w:color w:val="231F20"/>
          <w:spacing w:val="-6"/>
          <w:sz w:val="20"/>
        </w:rPr>
        <w:t xml:space="preserve"> </w:t>
      </w:r>
      <w:r>
        <w:rPr>
          <w:color w:val="231F20"/>
          <w:sz w:val="20"/>
        </w:rPr>
        <w:t>Salmon</w:t>
      </w:r>
      <w:r>
        <w:rPr>
          <w:color w:val="231F20"/>
          <w:spacing w:val="-5"/>
          <w:sz w:val="20"/>
        </w:rPr>
        <w:t xml:space="preserve"> </w:t>
      </w:r>
      <w:r>
        <w:rPr>
          <w:color w:val="231F20"/>
          <w:sz w:val="20"/>
        </w:rPr>
        <w:t>JE,</w:t>
      </w:r>
      <w:r>
        <w:rPr>
          <w:color w:val="231F20"/>
          <w:spacing w:val="-6"/>
          <w:sz w:val="20"/>
        </w:rPr>
        <w:t xml:space="preserve"> </w:t>
      </w:r>
      <w:r>
        <w:rPr>
          <w:color w:val="231F20"/>
          <w:spacing w:val="-8"/>
          <w:sz w:val="20"/>
        </w:rPr>
        <w:t>Yu</w:t>
      </w:r>
      <w:r>
        <w:rPr>
          <w:color w:val="231F20"/>
          <w:spacing w:val="-5"/>
          <w:sz w:val="20"/>
        </w:rPr>
        <w:t xml:space="preserve"> </w:t>
      </w:r>
      <w:r>
        <w:rPr>
          <w:color w:val="231F20"/>
          <w:sz w:val="20"/>
        </w:rPr>
        <w:t>H,</w:t>
      </w:r>
      <w:r>
        <w:rPr>
          <w:color w:val="231F20"/>
          <w:spacing w:val="-6"/>
          <w:sz w:val="20"/>
        </w:rPr>
        <w:t xml:space="preserve"> </w:t>
      </w:r>
      <w:r>
        <w:rPr>
          <w:color w:val="231F20"/>
          <w:sz w:val="20"/>
        </w:rPr>
        <w:t>McGuire</w:t>
      </w:r>
      <w:r>
        <w:rPr>
          <w:color w:val="231F20"/>
          <w:spacing w:val="-5"/>
          <w:sz w:val="20"/>
        </w:rPr>
        <w:t xml:space="preserve"> </w:t>
      </w:r>
      <w:r>
        <w:rPr>
          <w:color w:val="231F20"/>
          <w:sz w:val="20"/>
        </w:rPr>
        <w:t>C,</w:t>
      </w:r>
      <w:r>
        <w:rPr>
          <w:color w:val="231F20"/>
          <w:spacing w:val="-6"/>
          <w:sz w:val="20"/>
        </w:rPr>
        <w:t xml:space="preserve"> </w:t>
      </w:r>
      <w:r>
        <w:rPr>
          <w:color w:val="231F20"/>
          <w:sz w:val="20"/>
        </w:rPr>
        <w:t>Asundi</w:t>
      </w:r>
      <w:r>
        <w:rPr>
          <w:color w:val="231F20"/>
          <w:spacing w:val="-6"/>
          <w:sz w:val="20"/>
        </w:rPr>
        <w:t xml:space="preserve"> </w:t>
      </w:r>
      <w:r>
        <w:rPr>
          <w:color w:val="231F20"/>
          <w:sz w:val="20"/>
        </w:rPr>
        <w:t>N,</w:t>
      </w:r>
      <w:r>
        <w:rPr>
          <w:color w:val="231F20"/>
          <w:spacing w:val="-5"/>
          <w:sz w:val="20"/>
        </w:rPr>
        <w:t xml:space="preserve"> </w:t>
      </w:r>
      <w:r>
        <w:rPr>
          <w:color w:val="231F20"/>
          <w:sz w:val="20"/>
        </w:rPr>
        <w:t>Gruner</w:t>
      </w:r>
      <w:r>
        <w:rPr>
          <w:color w:val="231F20"/>
          <w:spacing w:val="-6"/>
          <w:sz w:val="20"/>
        </w:rPr>
        <w:t xml:space="preserve"> </w:t>
      </w:r>
      <w:r>
        <w:rPr>
          <w:color w:val="231F20"/>
          <w:sz w:val="20"/>
        </w:rPr>
        <w:t>GR,</w:t>
      </w:r>
      <w:r>
        <w:rPr>
          <w:color w:val="231F20"/>
          <w:spacing w:val="-5"/>
          <w:sz w:val="20"/>
        </w:rPr>
        <w:t xml:space="preserve"> </w:t>
      </w:r>
      <w:r>
        <w:rPr>
          <w:color w:val="231F20"/>
          <w:sz w:val="20"/>
        </w:rPr>
        <w:t>Fox</w:t>
      </w:r>
      <w:r>
        <w:rPr>
          <w:color w:val="231F20"/>
          <w:spacing w:val="-6"/>
          <w:sz w:val="20"/>
        </w:rPr>
        <w:t xml:space="preserve"> </w:t>
      </w:r>
      <w:r>
        <w:rPr>
          <w:color w:val="231F20"/>
          <w:sz w:val="20"/>
        </w:rPr>
        <w:t>J,</w:t>
      </w:r>
      <w:r>
        <w:rPr>
          <w:color w:val="231F20"/>
          <w:spacing w:val="-5"/>
          <w:sz w:val="20"/>
        </w:rPr>
        <w:t xml:space="preserve"> </w:t>
      </w:r>
      <w:r>
        <w:rPr>
          <w:color w:val="231F20"/>
          <w:sz w:val="20"/>
        </w:rPr>
        <w:t>Kelly</w:t>
      </w:r>
      <w:r>
        <w:rPr>
          <w:color w:val="231F20"/>
          <w:spacing w:val="-6"/>
          <w:sz w:val="20"/>
        </w:rPr>
        <w:t xml:space="preserve"> </w:t>
      </w:r>
      <w:r>
        <w:rPr>
          <w:color w:val="231F20"/>
          <w:sz w:val="20"/>
        </w:rPr>
        <w:t>J,</w:t>
      </w:r>
      <w:r>
        <w:rPr>
          <w:color w:val="231F20"/>
          <w:spacing w:val="-5"/>
          <w:sz w:val="20"/>
        </w:rPr>
        <w:t xml:space="preserve"> </w:t>
      </w:r>
      <w:r>
        <w:rPr>
          <w:color w:val="231F20"/>
          <w:sz w:val="20"/>
        </w:rPr>
        <w:t>Henshall</w:t>
      </w:r>
      <w:r>
        <w:rPr>
          <w:color w:val="231F20"/>
          <w:spacing w:val="-6"/>
          <w:sz w:val="20"/>
        </w:rPr>
        <w:t xml:space="preserve"> </w:t>
      </w:r>
      <w:r>
        <w:rPr>
          <w:color w:val="231F20"/>
          <w:sz w:val="20"/>
        </w:rPr>
        <w:t>S,</w:t>
      </w:r>
      <w:r>
        <w:rPr>
          <w:color w:val="231F20"/>
          <w:spacing w:val="-6"/>
          <w:sz w:val="20"/>
        </w:rPr>
        <w:t xml:space="preserve"> </w:t>
      </w:r>
      <w:r>
        <w:rPr>
          <w:color w:val="231F20"/>
          <w:sz w:val="20"/>
        </w:rPr>
        <w:t>Bacino</w:t>
      </w:r>
      <w:r>
        <w:rPr>
          <w:color w:val="231F20"/>
          <w:spacing w:val="-5"/>
          <w:sz w:val="20"/>
        </w:rPr>
        <w:t xml:space="preserve"> </w:t>
      </w:r>
      <w:r>
        <w:rPr>
          <w:color w:val="231F20"/>
          <w:sz w:val="20"/>
        </w:rPr>
        <w:t>D,</w:t>
      </w:r>
      <w:r>
        <w:rPr>
          <w:color w:val="231F20"/>
          <w:spacing w:val="-6"/>
          <w:sz w:val="20"/>
        </w:rPr>
        <w:t xml:space="preserve"> </w:t>
      </w:r>
      <w:r>
        <w:rPr>
          <w:color w:val="231F20"/>
          <w:spacing w:val="-3"/>
          <w:sz w:val="20"/>
        </w:rPr>
        <w:t xml:space="preserve">Dietz </w:t>
      </w:r>
      <w:r>
        <w:rPr>
          <w:color w:val="231F20"/>
          <w:sz w:val="20"/>
        </w:rPr>
        <w:t xml:space="preserve">M, Hogue R, Koelsch G, Nightingale L, Abdou N, Albert D, Carson C, Ginzler E, McKowen K, Petri M, Ramsey- Goldman R, </w:t>
      </w:r>
      <w:r>
        <w:rPr>
          <w:color w:val="231F20"/>
          <w:spacing w:val="-3"/>
          <w:sz w:val="20"/>
        </w:rPr>
        <w:t xml:space="preserve">Treadwall </w:t>
      </w:r>
      <w:r>
        <w:rPr>
          <w:color w:val="231F20"/>
          <w:sz w:val="20"/>
        </w:rPr>
        <w:t xml:space="preserve">E, Wallace D, Wilson J, </w:t>
      </w:r>
      <w:r>
        <w:rPr>
          <w:color w:val="231F20"/>
          <w:spacing w:val="-3"/>
          <w:sz w:val="20"/>
        </w:rPr>
        <w:t xml:space="preserve">Wolf </w:t>
      </w:r>
      <w:r>
        <w:rPr>
          <w:color w:val="231F20"/>
          <w:sz w:val="20"/>
        </w:rPr>
        <w:t xml:space="preserve">R, Sahver </w:t>
      </w:r>
      <w:r>
        <w:rPr>
          <w:color w:val="231F20"/>
          <w:spacing w:val="-12"/>
          <w:sz w:val="20"/>
        </w:rPr>
        <w:t xml:space="preserve">T, </w:t>
      </w:r>
      <w:r>
        <w:rPr>
          <w:color w:val="231F20"/>
          <w:sz w:val="20"/>
        </w:rPr>
        <w:t xml:space="preserve">James JA, Harley JB, “Genome scan of human systemic lupus erythematosus (SLE) identifies multiple loci influenced by racial origin”, </w:t>
      </w:r>
      <w:r>
        <w:rPr>
          <w:i/>
          <w:color w:val="231F20"/>
          <w:sz w:val="20"/>
        </w:rPr>
        <w:t xml:space="preserve">Arthritis Rheum </w:t>
      </w:r>
      <w:r>
        <w:rPr>
          <w:color w:val="231F20"/>
          <w:sz w:val="20"/>
        </w:rPr>
        <w:t>1998; 41:S283.</w:t>
      </w:r>
    </w:p>
    <w:p w14:paraId="69F11370" w14:textId="77777777" w:rsidR="00E64BC7" w:rsidRDefault="00505C62">
      <w:pPr>
        <w:pStyle w:val="ListParagraph"/>
        <w:numPr>
          <w:ilvl w:val="0"/>
          <w:numId w:val="6"/>
        </w:numPr>
        <w:tabs>
          <w:tab w:val="left" w:pos="540"/>
        </w:tabs>
        <w:spacing w:before="5" w:line="249" w:lineRule="auto"/>
        <w:ind w:right="563"/>
        <w:rPr>
          <w:sz w:val="20"/>
        </w:rPr>
      </w:pPr>
      <w:r>
        <w:rPr>
          <w:color w:val="231F20"/>
          <w:spacing w:val="-6"/>
          <w:sz w:val="20"/>
        </w:rPr>
        <w:t xml:space="preserve">Tsao </w:t>
      </w:r>
      <w:r>
        <w:rPr>
          <w:color w:val="231F20"/>
          <w:spacing w:val="-12"/>
          <w:sz w:val="20"/>
        </w:rPr>
        <w:t xml:space="preserve">BP, </w:t>
      </w:r>
      <w:r>
        <w:rPr>
          <w:color w:val="231F20"/>
          <w:sz w:val="20"/>
        </w:rPr>
        <w:t xml:space="preserve">Cantor RM, Grossman JM, Theophilov N, Wallace DJ, Arnett FC, Hartung K, Goldstein R, Kalunian </w:t>
      </w:r>
      <w:r>
        <w:rPr>
          <w:color w:val="231F20"/>
          <w:spacing w:val="-5"/>
          <w:sz w:val="20"/>
        </w:rPr>
        <w:t xml:space="preserve">KC, </w:t>
      </w:r>
      <w:r>
        <w:rPr>
          <w:color w:val="231F20"/>
          <w:sz w:val="20"/>
        </w:rPr>
        <w:t xml:space="preserve">Hahn BH, Rotter JL, </w:t>
      </w:r>
      <w:r>
        <w:rPr>
          <w:i/>
          <w:color w:val="231F20"/>
          <w:sz w:val="20"/>
        </w:rPr>
        <w:t xml:space="preserve">“ADPRT </w:t>
      </w:r>
      <w:r>
        <w:rPr>
          <w:color w:val="231F20"/>
          <w:sz w:val="20"/>
        </w:rPr>
        <w:t xml:space="preserve">alleles from the chromosome 1q41-q42 linked region are associated with SLE”, </w:t>
      </w:r>
      <w:r>
        <w:rPr>
          <w:i/>
          <w:color w:val="231F20"/>
          <w:sz w:val="20"/>
        </w:rPr>
        <w:t xml:space="preserve">Arthritis Rheum </w:t>
      </w:r>
      <w:r>
        <w:rPr>
          <w:color w:val="231F20"/>
          <w:sz w:val="20"/>
        </w:rPr>
        <w:t>1998; 41:</w:t>
      </w:r>
      <w:r>
        <w:rPr>
          <w:color w:val="231F20"/>
          <w:spacing w:val="-1"/>
          <w:sz w:val="20"/>
        </w:rPr>
        <w:t xml:space="preserve"> </w:t>
      </w:r>
      <w:r>
        <w:rPr>
          <w:color w:val="231F20"/>
          <w:sz w:val="20"/>
        </w:rPr>
        <w:t>S80.</w:t>
      </w:r>
    </w:p>
    <w:p w14:paraId="6083A433" w14:textId="77777777" w:rsidR="00E64BC7" w:rsidRDefault="00505C62">
      <w:pPr>
        <w:pStyle w:val="ListParagraph"/>
        <w:numPr>
          <w:ilvl w:val="0"/>
          <w:numId w:val="6"/>
        </w:numPr>
        <w:tabs>
          <w:tab w:val="left" w:pos="540"/>
        </w:tabs>
        <w:spacing w:line="249" w:lineRule="auto"/>
        <w:ind w:right="428"/>
        <w:rPr>
          <w:sz w:val="20"/>
        </w:rPr>
      </w:pPr>
      <w:r>
        <w:rPr>
          <w:color w:val="231F20"/>
          <w:sz w:val="20"/>
        </w:rPr>
        <w:t>Linker-Israeli M, Wallace DJ, Michael D, Nand R, Honda M, Klinenberg JR, IL-6 minisatellite alleles are</w:t>
      </w:r>
      <w:r>
        <w:rPr>
          <w:color w:val="231F20"/>
          <w:spacing w:val="-31"/>
          <w:sz w:val="20"/>
        </w:rPr>
        <w:t xml:space="preserve"> </w:t>
      </w:r>
      <w:r>
        <w:rPr>
          <w:color w:val="231F20"/>
          <w:sz w:val="20"/>
        </w:rPr>
        <w:t xml:space="preserve">associated with SLE and with up-regulated IL-6 expression, </w:t>
      </w:r>
      <w:r>
        <w:rPr>
          <w:i/>
          <w:color w:val="231F20"/>
          <w:spacing w:val="-3"/>
          <w:sz w:val="20"/>
        </w:rPr>
        <w:t xml:space="preserve">FASEB </w:t>
      </w:r>
      <w:r>
        <w:rPr>
          <w:i/>
          <w:color w:val="231F20"/>
          <w:sz w:val="20"/>
        </w:rPr>
        <w:t xml:space="preserve">J </w:t>
      </w:r>
      <w:r>
        <w:rPr>
          <w:color w:val="231F20"/>
          <w:sz w:val="20"/>
        </w:rPr>
        <w:t>1998; 12:</w:t>
      </w:r>
      <w:r>
        <w:rPr>
          <w:color w:val="231F20"/>
          <w:spacing w:val="-1"/>
          <w:sz w:val="20"/>
        </w:rPr>
        <w:t xml:space="preserve"> </w:t>
      </w:r>
      <w:r>
        <w:rPr>
          <w:color w:val="231F20"/>
          <w:sz w:val="20"/>
        </w:rPr>
        <w:t>3521.</w:t>
      </w:r>
    </w:p>
    <w:p w14:paraId="353F23AD" w14:textId="77777777" w:rsidR="00E64BC7" w:rsidRDefault="00505C62">
      <w:pPr>
        <w:pStyle w:val="ListParagraph"/>
        <w:numPr>
          <w:ilvl w:val="0"/>
          <w:numId w:val="6"/>
        </w:numPr>
        <w:tabs>
          <w:tab w:val="left" w:pos="540"/>
        </w:tabs>
        <w:spacing w:line="249" w:lineRule="auto"/>
        <w:ind w:right="231"/>
        <w:rPr>
          <w:sz w:val="20"/>
        </w:rPr>
      </w:pPr>
      <w:r>
        <w:rPr>
          <w:color w:val="231F20"/>
          <w:sz w:val="20"/>
        </w:rPr>
        <w:t xml:space="preserve">Honda M, Wallace DJ, Metzger A, Morris R, Behariar B, Klinenberg JR, Linker-Israeli M, Contrasting effects of </w:t>
      </w:r>
      <w:r>
        <w:rPr>
          <w:color w:val="231F20"/>
          <w:spacing w:val="-3"/>
          <w:sz w:val="20"/>
        </w:rPr>
        <w:t xml:space="preserve">IL-10 </w:t>
      </w:r>
      <w:r>
        <w:rPr>
          <w:color w:val="231F20"/>
          <w:sz w:val="20"/>
        </w:rPr>
        <w:t xml:space="preserve">and IL-4 on IL-6 content of SLE PBMC subsets, </w:t>
      </w:r>
      <w:r>
        <w:rPr>
          <w:i/>
          <w:color w:val="231F20"/>
          <w:spacing w:val="-3"/>
          <w:sz w:val="20"/>
        </w:rPr>
        <w:t xml:space="preserve">FASEB </w:t>
      </w:r>
      <w:r>
        <w:rPr>
          <w:i/>
          <w:color w:val="231F20"/>
          <w:sz w:val="20"/>
        </w:rPr>
        <w:t xml:space="preserve">J </w:t>
      </w:r>
      <w:r>
        <w:rPr>
          <w:color w:val="231F20"/>
          <w:sz w:val="20"/>
        </w:rPr>
        <w:t>1998:</w:t>
      </w:r>
      <w:r>
        <w:rPr>
          <w:color w:val="231F20"/>
          <w:spacing w:val="-11"/>
          <w:sz w:val="20"/>
        </w:rPr>
        <w:t xml:space="preserve"> </w:t>
      </w:r>
      <w:r>
        <w:rPr>
          <w:color w:val="231F20"/>
          <w:sz w:val="20"/>
        </w:rPr>
        <w:t>12:3524.</w:t>
      </w:r>
    </w:p>
    <w:p w14:paraId="524873F2" w14:textId="77777777" w:rsidR="00E64BC7" w:rsidRDefault="00E64BC7">
      <w:pPr>
        <w:spacing w:line="249" w:lineRule="auto"/>
        <w:rPr>
          <w:sz w:val="20"/>
        </w:rPr>
        <w:sectPr w:rsidR="00E64BC7">
          <w:pgSz w:w="12240" w:h="15840"/>
          <w:pgMar w:top="640" w:right="600" w:bottom="540" w:left="580" w:header="0" w:footer="354" w:gutter="0"/>
          <w:cols w:space="720"/>
        </w:sectPr>
      </w:pPr>
    </w:p>
    <w:p w14:paraId="4094EB6C" w14:textId="77777777" w:rsidR="00E64BC7" w:rsidRDefault="00505C62">
      <w:pPr>
        <w:pStyle w:val="ListParagraph"/>
        <w:numPr>
          <w:ilvl w:val="0"/>
          <w:numId w:val="6"/>
        </w:numPr>
        <w:tabs>
          <w:tab w:val="left" w:pos="540"/>
        </w:tabs>
        <w:spacing w:before="92" w:line="249" w:lineRule="auto"/>
        <w:ind w:right="746"/>
        <w:rPr>
          <w:sz w:val="20"/>
        </w:rPr>
      </w:pPr>
      <w:r>
        <w:rPr>
          <w:color w:val="231F20"/>
          <w:w w:val="105"/>
          <w:sz w:val="20"/>
        </w:rPr>
        <w:lastRenderedPageBreak/>
        <w:t>Pimentel</w:t>
      </w:r>
      <w:r>
        <w:rPr>
          <w:color w:val="231F20"/>
          <w:spacing w:val="-27"/>
          <w:w w:val="105"/>
          <w:sz w:val="20"/>
        </w:rPr>
        <w:t xml:space="preserve"> </w:t>
      </w:r>
      <w:r>
        <w:rPr>
          <w:color w:val="231F20"/>
          <w:w w:val="105"/>
          <w:sz w:val="20"/>
        </w:rPr>
        <w:t>M,</w:t>
      </w:r>
      <w:r>
        <w:rPr>
          <w:color w:val="231F20"/>
          <w:spacing w:val="-26"/>
          <w:w w:val="105"/>
          <w:sz w:val="20"/>
        </w:rPr>
        <w:t xml:space="preserve"> </w:t>
      </w:r>
      <w:r>
        <w:rPr>
          <w:color w:val="231F20"/>
          <w:w w:val="105"/>
          <w:sz w:val="20"/>
        </w:rPr>
        <w:t>Hallegua</w:t>
      </w:r>
      <w:r>
        <w:rPr>
          <w:color w:val="231F20"/>
          <w:spacing w:val="-26"/>
          <w:w w:val="105"/>
          <w:sz w:val="20"/>
        </w:rPr>
        <w:t xml:space="preserve"> </w:t>
      </w:r>
      <w:r>
        <w:rPr>
          <w:color w:val="231F20"/>
          <w:w w:val="105"/>
          <w:sz w:val="20"/>
        </w:rPr>
        <w:t>D,</w:t>
      </w:r>
      <w:r>
        <w:rPr>
          <w:color w:val="231F20"/>
          <w:spacing w:val="-27"/>
          <w:w w:val="105"/>
          <w:sz w:val="20"/>
        </w:rPr>
        <w:t xml:space="preserve"> </w:t>
      </w:r>
      <w:r>
        <w:rPr>
          <w:color w:val="231F20"/>
          <w:w w:val="105"/>
          <w:sz w:val="20"/>
        </w:rPr>
        <w:t>Wallace</w:t>
      </w:r>
      <w:r>
        <w:rPr>
          <w:color w:val="231F20"/>
          <w:spacing w:val="-26"/>
          <w:w w:val="105"/>
          <w:sz w:val="20"/>
        </w:rPr>
        <w:t xml:space="preserve"> </w:t>
      </w:r>
      <w:r>
        <w:rPr>
          <w:color w:val="231F20"/>
          <w:w w:val="105"/>
          <w:sz w:val="20"/>
        </w:rPr>
        <w:t>D,</w:t>
      </w:r>
      <w:r>
        <w:rPr>
          <w:color w:val="231F20"/>
          <w:spacing w:val="-26"/>
          <w:w w:val="105"/>
          <w:sz w:val="20"/>
        </w:rPr>
        <w:t xml:space="preserve"> </w:t>
      </w:r>
      <w:r>
        <w:rPr>
          <w:color w:val="231F20"/>
          <w:w w:val="105"/>
          <w:sz w:val="20"/>
        </w:rPr>
        <w:t>Bonorris</w:t>
      </w:r>
      <w:r>
        <w:rPr>
          <w:color w:val="231F20"/>
          <w:spacing w:val="-26"/>
          <w:w w:val="105"/>
          <w:sz w:val="20"/>
        </w:rPr>
        <w:t xml:space="preserve"> </w:t>
      </w:r>
      <w:r>
        <w:rPr>
          <w:color w:val="231F20"/>
          <w:w w:val="105"/>
          <w:sz w:val="20"/>
        </w:rPr>
        <w:t>G,</w:t>
      </w:r>
      <w:r>
        <w:rPr>
          <w:color w:val="231F20"/>
          <w:spacing w:val="-27"/>
          <w:w w:val="105"/>
          <w:sz w:val="20"/>
        </w:rPr>
        <w:t xml:space="preserve"> </w:t>
      </w:r>
      <w:r>
        <w:rPr>
          <w:color w:val="231F20"/>
          <w:w w:val="105"/>
          <w:sz w:val="20"/>
        </w:rPr>
        <w:t>Chow</w:t>
      </w:r>
      <w:r>
        <w:rPr>
          <w:color w:val="231F20"/>
          <w:spacing w:val="-26"/>
          <w:w w:val="105"/>
          <w:sz w:val="20"/>
        </w:rPr>
        <w:t xml:space="preserve"> </w:t>
      </w:r>
      <w:r>
        <w:rPr>
          <w:color w:val="231F20"/>
          <w:w w:val="105"/>
          <w:sz w:val="20"/>
        </w:rPr>
        <w:t>E,</w:t>
      </w:r>
      <w:r>
        <w:rPr>
          <w:color w:val="231F20"/>
          <w:spacing w:val="-26"/>
          <w:w w:val="105"/>
          <w:sz w:val="20"/>
        </w:rPr>
        <w:t xml:space="preserve"> </w:t>
      </w:r>
      <w:r>
        <w:rPr>
          <w:color w:val="231F20"/>
          <w:spacing w:val="-3"/>
          <w:w w:val="105"/>
          <w:sz w:val="20"/>
        </w:rPr>
        <w:t>Tabibzadeh</w:t>
      </w:r>
      <w:r>
        <w:rPr>
          <w:color w:val="231F20"/>
          <w:spacing w:val="-26"/>
          <w:w w:val="105"/>
          <w:sz w:val="20"/>
        </w:rPr>
        <w:t xml:space="preserve"> </w:t>
      </w:r>
      <w:r>
        <w:rPr>
          <w:color w:val="231F20"/>
          <w:w w:val="105"/>
          <w:sz w:val="20"/>
        </w:rPr>
        <w:t>S,</w:t>
      </w:r>
      <w:r>
        <w:rPr>
          <w:color w:val="231F20"/>
          <w:spacing w:val="-27"/>
          <w:w w:val="105"/>
          <w:sz w:val="20"/>
        </w:rPr>
        <w:t xml:space="preserve"> </w:t>
      </w:r>
      <w:r>
        <w:rPr>
          <w:color w:val="231F20"/>
          <w:w w:val="105"/>
          <w:sz w:val="20"/>
        </w:rPr>
        <w:t>Lin</w:t>
      </w:r>
      <w:r>
        <w:rPr>
          <w:color w:val="231F20"/>
          <w:spacing w:val="-26"/>
          <w:w w:val="105"/>
          <w:sz w:val="20"/>
        </w:rPr>
        <w:t xml:space="preserve"> </w:t>
      </w:r>
      <w:r>
        <w:rPr>
          <w:color w:val="231F20"/>
          <w:w w:val="105"/>
          <w:sz w:val="20"/>
        </w:rPr>
        <w:t>HC,</w:t>
      </w:r>
      <w:r>
        <w:rPr>
          <w:color w:val="231F20"/>
          <w:spacing w:val="-26"/>
          <w:w w:val="105"/>
          <w:sz w:val="20"/>
        </w:rPr>
        <w:t xml:space="preserve"> </w:t>
      </w:r>
      <w:r>
        <w:rPr>
          <w:color w:val="231F20"/>
          <w:w w:val="105"/>
          <w:sz w:val="20"/>
        </w:rPr>
        <w:t>Eradication</w:t>
      </w:r>
      <w:r>
        <w:rPr>
          <w:color w:val="231F20"/>
          <w:spacing w:val="-26"/>
          <w:w w:val="105"/>
          <w:sz w:val="20"/>
        </w:rPr>
        <w:t xml:space="preserve"> </w:t>
      </w:r>
      <w:r>
        <w:rPr>
          <w:color w:val="231F20"/>
          <w:w w:val="105"/>
          <w:sz w:val="20"/>
        </w:rPr>
        <w:t>of</w:t>
      </w:r>
      <w:r>
        <w:rPr>
          <w:color w:val="231F20"/>
          <w:spacing w:val="-27"/>
          <w:w w:val="105"/>
          <w:sz w:val="20"/>
        </w:rPr>
        <w:t xml:space="preserve"> </w:t>
      </w:r>
      <w:r>
        <w:rPr>
          <w:color w:val="231F20"/>
          <w:w w:val="105"/>
          <w:sz w:val="20"/>
        </w:rPr>
        <w:t>small</w:t>
      </w:r>
      <w:r>
        <w:rPr>
          <w:color w:val="231F20"/>
          <w:spacing w:val="-26"/>
          <w:w w:val="105"/>
          <w:sz w:val="20"/>
        </w:rPr>
        <w:t xml:space="preserve"> </w:t>
      </w:r>
      <w:r>
        <w:rPr>
          <w:color w:val="231F20"/>
          <w:spacing w:val="-2"/>
          <w:w w:val="105"/>
          <w:sz w:val="20"/>
        </w:rPr>
        <w:t xml:space="preserve">intestinal </w:t>
      </w:r>
      <w:r>
        <w:rPr>
          <w:color w:val="231F20"/>
          <w:w w:val="105"/>
          <w:sz w:val="20"/>
        </w:rPr>
        <w:t>bacterial</w:t>
      </w:r>
      <w:r>
        <w:rPr>
          <w:color w:val="231F20"/>
          <w:spacing w:val="-11"/>
          <w:w w:val="105"/>
          <w:sz w:val="20"/>
        </w:rPr>
        <w:t xml:space="preserve"> </w:t>
      </w:r>
      <w:r>
        <w:rPr>
          <w:color w:val="231F20"/>
          <w:w w:val="105"/>
          <w:sz w:val="20"/>
        </w:rPr>
        <w:t>overgrowth</w:t>
      </w:r>
      <w:r>
        <w:rPr>
          <w:color w:val="231F20"/>
          <w:spacing w:val="-11"/>
          <w:w w:val="105"/>
          <w:sz w:val="20"/>
        </w:rPr>
        <w:t xml:space="preserve"> </w:t>
      </w:r>
      <w:r>
        <w:rPr>
          <w:color w:val="231F20"/>
          <w:w w:val="105"/>
          <w:sz w:val="20"/>
        </w:rPr>
        <w:t>decreases</w:t>
      </w:r>
      <w:r>
        <w:rPr>
          <w:color w:val="231F20"/>
          <w:spacing w:val="-10"/>
          <w:w w:val="105"/>
          <w:sz w:val="20"/>
        </w:rPr>
        <w:t xml:space="preserve"> </w:t>
      </w:r>
      <w:r>
        <w:rPr>
          <w:color w:val="231F20"/>
          <w:w w:val="105"/>
          <w:sz w:val="20"/>
        </w:rPr>
        <w:t>symptoms</w:t>
      </w:r>
      <w:r>
        <w:rPr>
          <w:color w:val="231F20"/>
          <w:spacing w:val="-11"/>
          <w:w w:val="105"/>
          <w:sz w:val="20"/>
        </w:rPr>
        <w:t xml:space="preserve"> </w:t>
      </w:r>
      <w:r>
        <w:rPr>
          <w:color w:val="231F20"/>
          <w:w w:val="105"/>
          <w:sz w:val="20"/>
        </w:rPr>
        <w:t>in</w:t>
      </w:r>
      <w:r>
        <w:rPr>
          <w:color w:val="231F20"/>
          <w:spacing w:val="-10"/>
          <w:w w:val="105"/>
          <w:sz w:val="20"/>
        </w:rPr>
        <w:t xml:space="preserve"> </w:t>
      </w:r>
      <w:r>
        <w:rPr>
          <w:color w:val="231F20"/>
          <w:w w:val="105"/>
          <w:sz w:val="20"/>
        </w:rPr>
        <w:t>fibromyalgia,</w:t>
      </w:r>
      <w:r>
        <w:rPr>
          <w:color w:val="231F20"/>
          <w:spacing w:val="-11"/>
          <w:w w:val="105"/>
          <w:sz w:val="20"/>
        </w:rPr>
        <w:t xml:space="preserve"> </w:t>
      </w:r>
      <w:r>
        <w:rPr>
          <w:i/>
          <w:color w:val="231F20"/>
          <w:w w:val="105"/>
          <w:sz w:val="20"/>
        </w:rPr>
        <w:t>Arthritis</w:t>
      </w:r>
      <w:r>
        <w:rPr>
          <w:i/>
          <w:color w:val="231F20"/>
          <w:spacing w:val="-10"/>
          <w:w w:val="105"/>
          <w:sz w:val="20"/>
        </w:rPr>
        <w:t xml:space="preserve"> </w:t>
      </w:r>
      <w:r>
        <w:rPr>
          <w:i/>
          <w:color w:val="231F20"/>
          <w:w w:val="105"/>
          <w:sz w:val="20"/>
        </w:rPr>
        <w:t>Rheum</w:t>
      </w:r>
      <w:r>
        <w:rPr>
          <w:i/>
          <w:color w:val="231F20"/>
          <w:spacing w:val="-11"/>
          <w:w w:val="105"/>
          <w:sz w:val="20"/>
        </w:rPr>
        <w:t xml:space="preserve"> </w:t>
      </w:r>
      <w:r>
        <w:rPr>
          <w:color w:val="231F20"/>
          <w:w w:val="105"/>
          <w:sz w:val="20"/>
        </w:rPr>
        <w:t>1999:</w:t>
      </w:r>
      <w:r>
        <w:rPr>
          <w:color w:val="231F20"/>
          <w:spacing w:val="-10"/>
          <w:w w:val="105"/>
          <w:sz w:val="20"/>
        </w:rPr>
        <w:t xml:space="preserve"> </w:t>
      </w:r>
      <w:r>
        <w:rPr>
          <w:color w:val="231F20"/>
          <w:w w:val="105"/>
          <w:sz w:val="20"/>
        </w:rPr>
        <w:t>42:S343.</w:t>
      </w:r>
    </w:p>
    <w:p w14:paraId="2C186647" w14:textId="77777777" w:rsidR="00E64BC7" w:rsidRDefault="00505C62">
      <w:pPr>
        <w:pStyle w:val="ListParagraph"/>
        <w:numPr>
          <w:ilvl w:val="0"/>
          <w:numId w:val="6"/>
        </w:numPr>
        <w:tabs>
          <w:tab w:val="left" w:pos="540"/>
        </w:tabs>
        <w:spacing w:line="249" w:lineRule="auto"/>
        <w:ind w:right="454"/>
        <w:rPr>
          <w:sz w:val="20"/>
        </w:rPr>
      </w:pPr>
      <w:r>
        <w:rPr>
          <w:color w:val="231F20"/>
          <w:sz w:val="20"/>
        </w:rPr>
        <w:t>Linker-Israeli</w:t>
      </w:r>
      <w:r>
        <w:rPr>
          <w:color w:val="231F20"/>
          <w:spacing w:val="-10"/>
          <w:sz w:val="20"/>
        </w:rPr>
        <w:t xml:space="preserve"> </w:t>
      </w:r>
      <w:r>
        <w:rPr>
          <w:color w:val="231F20"/>
          <w:sz w:val="20"/>
        </w:rPr>
        <w:t>M,</w:t>
      </w:r>
      <w:r>
        <w:rPr>
          <w:color w:val="231F20"/>
          <w:spacing w:val="-9"/>
          <w:sz w:val="20"/>
        </w:rPr>
        <w:t xml:space="preserve"> </w:t>
      </w:r>
      <w:r>
        <w:rPr>
          <w:color w:val="231F20"/>
          <w:sz w:val="20"/>
        </w:rPr>
        <w:t>Wallace</w:t>
      </w:r>
      <w:r>
        <w:rPr>
          <w:color w:val="231F20"/>
          <w:spacing w:val="-9"/>
          <w:sz w:val="20"/>
        </w:rPr>
        <w:t xml:space="preserve"> </w:t>
      </w:r>
      <w:r>
        <w:rPr>
          <w:color w:val="231F20"/>
          <w:sz w:val="20"/>
        </w:rPr>
        <w:t>DJ,</w:t>
      </w:r>
      <w:r>
        <w:rPr>
          <w:color w:val="231F20"/>
          <w:spacing w:val="-9"/>
          <w:sz w:val="20"/>
        </w:rPr>
        <w:t xml:space="preserve"> </w:t>
      </w:r>
      <w:r>
        <w:rPr>
          <w:color w:val="231F20"/>
          <w:sz w:val="20"/>
        </w:rPr>
        <w:t>Mengesha</w:t>
      </w:r>
      <w:r>
        <w:rPr>
          <w:color w:val="231F20"/>
          <w:spacing w:val="-9"/>
          <w:sz w:val="20"/>
        </w:rPr>
        <w:t xml:space="preserve"> </w:t>
      </w:r>
      <w:r>
        <w:rPr>
          <w:color w:val="231F20"/>
          <w:sz w:val="20"/>
        </w:rPr>
        <w:t>E,</w:t>
      </w:r>
      <w:r>
        <w:rPr>
          <w:color w:val="231F20"/>
          <w:spacing w:val="-9"/>
          <w:sz w:val="20"/>
        </w:rPr>
        <w:t xml:space="preserve"> </w:t>
      </w:r>
      <w:r>
        <w:rPr>
          <w:color w:val="231F20"/>
          <w:spacing w:val="-4"/>
          <w:sz w:val="20"/>
        </w:rPr>
        <w:t>Taylor</w:t>
      </w:r>
      <w:r>
        <w:rPr>
          <w:color w:val="231F20"/>
          <w:spacing w:val="-9"/>
          <w:sz w:val="20"/>
        </w:rPr>
        <w:t xml:space="preserve"> </w:t>
      </w:r>
      <w:r>
        <w:rPr>
          <w:color w:val="231F20"/>
          <w:sz w:val="20"/>
        </w:rPr>
        <w:t>K,</w:t>
      </w:r>
      <w:r>
        <w:rPr>
          <w:color w:val="231F20"/>
          <w:spacing w:val="-9"/>
          <w:sz w:val="20"/>
        </w:rPr>
        <w:t xml:space="preserve"> </w:t>
      </w:r>
      <w:r>
        <w:rPr>
          <w:color w:val="231F20"/>
          <w:sz w:val="20"/>
        </w:rPr>
        <w:t>Fishel-Ghodissian</w:t>
      </w:r>
      <w:r>
        <w:rPr>
          <w:color w:val="231F20"/>
          <w:spacing w:val="-9"/>
          <w:sz w:val="20"/>
        </w:rPr>
        <w:t xml:space="preserve"> </w:t>
      </w:r>
      <w:r>
        <w:rPr>
          <w:color w:val="231F20"/>
          <w:sz w:val="20"/>
        </w:rPr>
        <w:t>N,</w:t>
      </w:r>
      <w:r>
        <w:rPr>
          <w:color w:val="231F20"/>
          <w:spacing w:val="-9"/>
          <w:sz w:val="20"/>
        </w:rPr>
        <w:t xml:space="preserve"> </w:t>
      </w:r>
      <w:r>
        <w:rPr>
          <w:color w:val="231F20"/>
          <w:sz w:val="20"/>
        </w:rPr>
        <w:t>Klinenberg</w:t>
      </w:r>
      <w:r>
        <w:rPr>
          <w:color w:val="231F20"/>
          <w:spacing w:val="-10"/>
          <w:sz w:val="20"/>
        </w:rPr>
        <w:t xml:space="preserve"> </w:t>
      </w:r>
      <w:r>
        <w:rPr>
          <w:color w:val="231F20"/>
          <w:sz w:val="20"/>
        </w:rPr>
        <w:t>JR,</w:t>
      </w:r>
      <w:r>
        <w:rPr>
          <w:color w:val="231F20"/>
          <w:spacing w:val="-9"/>
          <w:sz w:val="20"/>
        </w:rPr>
        <w:t xml:space="preserve"> </w:t>
      </w:r>
      <w:r>
        <w:rPr>
          <w:color w:val="231F20"/>
          <w:sz w:val="20"/>
        </w:rPr>
        <w:t>SLE-associated</w:t>
      </w:r>
      <w:r>
        <w:rPr>
          <w:color w:val="231F20"/>
          <w:spacing w:val="-9"/>
          <w:sz w:val="20"/>
        </w:rPr>
        <w:t xml:space="preserve"> </w:t>
      </w:r>
      <w:r>
        <w:rPr>
          <w:color w:val="231F20"/>
          <w:sz w:val="20"/>
        </w:rPr>
        <w:t>alleles</w:t>
      </w:r>
      <w:r>
        <w:rPr>
          <w:color w:val="231F20"/>
          <w:spacing w:val="-9"/>
          <w:sz w:val="20"/>
        </w:rPr>
        <w:t xml:space="preserve"> </w:t>
      </w:r>
      <w:r>
        <w:rPr>
          <w:color w:val="231F20"/>
          <w:spacing w:val="-7"/>
          <w:sz w:val="20"/>
        </w:rPr>
        <w:t xml:space="preserve">of </w:t>
      </w:r>
      <w:r>
        <w:rPr>
          <w:color w:val="231F20"/>
          <w:sz w:val="20"/>
        </w:rPr>
        <w:t xml:space="preserve">the IL-6 3’flanking region modulate IL-6 expression, </w:t>
      </w:r>
      <w:r>
        <w:rPr>
          <w:i/>
          <w:color w:val="231F20"/>
          <w:sz w:val="20"/>
        </w:rPr>
        <w:t xml:space="preserve">Arthritis Rheum </w:t>
      </w:r>
      <w:r>
        <w:rPr>
          <w:color w:val="231F20"/>
          <w:sz w:val="20"/>
        </w:rPr>
        <w:t>1999; 42:</w:t>
      </w:r>
      <w:r>
        <w:rPr>
          <w:color w:val="231F20"/>
          <w:spacing w:val="10"/>
          <w:sz w:val="20"/>
        </w:rPr>
        <w:t xml:space="preserve"> </w:t>
      </w:r>
      <w:r>
        <w:rPr>
          <w:color w:val="231F20"/>
          <w:sz w:val="20"/>
        </w:rPr>
        <w:t>S309.</w:t>
      </w:r>
    </w:p>
    <w:p w14:paraId="3F1875AE" w14:textId="77777777" w:rsidR="00E64BC7" w:rsidRDefault="00505C62">
      <w:pPr>
        <w:pStyle w:val="ListParagraph"/>
        <w:numPr>
          <w:ilvl w:val="0"/>
          <w:numId w:val="6"/>
        </w:numPr>
        <w:tabs>
          <w:tab w:val="left" w:pos="540"/>
        </w:tabs>
        <w:spacing w:before="1" w:line="249" w:lineRule="auto"/>
        <w:ind w:right="476"/>
        <w:rPr>
          <w:sz w:val="20"/>
        </w:rPr>
      </w:pPr>
      <w:r>
        <w:rPr>
          <w:color w:val="231F20"/>
          <w:sz w:val="20"/>
        </w:rPr>
        <w:t xml:space="preserve">Albano S, Hallegua D, Wallace DJ, Klinenberg JR, Lin HC, Small intestinal bacterial overgrowth in systemic </w:t>
      </w:r>
      <w:r>
        <w:rPr>
          <w:color w:val="231F20"/>
          <w:spacing w:val="-3"/>
          <w:sz w:val="20"/>
        </w:rPr>
        <w:t xml:space="preserve">lupus </w:t>
      </w:r>
      <w:r>
        <w:rPr>
          <w:color w:val="231F20"/>
          <w:sz w:val="20"/>
        </w:rPr>
        <w:t xml:space="preserve">erythematosus (SLE), </w:t>
      </w:r>
      <w:r>
        <w:rPr>
          <w:i/>
          <w:color w:val="231F20"/>
          <w:sz w:val="20"/>
        </w:rPr>
        <w:t xml:space="preserve">Arthritis Rheum </w:t>
      </w:r>
      <w:r>
        <w:rPr>
          <w:color w:val="231F20"/>
          <w:sz w:val="20"/>
        </w:rPr>
        <w:t>1999; 42:</w:t>
      </w:r>
      <w:r>
        <w:rPr>
          <w:color w:val="231F20"/>
          <w:spacing w:val="-5"/>
          <w:sz w:val="20"/>
        </w:rPr>
        <w:t xml:space="preserve"> </w:t>
      </w:r>
      <w:r>
        <w:rPr>
          <w:color w:val="231F20"/>
          <w:sz w:val="20"/>
        </w:rPr>
        <w:t>S305.</w:t>
      </w:r>
    </w:p>
    <w:p w14:paraId="28675D6B" w14:textId="77777777" w:rsidR="00E64BC7" w:rsidRDefault="00505C62">
      <w:pPr>
        <w:pStyle w:val="ListParagraph"/>
        <w:numPr>
          <w:ilvl w:val="0"/>
          <w:numId w:val="6"/>
        </w:numPr>
        <w:tabs>
          <w:tab w:val="left" w:pos="540"/>
        </w:tabs>
        <w:spacing w:line="249" w:lineRule="auto"/>
        <w:ind w:right="273"/>
        <w:rPr>
          <w:sz w:val="20"/>
        </w:rPr>
      </w:pPr>
      <w:r>
        <w:rPr>
          <w:color w:val="231F20"/>
          <w:sz w:val="20"/>
        </w:rPr>
        <w:t>Grossman</w:t>
      </w:r>
      <w:r>
        <w:rPr>
          <w:color w:val="231F20"/>
          <w:spacing w:val="-4"/>
          <w:sz w:val="20"/>
        </w:rPr>
        <w:t xml:space="preserve"> </w:t>
      </w:r>
      <w:r>
        <w:rPr>
          <w:color w:val="231F20"/>
          <w:sz w:val="20"/>
        </w:rPr>
        <w:t>JM,</w:t>
      </w:r>
      <w:r>
        <w:rPr>
          <w:color w:val="231F20"/>
          <w:spacing w:val="-4"/>
          <w:sz w:val="20"/>
        </w:rPr>
        <w:t xml:space="preserve"> </w:t>
      </w:r>
      <w:r>
        <w:rPr>
          <w:color w:val="231F20"/>
          <w:sz w:val="20"/>
        </w:rPr>
        <w:t>Hahn</w:t>
      </w:r>
      <w:r>
        <w:rPr>
          <w:color w:val="231F20"/>
          <w:spacing w:val="-3"/>
          <w:sz w:val="20"/>
        </w:rPr>
        <w:t xml:space="preserve"> </w:t>
      </w:r>
      <w:r>
        <w:rPr>
          <w:color w:val="231F20"/>
          <w:sz w:val="20"/>
        </w:rPr>
        <w:t>BH,</w:t>
      </w:r>
      <w:r>
        <w:rPr>
          <w:color w:val="231F20"/>
          <w:spacing w:val="-4"/>
          <w:sz w:val="20"/>
        </w:rPr>
        <w:t xml:space="preserve"> </w:t>
      </w:r>
      <w:r>
        <w:rPr>
          <w:color w:val="231F20"/>
          <w:sz w:val="20"/>
        </w:rPr>
        <w:t>Kalunian</w:t>
      </w:r>
      <w:r>
        <w:rPr>
          <w:color w:val="231F20"/>
          <w:spacing w:val="-4"/>
          <w:sz w:val="20"/>
        </w:rPr>
        <w:t xml:space="preserve"> </w:t>
      </w:r>
      <w:r>
        <w:rPr>
          <w:color w:val="231F20"/>
          <w:sz w:val="20"/>
        </w:rPr>
        <w:t>KC,</w:t>
      </w:r>
      <w:r>
        <w:rPr>
          <w:color w:val="231F20"/>
          <w:spacing w:val="-3"/>
          <w:sz w:val="20"/>
        </w:rPr>
        <w:t xml:space="preserve"> </w:t>
      </w: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Arnett</w:t>
      </w:r>
      <w:r>
        <w:rPr>
          <w:color w:val="231F20"/>
          <w:spacing w:val="-3"/>
          <w:sz w:val="20"/>
        </w:rPr>
        <w:t xml:space="preserve"> </w:t>
      </w:r>
      <w:r>
        <w:rPr>
          <w:color w:val="231F20"/>
          <w:sz w:val="20"/>
        </w:rPr>
        <w:t>FC,</w:t>
      </w:r>
      <w:r>
        <w:rPr>
          <w:color w:val="231F20"/>
          <w:spacing w:val="-4"/>
          <w:sz w:val="20"/>
        </w:rPr>
        <w:t xml:space="preserve"> </w:t>
      </w:r>
      <w:r>
        <w:rPr>
          <w:color w:val="231F20"/>
          <w:sz w:val="20"/>
        </w:rPr>
        <w:t>Rubin</w:t>
      </w:r>
      <w:r>
        <w:rPr>
          <w:color w:val="231F20"/>
          <w:spacing w:val="-3"/>
          <w:sz w:val="20"/>
        </w:rPr>
        <w:t xml:space="preserve"> </w:t>
      </w:r>
      <w:r>
        <w:rPr>
          <w:color w:val="231F20"/>
          <w:sz w:val="20"/>
        </w:rPr>
        <w:t>RL,</w:t>
      </w:r>
      <w:r>
        <w:rPr>
          <w:color w:val="231F20"/>
          <w:spacing w:val="-4"/>
          <w:sz w:val="20"/>
        </w:rPr>
        <w:t xml:space="preserve"> </w:t>
      </w:r>
      <w:r>
        <w:rPr>
          <w:color w:val="231F20"/>
          <w:spacing w:val="-6"/>
          <w:sz w:val="20"/>
        </w:rPr>
        <w:t>Tsao</w:t>
      </w:r>
      <w:r>
        <w:rPr>
          <w:color w:val="231F20"/>
          <w:spacing w:val="-4"/>
          <w:sz w:val="20"/>
        </w:rPr>
        <w:t xml:space="preserve"> </w:t>
      </w:r>
      <w:r>
        <w:rPr>
          <w:color w:val="231F20"/>
          <w:spacing w:val="-12"/>
          <w:sz w:val="20"/>
        </w:rPr>
        <w:t>BP,</w:t>
      </w:r>
      <w:r>
        <w:rPr>
          <w:color w:val="231F20"/>
          <w:spacing w:val="-3"/>
          <w:sz w:val="20"/>
        </w:rPr>
        <w:t xml:space="preserve"> </w:t>
      </w:r>
      <w:r>
        <w:rPr>
          <w:color w:val="231F20"/>
          <w:sz w:val="20"/>
        </w:rPr>
        <w:t>IgG</w:t>
      </w:r>
      <w:r>
        <w:rPr>
          <w:color w:val="231F20"/>
          <w:spacing w:val="-4"/>
          <w:sz w:val="20"/>
        </w:rPr>
        <w:t xml:space="preserve"> </w:t>
      </w:r>
      <w:r>
        <w:rPr>
          <w:color w:val="231F20"/>
          <w:sz w:val="20"/>
        </w:rPr>
        <w:t>anti-chromatin</w:t>
      </w:r>
      <w:r>
        <w:rPr>
          <w:color w:val="231F20"/>
          <w:spacing w:val="-4"/>
          <w:sz w:val="20"/>
        </w:rPr>
        <w:t xml:space="preserve"> </w:t>
      </w:r>
      <w:r>
        <w:rPr>
          <w:color w:val="231F20"/>
          <w:sz w:val="20"/>
        </w:rPr>
        <w:t>antibodies</w:t>
      </w:r>
      <w:r>
        <w:rPr>
          <w:color w:val="231F20"/>
          <w:spacing w:val="-3"/>
          <w:sz w:val="20"/>
        </w:rPr>
        <w:t xml:space="preserve"> </w:t>
      </w:r>
      <w:r>
        <w:rPr>
          <w:color w:val="231F20"/>
          <w:spacing w:val="-8"/>
          <w:sz w:val="20"/>
        </w:rPr>
        <w:t xml:space="preserve">are </w:t>
      </w:r>
      <w:r>
        <w:rPr>
          <w:color w:val="231F20"/>
          <w:sz w:val="20"/>
        </w:rPr>
        <w:t xml:space="preserve">associated with lupus nephritis, </w:t>
      </w:r>
      <w:r>
        <w:rPr>
          <w:i/>
          <w:color w:val="231F20"/>
          <w:sz w:val="20"/>
        </w:rPr>
        <w:t xml:space="preserve">Arthritis Rheum </w:t>
      </w:r>
      <w:r>
        <w:rPr>
          <w:color w:val="231F20"/>
          <w:sz w:val="20"/>
        </w:rPr>
        <w:t>1999; 42:</w:t>
      </w:r>
      <w:r>
        <w:rPr>
          <w:color w:val="231F20"/>
          <w:spacing w:val="2"/>
          <w:sz w:val="20"/>
        </w:rPr>
        <w:t xml:space="preserve"> </w:t>
      </w:r>
      <w:r>
        <w:rPr>
          <w:color w:val="231F20"/>
          <w:sz w:val="20"/>
        </w:rPr>
        <w:t>S215.</w:t>
      </w:r>
    </w:p>
    <w:p w14:paraId="2077971B" w14:textId="77777777" w:rsidR="00E64BC7" w:rsidRDefault="00505C62">
      <w:pPr>
        <w:pStyle w:val="ListParagraph"/>
        <w:numPr>
          <w:ilvl w:val="0"/>
          <w:numId w:val="6"/>
        </w:numPr>
        <w:tabs>
          <w:tab w:val="left" w:pos="540"/>
        </w:tabs>
        <w:spacing w:line="249" w:lineRule="auto"/>
        <w:ind w:right="264"/>
        <w:rPr>
          <w:sz w:val="20"/>
        </w:rPr>
      </w:pPr>
      <w:r>
        <w:rPr>
          <w:color w:val="231F20"/>
          <w:sz w:val="20"/>
        </w:rPr>
        <w:t xml:space="preserve">Weinreb A, Grossman JM, Cantor RM, Theophil N, Wallace DJ, Hahn BH, </w:t>
      </w:r>
      <w:r>
        <w:rPr>
          <w:color w:val="231F20"/>
          <w:spacing w:val="-6"/>
          <w:sz w:val="20"/>
        </w:rPr>
        <w:t xml:space="preserve">Tsao </w:t>
      </w:r>
      <w:r>
        <w:rPr>
          <w:color w:val="231F20"/>
          <w:spacing w:val="-12"/>
          <w:sz w:val="20"/>
        </w:rPr>
        <w:t xml:space="preserve">BP, </w:t>
      </w:r>
      <w:r>
        <w:rPr>
          <w:color w:val="231F20"/>
          <w:sz w:val="20"/>
        </w:rPr>
        <w:t xml:space="preserve">Association of the interleukin-1 receptor antagonist IL-1RN*1 allele with systemic lupus erythematosus (SLE) clinical phenotypes. </w:t>
      </w:r>
      <w:r>
        <w:rPr>
          <w:i/>
          <w:color w:val="231F20"/>
          <w:sz w:val="20"/>
        </w:rPr>
        <w:t xml:space="preserve">Am J Hum </w:t>
      </w:r>
      <w:r>
        <w:rPr>
          <w:i/>
          <w:color w:val="231F20"/>
          <w:spacing w:val="-4"/>
          <w:sz w:val="20"/>
        </w:rPr>
        <w:t xml:space="preserve">Genet </w:t>
      </w:r>
      <w:r>
        <w:rPr>
          <w:color w:val="231F20"/>
          <w:sz w:val="20"/>
        </w:rPr>
        <w:t>1999; 65: 2277.</w:t>
      </w:r>
    </w:p>
    <w:p w14:paraId="26ECBA5B" w14:textId="77777777" w:rsidR="00E64BC7" w:rsidRDefault="00505C62">
      <w:pPr>
        <w:pStyle w:val="ListParagraph"/>
        <w:numPr>
          <w:ilvl w:val="0"/>
          <w:numId w:val="6"/>
        </w:numPr>
        <w:tabs>
          <w:tab w:val="left" w:pos="540"/>
        </w:tabs>
        <w:spacing w:line="249" w:lineRule="auto"/>
        <w:ind w:right="594"/>
        <w:rPr>
          <w:sz w:val="20"/>
        </w:rPr>
      </w:pPr>
      <w:r>
        <w:rPr>
          <w:color w:val="231F20"/>
          <w:sz w:val="20"/>
        </w:rPr>
        <w:t>Linker-Isareli</w:t>
      </w:r>
      <w:r>
        <w:rPr>
          <w:color w:val="231F20"/>
          <w:spacing w:val="-6"/>
          <w:sz w:val="20"/>
        </w:rPr>
        <w:t xml:space="preserve"> </w:t>
      </w:r>
      <w:r>
        <w:rPr>
          <w:color w:val="231F20"/>
          <w:sz w:val="20"/>
        </w:rPr>
        <w:t>M,</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6"/>
          <w:sz w:val="20"/>
        </w:rPr>
        <w:t xml:space="preserve"> </w:t>
      </w:r>
      <w:r>
        <w:rPr>
          <w:color w:val="231F20"/>
          <w:sz w:val="20"/>
        </w:rPr>
        <w:t>Mengesha</w:t>
      </w:r>
      <w:r>
        <w:rPr>
          <w:color w:val="231F20"/>
          <w:spacing w:val="-5"/>
          <w:sz w:val="20"/>
        </w:rPr>
        <w:t xml:space="preserve"> </w:t>
      </w:r>
      <w:r>
        <w:rPr>
          <w:color w:val="231F20"/>
          <w:sz w:val="20"/>
        </w:rPr>
        <w:t>E,</w:t>
      </w:r>
      <w:r>
        <w:rPr>
          <w:color w:val="231F20"/>
          <w:spacing w:val="-5"/>
          <w:sz w:val="20"/>
        </w:rPr>
        <w:t xml:space="preserve"> </w:t>
      </w:r>
      <w:r>
        <w:rPr>
          <w:color w:val="231F20"/>
          <w:spacing w:val="-4"/>
          <w:sz w:val="20"/>
        </w:rPr>
        <w:t>Taylor</w:t>
      </w:r>
      <w:r>
        <w:rPr>
          <w:color w:val="231F20"/>
          <w:spacing w:val="-6"/>
          <w:sz w:val="20"/>
        </w:rPr>
        <w:t xml:space="preserve"> </w:t>
      </w:r>
      <w:r>
        <w:rPr>
          <w:color w:val="231F20"/>
          <w:sz w:val="20"/>
        </w:rPr>
        <w:t>KE,</w:t>
      </w:r>
      <w:r>
        <w:rPr>
          <w:color w:val="231F20"/>
          <w:spacing w:val="-5"/>
          <w:sz w:val="20"/>
        </w:rPr>
        <w:t xml:space="preserve"> </w:t>
      </w:r>
      <w:r>
        <w:rPr>
          <w:color w:val="231F20"/>
          <w:sz w:val="20"/>
        </w:rPr>
        <w:t>Fischelg</w:t>
      </w:r>
      <w:r>
        <w:rPr>
          <w:color w:val="231F20"/>
          <w:spacing w:val="-5"/>
          <w:sz w:val="20"/>
        </w:rPr>
        <w:t xml:space="preserve"> </w:t>
      </w:r>
      <w:r>
        <w:rPr>
          <w:color w:val="231F20"/>
          <w:sz w:val="20"/>
        </w:rPr>
        <w:t>N,</w:t>
      </w:r>
      <w:r>
        <w:rPr>
          <w:color w:val="231F20"/>
          <w:spacing w:val="-6"/>
          <w:sz w:val="20"/>
        </w:rPr>
        <w:t xml:space="preserve"> </w:t>
      </w:r>
      <w:r>
        <w:rPr>
          <w:color w:val="231F20"/>
          <w:sz w:val="20"/>
        </w:rPr>
        <w:t>Mueller</w:t>
      </w:r>
      <w:r>
        <w:rPr>
          <w:color w:val="231F20"/>
          <w:spacing w:val="-5"/>
          <w:sz w:val="20"/>
        </w:rPr>
        <w:t xml:space="preserve"> </w:t>
      </w:r>
      <w:r>
        <w:rPr>
          <w:color w:val="231F20"/>
          <w:sz w:val="20"/>
        </w:rPr>
        <w:t>C,</w:t>
      </w:r>
      <w:r>
        <w:rPr>
          <w:color w:val="231F20"/>
          <w:spacing w:val="-5"/>
          <w:sz w:val="20"/>
        </w:rPr>
        <w:t xml:space="preserve"> </w:t>
      </w:r>
      <w:r>
        <w:rPr>
          <w:color w:val="231F20"/>
          <w:sz w:val="20"/>
        </w:rPr>
        <w:t>SLE-associated</w:t>
      </w:r>
      <w:r>
        <w:rPr>
          <w:color w:val="231F20"/>
          <w:spacing w:val="-6"/>
          <w:sz w:val="20"/>
        </w:rPr>
        <w:t xml:space="preserve"> </w:t>
      </w:r>
      <w:r>
        <w:rPr>
          <w:color w:val="231F20"/>
          <w:sz w:val="20"/>
        </w:rPr>
        <w:t>alleles</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6"/>
          <w:sz w:val="20"/>
        </w:rPr>
        <w:t xml:space="preserve"> </w:t>
      </w:r>
      <w:r>
        <w:rPr>
          <w:color w:val="231F20"/>
          <w:sz w:val="20"/>
        </w:rPr>
        <w:t>IL-6</w:t>
      </w:r>
      <w:r>
        <w:rPr>
          <w:color w:val="231F20"/>
          <w:spacing w:val="-5"/>
          <w:sz w:val="20"/>
        </w:rPr>
        <w:t xml:space="preserve"> </w:t>
      </w:r>
      <w:r>
        <w:rPr>
          <w:color w:val="231F20"/>
          <w:spacing w:val="-7"/>
          <w:sz w:val="20"/>
        </w:rPr>
        <w:t xml:space="preserve">3’ </w:t>
      </w:r>
      <w:r>
        <w:rPr>
          <w:color w:val="231F20"/>
          <w:sz w:val="20"/>
        </w:rPr>
        <w:t xml:space="preserve">flanking region contribute to IL-6 gene regulation. </w:t>
      </w:r>
      <w:r>
        <w:rPr>
          <w:i/>
          <w:color w:val="231F20"/>
          <w:spacing w:val="-3"/>
          <w:sz w:val="20"/>
        </w:rPr>
        <w:t xml:space="preserve">FASEB </w:t>
      </w:r>
      <w:r>
        <w:rPr>
          <w:i/>
          <w:color w:val="231F20"/>
          <w:sz w:val="20"/>
        </w:rPr>
        <w:t xml:space="preserve">J, </w:t>
      </w:r>
      <w:r>
        <w:rPr>
          <w:color w:val="231F20"/>
          <w:sz w:val="20"/>
        </w:rPr>
        <w:t>2000; 14:</w:t>
      </w:r>
      <w:r>
        <w:rPr>
          <w:color w:val="231F20"/>
          <w:spacing w:val="17"/>
          <w:sz w:val="20"/>
        </w:rPr>
        <w:t xml:space="preserve"> </w:t>
      </w:r>
      <w:r>
        <w:rPr>
          <w:color w:val="231F20"/>
          <w:sz w:val="20"/>
        </w:rPr>
        <w:t>1206.</w:t>
      </w:r>
    </w:p>
    <w:p w14:paraId="62B5FCD7" w14:textId="77777777" w:rsidR="00E64BC7" w:rsidRDefault="00505C62">
      <w:pPr>
        <w:pStyle w:val="ListParagraph"/>
        <w:numPr>
          <w:ilvl w:val="0"/>
          <w:numId w:val="6"/>
        </w:numPr>
        <w:tabs>
          <w:tab w:val="left" w:pos="540"/>
        </w:tabs>
        <w:spacing w:line="249" w:lineRule="auto"/>
        <w:ind w:right="1113"/>
        <w:rPr>
          <w:sz w:val="20"/>
        </w:rPr>
      </w:pPr>
      <w:r>
        <w:rPr>
          <w:color w:val="231F20"/>
          <w:sz w:val="20"/>
        </w:rPr>
        <w:t>Pimentel M, Chow EJ, Bonorris G, Hallegua D, Wallace D, Lin HC, Eradication of small-intestinal bacterial overgrowth</w:t>
      </w:r>
      <w:r>
        <w:rPr>
          <w:color w:val="231F20"/>
          <w:spacing w:val="12"/>
          <w:sz w:val="20"/>
        </w:rPr>
        <w:t xml:space="preserve"> </w:t>
      </w:r>
      <w:r>
        <w:rPr>
          <w:color w:val="231F20"/>
          <w:sz w:val="20"/>
        </w:rPr>
        <w:t>decreases</w:t>
      </w:r>
      <w:r>
        <w:rPr>
          <w:color w:val="231F20"/>
          <w:spacing w:val="12"/>
          <w:sz w:val="20"/>
        </w:rPr>
        <w:t xml:space="preserve"> </w:t>
      </w:r>
      <w:r>
        <w:rPr>
          <w:color w:val="231F20"/>
          <w:sz w:val="20"/>
        </w:rPr>
        <w:t>the</w:t>
      </w:r>
      <w:r>
        <w:rPr>
          <w:color w:val="231F20"/>
          <w:spacing w:val="12"/>
          <w:sz w:val="20"/>
        </w:rPr>
        <w:t xml:space="preserve"> </w:t>
      </w:r>
      <w:r>
        <w:rPr>
          <w:color w:val="231F20"/>
          <w:sz w:val="20"/>
        </w:rPr>
        <w:t>gastrointestinal</w:t>
      </w:r>
      <w:r>
        <w:rPr>
          <w:color w:val="231F20"/>
          <w:spacing w:val="13"/>
          <w:sz w:val="20"/>
        </w:rPr>
        <w:t xml:space="preserve"> </w:t>
      </w:r>
      <w:r>
        <w:rPr>
          <w:color w:val="231F20"/>
          <w:sz w:val="20"/>
        </w:rPr>
        <w:t>symptoms</w:t>
      </w:r>
      <w:r>
        <w:rPr>
          <w:color w:val="231F20"/>
          <w:spacing w:val="12"/>
          <w:sz w:val="20"/>
        </w:rPr>
        <w:t xml:space="preserve"> </w:t>
      </w:r>
      <w:r>
        <w:rPr>
          <w:color w:val="231F20"/>
          <w:sz w:val="20"/>
        </w:rPr>
        <w:t>in</w:t>
      </w:r>
      <w:r>
        <w:rPr>
          <w:color w:val="231F20"/>
          <w:spacing w:val="12"/>
          <w:sz w:val="20"/>
        </w:rPr>
        <w:t xml:space="preserve"> </w:t>
      </w:r>
      <w:r>
        <w:rPr>
          <w:color w:val="231F20"/>
          <w:sz w:val="20"/>
        </w:rPr>
        <w:t>fibromyalgia,</w:t>
      </w:r>
      <w:r>
        <w:rPr>
          <w:color w:val="231F20"/>
          <w:spacing w:val="13"/>
          <w:sz w:val="20"/>
        </w:rPr>
        <w:t xml:space="preserve"> </w:t>
      </w:r>
      <w:r>
        <w:rPr>
          <w:i/>
          <w:color w:val="231F20"/>
          <w:sz w:val="20"/>
        </w:rPr>
        <w:t>Gastroenterology</w:t>
      </w:r>
      <w:r>
        <w:rPr>
          <w:i/>
          <w:color w:val="231F20"/>
          <w:spacing w:val="12"/>
          <w:sz w:val="20"/>
        </w:rPr>
        <w:t xml:space="preserve"> </w:t>
      </w:r>
      <w:r>
        <w:rPr>
          <w:color w:val="231F20"/>
          <w:sz w:val="20"/>
        </w:rPr>
        <w:t>2000;</w:t>
      </w:r>
      <w:r>
        <w:rPr>
          <w:color w:val="231F20"/>
          <w:spacing w:val="12"/>
          <w:sz w:val="20"/>
        </w:rPr>
        <w:t xml:space="preserve"> </w:t>
      </w:r>
      <w:r>
        <w:rPr>
          <w:color w:val="231F20"/>
          <w:sz w:val="20"/>
        </w:rPr>
        <w:t>118:</w:t>
      </w:r>
      <w:r>
        <w:rPr>
          <w:color w:val="231F20"/>
          <w:spacing w:val="13"/>
          <w:sz w:val="20"/>
        </w:rPr>
        <w:t xml:space="preserve"> </w:t>
      </w:r>
      <w:r>
        <w:rPr>
          <w:color w:val="231F20"/>
          <w:sz w:val="20"/>
        </w:rPr>
        <w:t>2143.</w:t>
      </w:r>
    </w:p>
    <w:p w14:paraId="7AB19E64" w14:textId="77777777" w:rsidR="00E64BC7" w:rsidRDefault="00505C62">
      <w:pPr>
        <w:pStyle w:val="ListParagraph"/>
        <w:numPr>
          <w:ilvl w:val="0"/>
          <w:numId w:val="6"/>
        </w:numPr>
        <w:tabs>
          <w:tab w:val="left" w:pos="540"/>
        </w:tabs>
        <w:spacing w:before="1" w:line="249" w:lineRule="auto"/>
        <w:ind w:right="304"/>
        <w:rPr>
          <w:sz w:val="20"/>
        </w:rPr>
      </w:pPr>
      <w:r>
        <w:rPr>
          <w:color w:val="231F20"/>
          <w:w w:val="105"/>
          <w:sz w:val="20"/>
        </w:rPr>
        <w:t>Wallace</w:t>
      </w:r>
      <w:r>
        <w:rPr>
          <w:color w:val="231F20"/>
          <w:spacing w:val="-36"/>
          <w:w w:val="105"/>
          <w:sz w:val="20"/>
        </w:rPr>
        <w:t xml:space="preserve"> </w:t>
      </w:r>
      <w:r>
        <w:rPr>
          <w:color w:val="231F20"/>
          <w:w w:val="105"/>
          <w:sz w:val="20"/>
        </w:rPr>
        <w:t>DJ,</w:t>
      </w:r>
      <w:r>
        <w:rPr>
          <w:color w:val="231F20"/>
          <w:spacing w:val="-35"/>
          <w:w w:val="105"/>
          <w:sz w:val="20"/>
        </w:rPr>
        <w:t xml:space="preserve"> </w:t>
      </w:r>
      <w:r>
        <w:rPr>
          <w:color w:val="231F20"/>
          <w:w w:val="105"/>
          <w:sz w:val="20"/>
        </w:rPr>
        <w:t>Linker-Israeli</w:t>
      </w:r>
      <w:r>
        <w:rPr>
          <w:color w:val="231F20"/>
          <w:spacing w:val="-35"/>
          <w:w w:val="105"/>
          <w:sz w:val="20"/>
        </w:rPr>
        <w:t xml:space="preserve"> </w:t>
      </w:r>
      <w:r>
        <w:rPr>
          <w:color w:val="231F20"/>
          <w:w w:val="105"/>
          <w:sz w:val="20"/>
        </w:rPr>
        <w:t>M,</w:t>
      </w:r>
      <w:r>
        <w:rPr>
          <w:color w:val="231F20"/>
          <w:spacing w:val="-36"/>
          <w:w w:val="105"/>
          <w:sz w:val="20"/>
        </w:rPr>
        <w:t xml:space="preserve"> </w:t>
      </w:r>
      <w:r>
        <w:rPr>
          <w:color w:val="231F20"/>
          <w:w w:val="105"/>
          <w:sz w:val="20"/>
        </w:rPr>
        <w:t>Hallegua</w:t>
      </w:r>
      <w:r>
        <w:rPr>
          <w:color w:val="231F20"/>
          <w:spacing w:val="-35"/>
          <w:w w:val="105"/>
          <w:sz w:val="20"/>
        </w:rPr>
        <w:t xml:space="preserve"> </w:t>
      </w:r>
      <w:r>
        <w:rPr>
          <w:color w:val="231F20"/>
          <w:w w:val="105"/>
          <w:sz w:val="20"/>
        </w:rPr>
        <w:t>D,</w:t>
      </w:r>
      <w:r>
        <w:rPr>
          <w:color w:val="231F20"/>
          <w:spacing w:val="-35"/>
          <w:w w:val="105"/>
          <w:sz w:val="20"/>
        </w:rPr>
        <w:t xml:space="preserve"> </w:t>
      </w:r>
      <w:r>
        <w:rPr>
          <w:color w:val="231F20"/>
          <w:w w:val="105"/>
          <w:sz w:val="20"/>
        </w:rPr>
        <w:t>Silverman</w:t>
      </w:r>
      <w:r>
        <w:rPr>
          <w:color w:val="231F20"/>
          <w:spacing w:val="-36"/>
          <w:w w:val="105"/>
          <w:sz w:val="20"/>
        </w:rPr>
        <w:t xml:space="preserve"> </w:t>
      </w:r>
      <w:r>
        <w:rPr>
          <w:color w:val="231F20"/>
          <w:w w:val="105"/>
          <w:sz w:val="20"/>
        </w:rPr>
        <w:t>SL,</w:t>
      </w:r>
      <w:r>
        <w:rPr>
          <w:color w:val="231F20"/>
          <w:spacing w:val="-35"/>
          <w:w w:val="105"/>
          <w:sz w:val="20"/>
        </w:rPr>
        <w:t xml:space="preserve"> </w:t>
      </w:r>
      <w:r>
        <w:rPr>
          <w:color w:val="231F20"/>
          <w:w w:val="105"/>
          <w:sz w:val="20"/>
        </w:rPr>
        <w:t>Silver</w:t>
      </w:r>
      <w:r>
        <w:rPr>
          <w:color w:val="231F20"/>
          <w:spacing w:val="-35"/>
          <w:w w:val="105"/>
          <w:sz w:val="20"/>
        </w:rPr>
        <w:t xml:space="preserve"> </w:t>
      </w:r>
      <w:r>
        <w:rPr>
          <w:color w:val="231F20"/>
          <w:w w:val="105"/>
          <w:sz w:val="20"/>
        </w:rPr>
        <w:t>D,</w:t>
      </w:r>
      <w:r>
        <w:rPr>
          <w:color w:val="231F20"/>
          <w:spacing w:val="-35"/>
          <w:w w:val="105"/>
          <w:sz w:val="20"/>
        </w:rPr>
        <w:t xml:space="preserve"> </w:t>
      </w:r>
      <w:r>
        <w:rPr>
          <w:color w:val="231F20"/>
          <w:w w:val="105"/>
          <w:sz w:val="20"/>
        </w:rPr>
        <w:t>Weisman</w:t>
      </w:r>
      <w:r>
        <w:rPr>
          <w:color w:val="231F20"/>
          <w:spacing w:val="-36"/>
          <w:w w:val="105"/>
          <w:sz w:val="20"/>
        </w:rPr>
        <w:t xml:space="preserve"> </w:t>
      </w:r>
      <w:r>
        <w:rPr>
          <w:color w:val="231F20"/>
          <w:w w:val="105"/>
          <w:sz w:val="20"/>
        </w:rPr>
        <w:t>MH,</w:t>
      </w:r>
      <w:r>
        <w:rPr>
          <w:color w:val="231F20"/>
          <w:spacing w:val="-35"/>
          <w:w w:val="105"/>
          <w:sz w:val="20"/>
        </w:rPr>
        <w:t xml:space="preserve"> </w:t>
      </w:r>
      <w:r>
        <w:rPr>
          <w:color w:val="231F20"/>
          <w:w w:val="105"/>
          <w:sz w:val="20"/>
        </w:rPr>
        <w:t>Cytokines</w:t>
      </w:r>
      <w:r>
        <w:rPr>
          <w:color w:val="231F20"/>
          <w:spacing w:val="-35"/>
          <w:w w:val="105"/>
          <w:sz w:val="20"/>
        </w:rPr>
        <w:t xml:space="preserve"> </w:t>
      </w:r>
      <w:r>
        <w:rPr>
          <w:color w:val="231F20"/>
          <w:w w:val="105"/>
          <w:sz w:val="20"/>
        </w:rPr>
        <w:t>play</w:t>
      </w:r>
      <w:r>
        <w:rPr>
          <w:color w:val="231F20"/>
          <w:spacing w:val="-36"/>
          <w:w w:val="105"/>
          <w:sz w:val="20"/>
        </w:rPr>
        <w:t xml:space="preserve"> </w:t>
      </w:r>
      <w:r>
        <w:rPr>
          <w:color w:val="231F20"/>
          <w:w w:val="105"/>
          <w:sz w:val="20"/>
        </w:rPr>
        <w:t>an</w:t>
      </w:r>
      <w:r>
        <w:rPr>
          <w:color w:val="231F20"/>
          <w:spacing w:val="-35"/>
          <w:w w:val="105"/>
          <w:sz w:val="20"/>
        </w:rPr>
        <w:t xml:space="preserve"> </w:t>
      </w:r>
      <w:r>
        <w:rPr>
          <w:color w:val="231F20"/>
          <w:w w:val="105"/>
          <w:sz w:val="20"/>
        </w:rPr>
        <w:t>etiopathogenetic role</w:t>
      </w:r>
      <w:r>
        <w:rPr>
          <w:color w:val="231F20"/>
          <w:spacing w:val="-5"/>
          <w:w w:val="105"/>
          <w:sz w:val="20"/>
        </w:rPr>
        <w:t xml:space="preserve"> </w:t>
      </w:r>
      <w:r>
        <w:rPr>
          <w:color w:val="231F20"/>
          <w:w w:val="105"/>
          <w:sz w:val="20"/>
        </w:rPr>
        <w:t>in</w:t>
      </w:r>
      <w:r>
        <w:rPr>
          <w:color w:val="231F20"/>
          <w:spacing w:val="-5"/>
          <w:w w:val="105"/>
          <w:sz w:val="20"/>
        </w:rPr>
        <w:t xml:space="preserve"> </w:t>
      </w:r>
      <w:r>
        <w:rPr>
          <w:color w:val="231F20"/>
          <w:w w:val="105"/>
          <w:sz w:val="20"/>
        </w:rPr>
        <w:t>fibromyalgia:</w:t>
      </w:r>
      <w:r>
        <w:rPr>
          <w:color w:val="231F20"/>
          <w:spacing w:val="-5"/>
          <w:w w:val="105"/>
          <w:sz w:val="20"/>
        </w:rPr>
        <w:t xml:space="preserve"> </w:t>
      </w:r>
      <w:r>
        <w:rPr>
          <w:color w:val="231F20"/>
          <w:w w:val="105"/>
          <w:sz w:val="20"/>
        </w:rPr>
        <w:t>A</w:t>
      </w:r>
      <w:r>
        <w:rPr>
          <w:color w:val="231F20"/>
          <w:spacing w:val="-4"/>
          <w:w w:val="105"/>
          <w:sz w:val="20"/>
        </w:rPr>
        <w:t xml:space="preserve"> </w:t>
      </w:r>
      <w:r>
        <w:rPr>
          <w:color w:val="231F20"/>
          <w:w w:val="105"/>
          <w:sz w:val="20"/>
        </w:rPr>
        <w:t>pilot</w:t>
      </w:r>
      <w:r>
        <w:rPr>
          <w:color w:val="231F20"/>
          <w:spacing w:val="-5"/>
          <w:w w:val="105"/>
          <w:sz w:val="20"/>
        </w:rPr>
        <w:t xml:space="preserve"> </w:t>
      </w:r>
      <w:r>
        <w:rPr>
          <w:color w:val="231F20"/>
          <w:spacing w:val="-3"/>
          <w:w w:val="105"/>
          <w:sz w:val="20"/>
        </w:rPr>
        <w:t>study,</w:t>
      </w:r>
      <w:r>
        <w:rPr>
          <w:color w:val="231F20"/>
          <w:spacing w:val="-5"/>
          <w:w w:val="105"/>
          <w:sz w:val="20"/>
        </w:rPr>
        <w:t xml:space="preserve"> </w:t>
      </w:r>
      <w:r>
        <w:rPr>
          <w:i/>
          <w:color w:val="231F20"/>
          <w:w w:val="105"/>
          <w:sz w:val="20"/>
        </w:rPr>
        <w:t>Arthritis</w:t>
      </w:r>
      <w:r>
        <w:rPr>
          <w:i/>
          <w:color w:val="231F20"/>
          <w:spacing w:val="-4"/>
          <w:w w:val="105"/>
          <w:sz w:val="20"/>
        </w:rPr>
        <w:t xml:space="preserve"> </w:t>
      </w:r>
      <w:r>
        <w:rPr>
          <w:i/>
          <w:color w:val="231F20"/>
          <w:w w:val="105"/>
          <w:sz w:val="20"/>
        </w:rPr>
        <w:t>Rheum</w:t>
      </w:r>
      <w:r>
        <w:rPr>
          <w:i/>
          <w:color w:val="231F20"/>
          <w:spacing w:val="-5"/>
          <w:w w:val="105"/>
          <w:sz w:val="20"/>
        </w:rPr>
        <w:t xml:space="preserve"> </w:t>
      </w:r>
      <w:r>
        <w:rPr>
          <w:color w:val="231F20"/>
          <w:w w:val="105"/>
          <w:sz w:val="20"/>
        </w:rPr>
        <w:t>2000;</w:t>
      </w:r>
      <w:r>
        <w:rPr>
          <w:color w:val="231F20"/>
          <w:spacing w:val="-5"/>
          <w:w w:val="105"/>
          <w:sz w:val="20"/>
        </w:rPr>
        <w:t xml:space="preserve"> </w:t>
      </w:r>
      <w:r>
        <w:rPr>
          <w:color w:val="231F20"/>
          <w:w w:val="105"/>
          <w:sz w:val="20"/>
        </w:rPr>
        <w:t>43:</w:t>
      </w:r>
      <w:r>
        <w:rPr>
          <w:color w:val="231F20"/>
          <w:spacing w:val="-4"/>
          <w:w w:val="105"/>
          <w:sz w:val="20"/>
        </w:rPr>
        <w:t xml:space="preserve"> </w:t>
      </w:r>
      <w:r>
        <w:rPr>
          <w:color w:val="231F20"/>
          <w:w w:val="105"/>
          <w:sz w:val="20"/>
        </w:rPr>
        <w:t>S212.</w:t>
      </w:r>
    </w:p>
    <w:p w14:paraId="0B165DD0" w14:textId="77777777" w:rsidR="00E64BC7" w:rsidRDefault="00505C62">
      <w:pPr>
        <w:pStyle w:val="ListParagraph"/>
        <w:numPr>
          <w:ilvl w:val="0"/>
          <w:numId w:val="6"/>
        </w:numPr>
        <w:tabs>
          <w:tab w:val="left" w:pos="585"/>
        </w:tabs>
        <w:spacing w:line="249" w:lineRule="auto"/>
        <w:ind w:right="592"/>
        <w:rPr>
          <w:sz w:val="20"/>
        </w:rPr>
      </w:pPr>
      <w:r>
        <w:rPr>
          <w:color w:val="231F20"/>
          <w:sz w:val="20"/>
        </w:rPr>
        <w:t xml:space="preserve">Lander S, Wallace S, Weisman MH, Is celecoxib safe in SLE with or without sulfa allergy? A pilot </w:t>
      </w:r>
      <w:r>
        <w:rPr>
          <w:color w:val="231F20"/>
          <w:spacing w:val="-3"/>
          <w:sz w:val="20"/>
        </w:rPr>
        <w:t xml:space="preserve">study, </w:t>
      </w:r>
      <w:r>
        <w:rPr>
          <w:i/>
          <w:color w:val="231F20"/>
          <w:sz w:val="20"/>
        </w:rPr>
        <w:t xml:space="preserve">Arthritis Rheum </w:t>
      </w:r>
      <w:r>
        <w:rPr>
          <w:color w:val="231F20"/>
          <w:sz w:val="20"/>
        </w:rPr>
        <w:t>2000; 43:</w:t>
      </w:r>
      <w:r>
        <w:rPr>
          <w:color w:val="231F20"/>
          <w:spacing w:val="-1"/>
          <w:sz w:val="20"/>
        </w:rPr>
        <w:t xml:space="preserve"> </w:t>
      </w:r>
      <w:r>
        <w:rPr>
          <w:color w:val="231F20"/>
          <w:sz w:val="20"/>
        </w:rPr>
        <w:t>S242.</w:t>
      </w:r>
    </w:p>
    <w:p w14:paraId="7419B539" w14:textId="77777777" w:rsidR="00E64BC7" w:rsidRDefault="00505C62">
      <w:pPr>
        <w:pStyle w:val="ListParagraph"/>
        <w:numPr>
          <w:ilvl w:val="0"/>
          <w:numId w:val="6"/>
        </w:numPr>
        <w:tabs>
          <w:tab w:val="left" w:pos="540"/>
        </w:tabs>
        <w:spacing w:line="249" w:lineRule="auto"/>
        <w:ind w:right="308"/>
        <w:rPr>
          <w:sz w:val="20"/>
        </w:rPr>
      </w:pPr>
      <w:r>
        <w:rPr>
          <w:color w:val="231F20"/>
          <w:spacing w:val="-6"/>
          <w:sz w:val="20"/>
        </w:rPr>
        <w:t xml:space="preserve">Tsao </w:t>
      </w:r>
      <w:r>
        <w:rPr>
          <w:color w:val="231F20"/>
          <w:spacing w:val="-12"/>
          <w:sz w:val="20"/>
        </w:rPr>
        <w:t xml:space="preserve">BP, </w:t>
      </w:r>
      <w:r>
        <w:rPr>
          <w:color w:val="231F20"/>
          <w:sz w:val="20"/>
        </w:rPr>
        <w:t xml:space="preserve">Grossman JM, Arnett FC, Chak S, Wallace DJ, Ginzler DM, Goldstein R, Kalunian KC, Hahn BH, Cantor RM, Investigation of SLE-linked regions identified by genome scans: Support for 1q24, 16q13 and 20p12, </w:t>
      </w:r>
      <w:r>
        <w:rPr>
          <w:i/>
          <w:color w:val="231F20"/>
          <w:sz w:val="20"/>
        </w:rPr>
        <w:t xml:space="preserve">Arthritis Rheum </w:t>
      </w:r>
      <w:r>
        <w:rPr>
          <w:color w:val="231F20"/>
          <w:sz w:val="20"/>
        </w:rPr>
        <w:t>2000; 43:</w:t>
      </w:r>
      <w:r>
        <w:rPr>
          <w:color w:val="231F20"/>
          <w:spacing w:val="-1"/>
          <w:sz w:val="20"/>
        </w:rPr>
        <w:t xml:space="preserve"> </w:t>
      </w:r>
      <w:r>
        <w:rPr>
          <w:color w:val="231F20"/>
          <w:sz w:val="20"/>
        </w:rPr>
        <w:t>S278.</w:t>
      </w:r>
    </w:p>
    <w:p w14:paraId="194A428C" w14:textId="77777777" w:rsidR="00E64BC7" w:rsidRDefault="00505C62">
      <w:pPr>
        <w:pStyle w:val="ListParagraph"/>
        <w:numPr>
          <w:ilvl w:val="0"/>
          <w:numId w:val="6"/>
        </w:numPr>
        <w:tabs>
          <w:tab w:val="left" w:pos="540"/>
        </w:tabs>
        <w:spacing w:line="249" w:lineRule="auto"/>
        <w:ind w:right="231"/>
        <w:jc w:val="both"/>
        <w:rPr>
          <w:sz w:val="20"/>
        </w:rPr>
      </w:pPr>
      <w:r>
        <w:rPr>
          <w:color w:val="231F20"/>
          <w:sz w:val="20"/>
        </w:rPr>
        <w:t>Linker-Israeli M, Honda M, Wallace DJ, Albano S, Mengesha E, Nichols S, Klinenberg JR, Metzger A, Morris R,</w:t>
      </w:r>
      <w:r>
        <w:rPr>
          <w:color w:val="231F20"/>
          <w:spacing w:val="-29"/>
          <w:sz w:val="20"/>
        </w:rPr>
        <w:t xml:space="preserve"> </w:t>
      </w:r>
      <w:r>
        <w:rPr>
          <w:color w:val="231F20"/>
          <w:spacing w:val="-4"/>
          <w:sz w:val="20"/>
        </w:rPr>
        <w:t xml:space="preserve">Loss </w:t>
      </w:r>
      <w:r>
        <w:rPr>
          <w:color w:val="231F20"/>
          <w:sz w:val="20"/>
        </w:rPr>
        <w:t xml:space="preserve">of telomeric DNA and fewer proliferative cycles, contrasted by continuous in vitro cycling of non-senescent, CD28- CD8+ T cells in patients with systemic lupus erythematosus, </w:t>
      </w:r>
      <w:r>
        <w:rPr>
          <w:i/>
          <w:color w:val="231F20"/>
          <w:sz w:val="20"/>
        </w:rPr>
        <w:t xml:space="preserve">Arthritis Rheum </w:t>
      </w:r>
      <w:r>
        <w:rPr>
          <w:color w:val="231F20"/>
          <w:sz w:val="20"/>
        </w:rPr>
        <w:t>2000; 43:</w:t>
      </w:r>
      <w:r>
        <w:rPr>
          <w:color w:val="231F20"/>
          <w:spacing w:val="8"/>
          <w:sz w:val="20"/>
        </w:rPr>
        <w:t xml:space="preserve"> </w:t>
      </w:r>
      <w:r>
        <w:rPr>
          <w:color w:val="231F20"/>
          <w:sz w:val="20"/>
        </w:rPr>
        <w:t>S273.</w:t>
      </w:r>
    </w:p>
    <w:p w14:paraId="50E7ABA2" w14:textId="77777777" w:rsidR="00E64BC7" w:rsidRDefault="00505C62">
      <w:pPr>
        <w:pStyle w:val="ListParagraph"/>
        <w:numPr>
          <w:ilvl w:val="0"/>
          <w:numId w:val="6"/>
        </w:numPr>
        <w:tabs>
          <w:tab w:val="left" w:pos="585"/>
        </w:tabs>
        <w:spacing w:before="3" w:line="249" w:lineRule="auto"/>
        <w:ind w:right="379"/>
        <w:rPr>
          <w:sz w:val="20"/>
        </w:rPr>
      </w:pPr>
      <w:r>
        <w:rPr>
          <w:color w:val="231F20"/>
          <w:sz w:val="20"/>
        </w:rPr>
        <w:t>Remer</w:t>
      </w:r>
      <w:r>
        <w:rPr>
          <w:color w:val="231F20"/>
          <w:spacing w:val="-6"/>
          <w:sz w:val="20"/>
        </w:rPr>
        <w:t xml:space="preserve"> </w:t>
      </w:r>
      <w:r>
        <w:rPr>
          <w:color w:val="231F20"/>
          <w:spacing w:val="-11"/>
          <w:sz w:val="20"/>
        </w:rPr>
        <w:t>CF,</w:t>
      </w:r>
      <w:r>
        <w:rPr>
          <w:color w:val="231F20"/>
          <w:spacing w:val="-5"/>
          <w:sz w:val="20"/>
        </w:rPr>
        <w:t xml:space="preserve"> </w:t>
      </w:r>
      <w:r>
        <w:rPr>
          <w:color w:val="231F20"/>
          <w:sz w:val="20"/>
        </w:rPr>
        <w:t>Weisman</w:t>
      </w:r>
      <w:r>
        <w:rPr>
          <w:color w:val="231F20"/>
          <w:spacing w:val="-5"/>
          <w:sz w:val="20"/>
        </w:rPr>
        <w:t xml:space="preserve"> </w:t>
      </w:r>
      <w:r>
        <w:rPr>
          <w:color w:val="231F20"/>
          <w:sz w:val="20"/>
        </w:rPr>
        <w:t>MH,</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6"/>
          <w:sz w:val="20"/>
        </w:rPr>
        <w:t xml:space="preserve"> </w:t>
      </w:r>
      <w:r>
        <w:rPr>
          <w:color w:val="231F20"/>
          <w:sz w:val="20"/>
        </w:rPr>
        <w:t>Benefits</w:t>
      </w:r>
      <w:r>
        <w:rPr>
          <w:color w:val="231F20"/>
          <w:spacing w:val="-5"/>
          <w:sz w:val="20"/>
        </w:rPr>
        <w:t xml:space="preserve"> </w:t>
      </w:r>
      <w:r>
        <w:rPr>
          <w:color w:val="231F20"/>
          <w:sz w:val="20"/>
        </w:rPr>
        <w:t>of</w:t>
      </w:r>
      <w:r>
        <w:rPr>
          <w:color w:val="231F20"/>
          <w:spacing w:val="-5"/>
          <w:sz w:val="20"/>
        </w:rPr>
        <w:t xml:space="preserve"> </w:t>
      </w:r>
      <w:r>
        <w:rPr>
          <w:color w:val="231F20"/>
          <w:sz w:val="20"/>
        </w:rPr>
        <w:t>leflunomide</w:t>
      </w:r>
      <w:r>
        <w:rPr>
          <w:color w:val="231F20"/>
          <w:spacing w:val="-5"/>
          <w:sz w:val="20"/>
        </w:rPr>
        <w:t xml:space="preserve"> </w:t>
      </w:r>
      <w:r>
        <w:rPr>
          <w:color w:val="231F20"/>
          <w:sz w:val="20"/>
        </w:rPr>
        <w:t>(LEF)</w:t>
      </w:r>
      <w:r>
        <w:rPr>
          <w:color w:val="231F20"/>
          <w:spacing w:val="-5"/>
          <w:sz w:val="20"/>
        </w:rPr>
        <w:t xml:space="preserve"> </w:t>
      </w:r>
      <w:r>
        <w:rPr>
          <w:color w:val="231F20"/>
          <w:sz w:val="20"/>
        </w:rPr>
        <w:t>in</w:t>
      </w:r>
      <w:r>
        <w:rPr>
          <w:color w:val="231F20"/>
          <w:spacing w:val="-5"/>
          <w:sz w:val="20"/>
        </w:rPr>
        <w:t xml:space="preserve"> </w:t>
      </w:r>
      <w:r>
        <w:rPr>
          <w:color w:val="231F20"/>
          <w:sz w:val="20"/>
        </w:rPr>
        <w:t>systemic</w:t>
      </w:r>
      <w:r>
        <w:rPr>
          <w:color w:val="231F20"/>
          <w:spacing w:val="-6"/>
          <w:sz w:val="20"/>
        </w:rPr>
        <w:t xml:space="preserve"> </w:t>
      </w:r>
      <w:r>
        <w:rPr>
          <w:color w:val="231F20"/>
          <w:sz w:val="20"/>
        </w:rPr>
        <w:t>lupus</w:t>
      </w:r>
      <w:r>
        <w:rPr>
          <w:color w:val="231F20"/>
          <w:spacing w:val="-5"/>
          <w:sz w:val="20"/>
        </w:rPr>
        <w:t xml:space="preserve"> </w:t>
      </w:r>
      <w:r>
        <w:rPr>
          <w:color w:val="231F20"/>
          <w:sz w:val="20"/>
        </w:rPr>
        <w:t>erythematosus,</w:t>
      </w:r>
      <w:r>
        <w:rPr>
          <w:color w:val="231F20"/>
          <w:spacing w:val="-5"/>
          <w:sz w:val="20"/>
        </w:rPr>
        <w:t xml:space="preserve"> </w:t>
      </w:r>
      <w:r>
        <w:rPr>
          <w:color w:val="231F20"/>
          <w:sz w:val="20"/>
        </w:rPr>
        <w:t>Lupus</w:t>
      </w:r>
      <w:r>
        <w:rPr>
          <w:color w:val="231F20"/>
          <w:spacing w:val="-5"/>
          <w:sz w:val="20"/>
        </w:rPr>
        <w:t xml:space="preserve"> </w:t>
      </w:r>
      <w:r>
        <w:rPr>
          <w:color w:val="231F20"/>
          <w:spacing w:val="-3"/>
          <w:sz w:val="20"/>
        </w:rPr>
        <w:t xml:space="preserve">2001; </w:t>
      </w:r>
      <w:r>
        <w:rPr>
          <w:color w:val="231F20"/>
          <w:sz w:val="20"/>
        </w:rPr>
        <w:t>10:</w:t>
      </w:r>
      <w:r>
        <w:rPr>
          <w:color w:val="231F20"/>
          <w:spacing w:val="-1"/>
          <w:sz w:val="20"/>
        </w:rPr>
        <w:t xml:space="preserve"> </w:t>
      </w:r>
      <w:r>
        <w:rPr>
          <w:color w:val="231F20"/>
          <w:sz w:val="20"/>
        </w:rPr>
        <w:t>S10.</w:t>
      </w:r>
    </w:p>
    <w:p w14:paraId="62B03739" w14:textId="77777777" w:rsidR="00E64BC7" w:rsidRDefault="00505C62">
      <w:pPr>
        <w:pStyle w:val="ListParagraph"/>
        <w:numPr>
          <w:ilvl w:val="0"/>
          <w:numId w:val="6"/>
        </w:numPr>
        <w:tabs>
          <w:tab w:val="left" w:pos="540"/>
        </w:tabs>
        <w:spacing w:before="1" w:line="249" w:lineRule="auto"/>
        <w:ind w:left="140" w:right="934" w:firstLine="0"/>
        <w:rPr>
          <w:sz w:val="20"/>
        </w:rPr>
      </w:pPr>
      <w:r>
        <w:rPr>
          <w:color w:val="231F20"/>
          <w:sz w:val="20"/>
        </w:rPr>
        <w:t xml:space="preserve">Wallace DJ, </w:t>
      </w:r>
      <w:r>
        <w:rPr>
          <w:color w:val="231F20"/>
          <w:spacing w:val="-4"/>
          <w:sz w:val="20"/>
        </w:rPr>
        <w:t xml:space="preserve">Telomere </w:t>
      </w:r>
      <w:r>
        <w:rPr>
          <w:color w:val="231F20"/>
          <w:sz w:val="20"/>
        </w:rPr>
        <w:t>antibodies and telomere biology in autoimmunity, The Ryumachi 2001; 41:209. 113.Wallace</w:t>
      </w:r>
      <w:r>
        <w:rPr>
          <w:color w:val="231F20"/>
          <w:spacing w:val="10"/>
          <w:sz w:val="20"/>
        </w:rPr>
        <w:t xml:space="preserve"> </w:t>
      </w:r>
      <w:r>
        <w:rPr>
          <w:color w:val="231F20"/>
          <w:sz w:val="20"/>
        </w:rPr>
        <w:t>DJ,</w:t>
      </w:r>
      <w:r>
        <w:rPr>
          <w:color w:val="231F20"/>
          <w:spacing w:val="11"/>
          <w:sz w:val="20"/>
        </w:rPr>
        <w:t xml:space="preserve"> </w:t>
      </w:r>
      <w:r>
        <w:rPr>
          <w:color w:val="231F20"/>
          <w:sz w:val="20"/>
        </w:rPr>
        <w:t>Do</w:t>
      </w:r>
      <w:r>
        <w:rPr>
          <w:color w:val="231F20"/>
          <w:spacing w:val="10"/>
          <w:sz w:val="20"/>
        </w:rPr>
        <w:t xml:space="preserve"> </w:t>
      </w:r>
      <w:r>
        <w:rPr>
          <w:color w:val="231F20"/>
          <w:sz w:val="20"/>
        </w:rPr>
        <w:t>cytokines</w:t>
      </w:r>
      <w:r>
        <w:rPr>
          <w:color w:val="231F20"/>
          <w:spacing w:val="11"/>
          <w:sz w:val="20"/>
        </w:rPr>
        <w:t xml:space="preserve"> </w:t>
      </w:r>
      <w:r>
        <w:rPr>
          <w:color w:val="231F20"/>
          <w:sz w:val="20"/>
        </w:rPr>
        <w:t>play</w:t>
      </w:r>
      <w:r>
        <w:rPr>
          <w:color w:val="231F20"/>
          <w:spacing w:val="10"/>
          <w:sz w:val="20"/>
        </w:rPr>
        <w:t xml:space="preserve"> </w:t>
      </w:r>
      <w:r>
        <w:rPr>
          <w:color w:val="231F20"/>
          <w:sz w:val="20"/>
        </w:rPr>
        <w:t>a</w:t>
      </w:r>
      <w:r>
        <w:rPr>
          <w:color w:val="231F20"/>
          <w:spacing w:val="11"/>
          <w:sz w:val="20"/>
        </w:rPr>
        <w:t xml:space="preserve"> </w:t>
      </w:r>
      <w:r>
        <w:rPr>
          <w:color w:val="231F20"/>
          <w:sz w:val="20"/>
        </w:rPr>
        <w:t>pathogenetic</w:t>
      </w:r>
      <w:r>
        <w:rPr>
          <w:color w:val="231F20"/>
          <w:spacing w:val="10"/>
          <w:sz w:val="20"/>
        </w:rPr>
        <w:t xml:space="preserve"> </w:t>
      </w:r>
      <w:r>
        <w:rPr>
          <w:color w:val="231F20"/>
          <w:sz w:val="20"/>
        </w:rPr>
        <w:t>role</w:t>
      </w:r>
      <w:r>
        <w:rPr>
          <w:color w:val="231F20"/>
          <w:spacing w:val="11"/>
          <w:sz w:val="20"/>
        </w:rPr>
        <w:t xml:space="preserve"> </w:t>
      </w:r>
      <w:r>
        <w:rPr>
          <w:color w:val="231F20"/>
          <w:sz w:val="20"/>
        </w:rPr>
        <w:t>in</w:t>
      </w:r>
      <w:r>
        <w:rPr>
          <w:color w:val="231F20"/>
          <w:spacing w:val="10"/>
          <w:sz w:val="20"/>
        </w:rPr>
        <w:t xml:space="preserve"> </w:t>
      </w:r>
      <w:r>
        <w:rPr>
          <w:color w:val="231F20"/>
          <w:sz w:val="20"/>
        </w:rPr>
        <w:t>fibromyalgia?</w:t>
      </w:r>
      <w:r>
        <w:rPr>
          <w:color w:val="231F20"/>
          <w:spacing w:val="11"/>
          <w:sz w:val="20"/>
        </w:rPr>
        <w:t xml:space="preserve"> </w:t>
      </w:r>
      <w:r>
        <w:rPr>
          <w:color w:val="231F20"/>
          <w:sz w:val="20"/>
        </w:rPr>
        <w:t>A</w:t>
      </w:r>
      <w:r>
        <w:rPr>
          <w:color w:val="231F20"/>
          <w:spacing w:val="10"/>
          <w:sz w:val="20"/>
        </w:rPr>
        <w:t xml:space="preserve"> </w:t>
      </w:r>
      <w:r>
        <w:rPr>
          <w:color w:val="231F20"/>
          <w:sz w:val="20"/>
        </w:rPr>
        <w:t>hypothesis</w:t>
      </w:r>
      <w:r>
        <w:rPr>
          <w:color w:val="231F20"/>
          <w:spacing w:val="11"/>
          <w:sz w:val="20"/>
        </w:rPr>
        <w:t xml:space="preserve"> </w:t>
      </w:r>
      <w:r>
        <w:rPr>
          <w:color w:val="231F20"/>
          <w:sz w:val="20"/>
        </w:rPr>
        <w:t>and</w:t>
      </w:r>
      <w:r>
        <w:rPr>
          <w:color w:val="231F20"/>
          <w:spacing w:val="10"/>
          <w:sz w:val="20"/>
        </w:rPr>
        <w:t xml:space="preserve"> </w:t>
      </w:r>
      <w:r>
        <w:rPr>
          <w:color w:val="231F20"/>
          <w:sz w:val="20"/>
        </w:rPr>
        <w:t>pilot</w:t>
      </w:r>
      <w:r>
        <w:rPr>
          <w:color w:val="231F20"/>
          <w:spacing w:val="11"/>
          <w:sz w:val="20"/>
        </w:rPr>
        <w:t xml:space="preserve"> </w:t>
      </w:r>
      <w:r>
        <w:rPr>
          <w:color w:val="231F20"/>
          <w:spacing w:val="-3"/>
          <w:sz w:val="20"/>
        </w:rPr>
        <w:t>study,</w:t>
      </w:r>
      <w:r>
        <w:rPr>
          <w:color w:val="231F20"/>
          <w:spacing w:val="11"/>
          <w:sz w:val="20"/>
        </w:rPr>
        <w:t xml:space="preserve"> </w:t>
      </w:r>
      <w:r>
        <w:rPr>
          <w:color w:val="231F20"/>
          <w:sz w:val="20"/>
        </w:rPr>
        <w:t>Journal</w:t>
      </w:r>
      <w:r>
        <w:rPr>
          <w:color w:val="231F20"/>
          <w:spacing w:val="10"/>
          <w:sz w:val="20"/>
        </w:rPr>
        <w:t xml:space="preserve"> </w:t>
      </w:r>
      <w:r>
        <w:rPr>
          <w:color w:val="231F20"/>
          <w:spacing w:val="-8"/>
          <w:sz w:val="20"/>
        </w:rPr>
        <w:t>of</w:t>
      </w:r>
    </w:p>
    <w:p w14:paraId="1D436997" w14:textId="77777777" w:rsidR="00E64BC7" w:rsidRDefault="00505C62">
      <w:pPr>
        <w:pStyle w:val="BodyText"/>
      </w:pPr>
      <w:r>
        <w:rPr>
          <w:color w:val="231F20"/>
        </w:rPr>
        <w:t>Musculoskeletal Pain 2001; 9: 80 (supp5).</w:t>
      </w:r>
    </w:p>
    <w:p w14:paraId="3E367E34" w14:textId="77777777" w:rsidR="00E64BC7" w:rsidRDefault="00505C62">
      <w:pPr>
        <w:pStyle w:val="ListParagraph"/>
        <w:numPr>
          <w:ilvl w:val="0"/>
          <w:numId w:val="5"/>
        </w:numPr>
        <w:tabs>
          <w:tab w:val="left" w:pos="540"/>
        </w:tabs>
        <w:spacing w:before="10" w:line="249" w:lineRule="auto"/>
        <w:ind w:right="516"/>
        <w:jc w:val="both"/>
        <w:rPr>
          <w:sz w:val="20"/>
        </w:rPr>
      </w:pPr>
      <w:r>
        <w:rPr>
          <w:color w:val="231F20"/>
          <w:sz w:val="20"/>
        </w:rPr>
        <w:t>Grossman</w:t>
      </w:r>
      <w:r>
        <w:rPr>
          <w:color w:val="231F20"/>
          <w:spacing w:val="-6"/>
          <w:sz w:val="20"/>
        </w:rPr>
        <w:t xml:space="preserve"> </w:t>
      </w:r>
      <w:r>
        <w:rPr>
          <w:color w:val="231F20"/>
          <w:sz w:val="20"/>
        </w:rPr>
        <w:t>JM,</w:t>
      </w:r>
      <w:r>
        <w:rPr>
          <w:color w:val="231F20"/>
          <w:spacing w:val="-5"/>
          <w:sz w:val="20"/>
        </w:rPr>
        <w:t xml:space="preserve"> </w:t>
      </w:r>
      <w:r>
        <w:rPr>
          <w:color w:val="231F20"/>
          <w:sz w:val="20"/>
        </w:rPr>
        <w:t>Kim</w:t>
      </w:r>
      <w:r>
        <w:rPr>
          <w:color w:val="231F20"/>
          <w:spacing w:val="-6"/>
          <w:sz w:val="20"/>
        </w:rPr>
        <w:t xml:space="preserve"> </w:t>
      </w:r>
      <w:r>
        <w:rPr>
          <w:color w:val="231F20"/>
          <w:sz w:val="20"/>
        </w:rPr>
        <w:t>SK,</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6"/>
          <w:sz w:val="20"/>
        </w:rPr>
        <w:t xml:space="preserve"> </w:t>
      </w:r>
      <w:r>
        <w:rPr>
          <w:color w:val="231F20"/>
          <w:sz w:val="20"/>
        </w:rPr>
        <w:t>Chen</w:t>
      </w:r>
      <w:r>
        <w:rPr>
          <w:color w:val="231F20"/>
          <w:spacing w:val="-5"/>
          <w:sz w:val="20"/>
        </w:rPr>
        <w:t xml:space="preserve"> </w:t>
      </w:r>
      <w:r>
        <w:rPr>
          <w:color w:val="231F20"/>
          <w:sz w:val="20"/>
        </w:rPr>
        <w:t>CJ,</w:t>
      </w:r>
      <w:r>
        <w:rPr>
          <w:color w:val="231F20"/>
          <w:spacing w:val="-5"/>
          <w:sz w:val="20"/>
        </w:rPr>
        <w:t xml:space="preserve"> </w:t>
      </w:r>
      <w:r>
        <w:rPr>
          <w:color w:val="231F20"/>
          <w:sz w:val="20"/>
        </w:rPr>
        <w:t>Lau</w:t>
      </w:r>
      <w:r>
        <w:rPr>
          <w:color w:val="231F20"/>
          <w:spacing w:val="-6"/>
          <w:sz w:val="20"/>
        </w:rPr>
        <w:t xml:space="preserve"> </w:t>
      </w:r>
      <w:r>
        <w:rPr>
          <w:color w:val="231F20"/>
          <w:sz w:val="20"/>
        </w:rPr>
        <w:t>CS,</w:t>
      </w:r>
      <w:r>
        <w:rPr>
          <w:color w:val="231F20"/>
          <w:spacing w:val="-5"/>
          <w:sz w:val="20"/>
        </w:rPr>
        <w:t xml:space="preserve"> </w:t>
      </w:r>
      <w:r>
        <w:rPr>
          <w:color w:val="231F20"/>
          <w:sz w:val="20"/>
        </w:rPr>
        <w:t>Ginzler</w:t>
      </w:r>
      <w:r>
        <w:rPr>
          <w:color w:val="231F20"/>
          <w:spacing w:val="-5"/>
          <w:sz w:val="20"/>
        </w:rPr>
        <w:t xml:space="preserve"> </w:t>
      </w:r>
      <w:r>
        <w:rPr>
          <w:color w:val="231F20"/>
          <w:sz w:val="20"/>
        </w:rPr>
        <w:t>DM,</w:t>
      </w:r>
      <w:r>
        <w:rPr>
          <w:color w:val="231F20"/>
          <w:spacing w:val="-6"/>
          <w:sz w:val="20"/>
        </w:rPr>
        <w:t xml:space="preserve"> </w:t>
      </w:r>
      <w:r>
        <w:rPr>
          <w:color w:val="231F20"/>
          <w:sz w:val="20"/>
        </w:rPr>
        <w:t>Goldstein</w:t>
      </w:r>
      <w:r>
        <w:rPr>
          <w:color w:val="231F20"/>
          <w:spacing w:val="-5"/>
          <w:sz w:val="20"/>
        </w:rPr>
        <w:t xml:space="preserve"> </w:t>
      </w:r>
      <w:r>
        <w:rPr>
          <w:color w:val="231F20"/>
          <w:sz w:val="20"/>
        </w:rPr>
        <w:t>R,</w:t>
      </w:r>
      <w:r>
        <w:rPr>
          <w:color w:val="231F20"/>
          <w:spacing w:val="-5"/>
          <w:sz w:val="20"/>
        </w:rPr>
        <w:t xml:space="preserve"> </w:t>
      </w:r>
      <w:r>
        <w:rPr>
          <w:color w:val="231F20"/>
          <w:sz w:val="20"/>
        </w:rPr>
        <w:t>Shen</w:t>
      </w:r>
      <w:r>
        <w:rPr>
          <w:color w:val="231F20"/>
          <w:spacing w:val="-6"/>
          <w:sz w:val="20"/>
        </w:rPr>
        <w:t xml:space="preserve"> </w:t>
      </w:r>
      <w:r>
        <w:rPr>
          <w:color w:val="231F20"/>
          <w:sz w:val="20"/>
        </w:rPr>
        <w:t>N,</w:t>
      </w:r>
      <w:r>
        <w:rPr>
          <w:color w:val="231F20"/>
          <w:spacing w:val="-5"/>
          <w:sz w:val="20"/>
        </w:rPr>
        <w:t xml:space="preserve"> </w:t>
      </w:r>
      <w:r>
        <w:rPr>
          <w:color w:val="231F20"/>
          <w:sz w:val="20"/>
        </w:rPr>
        <w:t>Kalunian</w:t>
      </w:r>
      <w:r>
        <w:rPr>
          <w:color w:val="231F20"/>
          <w:spacing w:val="-6"/>
          <w:sz w:val="20"/>
        </w:rPr>
        <w:t xml:space="preserve"> </w:t>
      </w:r>
      <w:r>
        <w:rPr>
          <w:color w:val="231F20"/>
          <w:sz w:val="20"/>
        </w:rPr>
        <w:t>KC,</w:t>
      </w:r>
      <w:r>
        <w:rPr>
          <w:color w:val="231F20"/>
          <w:spacing w:val="-5"/>
          <w:sz w:val="20"/>
        </w:rPr>
        <w:t xml:space="preserve"> </w:t>
      </w:r>
      <w:r>
        <w:rPr>
          <w:color w:val="231F20"/>
          <w:sz w:val="20"/>
        </w:rPr>
        <w:t>Arnett</w:t>
      </w:r>
      <w:r>
        <w:rPr>
          <w:color w:val="231F20"/>
          <w:spacing w:val="-5"/>
          <w:sz w:val="20"/>
        </w:rPr>
        <w:t xml:space="preserve"> FC, </w:t>
      </w:r>
      <w:r>
        <w:rPr>
          <w:color w:val="231F20"/>
          <w:sz w:val="20"/>
        </w:rPr>
        <w:t xml:space="preserve">Hahn BH, Interaction of loci at 1Q23 and </w:t>
      </w:r>
      <w:r>
        <w:rPr>
          <w:i/>
          <w:color w:val="231F20"/>
          <w:sz w:val="20"/>
        </w:rPr>
        <w:t xml:space="preserve">IBD.1 </w:t>
      </w:r>
      <w:r>
        <w:rPr>
          <w:color w:val="231F20"/>
          <w:sz w:val="20"/>
        </w:rPr>
        <w:t>may contribute to lupus susceptibility, Arthritis Rheum 2001; 44: S248.</w:t>
      </w:r>
    </w:p>
    <w:p w14:paraId="4B945B25" w14:textId="77777777" w:rsidR="00E64BC7" w:rsidRDefault="00505C62">
      <w:pPr>
        <w:pStyle w:val="ListParagraph"/>
        <w:numPr>
          <w:ilvl w:val="0"/>
          <w:numId w:val="5"/>
        </w:numPr>
        <w:tabs>
          <w:tab w:val="left" w:pos="540"/>
        </w:tabs>
        <w:spacing w:line="249" w:lineRule="auto"/>
        <w:ind w:right="159"/>
        <w:rPr>
          <w:sz w:val="20"/>
        </w:rPr>
      </w:pPr>
      <w:r>
        <w:rPr>
          <w:color w:val="231F20"/>
          <w:spacing w:val="-6"/>
          <w:sz w:val="20"/>
        </w:rPr>
        <w:t>Tsao</w:t>
      </w:r>
      <w:r>
        <w:rPr>
          <w:color w:val="231F20"/>
          <w:spacing w:val="-7"/>
          <w:sz w:val="20"/>
        </w:rPr>
        <w:t xml:space="preserve"> </w:t>
      </w:r>
      <w:r>
        <w:rPr>
          <w:color w:val="231F20"/>
          <w:spacing w:val="-12"/>
          <w:sz w:val="20"/>
        </w:rPr>
        <w:t>BP,</w:t>
      </w:r>
      <w:r>
        <w:rPr>
          <w:color w:val="231F20"/>
          <w:spacing w:val="-7"/>
          <w:sz w:val="20"/>
        </w:rPr>
        <w:t xml:space="preserve"> </w:t>
      </w:r>
      <w:r>
        <w:rPr>
          <w:color w:val="231F20"/>
          <w:sz w:val="20"/>
        </w:rPr>
        <w:t>Grossman</w:t>
      </w:r>
      <w:r>
        <w:rPr>
          <w:color w:val="231F20"/>
          <w:spacing w:val="-7"/>
          <w:sz w:val="20"/>
        </w:rPr>
        <w:t xml:space="preserve"> </w:t>
      </w:r>
      <w:r>
        <w:rPr>
          <w:color w:val="231F20"/>
          <w:sz w:val="20"/>
        </w:rPr>
        <w:t>JM,</w:t>
      </w:r>
      <w:r>
        <w:rPr>
          <w:color w:val="231F20"/>
          <w:spacing w:val="-7"/>
          <w:sz w:val="20"/>
        </w:rPr>
        <w:t xml:space="preserve"> </w:t>
      </w:r>
      <w:r>
        <w:rPr>
          <w:color w:val="231F20"/>
          <w:sz w:val="20"/>
        </w:rPr>
        <w:t>Riemekasten</w:t>
      </w:r>
      <w:r>
        <w:rPr>
          <w:color w:val="231F20"/>
          <w:spacing w:val="-6"/>
          <w:sz w:val="20"/>
        </w:rPr>
        <w:t xml:space="preserve"> </w:t>
      </w:r>
      <w:r>
        <w:rPr>
          <w:color w:val="231F20"/>
          <w:sz w:val="20"/>
        </w:rPr>
        <w:t>G,</w:t>
      </w:r>
      <w:r>
        <w:rPr>
          <w:color w:val="231F20"/>
          <w:spacing w:val="-7"/>
          <w:sz w:val="20"/>
        </w:rPr>
        <w:t xml:space="preserve"> </w:t>
      </w:r>
      <w:r>
        <w:rPr>
          <w:color w:val="231F20"/>
          <w:sz w:val="20"/>
        </w:rPr>
        <w:t>Kasli</w:t>
      </w:r>
      <w:r>
        <w:rPr>
          <w:color w:val="231F20"/>
          <w:spacing w:val="-7"/>
          <w:sz w:val="20"/>
        </w:rPr>
        <w:t xml:space="preserve"> </w:t>
      </w:r>
      <w:r>
        <w:rPr>
          <w:color w:val="231F20"/>
          <w:sz w:val="20"/>
        </w:rPr>
        <w:t>J,</w:t>
      </w:r>
      <w:r>
        <w:rPr>
          <w:color w:val="231F20"/>
          <w:spacing w:val="-7"/>
          <w:sz w:val="20"/>
        </w:rPr>
        <w:t xml:space="preserve"> </w:t>
      </w:r>
      <w:r>
        <w:rPr>
          <w:color w:val="231F20"/>
          <w:sz w:val="20"/>
        </w:rPr>
        <w:t>Wallace</w:t>
      </w:r>
      <w:r>
        <w:rPr>
          <w:color w:val="231F20"/>
          <w:spacing w:val="-6"/>
          <w:sz w:val="20"/>
        </w:rPr>
        <w:t xml:space="preserve"> </w:t>
      </w:r>
      <w:r>
        <w:rPr>
          <w:color w:val="231F20"/>
          <w:sz w:val="20"/>
        </w:rPr>
        <w:t>DJ,</w:t>
      </w:r>
      <w:r>
        <w:rPr>
          <w:color w:val="231F20"/>
          <w:spacing w:val="-7"/>
          <w:sz w:val="20"/>
        </w:rPr>
        <w:t xml:space="preserve"> </w:t>
      </w:r>
      <w:r>
        <w:rPr>
          <w:color w:val="231F20"/>
          <w:sz w:val="20"/>
        </w:rPr>
        <w:t>Chen</w:t>
      </w:r>
      <w:r>
        <w:rPr>
          <w:color w:val="231F20"/>
          <w:spacing w:val="-7"/>
          <w:sz w:val="20"/>
        </w:rPr>
        <w:t xml:space="preserve"> </w:t>
      </w:r>
      <w:r>
        <w:rPr>
          <w:color w:val="231F20"/>
          <w:sz w:val="20"/>
        </w:rPr>
        <w:t>CJ,</w:t>
      </w:r>
      <w:r>
        <w:rPr>
          <w:color w:val="231F20"/>
          <w:spacing w:val="-7"/>
          <w:sz w:val="20"/>
        </w:rPr>
        <w:t xml:space="preserve"> </w:t>
      </w:r>
      <w:r>
        <w:rPr>
          <w:color w:val="231F20"/>
          <w:sz w:val="20"/>
        </w:rPr>
        <w:t>Lau</w:t>
      </w:r>
      <w:r>
        <w:rPr>
          <w:color w:val="231F20"/>
          <w:spacing w:val="-6"/>
          <w:sz w:val="20"/>
        </w:rPr>
        <w:t xml:space="preserve"> </w:t>
      </w:r>
      <w:r>
        <w:rPr>
          <w:color w:val="231F20"/>
          <w:sz w:val="20"/>
        </w:rPr>
        <w:t>CS,</w:t>
      </w:r>
      <w:r>
        <w:rPr>
          <w:color w:val="231F20"/>
          <w:spacing w:val="-7"/>
          <w:sz w:val="20"/>
        </w:rPr>
        <w:t xml:space="preserve"> </w:t>
      </w:r>
      <w:r>
        <w:rPr>
          <w:color w:val="231F20"/>
          <w:sz w:val="20"/>
        </w:rPr>
        <w:t>Ginzler</w:t>
      </w:r>
      <w:r>
        <w:rPr>
          <w:color w:val="231F20"/>
          <w:spacing w:val="-7"/>
          <w:sz w:val="20"/>
        </w:rPr>
        <w:t xml:space="preserve"> </w:t>
      </w:r>
      <w:r>
        <w:rPr>
          <w:color w:val="231F20"/>
          <w:sz w:val="20"/>
        </w:rPr>
        <w:t>EM,</w:t>
      </w:r>
      <w:r>
        <w:rPr>
          <w:color w:val="231F20"/>
          <w:spacing w:val="-7"/>
          <w:sz w:val="20"/>
        </w:rPr>
        <w:t xml:space="preserve"> </w:t>
      </w:r>
      <w:r>
        <w:rPr>
          <w:color w:val="231F20"/>
          <w:sz w:val="20"/>
        </w:rPr>
        <w:t>Goldstein</w:t>
      </w:r>
      <w:r>
        <w:rPr>
          <w:color w:val="231F20"/>
          <w:spacing w:val="-6"/>
          <w:sz w:val="20"/>
        </w:rPr>
        <w:t xml:space="preserve"> </w:t>
      </w:r>
      <w:r>
        <w:rPr>
          <w:color w:val="231F20"/>
          <w:sz w:val="20"/>
        </w:rPr>
        <w:t>RM,</w:t>
      </w:r>
      <w:r>
        <w:rPr>
          <w:color w:val="231F20"/>
          <w:spacing w:val="-7"/>
          <w:sz w:val="20"/>
        </w:rPr>
        <w:t xml:space="preserve"> </w:t>
      </w:r>
      <w:r>
        <w:rPr>
          <w:color w:val="231F20"/>
          <w:sz w:val="20"/>
        </w:rPr>
        <w:t>Arnett</w:t>
      </w:r>
      <w:r>
        <w:rPr>
          <w:color w:val="231F20"/>
          <w:spacing w:val="-7"/>
          <w:sz w:val="20"/>
        </w:rPr>
        <w:t xml:space="preserve"> </w:t>
      </w:r>
      <w:r>
        <w:rPr>
          <w:color w:val="231F20"/>
          <w:spacing w:val="-5"/>
          <w:sz w:val="20"/>
        </w:rPr>
        <w:t xml:space="preserve">FC, </w:t>
      </w:r>
      <w:r>
        <w:rPr>
          <w:color w:val="231F20"/>
          <w:sz w:val="20"/>
        </w:rPr>
        <w:t>Kalunian KC, Hahn BH, Familialty of clinical features of SLE in affected sib pairs, Arthritis Rheum 2001; 44:</w:t>
      </w:r>
      <w:r>
        <w:rPr>
          <w:color w:val="231F20"/>
          <w:spacing w:val="-27"/>
          <w:sz w:val="20"/>
        </w:rPr>
        <w:t xml:space="preserve"> </w:t>
      </w:r>
      <w:r>
        <w:rPr>
          <w:color w:val="231F20"/>
          <w:sz w:val="20"/>
        </w:rPr>
        <w:t>S248.</w:t>
      </w:r>
    </w:p>
    <w:p w14:paraId="15797482" w14:textId="77777777" w:rsidR="00E64BC7" w:rsidRDefault="00505C62">
      <w:pPr>
        <w:pStyle w:val="ListParagraph"/>
        <w:numPr>
          <w:ilvl w:val="0"/>
          <w:numId w:val="5"/>
        </w:numPr>
        <w:tabs>
          <w:tab w:val="left" w:pos="540"/>
        </w:tabs>
        <w:spacing w:line="249" w:lineRule="auto"/>
        <w:ind w:right="224"/>
        <w:rPr>
          <w:sz w:val="20"/>
        </w:rPr>
      </w:pPr>
      <w:r>
        <w:rPr>
          <w:color w:val="231F20"/>
          <w:w w:val="105"/>
          <w:sz w:val="20"/>
        </w:rPr>
        <w:t>Strand</w:t>
      </w:r>
      <w:r>
        <w:rPr>
          <w:color w:val="231F20"/>
          <w:spacing w:val="-25"/>
          <w:w w:val="105"/>
          <w:sz w:val="20"/>
        </w:rPr>
        <w:t xml:space="preserve"> </w:t>
      </w:r>
      <w:r>
        <w:rPr>
          <w:color w:val="231F20"/>
          <w:spacing w:val="-13"/>
          <w:w w:val="105"/>
          <w:sz w:val="20"/>
        </w:rPr>
        <w:t>V,</w:t>
      </w:r>
      <w:r>
        <w:rPr>
          <w:color w:val="231F20"/>
          <w:spacing w:val="-24"/>
          <w:w w:val="105"/>
          <w:sz w:val="20"/>
        </w:rPr>
        <w:t xml:space="preserve"> </w:t>
      </w:r>
      <w:r>
        <w:rPr>
          <w:color w:val="231F20"/>
          <w:w w:val="105"/>
          <w:sz w:val="20"/>
        </w:rPr>
        <w:t>Aranow</w:t>
      </w:r>
      <w:r>
        <w:rPr>
          <w:color w:val="231F20"/>
          <w:spacing w:val="-24"/>
          <w:w w:val="105"/>
          <w:sz w:val="20"/>
        </w:rPr>
        <w:t xml:space="preserve"> </w:t>
      </w:r>
      <w:r>
        <w:rPr>
          <w:color w:val="231F20"/>
          <w:w w:val="105"/>
          <w:sz w:val="20"/>
        </w:rPr>
        <w:t>C,</w:t>
      </w:r>
      <w:r>
        <w:rPr>
          <w:color w:val="231F20"/>
          <w:spacing w:val="-24"/>
          <w:w w:val="105"/>
          <w:sz w:val="20"/>
        </w:rPr>
        <w:t xml:space="preserve"> </w:t>
      </w:r>
      <w:r>
        <w:rPr>
          <w:color w:val="231F20"/>
          <w:w w:val="105"/>
          <w:sz w:val="20"/>
        </w:rPr>
        <w:t>Cardiel</w:t>
      </w:r>
      <w:r>
        <w:rPr>
          <w:color w:val="231F20"/>
          <w:spacing w:val="-24"/>
          <w:w w:val="105"/>
          <w:sz w:val="20"/>
        </w:rPr>
        <w:t xml:space="preserve"> </w:t>
      </w:r>
      <w:r>
        <w:rPr>
          <w:color w:val="231F20"/>
          <w:w w:val="105"/>
          <w:sz w:val="20"/>
        </w:rPr>
        <w:t>M,</w:t>
      </w:r>
      <w:r>
        <w:rPr>
          <w:color w:val="231F20"/>
          <w:spacing w:val="-24"/>
          <w:w w:val="105"/>
          <w:sz w:val="20"/>
        </w:rPr>
        <w:t xml:space="preserve"> </w:t>
      </w:r>
      <w:r>
        <w:rPr>
          <w:color w:val="231F20"/>
          <w:w w:val="105"/>
          <w:sz w:val="20"/>
        </w:rPr>
        <w:t>Furie</w:t>
      </w:r>
      <w:r>
        <w:rPr>
          <w:color w:val="231F20"/>
          <w:spacing w:val="-25"/>
          <w:w w:val="105"/>
          <w:sz w:val="20"/>
        </w:rPr>
        <w:t xml:space="preserve"> </w:t>
      </w:r>
      <w:r>
        <w:rPr>
          <w:color w:val="231F20"/>
          <w:w w:val="105"/>
          <w:sz w:val="20"/>
        </w:rPr>
        <w:t>R,</w:t>
      </w:r>
      <w:r>
        <w:rPr>
          <w:color w:val="231F20"/>
          <w:spacing w:val="-24"/>
          <w:w w:val="105"/>
          <w:sz w:val="20"/>
        </w:rPr>
        <w:t xml:space="preserve"> </w:t>
      </w:r>
      <w:r>
        <w:rPr>
          <w:color w:val="231F20"/>
          <w:w w:val="105"/>
          <w:sz w:val="20"/>
        </w:rPr>
        <w:t>Sherrer</w:t>
      </w:r>
      <w:r>
        <w:rPr>
          <w:color w:val="231F20"/>
          <w:spacing w:val="-24"/>
          <w:w w:val="105"/>
          <w:sz w:val="20"/>
        </w:rPr>
        <w:t xml:space="preserve"> </w:t>
      </w:r>
      <w:r>
        <w:rPr>
          <w:color w:val="231F20"/>
          <w:spacing w:val="-14"/>
          <w:w w:val="105"/>
          <w:sz w:val="20"/>
        </w:rPr>
        <w:t>Y,</w:t>
      </w:r>
      <w:r>
        <w:rPr>
          <w:color w:val="231F20"/>
          <w:spacing w:val="-24"/>
          <w:w w:val="105"/>
          <w:sz w:val="20"/>
        </w:rPr>
        <w:t xml:space="preserve"> </w:t>
      </w:r>
      <w:r>
        <w:rPr>
          <w:color w:val="231F20"/>
          <w:spacing w:val="-4"/>
          <w:w w:val="105"/>
          <w:sz w:val="20"/>
        </w:rPr>
        <w:t>Tumlin</w:t>
      </w:r>
      <w:r>
        <w:rPr>
          <w:color w:val="231F20"/>
          <w:spacing w:val="-24"/>
          <w:w w:val="105"/>
          <w:sz w:val="20"/>
        </w:rPr>
        <w:t xml:space="preserve"> </w:t>
      </w:r>
      <w:r>
        <w:rPr>
          <w:color w:val="231F20"/>
          <w:w w:val="105"/>
          <w:sz w:val="20"/>
        </w:rPr>
        <w:t>J,</w:t>
      </w:r>
      <w:r>
        <w:rPr>
          <w:color w:val="231F20"/>
          <w:spacing w:val="-24"/>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4"/>
          <w:w w:val="105"/>
          <w:sz w:val="20"/>
        </w:rPr>
        <w:t xml:space="preserve"> </w:t>
      </w:r>
      <w:r>
        <w:rPr>
          <w:color w:val="231F20"/>
          <w:w w:val="105"/>
          <w:sz w:val="20"/>
        </w:rPr>
        <w:t>Crawford</w:t>
      </w:r>
      <w:r>
        <w:rPr>
          <w:color w:val="231F20"/>
          <w:spacing w:val="-24"/>
          <w:w w:val="105"/>
          <w:sz w:val="20"/>
        </w:rPr>
        <w:t xml:space="preserve"> </w:t>
      </w:r>
      <w:r>
        <w:rPr>
          <w:color w:val="231F20"/>
          <w:w w:val="105"/>
          <w:sz w:val="20"/>
        </w:rPr>
        <w:t>B,</w:t>
      </w:r>
      <w:r>
        <w:rPr>
          <w:color w:val="231F20"/>
          <w:spacing w:val="-24"/>
          <w:w w:val="105"/>
          <w:sz w:val="20"/>
        </w:rPr>
        <w:t xml:space="preserve"> </w:t>
      </w:r>
      <w:r>
        <w:rPr>
          <w:color w:val="231F20"/>
          <w:w w:val="105"/>
          <w:sz w:val="20"/>
        </w:rPr>
        <w:t>Improvement</w:t>
      </w:r>
      <w:r>
        <w:rPr>
          <w:color w:val="231F20"/>
          <w:spacing w:val="-24"/>
          <w:w w:val="105"/>
          <w:sz w:val="20"/>
        </w:rPr>
        <w:t xml:space="preserve"> </w:t>
      </w:r>
      <w:r>
        <w:rPr>
          <w:color w:val="231F20"/>
          <w:w w:val="105"/>
          <w:sz w:val="20"/>
        </w:rPr>
        <w:t>in</w:t>
      </w:r>
      <w:r>
        <w:rPr>
          <w:color w:val="231F20"/>
          <w:spacing w:val="-24"/>
          <w:w w:val="105"/>
          <w:sz w:val="20"/>
        </w:rPr>
        <w:t xml:space="preserve"> </w:t>
      </w:r>
      <w:r>
        <w:rPr>
          <w:color w:val="231F20"/>
          <w:w w:val="105"/>
          <w:sz w:val="20"/>
        </w:rPr>
        <w:t>health</w:t>
      </w:r>
      <w:r>
        <w:rPr>
          <w:color w:val="231F20"/>
          <w:spacing w:val="-24"/>
          <w:w w:val="105"/>
          <w:sz w:val="20"/>
        </w:rPr>
        <w:t xml:space="preserve"> </w:t>
      </w:r>
      <w:r>
        <w:rPr>
          <w:color w:val="231F20"/>
          <w:spacing w:val="-3"/>
          <w:w w:val="105"/>
          <w:sz w:val="20"/>
        </w:rPr>
        <w:t xml:space="preserve">related </w:t>
      </w:r>
      <w:r>
        <w:rPr>
          <w:color w:val="231F20"/>
          <w:w w:val="105"/>
          <w:sz w:val="20"/>
        </w:rPr>
        <w:t>quality of life in SLE patients enrolled in a randomized clinical trial comparing LJP 394 treatment with placebo, Arthritis Rheum 2002; 46:</w:t>
      </w:r>
      <w:r>
        <w:rPr>
          <w:color w:val="231F20"/>
          <w:spacing w:val="-16"/>
          <w:w w:val="105"/>
          <w:sz w:val="20"/>
        </w:rPr>
        <w:t xml:space="preserve"> </w:t>
      </w:r>
      <w:r>
        <w:rPr>
          <w:color w:val="231F20"/>
          <w:w w:val="105"/>
          <w:sz w:val="20"/>
        </w:rPr>
        <w:t>S119.</w:t>
      </w:r>
    </w:p>
    <w:p w14:paraId="6F775F70" w14:textId="77777777" w:rsidR="00E64BC7" w:rsidRDefault="00505C62">
      <w:pPr>
        <w:pStyle w:val="ListParagraph"/>
        <w:numPr>
          <w:ilvl w:val="0"/>
          <w:numId w:val="5"/>
        </w:numPr>
        <w:tabs>
          <w:tab w:val="left" w:pos="540"/>
        </w:tabs>
        <w:spacing w:line="249" w:lineRule="auto"/>
        <w:ind w:right="240"/>
        <w:rPr>
          <w:sz w:val="20"/>
        </w:rPr>
      </w:pPr>
      <w:r>
        <w:rPr>
          <w:color w:val="231F20"/>
          <w:w w:val="105"/>
          <w:sz w:val="20"/>
        </w:rPr>
        <w:t>Antoni</w:t>
      </w:r>
      <w:r>
        <w:rPr>
          <w:color w:val="231F20"/>
          <w:spacing w:val="-23"/>
          <w:w w:val="105"/>
          <w:sz w:val="20"/>
        </w:rPr>
        <w:t xml:space="preserve"> </w:t>
      </w:r>
      <w:r>
        <w:rPr>
          <w:color w:val="231F20"/>
          <w:w w:val="105"/>
          <w:sz w:val="20"/>
        </w:rPr>
        <w:t>CE,</w:t>
      </w:r>
      <w:r>
        <w:rPr>
          <w:color w:val="231F20"/>
          <w:spacing w:val="-23"/>
          <w:w w:val="105"/>
          <w:sz w:val="20"/>
        </w:rPr>
        <w:t xml:space="preserve"> </w:t>
      </w:r>
      <w:r>
        <w:rPr>
          <w:color w:val="231F20"/>
          <w:w w:val="105"/>
          <w:sz w:val="20"/>
        </w:rPr>
        <w:t>Kavanaugh</w:t>
      </w:r>
      <w:r>
        <w:rPr>
          <w:color w:val="231F20"/>
          <w:spacing w:val="-23"/>
          <w:w w:val="105"/>
          <w:sz w:val="20"/>
        </w:rPr>
        <w:t xml:space="preserve"> </w:t>
      </w:r>
      <w:r>
        <w:rPr>
          <w:color w:val="231F20"/>
          <w:w w:val="105"/>
          <w:sz w:val="20"/>
        </w:rPr>
        <w:t>A,</w:t>
      </w:r>
      <w:r>
        <w:rPr>
          <w:color w:val="231F20"/>
          <w:spacing w:val="-23"/>
          <w:w w:val="105"/>
          <w:sz w:val="20"/>
        </w:rPr>
        <w:t xml:space="preserve"> </w:t>
      </w:r>
      <w:r>
        <w:rPr>
          <w:color w:val="231F20"/>
          <w:w w:val="105"/>
          <w:sz w:val="20"/>
        </w:rPr>
        <w:t>Kirkham</w:t>
      </w:r>
      <w:r>
        <w:rPr>
          <w:color w:val="231F20"/>
          <w:spacing w:val="-22"/>
          <w:w w:val="105"/>
          <w:sz w:val="20"/>
        </w:rPr>
        <w:t xml:space="preserve"> </w:t>
      </w:r>
      <w:r>
        <w:rPr>
          <w:color w:val="231F20"/>
          <w:w w:val="105"/>
          <w:sz w:val="20"/>
        </w:rPr>
        <w:t>B,</w:t>
      </w:r>
      <w:r>
        <w:rPr>
          <w:color w:val="231F20"/>
          <w:spacing w:val="-23"/>
          <w:w w:val="105"/>
          <w:sz w:val="20"/>
        </w:rPr>
        <w:t xml:space="preserve"> </w:t>
      </w:r>
      <w:r>
        <w:rPr>
          <w:color w:val="231F20"/>
          <w:w w:val="105"/>
          <w:sz w:val="20"/>
        </w:rPr>
        <w:t>Burmeistr</w:t>
      </w:r>
      <w:r>
        <w:rPr>
          <w:color w:val="231F20"/>
          <w:spacing w:val="-23"/>
          <w:w w:val="105"/>
          <w:sz w:val="20"/>
        </w:rPr>
        <w:t xml:space="preserve"> </w:t>
      </w:r>
      <w:r>
        <w:rPr>
          <w:color w:val="231F20"/>
          <w:w w:val="105"/>
          <w:sz w:val="20"/>
        </w:rPr>
        <w:t>G,</w:t>
      </w:r>
      <w:r>
        <w:rPr>
          <w:color w:val="231F20"/>
          <w:spacing w:val="-23"/>
          <w:w w:val="105"/>
          <w:sz w:val="20"/>
        </w:rPr>
        <w:t xml:space="preserve"> </w:t>
      </w:r>
      <w:r>
        <w:rPr>
          <w:color w:val="231F20"/>
          <w:w w:val="105"/>
          <w:sz w:val="20"/>
        </w:rPr>
        <w:t>Manger</w:t>
      </w:r>
      <w:r>
        <w:rPr>
          <w:color w:val="231F20"/>
          <w:spacing w:val="-22"/>
          <w:w w:val="105"/>
          <w:sz w:val="20"/>
        </w:rPr>
        <w:t xml:space="preserve"> </w:t>
      </w:r>
      <w:r>
        <w:rPr>
          <w:color w:val="231F20"/>
          <w:w w:val="105"/>
          <w:sz w:val="20"/>
        </w:rPr>
        <w:t>B,</w:t>
      </w:r>
      <w:r>
        <w:rPr>
          <w:color w:val="231F20"/>
          <w:spacing w:val="-23"/>
          <w:w w:val="105"/>
          <w:sz w:val="20"/>
        </w:rPr>
        <w:t xml:space="preserve"> </w:t>
      </w:r>
      <w:r>
        <w:rPr>
          <w:color w:val="231F20"/>
          <w:w w:val="105"/>
          <w:sz w:val="20"/>
        </w:rPr>
        <w:t>Tituncu</w:t>
      </w:r>
      <w:r>
        <w:rPr>
          <w:color w:val="231F20"/>
          <w:spacing w:val="-23"/>
          <w:w w:val="105"/>
          <w:sz w:val="20"/>
        </w:rPr>
        <w:t xml:space="preserve"> </w:t>
      </w:r>
      <w:r>
        <w:rPr>
          <w:color w:val="231F20"/>
          <w:w w:val="105"/>
          <w:sz w:val="20"/>
        </w:rPr>
        <w:t>Z,</w:t>
      </w:r>
      <w:r>
        <w:rPr>
          <w:color w:val="231F20"/>
          <w:spacing w:val="-23"/>
          <w:w w:val="105"/>
          <w:sz w:val="20"/>
        </w:rPr>
        <w:t xml:space="preserve"> </w:t>
      </w:r>
      <w:r>
        <w:rPr>
          <w:color w:val="231F20"/>
          <w:w w:val="105"/>
          <w:sz w:val="20"/>
        </w:rPr>
        <w:t>Schneider</w:t>
      </w:r>
      <w:r>
        <w:rPr>
          <w:color w:val="231F20"/>
          <w:spacing w:val="-22"/>
          <w:w w:val="105"/>
          <w:sz w:val="20"/>
        </w:rPr>
        <w:t xml:space="preserve"> </w:t>
      </w:r>
      <w:r>
        <w:rPr>
          <w:color w:val="231F20"/>
          <w:w w:val="105"/>
          <w:sz w:val="20"/>
        </w:rPr>
        <w:t>U,</w:t>
      </w:r>
      <w:r>
        <w:rPr>
          <w:color w:val="231F20"/>
          <w:spacing w:val="-23"/>
          <w:w w:val="105"/>
          <w:sz w:val="20"/>
        </w:rPr>
        <w:t xml:space="preserve"> </w:t>
      </w:r>
      <w:r>
        <w:rPr>
          <w:color w:val="231F20"/>
          <w:w w:val="105"/>
          <w:sz w:val="20"/>
        </w:rPr>
        <w:t>Ebner</w:t>
      </w:r>
      <w:r>
        <w:rPr>
          <w:color w:val="231F20"/>
          <w:spacing w:val="-23"/>
          <w:w w:val="105"/>
          <w:sz w:val="20"/>
        </w:rPr>
        <w:t xml:space="preserve"> </w:t>
      </w:r>
      <w:r>
        <w:rPr>
          <w:color w:val="231F20"/>
          <w:spacing w:val="-8"/>
          <w:w w:val="105"/>
          <w:sz w:val="20"/>
        </w:rPr>
        <w:t>W,</w:t>
      </w:r>
      <w:r>
        <w:rPr>
          <w:color w:val="231F20"/>
          <w:spacing w:val="-23"/>
          <w:w w:val="105"/>
          <w:sz w:val="20"/>
        </w:rPr>
        <w:t xml:space="preserve"> </w:t>
      </w:r>
      <w:r>
        <w:rPr>
          <w:color w:val="231F20"/>
          <w:w w:val="105"/>
          <w:sz w:val="20"/>
        </w:rPr>
        <w:t>Wassenberg</w:t>
      </w:r>
      <w:r>
        <w:rPr>
          <w:color w:val="231F20"/>
          <w:spacing w:val="-23"/>
          <w:w w:val="105"/>
          <w:sz w:val="20"/>
        </w:rPr>
        <w:t xml:space="preserve"> </w:t>
      </w:r>
      <w:r>
        <w:rPr>
          <w:color w:val="231F20"/>
          <w:w w:val="105"/>
          <w:sz w:val="20"/>
        </w:rPr>
        <w:t>S, Furst</w:t>
      </w:r>
      <w:r>
        <w:rPr>
          <w:color w:val="231F20"/>
          <w:spacing w:val="-26"/>
          <w:w w:val="105"/>
          <w:sz w:val="20"/>
        </w:rPr>
        <w:t xml:space="preserve"> </w:t>
      </w:r>
      <w:r>
        <w:rPr>
          <w:color w:val="231F20"/>
          <w:w w:val="105"/>
          <w:sz w:val="20"/>
        </w:rPr>
        <w:t>D,</w:t>
      </w:r>
      <w:r>
        <w:rPr>
          <w:color w:val="231F20"/>
          <w:spacing w:val="-25"/>
          <w:w w:val="105"/>
          <w:sz w:val="20"/>
        </w:rPr>
        <w:t xml:space="preserve"> </w:t>
      </w:r>
      <w:r>
        <w:rPr>
          <w:color w:val="231F20"/>
          <w:w w:val="105"/>
          <w:sz w:val="20"/>
        </w:rPr>
        <w:t>Molitor</w:t>
      </w:r>
      <w:r>
        <w:rPr>
          <w:color w:val="231F20"/>
          <w:spacing w:val="-26"/>
          <w:w w:val="105"/>
          <w:sz w:val="20"/>
        </w:rPr>
        <w:t xml:space="preserve"> </w:t>
      </w:r>
      <w:r>
        <w:rPr>
          <w:color w:val="231F20"/>
          <w:w w:val="105"/>
          <w:sz w:val="20"/>
        </w:rPr>
        <w:t>J,</w:t>
      </w:r>
      <w:r>
        <w:rPr>
          <w:color w:val="231F20"/>
          <w:spacing w:val="-25"/>
          <w:w w:val="105"/>
          <w:sz w:val="20"/>
        </w:rPr>
        <w:t xml:space="preserve"> </w:t>
      </w:r>
      <w:r>
        <w:rPr>
          <w:color w:val="231F20"/>
          <w:w w:val="105"/>
          <w:sz w:val="20"/>
        </w:rPr>
        <w:t>Weisman</w:t>
      </w:r>
      <w:r>
        <w:rPr>
          <w:color w:val="231F20"/>
          <w:spacing w:val="-26"/>
          <w:w w:val="105"/>
          <w:sz w:val="20"/>
        </w:rPr>
        <w:t xml:space="preserve"> </w:t>
      </w:r>
      <w:r>
        <w:rPr>
          <w:color w:val="231F20"/>
          <w:w w:val="105"/>
          <w:sz w:val="20"/>
        </w:rPr>
        <w:t>M,</w:t>
      </w:r>
      <w:r>
        <w:rPr>
          <w:color w:val="231F20"/>
          <w:spacing w:val="-25"/>
          <w:w w:val="105"/>
          <w:sz w:val="20"/>
        </w:rPr>
        <w:t xml:space="preserve"> </w:t>
      </w:r>
      <w:r>
        <w:rPr>
          <w:color w:val="231F20"/>
          <w:w w:val="105"/>
          <w:sz w:val="20"/>
        </w:rPr>
        <w:t>Wallace</w:t>
      </w:r>
      <w:r>
        <w:rPr>
          <w:color w:val="231F20"/>
          <w:spacing w:val="-25"/>
          <w:w w:val="105"/>
          <w:sz w:val="20"/>
        </w:rPr>
        <w:t xml:space="preserve"> </w:t>
      </w:r>
      <w:r>
        <w:rPr>
          <w:color w:val="231F20"/>
          <w:w w:val="105"/>
          <w:sz w:val="20"/>
        </w:rPr>
        <w:t>D,</w:t>
      </w:r>
      <w:r>
        <w:rPr>
          <w:color w:val="231F20"/>
          <w:spacing w:val="-26"/>
          <w:w w:val="105"/>
          <w:sz w:val="20"/>
        </w:rPr>
        <w:t xml:space="preserve"> </w:t>
      </w:r>
      <w:r>
        <w:rPr>
          <w:color w:val="231F20"/>
          <w:w w:val="105"/>
          <w:sz w:val="20"/>
        </w:rPr>
        <w:t>Keystone</w:t>
      </w:r>
      <w:r>
        <w:rPr>
          <w:color w:val="231F20"/>
          <w:spacing w:val="-25"/>
          <w:w w:val="105"/>
          <w:sz w:val="20"/>
        </w:rPr>
        <w:t xml:space="preserve"> </w:t>
      </w:r>
      <w:r>
        <w:rPr>
          <w:color w:val="231F20"/>
          <w:w w:val="105"/>
          <w:sz w:val="20"/>
        </w:rPr>
        <w:t>E,</w:t>
      </w:r>
      <w:r>
        <w:rPr>
          <w:color w:val="231F20"/>
          <w:spacing w:val="-26"/>
          <w:w w:val="105"/>
          <w:sz w:val="20"/>
        </w:rPr>
        <w:t xml:space="preserve"> </w:t>
      </w:r>
      <w:r>
        <w:rPr>
          <w:color w:val="231F20"/>
          <w:w w:val="105"/>
          <w:sz w:val="20"/>
        </w:rPr>
        <w:t>Kalden</w:t>
      </w:r>
      <w:r>
        <w:rPr>
          <w:color w:val="231F20"/>
          <w:spacing w:val="-25"/>
          <w:w w:val="105"/>
          <w:sz w:val="20"/>
        </w:rPr>
        <w:t xml:space="preserve"> </w:t>
      </w:r>
      <w:r>
        <w:rPr>
          <w:color w:val="231F20"/>
          <w:w w:val="105"/>
          <w:sz w:val="20"/>
        </w:rPr>
        <w:t>JR,</w:t>
      </w:r>
      <w:r>
        <w:rPr>
          <w:color w:val="231F20"/>
          <w:spacing w:val="-25"/>
          <w:w w:val="105"/>
          <w:sz w:val="20"/>
        </w:rPr>
        <w:t xml:space="preserve"> </w:t>
      </w:r>
      <w:r>
        <w:rPr>
          <w:color w:val="231F20"/>
          <w:w w:val="105"/>
          <w:sz w:val="20"/>
        </w:rPr>
        <w:t>Smolen</w:t>
      </w:r>
      <w:r>
        <w:rPr>
          <w:color w:val="231F20"/>
          <w:spacing w:val="-26"/>
          <w:w w:val="105"/>
          <w:sz w:val="20"/>
        </w:rPr>
        <w:t xml:space="preserve"> </w:t>
      </w:r>
      <w:r>
        <w:rPr>
          <w:color w:val="231F20"/>
          <w:w w:val="105"/>
          <w:sz w:val="20"/>
        </w:rPr>
        <w:t>J,</w:t>
      </w:r>
      <w:r>
        <w:rPr>
          <w:color w:val="231F20"/>
          <w:spacing w:val="-25"/>
          <w:w w:val="105"/>
          <w:sz w:val="20"/>
        </w:rPr>
        <w:t xml:space="preserve"> </w:t>
      </w:r>
      <w:r>
        <w:rPr>
          <w:color w:val="231F20"/>
          <w:w w:val="105"/>
          <w:sz w:val="20"/>
        </w:rPr>
        <w:t>The</w:t>
      </w:r>
      <w:r>
        <w:rPr>
          <w:color w:val="231F20"/>
          <w:spacing w:val="-26"/>
          <w:w w:val="105"/>
          <w:sz w:val="20"/>
        </w:rPr>
        <w:t xml:space="preserve"> </w:t>
      </w:r>
      <w:r>
        <w:rPr>
          <w:color w:val="231F20"/>
          <w:w w:val="105"/>
          <w:sz w:val="20"/>
        </w:rPr>
        <w:t>Infliximab</w:t>
      </w:r>
      <w:r>
        <w:rPr>
          <w:color w:val="231F20"/>
          <w:spacing w:val="-25"/>
          <w:w w:val="105"/>
          <w:sz w:val="20"/>
        </w:rPr>
        <w:t xml:space="preserve"> </w:t>
      </w:r>
      <w:r>
        <w:rPr>
          <w:color w:val="231F20"/>
          <w:w w:val="105"/>
          <w:sz w:val="20"/>
        </w:rPr>
        <w:t>multinational</w:t>
      </w:r>
      <w:r>
        <w:rPr>
          <w:color w:val="231F20"/>
          <w:spacing w:val="-25"/>
          <w:w w:val="105"/>
          <w:sz w:val="20"/>
        </w:rPr>
        <w:t xml:space="preserve"> </w:t>
      </w:r>
      <w:r>
        <w:rPr>
          <w:color w:val="231F20"/>
          <w:w w:val="105"/>
          <w:sz w:val="20"/>
        </w:rPr>
        <w:t>psoriatic arthritis</w:t>
      </w:r>
      <w:r>
        <w:rPr>
          <w:color w:val="231F20"/>
          <w:spacing w:val="-26"/>
          <w:w w:val="105"/>
          <w:sz w:val="20"/>
        </w:rPr>
        <w:t xml:space="preserve"> </w:t>
      </w:r>
      <w:r>
        <w:rPr>
          <w:color w:val="231F20"/>
          <w:w w:val="105"/>
          <w:sz w:val="20"/>
        </w:rPr>
        <w:t>controlled</w:t>
      </w:r>
      <w:r>
        <w:rPr>
          <w:color w:val="231F20"/>
          <w:spacing w:val="-25"/>
          <w:w w:val="105"/>
          <w:sz w:val="20"/>
        </w:rPr>
        <w:t xml:space="preserve"> </w:t>
      </w:r>
      <w:r>
        <w:rPr>
          <w:color w:val="231F20"/>
          <w:w w:val="105"/>
          <w:sz w:val="20"/>
        </w:rPr>
        <w:t>trial</w:t>
      </w:r>
      <w:r>
        <w:rPr>
          <w:color w:val="231F20"/>
          <w:spacing w:val="-25"/>
          <w:w w:val="105"/>
          <w:sz w:val="20"/>
        </w:rPr>
        <w:t xml:space="preserve"> </w:t>
      </w:r>
      <w:r>
        <w:rPr>
          <w:color w:val="231F20"/>
          <w:w w:val="105"/>
          <w:sz w:val="20"/>
        </w:rPr>
        <w:t>(IMPACT):</w:t>
      </w:r>
      <w:r>
        <w:rPr>
          <w:color w:val="231F20"/>
          <w:spacing w:val="-25"/>
          <w:w w:val="105"/>
          <w:sz w:val="20"/>
        </w:rPr>
        <w:t xml:space="preserve"> </w:t>
      </w:r>
      <w:r>
        <w:rPr>
          <w:color w:val="231F20"/>
          <w:w w:val="105"/>
          <w:sz w:val="20"/>
        </w:rPr>
        <w:t>Substantial</w:t>
      </w:r>
      <w:r>
        <w:rPr>
          <w:color w:val="231F20"/>
          <w:spacing w:val="-25"/>
          <w:w w:val="105"/>
          <w:sz w:val="20"/>
        </w:rPr>
        <w:t xml:space="preserve"> </w:t>
      </w:r>
      <w:r>
        <w:rPr>
          <w:color w:val="231F20"/>
          <w:w w:val="105"/>
          <w:sz w:val="20"/>
        </w:rPr>
        <w:t>efficacy</w:t>
      </w:r>
      <w:r>
        <w:rPr>
          <w:color w:val="231F20"/>
          <w:spacing w:val="-26"/>
          <w:w w:val="105"/>
          <w:sz w:val="20"/>
        </w:rPr>
        <w:t xml:space="preserve"> </w:t>
      </w:r>
      <w:r>
        <w:rPr>
          <w:color w:val="231F20"/>
          <w:w w:val="105"/>
          <w:sz w:val="20"/>
        </w:rPr>
        <w:t>of</w:t>
      </w:r>
      <w:r>
        <w:rPr>
          <w:color w:val="231F20"/>
          <w:spacing w:val="-25"/>
          <w:w w:val="105"/>
          <w:sz w:val="20"/>
        </w:rPr>
        <w:t xml:space="preserve"> </w:t>
      </w:r>
      <w:r>
        <w:rPr>
          <w:color w:val="231F20"/>
          <w:w w:val="105"/>
          <w:sz w:val="20"/>
        </w:rPr>
        <w:t>synovitis</w:t>
      </w:r>
      <w:r>
        <w:rPr>
          <w:color w:val="231F20"/>
          <w:spacing w:val="-25"/>
          <w:w w:val="105"/>
          <w:sz w:val="20"/>
        </w:rPr>
        <w:t xml:space="preserve"> </w:t>
      </w:r>
      <w:r>
        <w:rPr>
          <w:color w:val="231F20"/>
          <w:w w:val="105"/>
          <w:sz w:val="20"/>
        </w:rPr>
        <w:t>and</w:t>
      </w:r>
      <w:r>
        <w:rPr>
          <w:color w:val="231F20"/>
          <w:spacing w:val="-25"/>
          <w:w w:val="105"/>
          <w:sz w:val="20"/>
        </w:rPr>
        <w:t xml:space="preserve"> </w:t>
      </w:r>
      <w:r>
        <w:rPr>
          <w:color w:val="231F20"/>
          <w:w w:val="105"/>
          <w:sz w:val="20"/>
        </w:rPr>
        <w:t>psoriatic</w:t>
      </w:r>
      <w:r>
        <w:rPr>
          <w:color w:val="231F20"/>
          <w:spacing w:val="-25"/>
          <w:w w:val="105"/>
          <w:sz w:val="20"/>
        </w:rPr>
        <w:t xml:space="preserve"> </w:t>
      </w:r>
      <w:r>
        <w:rPr>
          <w:color w:val="231F20"/>
          <w:w w:val="105"/>
          <w:sz w:val="20"/>
        </w:rPr>
        <w:t>lesions</w:t>
      </w:r>
      <w:r>
        <w:rPr>
          <w:color w:val="231F20"/>
          <w:spacing w:val="-26"/>
          <w:w w:val="105"/>
          <w:sz w:val="20"/>
        </w:rPr>
        <w:t xml:space="preserve"> </w:t>
      </w:r>
      <w:r>
        <w:rPr>
          <w:color w:val="231F20"/>
          <w:w w:val="105"/>
          <w:sz w:val="20"/>
        </w:rPr>
        <w:t>with</w:t>
      </w:r>
      <w:r>
        <w:rPr>
          <w:color w:val="231F20"/>
          <w:spacing w:val="-25"/>
          <w:w w:val="105"/>
          <w:sz w:val="20"/>
        </w:rPr>
        <w:t xml:space="preserve"> </w:t>
      </w:r>
      <w:r>
        <w:rPr>
          <w:color w:val="231F20"/>
          <w:w w:val="105"/>
          <w:sz w:val="20"/>
        </w:rPr>
        <w:t>or</w:t>
      </w:r>
      <w:r>
        <w:rPr>
          <w:color w:val="231F20"/>
          <w:spacing w:val="-25"/>
          <w:w w:val="105"/>
          <w:sz w:val="20"/>
        </w:rPr>
        <w:t xml:space="preserve"> </w:t>
      </w:r>
      <w:r>
        <w:rPr>
          <w:color w:val="231F20"/>
          <w:w w:val="105"/>
          <w:sz w:val="20"/>
        </w:rPr>
        <w:t>without</w:t>
      </w:r>
      <w:r>
        <w:rPr>
          <w:color w:val="231F20"/>
          <w:spacing w:val="-25"/>
          <w:w w:val="105"/>
          <w:sz w:val="20"/>
        </w:rPr>
        <w:t xml:space="preserve"> </w:t>
      </w:r>
      <w:r>
        <w:rPr>
          <w:color w:val="231F20"/>
          <w:w w:val="105"/>
          <w:sz w:val="20"/>
        </w:rPr>
        <w:t>concomitant DMARD therapy, Ann Rheum Dis 2003; 62:</w:t>
      </w:r>
      <w:r>
        <w:rPr>
          <w:color w:val="231F20"/>
          <w:spacing w:val="-32"/>
          <w:w w:val="105"/>
          <w:sz w:val="20"/>
        </w:rPr>
        <w:t xml:space="preserve"> </w:t>
      </w:r>
      <w:r>
        <w:rPr>
          <w:color w:val="231F20"/>
          <w:w w:val="105"/>
          <w:sz w:val="20"/>
        </w:rPr>
        <w:t>90.</w:t>
      </w:r>
    </w:p>
    <w:p w14:paraId="51953F14" w14:textId="77777777" w:rsidR="00E64BC7" w:rsidRDefault="00505C62">
      <w:pPr>
        <w:pStyle w:val="ListParagraph"/>
        <w:numPr>
          <w:ilvl w:val="0"/>
          <w:numId w:val="5"/>
        </w:numPr>
        <w:tabs>
          <w:tab w:val="left" w:pos="540"/>
        </w:tabs>
        <w:spacing w:before="4" w:line="249" w:lineRule="auto"/>
        <w:ind w:right="201"/>
        <w:rPr>
          <w:sz w:val="20"/>
        </w:rPr>
      </w:pPr>
      <w:r>
        <w:rPr>
          <w:color w:val="231F20"/>
          <w:sz w:val="20"/>
        </w:rPr>
        <w:t>Wu</w:t>
      </w:r>
      <w:r>
        <w:rPr>
          <w:color w:val="231F20"/>
          <w:spacing w:val="-3"/>
          <w:sz w:val="20"/>
        </w:rPr>
        <w:t xml:space="preserve"> </w:t>
      </w:r>
      <w:r>
        <w:rPr>
          <w:color w:val="231F20"/>
          <w:sz w:val="20"/>
        </w:rPr>
        <w:t>H,</w:t>
      </w:r>
      <w:r>
        <w:rPr>
          <w:color w:val="231F20"/>
          <w:spacing w:val="-3"/>
          <w:sz w:val="20"/>
        </w:rPr>
        <w:t xml:space="preserve"> </w:t>
      </w:r>
      <w:r>
        <w:rPr>
          <w:color w:val="231F20"/>
          <w:sz w:val="20"/>
        </w:rPr>
        <w:t>Cantor</w:t>
      </w:r>
      <w:r>
        <w:rPr>
          <w:color w:val="231F20"/>
          <w:spacing w:val="-3"/>
          <w:sz w:val="20"/>
        </w:rPr>
        <w:t xml:space="preserve"> </w:t>
      </w:r>
      <w:r>
        <w:rPr>
          <w:color w:val="231F20"/>
          <w:sz w:val="20"/>
        </w:rPr>
        <w:t>RM,</w:t>
      </w:r>
      <w:r>
        <w:rPr>
          <w:color w:val="231F20"/>
          <w:spacing w:val="-2"/>
          <w:sz w:val="20"/>
        </w:rPr>
        <w:t xml:space="preserve"> </w:t>
      </w:r>
      <w:r>
        <w:rPr>
          <w:color w:val="231F20"/>
          <w:sz w:val="20"/>
        </w:rPr>
        <w:t>Grossman</w:t>
      </w:r>
      <w:r>
        <w:rPr>
          <w:color w:val="231F20"/>
          <w:spacing w:val="-3"/>
          <w:sz w:val="20"/>
        </w:rPr>
        <w:t xml:space="preserve"> </w:t>
      </w:r>
      <w:r>
        <w:rPr>
          <w:color w:val="231F20"/>
          <w:sz w:val="20"/>
        </w:rPr>
        <w:t>JM,</w:t>
      </w:r>
      <w:r>
        <w:rPr>
          <w:color w:val="231F20"/>
          <w:spacing w:val="-3"/>
          <w:sz w:val="20"/>
        </w:rPr>
        <w:t xml:space="preserve"> </w:t>
      </w:r>
      <w:r>
        <w:rPr>
          <w:color w:val="231F20"/>
          <w:sz w:val="20"/>
        </w:rPr>
        <w:t>Rumbin</w:t>
      </w:r>
      <w:r>
        <w:rPr>
          <w:color w:val="231F20"/>
          <w:spacing w:val="-2"/>
          <w:sz w:val="20"/>
        </w:rPr>
        <w:t xml:space="preserve"> </w:t>
      </w:r>
      <w:r>
        <w:rPr>
          <w:color w:val="231F20"/>
          <w:sz w:val="20"/>
        </w:rPr>
        <w:t>AA,</w:t>
      </w:r>
      <w:r>
        <w:rPr>
          <w:color w:val="231F20"/>
          <w:spacing w:val="-3"/>
          <w:sz w:val="20"/>
        </w:rPr>
        <w:t xml:space="preserve"> </w:t>
      </w:r>
      <w:r>
        <w:rPr>
          <w:color w:val="231F20"/>
          <w:sz w:val="20"/>
        </w:rPr>
        <w:t>Shen</w:t>
      </w:r>
      <w:r>
        <w:rPr>
          <w:color w:val="231F20"/>
          <w:spacing w:val="-3"/>
          <w:sz w:val="20"/>
        </w:rPr>
        <w:t xml:space="preserve"> </w:t>
      </w:r>
      <w:r>
        <w:rPr>
          <w:color w:val="231F20"/>
          <w:sz w:val="20"/>
        </w:rPr>
        <w:t>A,</w:t>
      </w:r>
      <w:r>
        <w:rPr>
          <w:color w:val="231F20"/>
          <w:spacing w:val="-2"/>
          <w:sz w:val="20"/>
        </w:rPr>
        <w:t xml:space="preserve"> </w:t>
      </w:r>
      <w:r>
        <w:rPr>
          <w:color w:val="231F20"/>
          <w:sz w:val="20"/>
        </w:rPr>
        <w:t>Lau</w:t>
      </w:r>
      <w:r>
        <w:rPr>
          <w:color w:val="231F20"/>
          <w:spacing w:val="-3"/>
          <w:sz w:val="20"/>
        </w:rPr>
        <w:t xml:space="preserve"> </w:t>
      </w:r>
      <w:r>
        <w:rPr>
          <w:color w:val="231F20"/>
          <w:sz w:val="20"/>
        </w:rPr>
        <w:t>CS,</w:t>
      </w:r>
      <w:r>
        <w:rPr>
          <w:color w:val="231F20"/>
          <w:spacing w:val="-3"/>
          <w:sz w:val="20"/>
        </w:rPr>
        <w:t xml:space="preserve"> </w:t>
      </w:r>
      <w:r>
        <w:rPr>
          <w:color w:val="231F20"/>
          <w:sz w:val="20"/>
        </w:rPr>
        <w:t>Wallace</w:t>
      </w:r>
      <w:r>
        <w:rPr>
          <w:color w:val="231F20"/>
          <w:spacing w:val="-2"/>
          <w:sz w:val="20"/>
        </w:rPr>
        <w:t xml:space="preserve"> </w:t>
      </w:r>
      <w:r>
        <w:rPr>
          <w:color w:val="231F20"/>
          <w:sz w:val="20"/>
        </w:rPr>
        <w:t>DJ,</w:t>
      </w:r>
      <w:r>
        <w:rPr>
          <w:color w:val="231F20"/>
          <w:spacing w:val="-3"/>
          <w:sz w:val="20"/>
        </w:rPr>
        <w:t xml:space="preserve"> </w:t>
      </w:r>
      <w:r>
        <w:rPr>
          <w:color w:val="231F20"/>
          <w:sz w:val="20"/>
        </w:rPr>
        <w:t>Arnett</w:t>
      </w:r>
      <w:r>
        <w:rPr>
          <w:color w:val="231F20"/>
          <w:spacing w:val="-3"/>
          <w:sz w:val="20"/>
        </w:rPr>
        <w:t xml:space="preserve"> </w:t>
      </w:r>
      <w:r>
        <w:rPr>
          <w:color w:val="231F20"/>
          <w:sz w:val="20"/>
        </w:rPr>
        <w:t>FC,</w:t>
      </w:r>
      <w:r>
        <w:rPr>
          <w:color w:val="231F20"/>
          <w:spacing w:val="-2"/>
          <w:sz w:val="20"/>
        </w:rPr>
        <w:t xml:space="preserve"> </w:t>
      </w:r>
      <w:r>
        <w:rPr>
          <w:color w:val="231F20"/>
          <w:sz w:val="20"/>
        </w:rPr>
        <w:t>Badsha</w:t>
      </w:r>
      <w:r>
        <w:rPr>
          <w:color w:val="231F20"/>
          <w:spacing w:val="-3"/>
          <w:sz w:val="20"/>
        </w:rPr>
        <w:t xml:space="preserve"> </w:t>
      </w:r>
      <w:r>
        <w:rPr>
          <w:color w:val="231F20"/>
          <w:sz w:val="20"/>
        </w:rPr>
        <w:t>HM,</w:t>
      </w:r>
      <w:r>
        <w:rPr>
          <w:color w:val="231F20"/>
          <w:spacing w:val="-3"/>
          <w:sz w:val="20"/>
        </w:rPr>
        <w:t xml:space="preserve"> </w:t>
      </w:r>
      <w:r>
        <w:rPr>
          <w:color w:val="231F20"/>
          <w:sz w:val="20"/>
        </w:rPr>
        <w:t>Chng</w:t>
      </w:r>
      <w:r>
        <w:rPr>
          <w:color w:val="231F20"/>
          <w:spacing w:val="-2"/>
          <w:sz w:val="20"/>
        </w:rPr>
        <w:t xml:space="preserve"> </w:t>
      </w:r>
      <w:r>
        <w:rPr>
          <w:color w:val="231F20"/>
          <w:sz w:val="20"/>
        </w:rPr>
        <w:t>HH,</w:t>
      </w:r>
      <w:r>
        <w:rPr>
          <w:color w:val="231F20"/>
          <w:spacing w:val="-3"/>
          <w:sz w:val="20"/>
        </w:rPr>
        <w:t xml:space="preserve"> </w:t>
      </w:r>
      <w:r>
        <w:rPr>
          <w:color w:val="231F20"/>
          <w:spacing w:val="-4"/>
          <w:sz w:val="20"/>
        </w:rPr>
        <w:t xml:space="preserve">Hahn </w:t>
      </w:r>
      <w:r>
        <w:rPr>
          <w:color w:val="231F20"/>
          <w:sz w:val="20"/>
        </w:rPr>
        <w:t xml:space="preserve">BH, </w:t>
      </w:r>
      <w:r>
        <w:rPr>
          <w:color w:val="231F20"/>
          <w:spacing w:val="-6"/>
          <w:sz w:val="20"/>
        </w:rPr>
        <w:t xml:space="preserve">Tsao </w:t>
      </w:r>
      <w:r>
        <w:rPr>
          <w:color w:val="231F20"/>
          <w:spacing w:val="-12"/>
          <w:sz w:val="20"/>
        </w:rPr>
        <w:t xml:space="preserve">BP, </w:t>
      </w:r>
      <w:r>
        <w:rPr>
          <w:color w:val="231F20"/>
          <w:sz w:val="20"/>
        </w:rPr>
        <w:t>Markers in a 1-Mb interval within 1q23.2 are associated with systemic lupus susceptibility, Arthritis Rheum 2003; 47:</w:t>
      </w:r>
      <w:r>
        <w:rPr>
          <w:color w:val="231F20"/>
          <w:spacing w:val="-1"/>
          <w:sz w:val="20"/>
        </w:rPr>
        <w:t xml:space="preserve"> </w:t>
      </w:r>
      <w:r>
        <w:rPr>
          <w:color w:val="231F20"/>
          <w:sz w:val="20"/>
        </w:rPr>
        <w:t>S256..</w:t>
      </w:r>
    </w:p>
    <w:p w14:paraId="65A1B19D" w14:textId="77777777" w:rsidR="00E64BC7" w:rsidRDefault="00505C62">
      <w:pPr>
        <w:pStyle w:val="ListParagraph"/>
        <w:numPr>
          <w:ilvl w:val="0"/>
          <w:numId w:val="5"/>
        </w:numPr>
        <w:tabs>
          <w:tab w:val="left" w:pos="540"/>
        </w:tabs>
        <w:spacing w:line="249" w:lineRule="auto"/>
        <w:ind w:right="206"/>
        <w:rPr>
          <w:sz w:val="20"/>
        </w:rPr>
      </w:pPr>
      <w:r>
        <w:rPr>
          <w:color w:val="231F20"/>
          <w:w w:val="105"/>
          <w:sz w:val="20"/>
        </w:rPr>
        <w:t>Antoni</w:t>
      </w:r>
      <w:r>
        <w:rPr>
          <w:color w:val="231F20"/>
          <w:spacing w:val="-23"/>
          <w:w w:val="105"/>
          <w:sz w:val="20"/>
        </w:rPr>
        <w:t xml:space="preserve"> </w:t>
      </w:r>
      <w:r>
        <w:rPr>
          <w:color w:val="231F20"/>
          <w:w w:val="105"/>
          <w:sz w:val="20"/>
        </w:rPr>
        <w:t>C,</w:t>
      </w:r>
      <w:r>
        <w:rPr>
          <w:color w:val="231F20"/>
          <w:spacing w:val="-22"/>
          <w:w w:val="105"/>
          <w:sz w:val="20"/>
        </w:rPr>
        <w:t xml:space="preserve"> </w:t>
      </w:r>
      <w:r>
        <w:rPr>
          <w:color w:val="231F20"/>
          <w:w w:val="105"/>
          <w:sz w:val="20"/>
        </w:rPr>
        <w:t>Kavanaugh</w:t>
      </w:r>
      <w:r>
        <w:rPr>
          <w:color w:val="231F20"/>
          <w:spacing w:val="-23"/>
          <w:w w:val="105"/>
          <w:sz w:val="20"/>
        </w:rPr>
        <w:t xml:space="preserve"> </w:t>
      </w:r>
      <w:r>
        <w:rPr>
          <w:color w:val="231F20"/>
          <w:w w:val="105"/>
          <w:sz w:val="20"/>
        </w:rPr>
        <w:t>A,</w:t>
      </w:r>
      <w:r>
        <w:rPr>
          <w:color w:val="231F20"/>
          <w:spacing w:val="-22"/>
          <w:w w:val="105"/>
          <w:sz w:val="20"/>
        </w:rPr>
        <w:t xml:space="preserve"> </w:t>
      </w:r>
      <w:r>
        <w:rPr>
          <w:color w:val="231F20"/>
          <w:w w:val="105"/>
          <w:sz w:val="20"/>
        </w:rPr>
        <w:t>Kirkham</w:t>
      </w:r>
      <w:r>
        <w:rPr>
          <w:color w:val="231F20"/>
          <w:spacing w:val="-22"/>
          <w:w w:val="105"/>
          <w:sz w:val="20"/>
        </w:rPr>
        <w:t xml:space="preserve"> </w:t>
      </w:r>
      <w:r>
        <w:rPr>
          <w:color w:val="231F20"/>
          <w:w w:val="105"/>
          <w:sz w:val="20"/>
        </w:rPr>
        <w:t>B,</w:t>
      </w:r>
      <w:r>
        <w:rPr>
          <w:color w:val="231F20"/>
          <w:spacing w:val="-23"/>
          <w:w w:val="105"/>
          <w:sz w:val="20"/>
        </w:rPr>
        <w:t xml:space="preserve"> </w:t>
      </w:r>
      <w:r>
        <w:rPr>
          <w:color w:val="231F20"/>
          <w:w w:val="105"/>
          <w:sz w:val="20"/>
        </w:rPr>
        <w:t>Burmeister</w:t>
      </w:r>
      <w:r>
        <w:rPr>
          <w:color w:val="231F20"/>
          <w:spacing w:val="-22"/>
          <w:w w:val="105"/>
          <w:sz w:val="20"/>
        </w:rPr>
        <w:t xml:space="preserve"> </w:t>
      </w:r>
      <w:r>
        <w:rPr>
          <w:color w:val="231F20"/>
          <w:w w:val="105"/>
          <w:sz w:val="20"/>
        </w:rPr>
        <w:t>G,</w:t>
      </w:r>
      <w:r>
        <w:rPr>
          <w:color w:val="231F20"/>
          <w:spacing w:val="-22"/>
          <w:w w:val="105"/>
          <w:sz w:val="20"/>
        </w:rPr>
        <w:t xml:space="preserve"> </w:t>
      </w:r>
      <w:r>
        <w:rPr>
          <w:color w:val="231F20"/>
          <w:w w:val="105"/>
          <w:sz w:val="20"/>
        </w:rPr>
        <w:t>Manger</w:t>
      </w:r>
      <w:r>
        <w:rPr>
          <w:color w:val="231F20"/>
          <w:spacing w:val="-23"/>
          <w:w w:val="105"/>
          <w:sz w:val="20"/>
        </w:rPr>
        <w:t xml:space="preserve"> </w:t>
      </w:r>
      <w:r>
        <w:rPr>
          <w:color w:val="231F20"/>
          <w:w w:val="105"/>
          <w:sz w:val="20"/>
        </w:rPr>
        <w:t>B,</w:t>
      </w:r>
      <w:r>
        <w:rPr>
          <w:color w:val="231F20"/>
          <w:spacing w:val="-22"/>
          <w:w w:val="105"/>
          <w:sz w:val="20"/>
        </w:rPr>
        <w:t xml:space="preserve"> </w:t>
      </w:r>
      <w:r>
        <w:rPr>
          <w:color w:val="231F20"/>
          <w:w w:val="105"/>
          <w:sz w:val="20"/>
        </w:rPr>
        <w:t>Schneider</w:t>
      </w:r>
      <w:r>
        <w:rPr>
          <w:color w:val="231F20"/>
          <w:spacing w:val="-22"/>
          <w:w w:val="105"/>
          <w:sz w:val="20"/>
        </w:rPr>
        <w:t xml:space="preserve"> </w:t>
      </w:r>
      <w:r>
        <w:rPr>
          <w:color w:val="231F20"/>
          <w:w w:val="105"/>
          <w:sz w:val="20"/>
        </w:rPr>
        <w:t>U,</w:t>
      </w:r>
      <w:r>
        <w:rPr>
          <w:color w:val="231F20"/>
          <w:spacing w:val="-23"/>
          <w:w w:val="105"/>
          <w:sz w:val="20"/>
        </w:rPr>
        <w:t xml:space="preserve"> </w:t>
      </w:r>
      <w:r>
        <w:rPr>
          <w:color w:val="231F20"/>
          <w:spacing w:val="-3"/>
          <w:w w:val="105"/>
          <w:sz w:val="20"/>
        </w:rPr>
        <w:t>Tutuncu</w:t>
      </w:r>
      <w:r>
        <w:rPr>
          <w:color w:val="231F20"/>
          <w:spacing w:val="-22"/>
          <w:w w:val="105"/>
          <w:sz w:val="20"/>
        </w:rPr>
        <w:t xml:space="preserve"> </w:t>
      </w:r>
      <w:r>
        <w:rPr>
          <w:color w:val="231F20"/>
          <w:w w:val="105"/>
          <w:sz w:val="20"/>
        </w:rPr>
        <w:t>Z,</w:t>
      </w:r>
      <w:r>
        <w:rPr>
          <w:color w:val="231F20"/>
          <w:spacing w:val="-22"/>
          <w:w w:val="105"/>
          <w:sz w:val="20"/>
        </w:rPr>
        <w:t xml:space="preserve"> </w:t>
      </w:r>
      <w:r>
        <w:rPr>
          <w:color w:val="231F20"/>
          <w:w w:val="105"/>
          <w:sz w:val="20"/>
        </w:rPr>
        <w:t>Ebner</w:t>
      </w:r>
      <w:r>
        <w:rPr>
          <w:color w:val="231F20"/>
          <w:spacing w:val="-23"/>
          <w:w w:val="105"/>
          <w:sz w:val="20"/>
        </w:rPr>
        <w:t xml:space="preserve"> </w:t>
      </w:r>
      <w:r>
        <w:rPr>
          <w:color w:val="231F20"/>
          <w:spacing w:val="-8"/>
          <w:w w:val="105"/>
          <w:sz w:val="20"/>
        </w:rPr>
        <w:t>W,</w:t>
      </w:r>
      <w:r>
        <w:rPr>
          <w:color w:val="231F20"/>
          <w:spacing w:val="-22"/>
          <w:w w:val="105"/>
          <w:sz w:val="20"/>
        </w:rPr>
        <w:t xml:space="preserve"> </w:t>
      </w:r>
      <w:r>
        <w:rPr>
          <w:color w:val="231F20"/>
          <w:w w:val="105"/>
          <w:sz w:val="20"/>
        </w:rPr>
        <w:t>Wassenberg</w:t>
      </w:r>
      <w:r>
        <w:rPr>
          <w:color w:val="231F20"/>
          <w:spacing w:val="-23"/>
          <w:w w:val="105"/>
          <w:sz w:val="20"/>
        </w:rPr>
        <w:t xml:space="preserve"> </w:t>
      </w:r>
      <w:r>
        <w:rPr>
          <w:color w:val="231F20"/>
          <w:w w:val="105"/>
          <w:sz w:val="20"/>
        </w:rPr>
        <w:t>S, Furst</w:t>
      </w:r>
      <w:r>
        <w:rPr>
          <w:color w:val="231F20"/>
          <w:spacing w:val="-24"/>
          <w:w w:val="105"/>
          <w:sz w:val="20"/>
        </w:rPr>
        <w:t xml:space="preserve"> </w:t>
      </w:r>
      <w:r>
        <w:rPr>
          <w:color w:val="231F20"/>
          <w:w w:val="105"/>
          <w:sz w:val="20"/>
        </w:rPr>
        <w:t>D,</w:t>
      </w:r>
      <w:r>
        <w:rPr>
          <w:color w:val="231F20"/>
          <w:spacing w:val="-23"/>
          <w:w w:val="105"/>
          <w:sz w:val="20"/>
        </w:rPr>
        <w:t xml:space="preserve"> </w:t>
      </w:r>
      <w:r>
        <w:rPr>
          <w:color w:val="231F20"/>
          <w:w w:val="105"/>
          <w:sz w:val="20"/>
        </w:rPr>
        <w:t>Molitor</w:t>
      </w:r>
      <w:r>
        <w:rPr>
          <w:color w:val="231F20"/>
          <w:spacing w:val="-24"/>
          <w:w w:val="105"/>
          <w:sz w:val="20"/>
        </w:rPr>
        <w:t xml:space="preserve"> </w:t>
      </w:r>
      <w:r>
        <w:rPr>
          <w:color w:val="231F20"/>
          <w:w w:val="105"/>
          <w:sz w:val="20"/>
        </w:rPr>
        <w:t>J,</w:t>
      </w:r>
      <w:r>
        <w:rPr>
          <w:color w:val="231F20"/>
          <w:spacing w:val="-23"/>
          <w:w w:val="105"/>
          <w:sz w:val="20"/>
        </w:rPr>
        <w:t xml:space="preserve"> </w:t>
      </w:r>
      <w:r>
        <w:rPr>
          <w:color w:val="231F20"/>
          <w:w w:val="105"/>
          <w:sz w:val="20"/>
        </w:rPr>
        <w:t>Keystone</w:t>
      </w:r>
      <w:r>
        <w:rPr>
          <w:color w:val="231F20"/>
          <w:spacing w:val="-23"/>
          <w:w w:val="105"/>
          <w:sz w:val="20"/>
        </w:rPr>
        <w:t xml:space="preserve"> </w:t>
      </w:r>
      <w:r>
        <w:rPr>
          <w:color w:val="231F20"/>
          <w:w w:val="105"/>
          <w:sz w:val="20"/>
        </w:rPr>
        <w:t>E,</w:t>
      </w:r>
      <w:r>
        <w:rPr>
          <w:color w:val="231F20"/>
          <w:spacing w:val="-24"/>
          <w:w w:val="105"/>
          <w:sz w:val="20"/>
        </w:rPr>
        <w:t xml:space="preserve"> </w:t>
      </w:r>
      <w:r>
        <w:rPr>
          <w:color w:val="231F20"/>
          <w:w w:val="105"/>
          <w:sz w:val="20"/>
        </w:rPr>
        <w:t>Gladman</w:t>
      </w:r>
      <w:r>
        <w:rPr>
          <w:color w:val="231F20"/>
          <w:spacing w:val="-23"/>
          <w:w w:val="105"/>
          <w:sz w:val="20"/>
        </w:rPr>
        <w:t xml:space="preserve"> </w:t>
      </w:r>
      <w:r>
        <w:rPr>
          <w:color w:val="231F20"/>
          <w:w w:val="105"/>
          <w:sz w:val="20"/>
        </w:rPr>
        <w:t>D,</w:t>
      </w:r>
      <w:r>
        <w:rPr>
          <w:color w:val="231F20"/>
          <w:spacing w:val="-24"/>
          <w:w w:val="105"/>
          <w:sz w:val="20"/>
        </w:rPr>
        <w:t xml:space="preserve"> </w:t>
      </w:r>
      <w:r>
        <w:rPr>
          <w:color w:val="231F20"/>
          <w:w w:val="105"/>
          <w:sz w:val="20"/>
        </w:rPr>
        <w:t>Weisman</w:t>
      </w:r>
      <w:r>
        <w:rPr>
          <w:color w:val="231F20"/>
          <w:spacing w:val="-23"/>
          <w:w w:val="105"/>
          <w:sz w:val="20"/>
        </w:rPr>
        <w:t xml:space="preserve"> </w:t>
      </w:r>
      <w:r>
        <w:rPr>
          <w:color w:val="231F20"/>
          <w:w w:val="105"/>
          <w:sz w:val="20"/>
        </w:rPr>
        <w:t>M,</w:t>
      </w:r>
      <w:r>
        <w:rPr>
          <w:color w:val="231F20"/>
          <w:spacing w:val="-23"/>
          <w:w w:val="105"/>
          <w:sz w:val="20"/>
        </w:rPr>
        <w:t xml:space="preserve"> </w:t>
      </w:r>
      <w:r>
        <w:rPr>
          <w:color w:val="231F20"/>
          <w:w w:val="105"/>
          <w:sz w:val="20"/>
        </w:rPr>
        <w:t>Wallace</w:t>
      </w:r>
      <w:r>
        <w:rPr>
          <w:color w:val="231F20"/>
          <w:spacing w:val="-24"/>
          <w:w w:val="105"/>
          <w:sz w:val="20"/>
        </w:rPr>
        <w:t xml:space="preserve"> </w:t>
      </w:r>
      <w:r>
        <w:rPr>
          <w:color w:val="231F20"/>
          <w:w w:val="105"/>
          <w:sz w:val="20"/>
        </w:rPr>
        <w:t>D,</w:t>
      </w:r>
      <w:r>
        <w:rPr>
          <w:color w:val="231F20"/>
          <w:spacing w:val="-23"/>
          <w:w w:val="105"/>
          <w:sz w:val="20"/>
        </w:rPr>
        <w:t xml:space="preserve"> </w:t>
      </w:r>
      <w:r>
        <w:rPr>
          <w:color w:val="231F20"/>
          <w:w w:val="105"/>
          <w:sz w:val="20"/>
        </w:rPr>
        <w:t>Kalden</w:t>
      </w:r>
      <w:r>
        <w:rPr>
          <w:color w:val="231F20"/>
          <w:spacing w:val="-23"/>
          <w:w w:val="105"/>
          <w:sz w:val="20"/>
        </w:rPr>
        <w:t xml:space="preserve"> </w:t>
      </w:r>
      <w:r>
        <w:rPr>
          <w:color w:val="231F20"/>
          <w:w w:val="105"/>
          <w:sz w:val="20"/>
        </w:rPr>
        <w:t>J,</w:t>
      </w:r>
      <w:r>
        <w:rPr>
          <w:color w:val="231F20"/>
          <w:spacing w:val="-24"/>
          <w:w w:val="105"/>
          <w:sz w:val="20"/>
        </w:rPr>
        <w:t xml:space="preserve"> </w:t>
      </w:r>
      <w:r>
        <w:rPr>
          <w:color w:val="231F20"/>
          <w:w w:val="105"/>
          <w:sz w:val="20"/>
        </w:rPr>
        <w:t>Smolen</w:t>
      </w:r>
      <w:r>
        <w:rPr>
          <w:color w:val="231F20"/>
          <w:spacing w:val="-23"/>
          <w:w w:val="105"/>
          <w:sz w:val="20"/>
        </w:rPr>
        <w:t xml:space="preserve"> </w:t>
      </w:r>
      <w:r>
        <w:rPr>
          <w:color w:val="231F20"/>
          <w:w w:val="105"/>
          <w:sz w:val="20"/>
        </w:rPr>
        <w:t>J,</w:t>
      </w:r>
      <w:r>
        <w:rPr>
          <w:color w:val="231F20"/>
          <w:spacing w:val="-24"/>
          <w:w w:val="105"/>
          <w:sz w:val="20"/>
        </w:rPr>
        <w:t xml:space="preserve"> </w:t>
      </w:r>
      <w:r>
        <w:rPr>
          <w:color w:val="231F20"/>
          <w:w w:val="105"/>
          <w:sz w:val="20"/>
        </w:rPr>
        <w:t>The</w:t>
      </w:r>
      <w:r>
        <w:rPr>
          <w:color w:val="231F20"/>
          <w:spacing w:val="-23"/>
          <w:w w:val="105"/>
          <w:sz w:val="20"/>
        </w:rPr>
        <w:t xml:space="preserve"> </w:t>
      </w:r>
      <w:r>
        <w:rPr>
          <w:color w:val="231F20"/>
          <w:w w:val="105"/>
          <w:sz w:val="20"/>
        </w:rPr>
        <w:t>one</w:t>
      </w:r>
      <w:r>
        <w:rPr>
          <w:color w:val="231F20"/>
          <w:spacing w:val="-23"/>
          <w:w w:val="105"/>
          <w:sz w:val="20"/>
        </w:rPr>
        <w:t xml:space="preserve"> </w:t>
      </w:r>
      <w:r>
        <w:rPr>
          <w:color w:val="231F20"/>
          <w:w w:val="105"/>
          <w:sz w:val="20"/>
        </w:rPr>
        <w:t>year</w:t>
      </w:r>
      <w:r>
        <w:rPr>
          <w:color w:val="231F20"/>
          <w:spacing w:val="-24"/>
          <w:w w:val="105"/>
          <w:sz w:val="20"/>
        </w:rPr>
        <w:t xml:space="preserve"> </w:t>
      </w:r>
      <w:r>
        <w:rPr>
          <w:color w:val="231F20"/>
          <w:w w:val="105"/>
          <w:sz w:val="20"/>
        </w:rPr>
        <w:t>results</w:t>
      </w:r>
      <w:r>
        <w:rPr>
          <w:color w:val="231F20"/>
          <w:spacing w:val="-23"/>
          <w:w w:val="105"/>
          <w:sz w:val="20"/>
        </w:rPr>
        <w:t xml:space="preserve"> </w:t>
      </w:r>
      <w:r>
        <w:rPr>
          <w:color w:val="231F20"/>
          <w:w w:val="105"/>
          <w:sz w:val="20"/>
        </w:rPr>
        <w:t>of</w:t>
      </w:r>
      <w:r>
        <w:rPr>
          <w:color w:val="231F20"/>
          <w:spacing w:val="-23"/>
          <w:w w:val="105"/>
          <w:sz w:val="20"/>
        </w:rPr>
        <w:t xml:space="preserve"> </w:t>
      </w:r>
      <w:r>
        <w:rPr>
          <w:color w:val="231F20"/>
          <w:spacing w:val="-5"/>
          <w:w w:val="105"/>
          <w:sz w:val="20"/>
        </w:rPr>
        <w:t xml:space="preserve">the </w:t>
      </w:r>
      <w:r>
        <w:rPr>
          <w:color w:val="231F20"/>
          <w:w w:val="105"/>
          <w:sz w:val="20"/>
        </w:rPr>
        <w:t>infliximab</w:t>
      </w:r>
      <w:r>
        <w:rPr>
          <w:color w:val="231F20"/>
          <w:spacing w:val="-9"/>
          <w:w w:val="105"/>
          <w:sz w:val="20"/>
        </w:rPr>
        <w:t xml:space="preserve"> </w:t>
      </w:r>
      <w:r>
        <w:rPr>
          <w:color w:val="231F20"/>
          <w:w w:val="105"/>
          <w:sz w:val="20"/>
        </w:rPr>
        <w:t>multinational</w:t>
      </w:r>
      <w:r>
        <w:rPr>
          <w:color w:val="231F20"/>
          <w:spacing w:val="-9"/>
          <w:w w:val="105"/>
          <w:sz w:val="20"/>
        </w:rPr>
        <w:t xml:space="preserve"> </w:t>
      </w:r>
      <w:r>
        <w:rPr>
          <w:color w:val="231F20"/>
          <w:w w:val="105"/>
          <w:sz w:val="20"/>
        </w:rPr>
        <w:t>psoriatic</w:t>
      </w:r>
      <w:r>
        <w:rPr>
          <w:color w:val="231F20"/>
          <w:spacing w:val="-9"/>
          <w:w w:val="105"/>
          <w:sz w:val="20"/>
        </w:rPr>
        <w:t xml:space="preserve"> </w:t>
      </w:r>
      <w:r>
        <w:rPr>
          <w:color w:val="231F20"/>
          <w:w w:val="105"/>
          <w:sz w:val="20"/>
        </w:rPr>
        <w:t>arthritis</w:t>
      </w:r>
      <w:r>
        <w:rPr>
          <w:color w:val="231F20"/>
          <w:spacing w:val="-9"/>
          <w:w w:val="105"/>
          <w:sz w:val="20"/>
        </w:rPr>
        <w:t xml:space="preserve"> </w:t>
      </w:r>
      <w:r>
        <w:rPr>
          <w:color w:val="231F20"/>
          <w:w w:val="105"/>
          <w:sz w:val="20"/>
        </w:rPr>
        <w:t>controlled</w:t>
      </w:r>
      <w:r>
        <w:rPr>
          <w:color w:val="231F20"/>
          <w:spacing w:val="-9"/>
          <w:w w:val="105"/>
          <w:sz w:val="20"/>
        </w:rPr>
        <w:t xml:space="preserve"> </w:t>
      </w:r>
      <w:r>
        <w:rPr>
          <w:color w:val="231F20"/>
          <w:w w:val="105"/>
          <w:sz w:val="20"/>
        </w:rPr>
        <w:t>trial</w:t>
      </w:r>
      <w:r>
        <w:rPr>
          <w:color w:val="231F20"/>
          <w:spacing w:val="-9"/>
          <w:w w:val="105"/>
          <w:sz w:val="20"/>
        </w:rPr>
        <w:t xml:space="preserve"> </w:t>
      </w:r>
      <w:r>
        <w:rPr>
          <w:color w:val="231F20"/>
          <w:w w:val="105"/>
          <w:sz w:val="20"/>
        </w:rPr>
        <w:t>(IMPACT),</w:t>
      </w:r>
      <w:r>
        <w:rPr>
          <w:color w:val="231F20"/>
          <w:spacing w:val="-9"/>
          <w:w w:val="105"/>
          <w:sz w:val="20"/>
        </w:rPr>
        <w:t xml:space="preserve"> </w:t>
      </w:r>
      <w:r>
        <w:rPr>
          <w:color w:val="231F20"/>
          <w:w w:val="105"/>
          <w:sz w:val="20"/>
        </w:rPr>
        <w:t>Arthritis</w:t>
      </w:r>
      <w:r>
        <w:rPr>
          <w:color w:val="231F20"/>
          <w:spacing w:val="-9"/>
          <w:w w:val="105"/>
          <w:sz w:val="20"/>
        </w:rPr>
        <w:t xml:space="preserve"> </w:t>
      </w:r>
      <w:r>
        <w:rPr>
          <w:color w:val="231F20"/>
          <w:w w:val="105"/>
          <w:sz w:val="20"/>
        </w:rPr>
        <w:t>2003;</w:t>
      </w:r>
      <w:r>
        <w:rPr>
          <w:color w:val="231F20"/>
          <w:spacing w:val="-9"/>
          <w:w w:val="105"/>
          <w:sz w:val="20"/>
        </w:rPr>
        <w:t xml:space="preserve"> </w:t>
      </w:r>
      <w:r>
        <w:rPr>
          <w:color w:val="231F20"/>
          <w:w w:val="105"/>
          <w:sz w:val="20"/>
        </w:rPr>
        <w:t>47:</w:t>
      </w:r>
      <w:r>
        <w:rPr>
          <w:color w:val="231F20"/>
          <w:spacing w:val="-9"/>
          <w:w w:val="105"/>
          <w:sz w:val="20"/>
        </w:rPr>
        <w:t xml:space="preserve"> </w:t>
      </w:r>
      <w:r>
        <w:rPr>
          <w:color w:val="231F20"/>
          <w:w w:val="105"/>
          <w:sz w:val="20"/>
        </w:rPr>
        <w:t>S265-266.</w:t>
      </w:r>
    </w:p>
    <w:p w14:paraId="0727BB97" w14:textId="77777777" w:rsidR="00E64BC7" w:rsidRDefault="00505C62">
      <w:pPr>
        <w:pStyle w:val="ListParagraph"/>
        <w:numPr>
          <w:ilvl w:val="0"/>
          <w:numId w:val="5"/>
        </w:numPr>
        <w:tabs>
          <w:tab w:val="left" w:pos="585"/>
        </w:tabs>
        <w:spacing w:before="3" w:line="249" w:lineRule="auto"/>
        <w:ind w:right="126"/>
        <w:rPr>
          <w:sz w:val="20"/>
        </w:rPr>
      </w:pPr>
      <w:r>
        <w:rPr>
          <w:color w:val="231F20"/>
          <w:w w:val="105"/>
          <w:sz w:val="20"/>
        </w:rPr>
        <w:t>Lannik</w:t>
      </w:r>
      <w:r>
        <w:rPr>
          <w:color w:val="231F20"/>
          <w:spacing w:val="-23"/>
          <w:w w:val="105"/>
          <w:sz w:val="20"/>
        </w:rPr>
        <w:t xml:space="preserve"> </w:t>
      </w:r>
      <w:r>
        <w:rPr>
          <w:color w:val="231F20"/>
          <w:w w:val="105"/>
          <w:sz w:val="20"/>
        </w:rPr>
        <w:t>MD,</w:t>
      </w:r>
      <w:r>
        <w:rPr>
          <w:color w:val="231F20"/>
          <w:spacing w:val="-23"/>
          <w:w w:val="105"/>
          <w:sz w:val="20"/>
        </w:rPr>
        <w:t xml:space="preserve"> </w:t>
      </w:r>
      <w:r>
        <w:rPr>
          <w:color w:val="231F20"/>
          <w:w w:val="105"/>
          <w:sz w:val="20"/>
        </w:rPr>
        <w:t>Salter-Cid</w:t>
      </w:r>
      <w:r>
        <w:rPr>
          <w:color w:val="231F20"/>
          <w:spacing w:val="-23"/>
          <w:w w:val="105"/>
          <w:sz w:val="20"/>
        </w:rPr>
        <w:t xml:space="preserve"> </w:t>
      </w:r>
      <w:r>
        <w:rPr>
          <w:color w:val="231F20"/>
          <w:w w:val="105"/>
          <w:sz w:val="20"/>
        </w:rPr>
        <w:t>L,</w:t>
      </w:r>
      <w:r>
        <w:rPr>
          <w:color w:val="231F20"/>
          <w:spacing w:val="-23"/>
          <w:w w:val="105"/>
          <w:sz w:val="20"/>
        </w:rPr>
        <w:t xml:space="preserve"> </w:t>
      </w:r>
      <w:r>
        <w:rPr>
          <w:color w:val="231F20"/>
          <w:w w:val="105"/>
          <w:sz w:val="20"/>
        </w:rPr>
        <w:t>Miller</w:t>
      </w:r>
      <w:r>
        <w:rPr>
          <w:color w:val="231F20"/>
          <w:spacing w:val="-22"/>
          <w:w w:val="105"/>
          <w:sz w:val="20"/>
        </w:rPr>
        <w:t xml:space="preserve"> </w:t>
      </w:r>
      <w:r>
        <w:rPr>
          <w:color w:val="231F20"/>
          <w:w w:val="105"/>
          <w:sz w:val="20"/>
        </w:rPr>
        <w:t>AC,</w:t>
      </w:r>
      <w:r>
        <w:rPr>
          <w:color w:val="231F20"/>
          <w:spacing w:val="-23"/>
          <w:w w:val="105"/>
          <w:sz w:val="20"/>
        </w:rPr>
        <w:t xml:space="preserve"> </w:t>
      </w:r>
      <w:r>
        <w:rPr>
          <w:color w:val="231F20"/>
          <w:w w:val="105"/>
          <w:sz w:val="20"/>
        </w:rPr>
        <w:t>Furie</w:t>
      </w:r>
      <w:r>
        <w:rPr>
          <w:color w:val="231F20"/>
          <w:spacing w:val="-23"/>
          <w:w w:val="105"/>
          <w:sz w:val="20"/>
        </w:rPr>
        <w:t xml:space="preserve"> </w:t>
      </w:r>
      <w:r>
        <w:rPr>
          <w:color w:val="231F20"/>
          <w:w w:val="105"/>
          <w:sz w:val="20"/>
        </w:rPr>
        <w:t>RA,</w:t>
      </w:r>
      <w:r>
        <w:rPr>
          <w:color w:val="231F20"/>
          <w:spacing w:val="-23"/>
          <w:w w:val="105"/>
          <w:sz w:val="20"/>
        </w:rPr>
        <w:t xml:space="preserve"> </w:t>
      </w:r>
      <w:r>
        <w:rPr>
          <w:color w:val="231F20"/>
          <w:w w:val="105"/>
          <w:sz w:val="20"/>
        </w:rPr>
        <w:t>Horizon</w:t>
      </w:r>
      <w:r>
        <w:rPr>
          <w:color w:val="231F20"/>
          <w:spacing w:val="-23"/>
          <w:w w:val="105"/>
          <w:sz w:val="20"/>
        </w:rPr>
        <w:t xml:space="preserve"> </w:t>
      </w:r>
      <w:r>
        <w:rPr>
          <w:color w:val="231F20"/>
          <w:w w:val="105"/>
          <w:sz w:val="20"/>
        </w:rPr>
        <w:t>A,</w:t>
      </w:r>
      <w:r>
        <w:rPr>
          <w:color w:val="231F20"/>
          <w:spacing w:val="-22"/>
          <w:w w:val="105"/>
          <w:sz w:val="20"/>
        </w:rPr>
        <w:t xml:space="preserve"> </w:t>
      </w:r>
      <w:r>
        <w:rPr>
          <w:color w:val="231F20"/>
          <w:w w:val="105"/>
          <w:sz w:val="20"/>
        </w:rPr>
        <w:t>Weisman</w:t>
      </w:r>
      <w:r>
        <w:rPr>
          <w:color w:val="231F20"/>
          <w:spacing w:val="-23"/>
          <w:w w:val="105"/>
          <w:sz w:val="20"/>
        </w:rPr>
        <w:t xml:space="preserve"> </w:t>
      </w:r>
      <w:r>
        <w:rPr>
          <w:color w:val="231F20"/>
          <w:w w:val="105"/>
          <w:sz w:val="20"/>
        </w:rPr>
        <w:t>MH,</w:t>
      </w:r>
      <w:r>
        <w:rPr>
          <w:color w:val="231F20"/>
          <w:spacing w:val="-23"/>
          <w:w w:val="105"/>
          <w:sz w:val="20"/>
        </w:rPr>
        <w:t xml:space="preserve"> </w:t>
      </w:r>
      <w:r>
        <w:rPr>
          <w:color w:val="231F20"/>
          <w:w w:val="105"/>
          <w:sz w:val="20"/>
        </w:rPr>
        <w:t>Wallace</w:t>
      </w:r>
      <w:r>
        <w:rPr>
          <w:color w:val="231F20"/>
          <w:spacing w:val="-23"/>
          <w:w w:val="105"/>
          <w:sz w:val="20"/>
        </w:rPr>
        <w:t xml:space="preserve"> </w:t>
      </w:r>
      <w:r>
        <w:rPr>
          <w:color w:val="231F20"/>
          <w:w w:val="105"/>
          <w:sz w:val="20"/>
        </w:rPr>
        <w:t>DJ,</w:t>
      </w:r>
      <w:r>
        <w:rPr>
          <w:color w:val="231F20"/>
          <w:spacing w:val="-23"/>
          <w:w w:val="105"/>
          <w:sz w:val="20"/>
        </w:rPr>
        <w:t xml:space="preserve"> </w:t>
      </w:r>
      <w:r>
        <w:rPr>
          <w:color w:val="231F20"/>
          <w:w w:val="105"/>
          <w:sz w:val="20"/>
        </w:rPr>
        <w:t>Merrill</w:t>
      </w:r>
      <w:r>
        <w:rPr>
          <w:color w:val="231F20"/>
          <w:spacing w:val="-22"/>
          <w:w w:val="105"/>
          <w:sz w:val="20"/>
        </w:rPr>
        <w:t xml:space="preserve"> </w:t>
      </w:r>
      <w:r>
        <w:rPr>
          <w:color w:val="231F20"/>
          <w:spacing w:val="-8"/>
          <w:w w:val="105"/>
          <w:sz w:val="20"/>
        </w:rPr>
        <w:t>JT,</w:t>
      </w:r>
      <w:r>
        <w:rPr>
          <w:color w:val="231F20"/>
          <w:spacing w:val="-23"/>
          <w:w w:val="105"/>
          <w:sz w:val="20"/>
        </w:rPr>
        <w:t xml:space="preserve"> </w:t>
      </w:r>
      <w:r>
        <w:rPr>
          <w:color w:val="231F20"/>
          <w:w w:val="105"/>
          <w:sz w:val="20"/>
        </w:rPr>
        <w:t>Cockerill</w:t>
      </w:r>
      <w:r>
        <w:rPr>
          <w:color w:val="231F20"/>
          <w:spacing w:val="-23"/>
          <w:w w:val="105"/>
          <w:sz w:val="20"/>
        </w:rPr>
        <w:t xml:space="preserve"> </w:t>
      </w:r>
      <w:r>
        <w:rPr>
          <w:color w:val="231F20"/>
          <w:w w:val="105"/>
          <w:sz w:val="20"/>
        </w:rPr>
        <w:t>K,</w:t>
      </w:r>
      <w:r>
        <w:rPr>
          <w:color w:val="231F20"/>
          <w:spacing w:val="-23"/>
          <w:w w:val="105"/>
          <w:sz w:val="20"/>
        </w:rPr>
        <w:t xml:space="preserve"> </w:t>
      </w:r>
      <w:r>
        <w:rPr>
          <w:color w:val="231F20"/>
          <w:w w:val="105"/>
          <w:sz w:val="20"/>
        </w:rPr>
        <w:t>Domain specificity</w:t>
      </w:r>
      <w:r>
        <w:rPr>
          <w:color w:val="231F20"/>
          <w:spacing w:val="-15"/>
          <w:w w:val="105"/>
          <w:sz w:val="20"/>
        </w:rPr>
        <w:t xml:space="preserve"> </w:t>
      </w:r>
      <w:r>
        <w:rPr>
          <w:color w:val="231F20"/>
          <w:w w:val="105"/>
          <w:sz w:val="20"/>
        </w:rPr>
        <w:t>of</w:t>
      </w:r>
      <w:r>
        <w:rPr>
          <w:color w:val="231F20"/>
          <w:spacing w:val="-15"/>
          <w:w w:val="105"/>
          <w:sz w:val="20"/>
        </w:rPr>
        <w:t xml:space="preserve"> </w:t>
      </w:r>
      <w:r>
        <w:rPr>
          <w:color w:val="231F20"/>
          <w:w w:val="105"/>
          <w:sz w:val="20"/>
        </w:rPr>
        <w:t>autoantibodies</w:t>
      </w:r>
      <w:r>
        <w:rPr>
          <w:color w:val="231F20"/>
          <w:spacing w:val="-15"/>
          <w:w w:val="105"/>
          <w:sz w:val="20"/>
        </w:rPr>
        <w:t xml:space="preserve"> </w:t>
      </w:r>
      <w:r>
        <w:rPr>
          <w:color w:val="231F20"/>
          <w:w w:val="105"/>
          <w:sz w:val="20"/>
        </w:rPr>
        <w:t>to</w:t>
      </w:r>
      <w:r>
        <w:rPr>
          <w:color w:val="231F20"/>
          <w:spacing w:val="-15"/>
          <w:w w:val="105"/>
          <w:sz w:val="20"/>
        </w:rPr>
        <w:t xml:space="preserve"> </w:t>
      </w:r>
      <w:r>
        <w:rPr>
          <w:color w:val="231F20"/>
          <w:w w:val="105"/>
          <w:sz w:val="20"/>
        </w:rPr>
        <w:t>beta2-glycoprotein</w:t>
      </w:r>
      <w:r>
        <w:rPr>
          <w:color w:val="231F20"/>
          <w:spacing w:val="-14"/>
          <w:w w:val="105"/>
          <w:sz w:val="20"/>
        </w:rPr>
        <w:t xml:space="preserve"> </w:t>
      </w:r>
      <w:r>
        <w:rPr>
          <w:color w:val="231F20"/>
          <w:w w:val="105"/>
          <w:sz w:val="20"/>
        </w:rPr>
        <w:t>1</w:t>
      </w:r>
      <w:r>
        <w:rPr>
          <w:color w:val="231F20"/>
          <w:spacing w:val="-15"/>
          <w:w w:val="105"/>
          <w:sz w:val="20"/>
        </w:rPr>
        <w:t xml:space="preserve"> </w:t>
      </w:r>
      <w:r>
        <w:rPr>
          <w:color w:val="231F20"/>
          <w:w w:val="105"/>
          <w:sz w:val="20"/>
        </w:rPr>
        <w:t>in</w:t>
      </w:r>
      <w:r>
        <w:rPr>
          <w:color w:val="231F20"/>
          <w:spacing w:val="-15"/>
          <w:w w:val="105"/>
          <w:sz w:val="20"/>
        </w:rPr>
        <w:t xml:space="preserve"> </w:t>
      </w:r>
      <w:r>
        <w:rPr>
          <w:color w:val="231F20"/>
          <w:w w:val="105"/>
          <w:sz w:val="20"/>
        </w:rPr>
        <w:t>patients</w:t>
      </w:r>
      <w:r>
        <w:rPr>
          <w:color w:val="231F20"/>
          <w:spacing w:val="-15"/>
          <w:w w:val="105"/>
          <w:sz w:val="20"/>
        </w:rPr>
        <w:t xml:space="preserve"> </w:t>
      </w:r>
      <w:r>
        <w:rPr>
          <w:color w:val="231F20"/>
          <w:w w:val="105"/>
          <w:sz w:val="20"/>
        </w:rPr>
        <w:t>with</w:t>
      </w:r>
      <w:r>
        <w:rPr>
          <w:color w:val="231F20"/>
          <w:spacing w:val="-14"/>
          <w:w w:val="105"/>
          <w:sz w:val="20"/>
        </w:rPr>
        <w:t xml:space="preserve"> </w:t>
      </w:r>
      <w:r>
        <w:rPr>
          <w:color w:val="231F20"/>
          <w:w w:val="105"/>
          <w:sz w:val="20"/>
        </w:rPr>
        <w:t>antiphospholipid</w:t>
      </w:r>
      <w:r>
        <w:rPr>
          <w:color w:val="231F20"/>
          <w:spacing w:val="-15"/>
          <w:w w:val="105"/>
          <w:sz w:val="20"/>
        </w:rPr>
        <w:t xml:space="preserve"> </w:t>
      </w:r>
      <w:r>
        <w:rPr>
          <w:color w:val="231F20"/>
          <w:w w:val="105"/>
          <w:sz w:val="20"/>
        </w:rPr>
        <w:t>syndrome</w:t>
      </w:r>
      <w:r>
        <w:rPr>
          <w:color w:val="231F20"/>
          <w:spacing w:val="-15"/>
          <w:w w:val="105"/>
          <w:sz w:val="20"/>
        </w:rPr>
        <w:t xml:space="preserve"> </w:t>
      </w:r>
      <w:r>
        <w:rPr>
          <w:color w:val="231F20"/>
          <w:w w:val="105"/>
          <w:sz w:val="20"/>
        </w:rPr>
        <w:t>enrolled</w:t>
      </w:r>
      <w:r>
        <w:rPr>
          <w:color w:val="231F20"/>
          <w:spacing w:val="-15"/>
          <w:w w:val="105"/>
          <w:sz w:val="20"/>
        </w:rPr>
        <w:t xml:space="preserve"> </w:t>
      </w:r>
      <w:r>
        <w:rPr>
          <w:color w:val="231F20"/>
          <w:w w:val="105"/>
          <w:sz w:val="20"/>
        </w:rPr>
        <w:t>in</w:t>
      </w:r>
      <w:r>
        <w:rPr>
          <w:color w:val="231F20"/>
          <w:spacing w:val="-14"/>
          <w:w w:val="105"/>
          <w:sz w:val="20"/>
        </w:rPr>
        <w:t xml:space="preserve"> </w:t>
      </w:r>
      <w:r>
        <w:rPr>
          <w:color w:val="231F20"/>
          <w:w w:val="105"/>
          <w:sz w:val="20"/>
        </w:rPr>
        <w:t>a</w:t>
      </w:r>
      <w:r>
        <w:rPr>
          <w:color w:val="231F20"/>
          <w:spacing w:val="-15"/>
          <w:w w:val="105"/>
          <w:sz w:val="20"/>
        </w:rPr>
        <w:t xml:space="preserve"> </w:t>
      </w:r>
      <w:r>
        <w:rPr>
          <w:color w:val="231F20"/>
          <w:spacing w:val="-3"/>
          <w:w w:val="105"/>
          <w:sz w:val="20"/>
        </w:rPr>
        <w:t>phase</w:t>
      </w:r>
    </w:p>
    <w:p w14:paraId="1A544462" w14:textId="77777777" w:rsidR="00E64BC7" w:rsidRDefault="00505C62">
      <w:pPr>
        <w:pStyle w:val="BodyText"/>
        <w:spacing w:before="1"/>
      </w:pPr>
      <w:r>
        <w:rPr>
          <w:color w:val="231F20"/>
          <w:w w:val="105"/>
        </w:rPr>
        <w:t>½ trial with LJP, Arthritis Rheum 2003; 47: S356.</w:t>
      </w:r>
    </w:p>
    <w:p w14:paraId="2DD023BE" w14:textId="77777777" w:rsidR="00E64BC7" w:rsidRDefault="00505C62">
      <w:pPr>
        <w:pStyle w:val="ListParagraph"/>
        <w:numPr>
          <w:ilvl w:val="0"/>
          <w:numId w:val="5"/>
        </w:numPr>
        <w:tabs>
          <w:tab w:val="left" w:pos="585"/>
        </w:tabs>
        <w:spacing w:before="10" w:line="249" w:lineRule="auto"/>
        <w:ind w:right="175"/>
        <w:jc w:val="both"/>
        <w:rPr>
          <w:sz w:val="20"/>
        </w:rPr>
      </w:pPr>
      <w:r>
        <w:rPr>
          <w:color w:val="231F20"/>
          <w:w w:val="105"/>
          <w:sz w:val="20"/>
        </w:rPr>
        <w:t>Horizon</w:t>
      </w:r>
      <w:r>
        <w:rPr>
          <w:color w:val="231F20"/>
          <w:spacing w:val="-27"/>
          <w:w w:val="105"/>
          <w:sz w:val="20"/>
        </w:rPr>
        <w:t xml:space="preserve"> </w:t>
      </w:r>
      <w:r>
        <w:rPr>
          <w:color w:val="231F20"/>
          <w:w w:val="105"/>
          <w:sz w:val="20"/>
        </w:rPr>
        <w:t>A,</w:t>
      </w:r>
      <w:r>
        <w:rPr>
          <w:color w:val="231F20"/>
          <w:spacing w:val="-27"/>
          <w:w w:val="105"/>
          <w:sz w:val="20"/>
        </w:rPr>
        <w:t xml:space="preserve"> </w:t>
      </w:r>
      <w:r>
        <w:rPr>
          <w:color w:val="231F20"/>
          <w:w w:val="105"/>
          <w:sz w:val="20"/>
        </w:rPr>
        <w:t>Weisman</w:t>
      </w:r>
      <w:r>
        <w:rPr>
          <w:color w:val="231F20"/>
          <w:spacing w:val="-27"/>
          <w:w w:val="105"/>
          <w:sz w:val="20"/>
        </w:rPr>
        <w:t xml:space="preserve"> </w:t>
      </w:r>
      <w:r>
        <w:rPr>
          <w:color w:val="231F20"/>
          <w:w w:val="105"/>
          <w:sz w:val="20"/>
        </w:rPr>
        <w:t>MH,</w:t>
      </w:r>
      <w:r>
        <w:rPr>
          <w:color w:val="231F20"/>
          <w:spacing w:val="-27"/>
          <w:w w:val="105"/>
          <w:sz w:val="20"/>
        </w:rPr>
        <w:t xml:space="preserve"> </w:t>
      </w:r>
      <w:r>
        <w:rPr>
          <w:color w:val="231F20"/>
          <w:w w:val="105"/>
          <w:sz w:val="20"/>
        </w:rPr>
        <w:t>Wallace</w:t>
      </w:r>
      <w:r>
        <w:rPr>
          <w:color w:val="231F20"/>
          <w:spacing w:val="-26"/>
          <w:w w:val="105"/>
          <w:sz w:val="20"/>
        </w:rPr>
        <w:t xml:space="preserve"> </w:t>
      </w:r>
      <w:r>
        <w:rPr>
          <w:color w:val="231F20"/>
          <w:w w:val="105"/>
          <w:sz w:val="20"/>
        </w:rPr>
        <w:t>DJ,</w:t>
      </w:r>
      <w:r>
        <w:rPr>
          <w:color w:val="231F20"/>
          <w:spacing w:val="-27"/>
          <w:w w:val="105"/>
          <w:sz w:val="20"/>
        </w:rPr>
        <w:t xml:space="preserve"> </w:t>
      </w:r>
      <w:r>
        <w:rPr>
          <w:color w:val="231F20"/>
          <w:w w:val="105"/>
          <w:sz w:val="20"/>
        </w:rPr>
        <w:t>Merill</w:t>
      </w:r>
      <w:r>
        <w:rPr>
          <w:color w:val="231F20"/>
          <w:spacing w:val="-27"/>
          <w:w w:val="105"/>
          <w:sz w:val="20"/>
        </w:rPr>
        <w:t xml:space="preserve"> </w:t>
      </w:r>
      <w:r>
        <w:rPr>
          <w:color w:val="231F20"/>
          <w:spacing w:val="-8"/>
          <w:w w:val="105"/>
          <w:sz w:val="20"/>
        </w:rPr>
        <w:t>JT,</w:t>
      </w:r>
      <w:r>
        <w:rPr>
          <w:color w:val="231F20"/>
          <w:spacing w:val="-27"/>
          <w:w w:val="105"/>
          <w:sz w:val="20"/>
        </w:rPr>
        <w:t xml:space="preserve"> </w:t>
      </w:r>
      <w:r>
        <w:rPr>
          <w:color w:val="231F20"/>
          <w:w w:val="105"/>
          <w:sz w:val="20"/>
        </w:rPr>
        <w:t>Linnik</w:t>
      </w:r>
      <w:r>
        <w:rPr>
          <w:color w:val="231F20"/>
          <w:spacing w:val="-26"/>
          <w:w w:val="105"/>
          <w:sz w:val="20"/>
        </w:rPr>
        <w:t xml:space="preserve"> </w:t>
      </w:r>
      <w:r>
        <w:rPr>
          <w:color w:val="231F20"/>
          <w:w w:val="105"/>
          <w:sz w:val="20"/>
        </w:rPr>
        <w:t>MD,</w:t>
      </w:r>
      <w:r>
        <w:rPr>
          <w:color w:val="231F20"/>
          <w:spacing w:val="-27"/>
          <w:w w:val="105"/>
          <w:sz w:val="20"/>
        </w:rPr>
        <w:t xml:space="preserve"> </w:t>
      </w:r>
      <w:r>
        <w:rPr>
          <w:color w:val="231F20"/>
          <w:w w:val="105"/>
          <w:sz w:val="20"/>
        </w:rPr>
        <w:t>Cockerill</w:t>
      </w:r>
      <w:r>
        <w:rPr>
          <w:color w:val="231F20"/>
          <w:spacing w:val="-27"/>
          <w:w w:val="105"/>
          <w:sz w:val="20"/>
        </w:rPr>
        <w:t xml:space="preserve"> </w:t>
      </w:r>
      <w:r>
        <w:rPr>
          <w:color w:val="231F20"/>
          <w:w w:val="105"/>
          <w:sz w:val="20"/>
        </w:rPr>
        <w:t>K,</w:t>
      </w:r>
      <w:r>
        <w:rPr>
          <w:color w:val="231F20"/>
          <w:spacing w:val="-27"/>
          <w:w w:val="105"/>
          <w:sz w:val="20"/>
        </w:rPr>
        <w:t xml:space="preserve"> </w:t>
      </w:r>
      <w:r>
        <w:rPr>
          <w:color w:val="231F20"/>
          <w:w w:val="105"/>
          <w:sz w:val="20"/>
        </w:rPr>
        <w:t>Furie</w:t>
      </w:r>
      <w:r>
        <w:rPr>
          <w:color w:val="231F20"/>
          <w:spacing w:val="-26"/>
          <w:w w:val="105"/>
          <w:sz w:val="20"/>
        </w:rPr>
        <w:t xml:space="preserve"> </w:t>
      </w:r>
      <w:r>
        <w:rPr>
          <w:color w:val="231F20"/>
          <w:w w:val="105"/>
          <w:sz w:val="20"/>
        </w:rPr>
        <w:t>RA,</w:t>
      </w:r>
      <w:r>
        <w:rPr>
          <w:color w:val="231F20"/>
          <w:spacing w:val="-27"/>
          <w:w w:val="105"/>
          <w:sz w:val="20"/>
        </w:rPr>
        <w:t xml:space="preserve"> </w:t>
      </w:r>
      <w:r>
        <w:rPr>
          <w:color w:val="231F20"/>
          <w:w w:val="105"/>
          <w:sz w:val="20"/>
        </w:rPr>
        <w:t>Results</w:t>
      </w:r>
      <w:r>
        <w:rPr>
          <w:color w:val="231F20"/>
          <w:spacing w:val="-27"/>
          <w:w w:val="105"/>
          <w:sz w:val="20"/>
        </w:rPr>
        <w:t xml:space="preserve"> </w:t>
      </w:r>
      <w:r>
        <w:rPr>
          <w:color w:val="231F20"/>
          <w:w w:val="105"/>
          <w:sz w:val="20"/>
        </w:rPr>
        <w:t>of</w:t>
      </w:r>
      <w:r>
        <w:rPr>
          <w:color w:val="231F20"/>
          <w:spacing w:val="-27"/>
          <w:w w:val="105"/>
          <w:sz w:val="20"/>
        </w:rPr>
        <w:t xml:space="preserve"> </w:t>
      </w:r>
      <w:r>
        <w:rPr>
          <w:color w:val="231F20"/>
          <w:w w:val="105"/>
          <w:sz w:val="20"/>
        </w:rPr>
        <w:t>a</w:t>
      </w:r>
      <w:r>
        <w:rPr>
          <w:color w:val="231F20"/>
          <w:spacing w:val="-26"/>
          <w:w w:val="105"/>
          <w:sz w:val="20"/>
        </w:rPr>
        <w:t xml:space="preserve"> </w:t>
      </w:r>
      <w:r>
        <w:rPr>
          <w:color w:val="231F20"/>
          <w:w w:val="105"/>
          <w:sz w:val="20"/>
        </w:rPr>
        <w:t>randomized,</w:t>
      </w:r>
      <w:r>
        <w:rPr>
          <w:color w:val="231F20"/>
          <w:spacing w:val="-27"/>
          <w:w w:val="105"/>
          <w:sz w:val="20"/>
        </w:rPr>
        <w:t xml:space="preserve"> </w:t>
      </w:r>
      <w:r>
        <w:rPr>
          <w:color w:val="231F20"/>
          <w:w w:val="105"/>
          <w:sz w:val="20"/>
        </w:rPr>
        <w:t>placebo, controlled,</w:t>
      </w:r>
      <w:r>
        <w:rPr>
          <w:color w:val="231F20"/>
          <w:spacing w:val="-22"/>
          <w:w w:val="105"/>
          <w:sz w:val="20"/>
        </w:rPr>
        <w:t xml:space="preserve"> </w:t>
      </w:r>
      <w:r>
        <w:rPr>
          <w:color w:val="231F20"/>
          <w:w w:val="105"/>
          <w:sz w:val="20"/>
        </w:rPr>
        <w:t>double-blind</w:t>
      </w:r>
      <w:r>
        <w:rPr>
          <w:color w:val="231F20"/>
          <w:spacing w:val="-21"/>
          <w:w w:val="105"/>
          <w:sz w:val="20"/>
        </w:rPr>
        <w:t xml:space="preserve"> </w:t>
      </w:r>
      <w:r>
        <w:rPr>
          <w:color w:val="231F20"/>
          <w:w w:val="105"/>
          <w:sz w:val="20"/>
        </w:rPr>
        <w:t>phase</w:t>
      </w:r>
      <w:r>
        <w:rPr>
          <w:color w:val="231F20"/>
          <w:spacing w:val="-21"/>
          <w:w w:val="105"/>
          <w:sz w:val="20"/>
        </w:rPr>
        <w:t xml:space="preserve"> </w:t>
      </w:r>
      <w:r>
        <w:rPr>
          <w:color w:val="231F20"/>
          <w:w w:val="105"/>
          <w:sz w:val="20"/>
        </w:rPr>
        <w:t>½</w:t>
      </w:r>
      <w:r>
        <w:rPr>
          <w:color w:val="231F20"/>
          <w:spacing w:val="-21"/>
          <w:w w:val="105"/>
          <w:sz w:val="20"/>
        </w:rPr>
        <w:t xml:space="preserve"> </w:t>
      </w:r>
      <w:r>
        <w:rPr>
          <w:color w:val="231F20"/>
          <w:w w:val="105"/>
          <w:sz w:val="20"/>
        </w:rPr>
        <w:t>clinical</w:t>
      </w:r>
      <w:r>
        <w:rPr>
          <w:color w:val="231F20"/>
          <w:spacing w:val="-22"/>
          <w:w w:val="105"/>
          <w:sz w:val="20"/>
        </w:rPr>
        <w:t xml:space="preserve"> </w:t>
      </w:r>
      <w:r>
        <w:rPr>
          <w:color w:val="231F20"/>
          <w:w w:val="105"/>
          <w:sz w:val="20"/>
        </w:rPr>
        <w:t>trial</w:t>
      </w:r>
      <w:r>
        <w:rPr>
          <w:color w:val="231F20"/>
          <w:spacing w:val="-21"/>
          <w:w w:val="105"/>
          <w:sz w:val="20"/>
        </w:rPr>
        <w:t xml:space="preserve"> </w:t>
      </w:r>
      <w:r>
        <w:rPr>
          <w:color w:val="231F20"/>
          <w:w w:val="105"/>
          <w:sz w:val="20"/>
        </w:rPr>
        <w:t>(RCT)</w:t>
      </w:r>
      <w:r>
        <w:rPr>
          <w:color w:val="231F20"/>
          <w:spacing w:val="-21"/>
          <w:w w:val="105"/>
          <w:sz w:val="20"/>
        </w:rPr>
        <w:t xml:space="preserve"> </w:t>
      </w:r>
      <w:r>
        <w:rPr>
          <w:color w:val="231F20"/>
          <w:w w:val="105"/>
          <w:sz w:val="20"/>
        </w:rPr>
        <w:t>to</w:t>
      </w:r>
      <w:r>
        <w:rPr>
          <w:color w:val="231F20"/>
          <w:spacing w:val="-21"/>
          <w:w w:val="105"/>
          <w:sz w:val="20"/>
        </w:rPr>
        <w:t xml:space="preserve"> </w:t>
      </w:r>
      <w:r>
        <w:rPr>
          <w:color w:val="231F20"/>
          <w:w w:val="105"/>
          <w:sz w:val="20"/>
        </w:rPr>
        <w:t>assess</w:t>
      </w:r>
      <w:r>
        <w:rPr>
          <w:color w:val="231F20"/>
          <w:spacing w:val="-22"/>
          <w:w w:val="105"/>
          <w:sz w:val="20"/>
        </w:rPr>
        <w:t xml:space="preserve"> </w:t>
      </w:r>
      <w:r>
        <w:rPr>
          <w:color w:val="231F20"/>
          <w:w w:val="105"/>
          <w:sz w:val="20"/>
        </w:rPr>
        <w:t>the</w:t>
      </w:r>
      <w:r>
        <w:rPr>
          <w:color w:val="231F20"/>
          <w:spacing w:val="-21"/>
          <w:w w:val="105"/>
          <w:sz w:val="20"/>
        </w:rPr>
        <w:t xml:space="preserve"> </w:t>
      </w:r>
      <w:r>
        <w:rPr>
          <w:color w:val="231F20"/>
          <w:w w:val="105"/>
          <w:sz w:val="20"/>
        </w:rPr>
        <w:t>safety</w:t>
      </w:r>
      <w:r>
        <w:rPr>
          <w:color w:val="231F20"/>
          <w:spacing w:val="-21"/>
          <w:w w:val="105"/>
          <w:sz w:val="20"/>
        </w:rPr>
        <w:t xml:space="preserve"> </w:t>
      </w:r>
      <w:r>
        <w:rPr>
          <w:color w:val="231F20"/>
          <w:w w:val="105"/>
          <w:sz w:val="20"/>
        </w:rPr>
        <w:t>and</w:t>
      </w:r>
      <w:r>
        <w:rPr>
          <w:color w:val="231F20"/>
          <w:spacing w:val="-21"/>
          <w:w w:val="105"/>
          <w:sz w:val="20"/>
        </w:rPr>
        <w:t xml:space="preserve"> </w:t>
      </w:r>
      <w:r>
        <w:rPr>
          <w:color w:val="231F20"/>
          <w:w w:val="105"/>
          <w:sz w:val="20"/>
        </w:rPr>
        <w:t>tolerability</w:t>
      </w:r>
      <w:r>
        <w:rPr>
          <w:color w:val="231F20"/>
          <w:spacing w:val="-21"/>
          <w:w w:val="105"/>
          <w:sz w:val="20"/>
        </w:rPr>
        <w:t xml:space="preserve"> </w:t>
      </w:r>
      <w:r>
        <w:rPr>
          <w:color w:val="231F20"/>
          <w:w w:val="105"/>
          <w:sz w:val="20"/>
        </w:rPr>
        <w:t>of</w:t>
      </w:r>
      <w:r>
        <w:rPr>
          <w:color w:val="231F20"/>
          <w:spacing w:val="-22"/>
          <w:w w:val="105"/>
          <w:sz w:val="20"/>
        </w:rPr>
        <w:t xml:space="preserve"> </w:t>
      </w:r>
      <w:r>
        <w:rPr>
          <w:color w:val="231F20"/>
          <w:w w:val="105"/>
          <w:sz w:val="20"/>
        </w:rPr>
        <w:t>LJP</w:t>
      </w:r>
      <w:r>
        <w:rPr>
          <w:color w:val="231F20"/>
          <w:spacing w:val="-21"/>
          <w:w w:val="105"/>
          <w:sz w:val="20"/>
        </w:rPr>
        <w:t xml:space="preserve"> </w:t>
      </w:r>
      <w:r>
        <w:rPr>
          <w:color w:val="231F20"/>
          <w:w w:val="105"/>
          <w:sz w:val="20"/>
        </w:rPr>
        <w:t>1082</w:t>
      </w:r>
      <w:r>
        <w:rPr>
          <w:color w:val="231F20"/>
          <w:spacing w:val="-21"/>
          <w:w w:val="105"/>
          <w:sz w:val="20"/>
        </w:rPr>
        <w:t xml:space="preserve"> </w:t>
      </w:r>
      <w:r>
        <w:rPr>
          <w:color w:val="231F20"/>
          <w:w w:val="105"/>
          <w:sz w:val="20"/>
        </w:rPr>
        <w:t>in</w:t>
      </w:r>
      <w:r>
        <w:rPr>
          <w:color w:val="231F20"/>
          <w:spacing w:val="-21"/>
          <w:w w:val="105"/>
          <w:sz w:val="20"/>
        </w:rPr>
        <w:t xml:space="preserve"> </w:t>
      </w:r>
      <w:r>
        <w:rPr>
          <w:color w:val="231F20"/>
          <w:w w:val="105"/>
          <w:sz w:val="20"/>
        </w:rPr>
        <w:t>patients</w:t>
      </w:r>
      <w:r>
        <w:rPr>
          <w:color w:val="231F20"/>
          <w:spacing w:val="-22"/>
          <w:w w:val="105"/>
          <w:sz w:val="20"/>
        </w:rPr>
        <w:t xml:space="preserve"> </w:t>
      </w:r>
      <w:r>
        <w:rPr>
          <w:color w:val="231F20"/>
          <w:w w:val="105"/>
          <w:sz w:val="20"/>
        </w:rPr>
        <w:t>with antiphospholipid syndrome, Arthritis Rheum 2003; 47:</w:t>
      </w:r>
      <w:r>
        <w:rPr>
          <w:color w:val="231F20"/>
          <w:spacing w:val="-29"/>
          <w:w w:val="105"/>
          <w:sz w:val="20"/>
        </w:rPr>
        <w:t xml:space="preserve"> </w:t>
      </w:r>
      <w:r>
        <w:rPr>
          <w:color w:val="231F20"/>
          <w:w w:val="105"/>
          <w:sz w:val="20"/>
        </w:rPr>
        <w:t>364-365.</w:t>
      </w:r>
    </w:p>
    <w:p w14:paraId="24F7F615" w14:textId="77777777" w:rsidR="00E64BC7" w:rsidRDefault="00505C62">
      <w:pPr>
        <w:pStyle w:val="ListParagraph"/>
        <w:numPr>
          <w:ilvl w:val="0"/>
          <w:numId w:val="5"/>
        </w:numPr>
        <w:tabs>
          <w:tab w:val="left" w:pos="585"/>
        </w:tabs>
        <w:spacing w:before="3" w:line="249" w:lineRule="auto"/>
        <w:ind w:right="233"/>
        <w:rPr>
          <w:sz w:val="20"/>
        </w:rPr>
      </w:pPr>
      <w:r>
        <w:rPr>
          <w:color w:val="231F20"/>
          <w:sz w:val="20"/>
        </w:rPr>
        <w:t xml:space="preserve">Horizon AA, </w:t>
      </w:r>
      <w:r>
        <w:rPr>
          <w:color w:val="231F20"/>
          <w:spacing w:val="-8"/>
          <w:sz w:val="20"/>
        </w:rPr>
        <w:t xml:space="preserve">Yu </w:t>
      </w:r>
      <w:r>
        <w:rPr>
          <w:color w:val="231F20"/>
          <w:sz w:val="20"/>
        </w:rPr>
        <w:t xml:space="preserve">X, Hwang KK, Fitzgerald J, Wallace DJ, Metzger AL, Weisman MH, The application of the </w:t>
      </w:r>
      <w:r>
        <w:rPr>
          <w:color w:val="231F20"/>
          <w:spacing w:val="-3"/>
          <w:sz w:val="20"/>
        </w:rPr>
        <w:t xml:space="preserve">CL154C </w:t>
      </w:r>
      <w:r>
        <w:rPr>
          <w:color w:val="231F20"/>
          <w:sz w:val="20"/>
        </w:rPr>
        <w:t>peptide-mimetic to study disease—relevant antiphospholipid antibodies in patients with APS and SLE, Arthritis Rheum 2003; 47:</w:t>
      </w:r>
      <w:r>
        <w:rPr>
          <w:color w:val="231F20"/>
          <w:spacing w:val="-1"/>
          <w:sz w:val="20"/>
        </w:rPr>
        <w:t xml:space="preserve"> </w:t>
      </w:r>
      <w:r>
        <w:rPr>
          <w:color w:val="231F20"/>
          <w:sz w:val="20"/>
        </w:rPr>
        <w:t>3638-3639.</w:t>
      </w:r>
    </w:p>
    <w:p w14:paraId="57A85719" w14:textId="77777777" w:rsidR="00E64BC7" w:rsidRDefault="00505C62">
      <w:pPr>
        <w:pStyle w:val="ListParagraph"/>
        <w:numPr>
          <w:ilvl w:val="0"/>
          <w:numId w:val="5"/>
        </w:numPr>
        <w:tabs>
          <w:tab w:val="left" w:pos="585"/>
        </w:tabs>
        <w:spacing w:line="249" w:lineRule="auto"/>
        <w:ind w:right="637"/>
        <w:rPr>
          <w:sz w:val="20"/>
        </w:rPr>
      </w:pPr>
      <w:r>
        <w:rPr>
          <w:color w:val="231F20"/>
          <w:w w:val="105"/>
          <w:sz w:val="20"/>
        </w:rPr>
        <w:t>Linnik</w:t>
      </w:r>
      <w:r>
        <w:rPr>
          <w:color w:val="231F20"/>
          <w:spacing w:val="-25"/>
          <w:w w:val="105"/>
          <w:sz w:val="20"/>
        </w:rPr>
        <w:t xml:space="preserve"> </w:t>
      </w:r>
      <w:r>
        <w:rPr>
          <w:color w:val="231F20"/>
          <w:w w:val="105"/>
          <w:sz w:val="20"/>
        </w:rPr>
        <w:t>MD,</w:t>
      </w:r>
      <w:r>
        <w:rPr>
          <w:color w:val="231F20"/>
          <w:spacing w:val="-25"/>
          <w:w w:val="105"/>
          <w:sz w:val="20"/>
        </w:rPr>
        <w:t xml:space="preserve"> </w:t>
      </w:r>
      <w:r>
        <w:rPr>
          <w:color w:val="231F20"/>
          <w:w w:val="105"/>
          <w:sz w:val="20"/>
        </w:rPr>
        <w:t>Joh</w:t>
      </w:r>
      <w:r>
        <w:rPr>
          <w:color w:val="231F20"/>
          <w:spacing w:val="-25"/>
          <w:w w:val="105"/>
          <w:sz w:val="20"/>
        </w:rPr>
        <w:t xml:space="preserve"> </w:t>
      </w:r>
      <w:r>
        <w:rPr>
          <w:color w:val="231F20"/>
          <w:spacing w:val="-12"/>
          <w:w w:val="105"/>
          <w:sz w:val="20"/>
        </w:rPr>
        <w:t>T,</w:t>
      </w:r>
      <w:r>
        <w:rPr>
          <w:color w:val="231F20"/>
          <w:spacing w:val="-25"/>
          <w:w w:val="105"/>
          <w:sz w:val="20"/>
        </w:rPr>
        <w:t xml:space="preserve"> </w:t>
      </w:r>
      <w:r>
        <w:rPr>
          <w:color w:val="231F20"/>
          <w:w w:val="105"/>
          <w:sz w:val="20"/>
        </w:rPr>
        <w:t>Strand</w:t>
      </w:r>
      <w:r>
        <w:rPr>
          <w:color w:val="231F20"/>
          <w:spacing w:val="-25"/>
          <w:w w:val="105"/>
          <w:sz w:val="20"/>
        </w:rPr>
        <w:t xml:space="preserve"> </w:t>
      </w:r>
      <w:r>
        <w:rPr>
          <w:color w:val="231F20"/>
          <w:spacing w:val="-13"/>
          <w:w w:val="105"/>
          <w:sz w:val="20"/>
        </w:rPr>
        <w:t>V,</w:t>
      </w:r>
      <w:r>
        <w:rPr>
          <w:color w:val="231F20"/>
          <w:spacing w:val="-25"/>
          <w:w w:val="105"/>
          <w:sz w:val="20"/>
        </w:rPr>
        <w:t xml:space="preserve"> </w:t>
      </w:r>
      <w:r>
        <w:rPr>
          <w:color w:val="231F20"/>
          <w:w w:val="105"/>
          <w:sz w:val="20"/>
        </w:rPr>
        <w:t>Cardiel</w:t>
      </w:r>
      <w:r>
        <w:rPr>
          <w:color w:val="231F20"/>
          <w:spacing w:val="-25"/>
          <w:w w:val="105"/>
          <w:sz w:val="20"/>
        </w:rPr>
        <w:t xml:space="preserve"> </w:t>
      </w:r>
      <w:r>
        <w:rPr>
          <w:color w:val="231F20"/>
          <w:w w:val="105"/>
          <w:sz w:val="20"/>
        </w:rPr>
        <w:t>MH,</w:t>
      </w:r>
      <w:r>
        <w:rPr>
          <w:color w:val="231F20"/>
          <w:spacing w:val="-24"/>
          <w:w w:val="105"/>
          <w:sz w:val="20"/>
        </w:rPr>
        <w:t xml:space="preserve"> </w:t>
      </w:r>
      <w:r>
        <w:rPr>
          <w:color w:val="231F20"/>
          <w:spacing w:val="-4"/>
          <w:w w:val="105"/>
          <w:sz w:val="20"/>
        </w:rPr>
        <w:t>Tumlin</w:t>
      </w:r>
      <w:r>
        <w:rPr>
          <w:color w:val="231F20"/>
          <w:spacing w:val="-25"/>
          <w:w w:val="105"/>
          <w:sz w:val="20"/>
        </w:rPr>
        <w:t xml:space="preserve"> </w:t>
      </w:r>
      <w:r>
        <w:rPr>
          <w:color w:val="231F20"/>
          <w:w w:val="105"/>
          <w:sz w:val="20"/>
        </w:rPr>
        <w:t>JA,</w:t>
      </w:r>
      <w:r>
        <w:rPr>
          <w:color w:val="231F20"/>
          <w:spacing w:val="-25"/>
          <w:w w:val="105"/>
          <w:sz w:val="20"/>
        </w:rPr>
        <w:t xml:space="preserve"> </w:t>
      </w:r>
      <w:r>
        <w:rPr>
          <w:color w:val="231F20"/>
          <w:w w:val="105"/>
          <w:sz w:val="20"/>
        </w:rPr>
        <w:t>Furie</w:t>
      </w:r>
      <w:r>
        <w:rPr>
          <w:color w:val="231F20"/>
          <w:spacing w:val="-25"/>
          <w:w w:val="105"/>
          <w:sz w:val="20"/>
        </w:rPr>
        <w:t xml:space="preserve"> </w:t>
      </w:r>
      <w:r>
        <w:rPr>
          <w:color w:val="231F20"/>
          <w:w w:val="105"/>
          <w:sz w:val="20"/>
        </w:rPr>
        <w:t>RA,</w:t>
      </w:r>
      <w:r>
        <w:rPr>
          <w:color w:val="231F20"/>
          <w:spacing w:val="-25"/>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5"/>
          <w:w w:val="105"/>
          <w:sz w:val="20"/>
        </w:rPr>
        <w:t xml:space="preserve"> </w:t>
      </w:r>
      <w:r>
        <w:rPr>
          <w:color w:val="231F20"/>
          <w:w w:val="105"/>
          <w:sz w:val="20"/>
        </w:rPr>
        <w:t>Hura</w:t>
      </w:r>
      <w:r>
        <w:rPr>
          <w:color w:val="231F20"/>
          <w:spacing w:val="-25"/>
          <w:w w:val="105"/>
          <w:sz w:val="20"/>
        </w:rPr>
        <w:t xml:space="preserve"> </w:t>
      </w:r>
      <w:r>
        <w:rPr>
          <w:color w:val="231F20"/>
          <w:w w:val="105"/>
          <w:sz w:val="20"/>
        </w:rPr>
        <w:t>C,</w:t>
      </w:r>
      <w:r>
        <w:rPr>
          <w:color w:val="231F20"/>
          <w:spacing w:val="-24"/>
          <w:w w:val="105"/>
          <w:sz w:val="20"/>
        </w:rPr>
        <w:t xml:space="preserve"> </w:t>
      </w:r>
      <w:r>
        <w:rPr>
          <w:color w:val="231F20"/>
          <w:w w:val="105"/>
          <w:sz w:val="20"/>
        </w:rPr>
        <w:t>SLE</w:t>
      </w:r>
      <w:r>
        <w:rPr>
          <w:color w:val="231F20"/>
          <w:spacing w:val="-25"/>
          <w:w w:val="105"/>
          <w:sz w:val="20"/>
        </w:rPr>
        <w:t xml:space="preserve"> </w:t>
      </w:r>
      <w:r>
        <w:rPr>
          <w:color w:val="231F20"/>
          <w:w w:val="105"/>
          <w:sz w:val="20"/>
        </w:rPr>
        <w:t>patients</w:t>
      </w:r>
      <w:r>
        <w:rPr>
          <w:color w:val="231F20"/>
          <w:spacing w:val="-25"/>
          <w:w w:val="105"/>
          <w:sz w:val="20"/>
        </w:rPr>
        <w:t xml:space="preserve"> </w:t>
      </w:r>
      <w:r>
        <w:rPr>
          <w:color w:val="231F20"/>
          <w:w w:val="105"/>
          <w:sz w:val="20"/>
        </w:rPr>
        <w:t>with</w:t>
      </w:r>
      <w:r>
        <w:rPr>
          <w:color w:val="231F20"/>
          <w:spacing w:val="-25"/>
          <w:w w:val="105"/>
          <w:sz w:val="20"/>
        </w:rPr>
        <w:t xml:space="preserve"> </w:t>
      </w:r>
      <w:r>
        <w:rPr>
          <w:color w:val="231F20"/>
          <w:w w:val="105"/>
          <w:sz w:val="20"/>
        </w:rPr>
        <w:t>sustained reductions</w:t>
      </w:r>
      <w:r>
        <w:rPr>
          <w:color w:val="231F20"/>
          <w:spacing w:val="-25"/>
          <w:w w:val="105"/>
          <w:sz w:val="20"/>
        </w:rPr>
        <w:t xml:space="preserve"> </w:t>
      </w:r>
      <w:r>
        <w:rPr>
          <w:color w:val="231F20"/>
          <w:w w:val="105"/>
          <w:sz w:val="20"/>
        </w:rPr>
        <w:t>in</w:t>
      </w:r>
      <w:r>
        <w:rPr>
          <w:color w:val="231F20"/>
          <w:spacing w:val="-24"/>
          <w:w w:val="105"/>
          <w:sz w:val="20"/>
        </w:rPr>
        <w:t xml:space="preserve"> </w:t>
      </w:r>
      <w:r>
        <w:rPr>
          <w:color w:val="231F20"/>
          <w:w w:val="105"/>
          <w:sz w:val="20"/>
        </w:rPr>
        <w:t>anti-DNA</w:t>
      </w:r>
      <w:r>
        <w:rPr>
          <w:color w:val="231F20"/>
          <w:spacing w:val="-24"/>
          <w:w w:val="105"/>
          <w:sz w:val="20"/>
        </w:rPr>
        <w:t xml:space="preserve"> </w:t>
      </w:r>
      <w:r>
        <w:rPr>
          <w:color w:val="231F20"/>
          <w:w w:val="105"/>
          <w:sz w:val="20"/>
        </w:rPr>
        <w:t>antibodies</w:t>
      </w:r>
      <w:r>
        <w:rPr>
          <w:color w:val="231F20"/>
          <w:spacing w:val="-24"/>
          <w:w w:val="105"/>
          <w:sz w:val="20"/>
        </w:rPr>
        <w:t xml:space="preserve"> </w:t>
      </w:r>
      <w:r>
        <w:rPr>
          <w:color w:val="231F20"/>
          <w:w w:val="105"/>
          <w:sz w:val="20"/>
        </w:rPr>
        <w:t>have</w:t>
      </w:r>
      <w:r>
        <w:rPr>
          <w:color w:val="231F20"/>
          <w:spacing w:val="-24"/>
          <w:w w:val="105"/>
          <w:sz w:val="20"/>
        </w:rPr>
        <w:t xml:space="preserve"> </w:t>
      </w:r>
      <w:r>
        <w:rPr>
          <w:color w:val="231F20"/>
          <w:w w:val="105"/>
          <w:sz w:val="20"/>
        </w:rPr>
        <w:t>a</w:t>
      </w:r>
      <w:r>
        <w:rPr>
          <w:color w:val="231F20"/>
          <w:spacing w:val="-24"/>
          <w:w w:val="105"/>
          <w:sz w:val="20"/>
        </w:rPr>
        <w:t xml:space="preserve"> </w:t>
      </w:r>
      <w:r>
        <w:rPr>
          <w:color w:val="231F20"/>
          <w:w w:val="105"/>
          <w:sz w:val="20"/>
        </w:rPr>
        <w:t>reduced</w:t>
      </w:r>
      <w:r>
        <w:rPr>
          <w:color w:val="231F20"/>
          <w:spacing w:val="-24"/>
          <w:w w:val="105"/>
          <w:sz w:val="20"/>
        </w:rPr>
        <w:t xml:space="preserve"> </w:t>
      </w:r>
      <w:r>
        <w:rPr>
          <w:color w:val="231F20"/>
          <w:w w:val="105"/>
          <w:sz w:val="20"/>
        </w:rPr>
        <w:t>risk</w:t>
      </w:r>
      <w:r>
        <w:rPr>
          <w:color w:val="231F20"/>
          <w:spacing w:val="-24"/>
          <w:w w:val="105"/>
          <w:sz w:val="20"/>
        </w:rPr>
        <w:t xml:space="preserve"> </w:t>
      </w:r>
      <w:r>
        <w:rPr>
          <w:color w:val="231F20"/>
          <w:w w:val="105"/>
          <w:sz w:val="20"/>
        </w:rPr>
        <w:t>of</w:t>
      </w:r>
      <w:r>
        <w:rPr>
          <w:color w:val="231F20"/>
          <w:spacing w:val="-24"/>
          <w:w w:val="105"/>
          <w:sz w:val="20"/>
        </w:rPr>
        <w:t xml:space="preserve"> </w:t>
      </w:r>
      <w:r>
        <w:rPr>
          <w:color w:val="231F20"/>
          <w:w w:val="105"/>
          <w:sz w:val="20"/>
        </w:rPr>
        <w:t>renal</w:t>
      </w:r>
      <w:r>
        <w:rPr>
          <w:color w:val="231F20"/>
          <w:spacing w:val="-24"/>
          <w:w w:val="105"/>
          <w:sz w:val="20"/>
        </w:rPr>
        <w:t xml:space="preserve"> </w:t>
      </w:r>
      <w:r>
        <w:rPr>
          <w:color w:val="231F20"/>
          <w:w w:val="105"/>
          <w:sz w:val="20"/>
        </w:rPr>
        <w:t>flare</w:t>
      </w:r>
      <w:r>
        <w:rPr>
          <w:color w:val="231F20"/>
          <w:spacing w:val="-24"/>
          <w:w w:val="105"/>
          <w:sz w:val="20"/>
        </w:rPr>
        <w:t xml:space="preserve"> </w:t>
      </w:r>
      <w:r>
        <w:rPr>
          <w:color w:val="231F20"/>
          <w:w w:val="105"/>
          <w:sz w:val="20"/>
        </w:rPr>
        <w:t>and</w:t>
      </w:r>
      <w:r>
        <w:rPr>
          <w:color w:val="231F20"/>
          <w:spacing w:val="-25"/>
          <w:w w:val="105"/>
          <w:sz w:val="20"/>
        </w:rPr>
        <w:t xml:space="preserve"> </w:t>
      </w:r>
      <w:r>
        <w:rPr>
          <w:color w:val="231F20"/>
          <w:w w:val="105"/>
          <w:sz w:val="20"/>
        </w:rPr>
        <w:t>major</w:t>
      </w:r>
      <w:r>
        <w:rPr>
          <w:color w:val="231F20"/>
          <w:spacing w:val="-24"/>
          <w:w w:val="105"/>
          <w:sz w:val="20"/>
        </w:rPr>
        <w:t xml:space="preserve"> </w:t>
      </w:r>
      <w:r>
        <w:rPr>
          <w:color w:val="231F20"/>
          <w:w w:val="105"/>
          <w:sz w:val="20"/>
        </w:rPr>
        <w:t>SLE</w:t>
      </w:r>
      <w:r>
        <w:rPr>
          <w:color w:val="231F20"/>
          <w:spacing w:val="-24"/>
          <w:w w:val="105"/>
          <w:sz w:val="20"/>
        </w:rPr>
        <w:t xml:space="preserve"> </w:t>
      </w:r>
      <w:r>
        <w:rPr>
          <w:color w:val="231F20"/>
          <w:w w:val="105"/>
          <w:sz w:val="20"/>
        </w:rPr>
        <w:t>flare,</w:t>
      </w:r>
      <w:r>
        <w:rPr>
          <w:color w:val="231F20"/>
          <w:spacing w:val="-24"/>
          <w:w w:val="105"/>
          <w:sz w:val="20"/>
        </w:rPr>
        <w:t xml:space="preserve"> </w:t>
      </w:r>
      <w:r>
        <w:rPr>
          <w:color w:val="231F20"/>
          <w:w w:val="105"/>
          <w:sz w:val="20"/>
        </w:rPr>
        <w:t>Arthritis</w:t>
      </w:r>
      <w:r>
        <w:rPr>
          <w:color w:val="231F20"/>
          <w:spacing w:val="-24"/>
          <w:w w:val="105"/>
          <w:sz w:val="20"/>
        </w:rPr>
        <w:t xml:space="preserve"> </w:t>
      </w:r>
      <w:r>
        <w:rPr>
          <w:color w:val="231F20"/>
          <w:w w:val="105"/>
          <w:sz w:val="20"/>
        </w:rPr>
        <w:t>Rheum</w:t>
      </w:r>
      <w:r>
        <w:rPr>
          <w:color w:val="231F20"/>
          <w:spacing w:val="-24"/>
          <w:w w:val="105"/>
          <w:sz w:val="20"/>
        </w:rPr>
        <w:t xml:space="preserve"> </w:t>
      </w:r>
      <w:r>
        <w:rPr>
          <w:color w:val="231F20"/>
          <w:spacing w:val="-3"/>
          <w:w w:val="105"/>
          <w:sz w:val="20"/>
        </w:rPr>
        <w:t xml:space="preserve">2003; </w:t>
      </w:r>
      <w:r>
        <w:rPr>
          <w:color w:val="231F20"/>
          <w:w w:val="105"/>
          <w:sz w:val="20"/>
        </w:rPr>
        <w:t>47:S582.</w:t>
      </w:r>
    </w:p>
    <w:p w14:paraId="70224141" w14:textId="77777777" w:rsidR="00E64BC7" w:rsidRDefault="00E64BC7">
      <w:pPr>
        <w:spacing w:line="249" w:lineRule="auto"/>
        <w:rPr>
          <w:sz w:val="20"/>
        </w:rPr>
        <w:sectPr w:rsidR="00E64BC7">
          <w:pgSz w:w="12240" w:h="15840"/>
          <w:pgMar w:top="640" w:right="600" w:bottom="540" w:left="580" w:header="0" w:footer="354" w:gutter="0"/>
          <w:cols w:space="720"/>
        </w:sectPr>
      </w:pPr>
    </w:p>
    <w:p w14:paraId="6D2E5F62" w14:textId="77777777" w:rsidR="00E64BC7" w:rsidRDefault="00505C62">
      <w:pPr>
        <w:pStyle w:val="ListParagraph"/>
        <w:numPr>
          <w:ilvl w:val="0"/>
          <w:numId w:val="5"/>
        </w:numPr>
        <w:tabs>
          <w:tab w:val="left" w:pos="585"/>
        </w:tabs>
        <w:spacing w:before="92" w:line="249" w:lineRule="auto"/>
        <w:ind w:right="469"/>
        <w:rPr>
          <w:sz w:val="20"/>
        </w:rPr>
      </w:pPr>
      <w:r>
        <w:rPr>
          <w:color w:val="231F20"/>
          <w:sz w:val="20"/>
        </w:rPr>
        <w:lastRenderedPageBreak/>
        <w:t xml:space="preserve">Cardiel MH, </w:t>
      </w:r>
      <w:r>
        <w:rPr>
          <w:color w:val="231F20"/>
          <w:spacing w:val="-4"/>
          <w:sz w:val="20"/>
        </w:rPr>
        <w:t xml:space="preserve">Tumlin </w:t>
      </w:r>
      <w:r>
        <w:rPr>
          <w:color w:val="231F20"/>
          <w:sz w:val="20"/>
        </w:rPr>
        <w:t xml:space="preserve">JA, Furie RA, Wallace DJ, Hura C, Strand </w:t>
      </w:r>
      <w:r>
        <w:rPr>
          <w:color w:val="231F20"/>
          <w:spacing w:val="-13"/>
          <w:sz w:val="20"/>
        </w:rPr>
        <w:t xml:space="preserve">V, </w:t>
      </w:r>
      <w:r>
        <w:rPr>
          <w:color w:val="231F20"/>
          <w:sz w:val="20"/>
        </w:rPr>
        <w:t xml:space="preserve">Foster </w:t>
      </w:r>
      <w:r>
        <w:rPr>
          <w:color w:val="231F20"/>
          <w:spacing w:val="-13"/>
          <w:sz w:val="20"/>
        </w:rPr>
        <w:t xml:space="preserve">V, </w:t>
      </w:r>
      <w:r>
        <w:rPr>
          <w:color w:val="231F20"/>
          <w:sz w:val="20"/>
        </w:rPr>
        <w:t>Hu J, Helibrunn KR, Linnik MD, Clinical efficacy results from a RCT of LJP 394 in SLE patients with history of renal disease, Arthritis Rheum 2003; 47: S582-S583.</w:t>
      </w:r>
    </w:p>
    <w:p w14:paraId="270E2DB6" w14:textId="77777777" w:rsidR="00E64BC7" w:rsidRDefault="00505C62">
      <w:pPr>
        <w:pStyle w:val="ListParagraph"/>
        <w:numPr>
          <w:ilvl w:val="0"/>
          <w:numId w:val="5"/>
        </w:numPr>
        <w:tabs>
          <w:tab w:val="left" w:pos="585"/>
        </w:tabs>
        <w:spacing w:before="3" w:line="249" w:lineRule="auto"/>
        <w:ind w:right="415"/>
        <w:rPr>
          <w:sz w:val="20"/>
        </w:rPr>
      </w:pPr>
      <w:r>
        <w:rPr>
          <w:color w:val="231F20"/>
          <w:sz w:val="20"/>
        </w:rPr>
        <w:t>Wallace</w:t>
      </w:r>
      <w:r>
        <w:rPr>
          <w:color w:val="231F20"/>
          <w:spacing w:val="-7"/>
          <w:sz w:val="20"/>
        </w:rPr>
        <w:t xml:space="preserve"> </w:t>
      </w:r>
      <w:r>
        <w:rPr>
          <w:color w:val="231F20"/>
          <w:sz w:val="20"/>
        </w:rPr>
        <w:t>DJ,</w:t>
      </w:r>
      <w:r>
        <w:rPr>
          <w:color w:val="231F20"/>
          <w:spacing w:val="-7"/>
          <w:sz w:val="20"/>
        </w:rPr>
        <w:t xml:space="preserve"> </w:t>
      </w:r>
      <w:r>
        <w:rPr>
          <w:color w:val="231F20"/>
          <w:sz w:val="20"/>
        </w:rPr>
        <w:t>Cardiel</w:t>
      </w:r>
      <w:r>
        <w:rPr>
          <w:color w:val="231F20"/>
          <w:spacing w:val="-7"/>
          <w:sz w:val="20"/>
        </w:rPr>
        <w:t xml:space="preserve"> </w:t>
      </w:r>
      <w:r>
        <w:rPr>
          <w:color w:val="231F20"/>
          <w:sz w:val="20"/>
        </w:rPr>
        <w:t>MH,</w:t>
      </w:r>
      <w:r>
        <w:rPr>
          <w:color w:val="231F20"/>
          <w:spacing w:val="-6"/>
          <w:sz w:val="20"/>
        </w:rPr>
        <w:t xml:space="preserve"> </w:t>
      </w:r>
      <w:r>
        <w:rPr>
          <w:color w:val="231F20"/>
          <w:spacing w:val="-4"/>
          <w:sz w:val="20"/>
        </w:rPr>
        <w:t>Tumlin</w:t>
      </w:r>
      <w:r>
        <w:rPr>
          <w:color w:val="231F20"/>
          <w:spacing w:val="-7"/>
          <w:sz w:val="20"/>
        </w:rPr>
        <w:t xml:space="preserve"> </w:t>
      </w:r>
      <w:r>
        <w:rPr>
          <w:color w:val="231F20"/>
          <w:sz w:val="20"/>
        </w:rPr>
        <w:t>JA,</w:t>
      </w:r>
      <w:r>
        <w:rPr>
          <w:color w:val="231F20"/>
          <w:spacing w:val="-7"/>
          <w:sz w:val="20"/>
        </w:rPr>
        <w:t xml:space="preserve"> </w:t>
      </w:r>
      <w:r>
        <w:rPr>
          <w:color w:val="231F20"/>
          <w:sz w:val="20"/>
        </w:rPr>
        <w:t>Furie</w:t>
      </w:r>
      <w:r>
        <w:rPr>
          <w:color w:val="231F20"/>
          <w:spacing w:val="-6"/>
          <w:sz w:val="20"/>
        </w:rPr>
        <w:t xml:space="preserve"> </w:t>
      </w:r>
      <w:r>
        <w:rPr>
          <w:color w:val="231F20"/>
          <w:sz w:val="20"/>
        </w:rPr>
        <w:t>RA,</w:t>
      </w:r>
      <w:r>
        <w:rPr>
          <w:color w:val="231F20"/>
          <w:spacing w:val="-7"/>
          <w:sz w:val="20"/>
        </w:rPr>
        <w:t xml:space="preserve"> </w:t>
      </w:r>
      <w:r>
        <w:rPr>
          <w:color w:val="231F20"/>
          <w:sz w:val="20"/>
        </w:rPr>
        <w:t>Hura</w:t>
      </w:r>
      <w:r>
        <w:rPr>
          <w:color w:val="231F20"/>
          <w:spacing w:val="-7"/>
          <w:sz w:val="20"/>
        </w:rPr>
        <w:t xml:space="preserve"> </w:t>
      </w:r>
      <w:r>
        <w:rPr>
          <w:color w:val="231F20"/>
          <w:sz w:val="20"/>
        </w:rPr>
        <w:t>C,</w:t>
      </w:r>
      <w:r>
        <w:rPr>
          <w:color w:val="231F20"/>
          <w:spacing w:val="-7"/>
          <w:sz w:val="20"/>
        </w:rPr>
        <w:t xml:space="preserve"> </w:t>
      </w:r>
      <w:r>
        <w:rPr>
          <w:color w:val="231F20"/>
          <w:sz w:val="20"/>
        </w:rPr>
        <w:t>Strand</w:t>
      </w:r>
      <w:r>
        <w:rPr>
          <w:color w:val="231F20"/>
          <w:spacing w:val="-6"/>
          <w:sz w:val="20"/>
        </w:rPr>
        <w:t xml:space="preserve"> </w:t>
      </w:r>
      <w:r>
        <w:rPr>
          <w:color w:val="231F20"/>
          <w:spacing w:val="-13"/>
          <w:sz w:val="20"/>
        </w:rPr>
        <w:t>V,</w:t>
      </w:r>
      <w:r>
        <w:rPr>
          <w:color w:val="231F20"/>
          <w:spacing w:val="-7"/>
          <w:sz w:val="20"/>
        </w:rPr>
        <w:t xml:space="preserve"> </w:t>
      </w:r>
      <w:r>
        <w:rPr>
          <w:color w:val="231F20"/>
          <w:sz w:val="20"/>
        </w:rPr>
        <w:t>Wang</w:t>
      </w:r>
      <w:r>
        <w:rPr>
          <w:color w:val="231F20"/>
          <w:spacing w:val="-7"/>
          <w:sz w:val="20"/>
        </w:rPr>
        <w:t xml:space="preserve"> </w:t>
      </w:r>
      <w:r>
        <w:rPr>
          <w:color w:val="231F20"/>
          <w:sz w:val="20"/>
        </w:rPr>
        <w:t>S-L,</w:t>
      </w:r>
      <w:r>
        <w:rPr>
          <w:color w:val="231F20"/>
          <w:spacing w:val="-6"/>
          <w:sz w:val="20"/>
        </w:rPr>
        <w:t xml:space="preserve"> </w:t>
      </w:r>
      <w:r>
        <w:rPr>
          <w:color w:val="231F20"/>
          <w:sz w:val="20"/>
        </w:rPr>
        <w:t>Yushamanova</w:t>
      </w:r>
      <w:r>
        <w:rPr>
          <w:color w:val="231F20"/>
          <w:spacing w:val="-7"/>
          <w:sz w:val="20"/>
        </w:rPr>
        <w:t xml:space="preserve"> </w:t>
      </w:r>
      <w:r>
        <w:rPr>
          <w:color w:val="231F20"/>
          <w:sz w:val="20"/>
        </w:rPr>
        <w:t>I,</w:t>
      </w:r>
      <w:r>
        <w:rPr>
          <w:color w:val="231F20"/>
          <w:spacing w:val="-7"/>
          <w:sz w:val="20"/>
        </w:rPr>
        <w:t xml:space="preserve"> </w:t>
      </w:r>
      <w:r>
        <w:rPr>
          <w:color w:val="231F20"/>
          <w:sz w:val="20"/>
        </w:rPr>
        <w:t>Heilbrunn</w:t>
      </w:r>
      <w:r>
        <w:rPr>
          <w:color w:val="231F20"/>
          <w:spacing w:val="-7"/>
          <w:sz w:val="20"/>
        </w:rPr>
        <w:t xml:space="preserve"> </w:t>
      </w:r>
      <w:r>
        <w:rPr>
          <w:color w:val="231F20"/>
          <w:sz w:val="20"/>
        </w:rPr>
        <w:t>KR,</w:t>
      </w:r>
      <w:r>
        <w:rPr>
          <w:color w:val="231F20"/>
          <w:spacing w:val="-6"/>
          <w:sz w:val="20"/>
        </w:rPr>
        <w:t xml:space="preserve"> </w:t>
      </w:r>
      <w:r>
        <w:rPr>
          <w:color w:val="231F20"/>
          <w:sz w:val="20"/>
        </w:rPr>
        <w:t>Safety results from a randomized, controlled trial (RCT) of LJP 394 in systemic lupus erythematosus (SLE) patients with</w:t>
      </w:r>
      <w:r>
        <w:rPr>
          <w:color w:val="231F20"/>
          <w:spacing w:val="-26"/>
          <w:sz w:val="20"/>
        </w:rPr>
        <w:t xml:space="preserve"> </w:t>
      </w:r>
      <w:r>
        <w:rPr>
          <w:color w:val="231F20"/>
          <w:spacing w:val="-15"/>
          <w:sz w:val="20"/>
        </w:rPr>
        <w:t xml:space="preserve">a </w:t>
      </w:r>
      <w:r>
        <w:rPr>
          <w:color w:val="231F20"/>
          <w:sz w:val="20"/>
        </w:rPr>
        <w:t>history of renal disease, Arthritis Rheum 2003; 47:</w:t>
      </w:r>
      <w:r>
        <w:rPr>
          <w:color w:val="231F20"/>
          <w:spacing w:val="-1"/>
          <w:sz w:val="20"/>
        </w:rPr>
        <w:t xml:space="preserve"> </w:t>
      </w:r>
      <w:r>
        <w:rPr>
          <w:color w:val="231F20"/>
          <w:sz w:val="20"/>
        </w:rPr>
        <w:t>S583.</w:t>
      </w:r>
    </w:p>
    <w:p w14:paraId="65FC6360" w14:textId="77777777" w:rsidR="00E64BC7" w:rsidRDefault="00505C62">
      <w:pPr>
        <w:pStyle w:val="ListParagraph"/>
        <w:numPr>
          <w:ilvl w:val="0"/>
          <w:numId w:val="5"/>
        </w:numPr>
        <w:tabs>
          <w:tab w:val="left" w:pos="585"/>
        </w:tabs>
        <w:spacing w:line="249" w:lineRule="auto"/>
        <w:ind w:right="125"/>
        <w:rPr>
          <w:sz w:val="20"/>
        </w:rPr>
      </w:pPr>
      <w:r>
        <w:rPr>
          <w:color w:val="231F20"/>
          <w:sz w:val="20"/>
        </w:rPr>
        <w:t xml:space="preserve">Ginzler EM, Aranow C, Buyon J, Dooley MA, Merill </w:t>
      </w:r>
      <w:r>
        <w:rPr>
          <w:color w:val="231F20"/>
          <w:spacing w:val="-8"/>
          <w:sz w:val="20"/>
        </w:rPr>
        <w:t xml:space="preserve">JT, </w:t>
      </w:r>
      <w:r>
        <w:rPr>
          <w:color w:val="231F20"/>
          <w:sz w:val="20"/>
        </w:rPr>
        <w:t xml:space="preserve">Petri M, Allep G, Cilekson G, Wallace D, Weisman M, A multicenter study of mycophenolate mofetil (MMF) vs intravenous cyclosphosphamide (IVC) as induction therapy </w:t>
      </w:r>
      <w:r>
        <w:rPr>
          <w:color w:val="231F20"/>
          <w:spacing w:val="-6"/>
          <w:sz w:val="20"/>
        </w:rPr>
        <w:t xml:space="preserve">for </w:t>
      </w:r>
      <w:r>
        <w:rPr>
          <w:color w:val="231F20"/>
          <w:sz w:val="20"/>
        </w:rPr>
        <w:t>severe lupus nephritis (LN): Preliminary results, Arthritis Rheum 2003; 47:</w:t>
      </w:r>
      <w:r>
        <w:rPr>
          <w:color w:val="231F20"/>
          <w:spacing w:val="-7"/>
          <w:sz w:val="20"/>
        </w:rPr>
        <w:t xml:space="preserve"> </w:t>
      </w:r>
      <w:r>
        <w:rPr>
          <w:color w:val="231F20"/>
          <w:sz w:val="20"/>
        </w:rPr>
        <w:t>S647.</w:t>
      </w:r>
    </w:p>
    <w:p w14:paraId="1E7D45ED" w14:textId="77777777" w:rsidR="00E64BC7" w:rsidRDefault="00505C62">
      <w:pPr>
        <w:pStyle w:val="ListParagraph"/>
        <w:numPr>
          <w:ilvl w:val="0"/>
          <w:numId w:val="5"/>
        </w:numPr>
        <w:tabs>
          <w:tab w:val="left" w:pos="585"/>
        </w:tabs>
        <w:spacing w:line="249" w:lineRule="auto"/>
        <w:ind w:right="620"/>
        <w:rPr>
          <w:sz w:val="20"/>
        </w:rPr>
      </w:pPr>
      <w:r>
        <w:rPr>
          <w:color w:val="231F20"/>
          <w:sz w:val="20"/>
        </w:rPr>
        <w:t>Wu H, Cantor RM, Shen N, Arnett FC, Grossman JM, Lau CS, Badsha HM, Rumbin AA, Wallace DJ, Ching</w:t>
      </w:r>
      <w:r>
        <w:rPr>
          <w:color w:val="231F20"/>
          <w:spacing w:val="-39"/>
          <w:sz w:val="20"/>
        </w:rPr>
        <w:t xml:space="preserve"> </w:t>
      </w:r>
      <w:r>
        <w:rPr>
          <w:color w:val="231F20"/>
          <w:spacing w:val="-6"/>
          <w:sz w:val="20"/>
        </w:rPr>
        <w:t xml:space="preserve">HH, </w:t>
      </w:r>
      <w:r>
        <w:rPr>
          <w:color w:val="231F20"/>
          <w:sz w:val="20"/>
        </w:rPr>
        <w:t>Linkage and association of systemic-lupus-erythematosus (SLE) on 1q23,2, Am J Hu Gen 2003; 73:</w:t>
      </w:r>
      <w:r>
        <w:rPr>
          <w:color w:val="231F20"/>
          <w:spacing w:val="-31"/>
          <w:sz w:val="20"/>
        </w:rPr>
        <w:t xml:space="preserve"> </w:t>
      </w:r>
      <w:r>
        <w:rPr>
          <w:color w:val="231F20"/>
          <w:sz w:val="20"/>
        </w:rPr>
        <w:t>1950.</w:t>
      </w:r>
    </w:p>
    <w:p w14:paraId="46F045BA" w14:textId="77777777" w:rsidR="00E64BC7" w:rsidRDefault="00505C62">
      <w:pPr>
        <w:pStyle w:val="ListParagraph"/>
        <w:numPr>
          <w:ilvl w:val="0"/>
          <w:numId w:val="5"/>
        </w:numPr>
        <w:tabs>
          <w:tab w:val="left" w:pos="585"/>
        </w:tabs>
        <w:spacing w:line="249" w:lineRule="auto"/>
        <w:ind w:right="263"/>
        <w:rPr>
          <w:sz w:val="20"/>
        </w:rPr>
      </w:pPr>
      <w:r>
        <w:rPr>
          <w:color w:val="231F20"/>
          <w:sz w:val="20"/>
        </w:rPr>
        <w:t>Wallace</w:t>
      </w:r>
      <w:r>
        <w:rPr>
          <w:color w:val="231F20"/>
          <w:spacing w:val="-6"/>
          <w:sz w:val="20"/>
        </w:rPr>
        <w:t xml:space="preserve"> </w:t>
      </w:r>
      <w:r>
        <w:rPr>
          <w:color w:val="231F20"/>
          <w:sz w:val="20"/>
        </w:rPr>
        <w:t>DJ,</w:t>
      </w:r>
      <w:r>
        <w:rPr>
          <w:color w:val="231F20"/>
          <w:spacing w:val="-6"/>
          <w:sz w:val="20"/>
        </w:rPr>
        <w:t xml:space="preserve"> </w:t>
      </w:r>
      <w:r>
        <w:rPr>
          <w:color w:val="231F20"/>
          <w:sz w:val="20"/>
        </w:rPr>
        <w:t>Cardiel</w:t>
      </w:r>
      <w:r>
        <w:rPr>
          <w:color w:val="231F20"/>
          <w:spacing w:val="-5"/>
          <w:sz w:val="20"/>
        </w:rPr>
        <w:t xml:space="preserve"> </w:t>
      </w:r>
      <w:r>
        <w:rPr>
          <w:color w:val="231F20"/>
          <w:sz w:val="20"/>
        </w:rPr>
        <w:t>MH,</w:t>
      </w:r>
      <w:r>
        <w:rPr>
          <w:color w:val="231F20"/>
          <w:spacing w:val="-6"/>
          <w:sz w:val="20"/>
        </w:rPr>
        <w:t xml:space="preserve"> </w:t>
      </w:r>
      <w:r>
        <w:rPr>
          <w:color w:val="231F20"/>
          <w:spacing w:val="-4"/>
          <w:sz w:val="20"/>
        </w:rPr>
        <w:t>Tumlin</w:t>
      </w:r>
      <w:r>
        <w:rPr>
          <w:color w:val="231F20"/>
          <w:spacing w:val="-5"/>
          <w:sz w:val="20"/>
        </w:rPr>
        <w:t xml:space="preserve"> </w:t>
      </w:r>
      <w:r>
        <w:rPr>
          <w:color w:val="231F20"/>
          <w:sz w:val="20"/>
        </w:rPr>
        <w:t>JA,</w:t>
      </w:r>
      <w:r>
        <w:rPr>
          <w:color w:val="231F20"/>
          <w:spacing w:val="-6"/>
          <w:sz w:val="20"/>
        </w:rPr>
        <w:t xml:space="preserve"> </w:t>
      </w:r>
      <w:r>
        <w:rPr>
          <w:color w:val="231F20"/>
          <w:sz w:val="20"/>
        </w:rPr>
        <w:t>Furie</w:t>
      </w:r>
      <w:r>
        <w:rPr>
          <w:color w:val="231F20"/>
          <w:spacing w:val="-5"/>
          <w:sz w:val="20"/>
        </w:rPr>
        <w:t xml:space="preserve"> </w:t>
      </w:r>
      <w:r>
        <w:rPr>
          <w:color w:val="231F20"/>
          <w:sz w:val="20"/>
        </w:rPr>
        <w:t>J,</w:t>
      </w:r>
      <w:r>
        <w:rPr>
          <w:color w:val="231F20"/>
          <w:spacing w:val="-6"/>
          <w:sz w:val="20"/>
        </w:rPr>
        <w:t xml:space="preserve"> </w:t>
      </w:r>
      <w:r>
        <w:rPr>
          <w:color w:val="231F20"/>
          <w:sz w:val="20"/>
        </w:rPr>
        <w:t>Hura</w:t>
      </w:r>
      <w:r>
        <w:rPr>
          <w:color w:val="231F20"/>
          <w:spacing w:val="-5"/>
          <w:sz w:val="20"/>
        </w:rPr>
        <w:t xml:space="preserve"> </w:t>
      </w:r>
      <w:r>
        <w:rPr>
          <w:color w:val="231F20"/>
          <w:sz w:val="20"/>
        </w:rPr>
        <w:t>C,</w:t>
      </w:r>
      <w:r>
        <w:rPr>
          <w:color w:val="231F20"/>
          <w:spacing w:val="-6"/>
          <w:sz w:val="20"/>
        </w:rPr>
        <w:t xml:space="preserve"> </w:t>
      </w:r>
      <w:r>
        <w:rPr>
          <w:color w:val="231F20"/>
          <w:sz w:val="20"/>
        </w:rPr>
        <w:t>Strand</w:t>
      </w:r>
      <w:r>
        <w:rPr>
          <w:color w:val="231F20"/>
          <w:spacing w:val="-5"/>
          <w:sz w:val="20"/>
        </w:rPr>
        <w:t xml:space="preserve"> </w:t>
      </w:r>
      <w:r>
        <w:rPr>
          <w:color w:val="231F20"/>
          <w:spacing w:val="-13"/>
          <w:sz w:val="20"/>
        </w:rPr>
        <w:t>V,</w:t>
      </w:r>
      <w:r>
        <w:rPr>
          <w:color w:val="231F20"/>
          <w:spacing w:val="-6"/>
          <w:sz w:val="20"/>
        </w:rPr>
        <w:t xml:space="preserve"> </w:t>
      </w:r>
      <w:r>
        <w:rPr>
          <w:color w:val="231F20"/>
          <w:sz w:val="20"/>
        </w:rPr>
        <w:t>Wang</w:t>
      </w:r>
      <w:r>
        <w:rPr>
          <w:color w:val="231F20"/>
          <w:spacing w:val="-5"/>
          <w:sz w:val="20"/>
        </w:rPr>
        <w:t xml:space="preserve"> </w:t>
      </w:r>
      <w:r>
        <w:rPr>
          <w:color w:val="231F20"/>
          <w:sz w:val="20"/>
        </w:rPr>
        <w:t>S,</w:t>
      </w:r>
      <w:r>
        <w:rPr>
          <w:color w:val="231F20"/>
          <w:spacing w:val="-6"/>
          <w:sz w:val="20"/>
        </w:rPr>
        <w:t xml:space="preserve"> </w:t>
      </w:r>
      <w:r>
        <w:rPr>
          <w:color w:val="231F20"/>
          <w:sz w:val="20"/>
        </w:rPr>
        <w:t>Yushmanova</w:t>
      </w:r>
      <w:r>
        <w:rPr>
          <w:color w:val="231F20"/>
          <w:spacing w:val="-5"/>
          <w:sz w:val="20"/>
        </w:rPr>
        <w:t xml:space="preserve"> </w:t>
      </w:r>
      <w:r>
        <w:rPr>
          <w:color w:val="231F20"/>
          <w:sz w:val="20"/>
        </w:rPr>
        <w:t>I,</w:t>
      </w:r>
      <w:r>
        <w:rPr>
          <w:color w:val="231F20"/>
          <w:spacing w:val="-6"/>
          <w:sz w:val="20"/>
        </w:rPr>
        <w:t xml:space="preserve"> </w:t>
      </w:r>
      <w:r>
        <w:rPr>
          <w:color w:val="231F20"/>
          <w:sz w:val="20"/>
        </w:rPr>
        <w:t>Heilbrunn</w:t>
      </w:r>
      <w:r>
        <w:rPr>
          <w:color w:val="231F20"/>
          <w:spacing w:val="-5"/>
          <w:sz w:val="20"/>
        </w:rPr>
        <w:t xml:space="preserve"> </w:t>
      </w:r>
      <w:r>
        <w:rPr>
          <w:color w:val="231F20"/>
          <w:sz w:val="20"/>
        </w:rPr>
        <w:t>KR,</w:t>
      </w:r>
      <w:r>
        <w:rPr>
          <w:color w:val="231F20"/>
          <w:spacing w:val="-6"/>
          <w:sz w:val="20"/>
        </w:rPr>
        <w:t xml:space="preserve"> </w:t>
      </w:r>
      <w:r>
        <w:rPr>
          <w:color w:val="231F20"/>
          <w:sz w:val="20"/>
        </w:rPr>
        <w:t>Safet;y</w:t>
      </w:r>
      <w:r>
        <w:rPr>
          <w:color w:val="231F20"/>
          <w:spacing w:val="-5"/>
          <w:sz w:val="20"/>
        </w:rPr>
        <w:t xml:space="preserve"> </w:t>
      </w:r>
      <w:r>
        <w:rPr>
          <w:color w:val="231F20"/>
          <w:spacing w:val="-3"/>
          <w:sz w:val="20"/>
        </w:rPr>
        <w:t xml:space="preserve">results </w:t>
      </w:r>
      <w:r>
        <w:rPr>
          <w:color w:val="231F20"/>
          <w:sz w:val="20"/>
        </w:rPr>
        <w:t>from a RCT of LJP 394 in SLE patients with a history of renal disease, Am J Soc Nephrol</w:t>
      </w:r>
      <w:r>
        <w:rPr>
          <w:color w:val="231F20"/>
          <w:spacing w:val="-9"/>
          <w:sz w:val="20"/>
        </w:rPr>
        <w:t xml:space="preserve"> </w:t>
      </w:r>
      <w:r>
        <w:rPr>
          <w:color w:val="231F20"/>
          <w:sz w:val="20"/>
        </w:rPr>
        <w:t>2003.</w:t>
      </w:r>
    </w:p>
    <w:p w14:paraId="0AAFC5FE" w14:textId="77777777" w:rsidR="00E64BC7" w:rsidRDefault="00505C62">
      <w:pPr>
        <w:pStyle w:val="ListParagraph"/>
        <w:numPr>
          <w:ilvl w:val="0"/>
          <w:numId w:val="5"/>
        </w:numPr>
        <w:tabs>
          <w:tab w:val="left" w:pos="531"/>
        </w:tabs>
        <w:spacing w:line="249" w:lineRule="auto"/>
        <w:ind w:right="144"/>
        <w:jc w:val="both"/>
        <w:rPr>
          <w:sz w:val="20"/>
        </w:rPr>
      </w:pPr>
      <w:r>
        <w:rPr>
          <w:color w:val="231F20"/>
          <w:sz w:val="20"/>
        </w:rPr>
        <w:t xml:space="preserve">Bombardieri S, CardielMA, </w:t>
      </w:r>
      <w:r>
        <w:rPr>
          <w:color w:val="231F20"/>
          <w:spacing w:val="-4"/>
          <w:sz w:val="20"/>
        </w:rPr>
        <w:t xml:space="preserve">Tumlin </w:t>
      </w:r>
      <w:r>
        <w:rPr>
          <w:color w:val="231F20"/>
          <w:sz w:val="20"/>
        </w:rPr>
        <w:t xml:space="preserve">JA, Furie RA, Wallace DJ, Hura C, Schneider M, Hieppe </w:t>
      </w:r>
      <w:r>
        <w:rPr>
          <w:color w:val="231F20"/>
          <w:spacing w:val="-16"/>
          <w:sz w:val="20"/>
        </w:rPr>
        <w:t xml:space="preserve">F, </w:t>
      </w:r>
      <w:r>
        <w:rPr>
          <w:color w:val="231F20"/>
          <w:sz w:val="20"/>
        </w:rPr>
        <w:t xml:space="preserve">Strand </w:t>
      </w:r>
      <w:r>
        <w:rPr>
          <w:color w:val="231F20"/>
          <w:spacing w:val="-13"/>
          <w:sz w:val="20"/>
        </w:rPr>
        <w:t xml:space="preserve">V, </w:t>
      </w:r>
      <w:r>
        <w:rPr>
          <w:color w:val="231F20"/>
          <w:sz w:val="20"/>
        </w:rPr>
        <w:t xml:space="preserve">Joh </w:t>
      </w:r>
      <w:r>
        <w:rPr>
          <w:color w:val="231F20"/>
          <w:spacing w:val="-12"/>
          <w:sz w:val="20"/>
        </w:rPr>
        <w:t xml:space="preserve">T, </w:t>
      </w:r>
      <w:r>
        <w:rPr>
          <w:color w:val="231F20"/>
          <w:sz w:val="20"/>
        </w:rPr>
        <w:t xml:space="preserve">Foster </w:t>
      </w:r>
      <w:r>
        <w:rPr>
          <w:color w:val="231F20"/>
          <w:spacing w:val="-12"/>
          <w:sz w:val="20"/>
        </w:rPr>
        <w:t>T,</w:t>
      </w:r>
      <w:r>
        <w:rPr>
          <w:color w:val="231F20"/>
          <w:spacing w:val="-8"/>
          <w:sz w:val="20"/>
        </w:rPr>
        <w:t xml:space="preserve"> </w:t>
      </w:r>
      <w:r>
        <w:rPr>
          <w:color w:val="231F20"/>
          <w:sz w:val="20"/>
        </w:rPr>
        <w:t>Yushmanova</w:t>
      </w:r>
      <w:r>
        <w:rPr>
          <w:color w:val="231F20"/>
          <w:spacing w:val="-8"/>
          <w:sz w:val="20"/>
        </w:rPr>
        <w:t xml:space="preserve"> </w:t>
      </w:r>
      <w:r>
        <w:rPr>
          <w:color w:val="231F20"/>
          <w:sz w:val="20"/>
        </w:rPr>
        <w:t>I,</w:t>
      </w:r>
      <w:r>
        <w:rPr>
          <w:color w:val="231F20"/>
          <w:spacing w:val="-8"/>
          <w:sz w:val="20"/>
        </w:rPr>
        <w:t xml:space="preserve"> </w:t>
      </w:r>
      <w:r>
        <w:rPr>
          <w:color w:val="231F20"/>
          <w:sz w:val="20"/>
        </w:rPr>
        <w:t>Keilbrunn</w:t>
      </w:r>
      <w:r>
        <w:rPr>
          <w:color w:val="231F20"/>
          <w:spacing w:val="-8"/>
          <w:sz w:val="20"/>
        </w:rPr>
        <w:t xml:space="preserve"> </w:t>
      </w:r>
      <w:r>
        <w:rPr>
          <w:color w:val="231F20"/>
          <w:sz w:val="20"/>
        </w:rPr>
        <w:t>KR,</w:t>
      </w:r>
      <w:r>
        <w:rPr>
          <w:color w:val="231F20"/>
          <w:spacing w:val="-8"/>
          <w:sz w:val="20"/>
        </w:rPr>
        <w:t xml:space="preserve"> </w:t>
      </w:r>
      <w:r>
        <w:rPr>
          <w:color w:val="231F20"/>
          <w:sz w:val="20"/>
        </w:rPr>
        <w:t>Summary</w:t>
      </w:r>
      <w:r>
        <w:rPr>
          <w:color w:val="231F20"/>
          <w:spacing w:val="-8"/>
          <w:sz w:val="20"/>
        </w:rPr>
        <w:t xml:space="preserve"> </w:t>
      </w:r>
      <w:r>
        <w:rPr>
          <w:color w:val="231F20"/>
          <w:sz w:val="20"/>
        </w:rPr>
        <w:t>of</w:t>
      </w:r>
      <w:r>
        <w:rPr>
          <w:color w:val="231F20"/>
          <w:spacing w:val="-8"/>
          <w:sz w:val="20"/>
        </w:rPr>
        <w:t xml:space="preserve"> </w:t>
      </w:r>
      <w:r>
        <w:rPr>
          <w:color w:val="231F20"/>
          <w:sz w:val="20"/>
        </w:rPr>
        <w:t>safety</w:t>
      </w:r>
      <w:r>
        <w:rPr>
          <w:color w:val="231F20"/>
          <w:spacing w:val="-8"/>
          <w:sz w:val="20"/>
        </w:rPr>
        <w:t xml:space="preserve"> </w:t>
      </w:r>
      <w:r>
        <w:rPr>
          <w:color w:val="231F20"/>
          <w:sz w:val="20"/>
        </w:rPr>
        <w:t>results</w:t>
      </w:r>
      <w:r>
        <w:rPr>
          <w:color w:val="231F20"/>
          <w:spacing w:val="-8"/>
          <w:sz w:val="20"/>
        </w:rPr>
        <w:t xml:space="preserve"> </w:t>
      </w:r>
      <w:r>
        <w:rPr>
          <w:color w:val="231F20"/>
          <w:sz w:val="20"/>
        </w:rPr>
        <w:t>from</w:t>
      </w:r>
      <w:r>
        <w:rPr>
          <w:color w:val="231F20"/>
          <w:spacing w:val="-8"/>
          <w:sz w:val="20"/>
        </w:rPr>
        <w:t xml:space="preserve"> </w:t>
      </w:r>
      <w:r>
        <w:rPr>
          <w:color w:val="231F20"/>
          <w:sz w:val="20"/>
        </w:rPr>
        <w:t>studies</w:t>
      </w:r>
      <w:r>
        <w:rPr>
          <w:color w:val="231F20"/>
          <w:spacing w:val="-8"/>
          <w:sz w:val="20"/>
        </w:rPr>
        <w:t xml:space="preserve"> </w:t>
      </w:r>
      <w:r>
        <w:rPr>
          <w:color w:val="231F20"/>
          <w:sz w:val="20"/>
        </w:rPr>
        <w:t>of</w:t>
      </w:r>
      <w:r>
        <w:rPr>
          <w:color w:val="231F20"/>
          <w:spacing w:val="-8"/>
          <w:sz w:val="20"/>
        </w:rPr>
        <w:t xml:space="preserve"> </w:t>
      </w:r>
      <w:r>
        <w:rPr>
          <w:color w:val="231F20"/>
          <w:sz w:val="20"/>
        </w:rPr>
        <w:t>LJP</w:t>
      </w:r>
      <w:r>
        <w:rPr>
          <w:color w:val="231F20"/>
          <w:spacing w:val="-8"/>
          <w:sz w:val="20"/>
        </w:rPr>
        <w:t xml:space="preserve"> </w:t>
      </w:r>
      <w:r>
        <w:rPr>
          <w:color w:val="231F20"/>
          <w:sz w:val="20"/>
        </w:rPr>
        <w:t>394</w:t>
      </w:r>
      <w:r>
        <w:rPr>
          <w:color w:val="231F20"/>
          <w:spacing w:val="-8"/>
          <w:sz w:val="20"/>
        </w:rPr>
        <w:t xml:space="preserve"> </w:t>
      </w:r>
      <w:r>
        <w:rPr>
          <w:color w:val="231F20"/>
          <w:sz w:val="20"/>
        </w:rPr>
        <w:t>in</w:t>
      </w:r>
      <w:r>
        <w:rPr>
          <w:color w:val="231F20"/>
          <w:spacing w:val="-8"/>
          <w:sz w:val="20"/>
        </w:rPr>
        <w:t xml:space="preserve"> </w:t>
      </w:r>
      <w:r>
        <w:rPr>
          <w:color w:val="231F20"/>
          <w:sz w:val="20"/>
        </w:rPr>
        <w:t>SLE</w:t>
      </w:r>
      <w:r>
        <w:rPr>
          <w:color w:val="231F20"/>
          <w:spacing w:val="-8"/>
          <w:sz w:val="20"/>
        </w:rPr>
        <w:t xml:space="preserve"> </w:t>
      </w:r>
      <w:r>
        <w:rPr>
          <w:color w:val="231F20"/>
          <w:sz w:val="20"/>
        </w:rPr>
        <w:t>patients,</w:t>
      </w:r>
      <w:r>
        <w:rPr>
          <w:color w:val="231F20"/>
          <w:spacing w:val="-8"/>
          <w:sz w:val="20"/>
        </w:rPr>
        <w:t xml:space="preserve"> </w:t>
      </w:r>
      <w:r>
        <w:rPr>
          <w:color w:val="231F20"/>
          <w:sz w:val="20"/>
        </w:rPr>
        <w:t>Annals</w:t>
      </w:r>
      <w:r>
        <w:rPr>
          <w:color w:val="231F20"/>
          <w:spacing w:val="-8"/>
          <w:sz w:val="20"/>
        </w:rPr>
        <w:t xml:space="preserve"> </w:t>
      </w:r>
      <w:r>
        <w:rPr>
          <w:color w:val="231F20"/>
          <w:sz w:val="20"/>
        </w:rPr>
        <w:t>Rheum</w:t>
      </w:r>
      <w:r>
        <w:rPr>
          <w:color w:val="231F20"/>
          <w:spacing w:val="-8"/>
          <w:sz w:val="20"/>
        </w:rPr>
        <w:t xml:space="preserve"> </w:t>
      </w:r>
      <w:r>
        <w:rPr>
          <w:color w:val="231F20"/>
          <w:spacing w:val="-5"/>
          <w:sz w:val="20"/>
        </w:rPr>
        <w:t xml:space="preserve">Dis </w:t>
      </w:r>
      <w:r>
        <w:rPr>
          <w:color w:val="231F20"/>
          <w:sz w:val="20"/>
        </w:rPr>
        <w:t>2004 63: 216 supp1.</w:t>
      </w:r>
    </w:p>
    <w:p w14:paraId="144B5773" w14:textId="77777777" w:rsidR="00E64BC7" w:rsidRDefault="00505C62">
      <w:pPr>
        <w:pStyle w:val="ListParagraph"/>
        <w:numPr>
          <w:ilvl w:val="0"/>
          <w:numId w:val="5"/>
        </w:numPr>
        <w:tabs>
          <w:tab w:val="left" w:pos="585"/>
        </w:tabs>
        <w:spacing w:line="249" w:lineRule="auto"/>
        <w:ind w:right="518"/>
        <w:rPr>
          <w:sz w:val="20"/>
        </w:rPr>
      </w:pPr>
      <w:r>
        <w:rPr>
          <w:color w:val="231F20"/>
          <w:sz w:val="20"/>
        </w:rPr>
        <w:t xml:space="preserve">Wallace DJ, Weaver A, Stein B, Campbell D, Huston J, Goldman J, Xia HA, Louie J, Etanercept of infliximab in combination with methotrexate (MTX) in the treatment of rheumatoid arthritis—results from the Radius </w:t>
      </w:r>
      <w:r>
        <w:rPr>
          <w:color w:val="231F20"/>
          <w:spacing w:val="-5"/>
          <w:sz w:val="20"/>
        </w:rPr>
        <w:t xml:space="preserve">registry, </w:t>
      </w:r>
      <w:r>
        <w:rPr>
          <w:color w:val="231F20"/>
          <w:sz w:val="20"/>
        </w:rPr>
        <w:t>Annals Rheum Dis 2004 63: 251,</w:t>
      </w:r>
      <w:r>
        <w:rPr>
          <w:color w:val="231F20"/>
          <w:spacing w:val="-2"/>
          <w:sz w:val="20"/>
        </w:rPr>
        <w:t xml:space="preserve"> </w:t>
      </w:r>
      <w:r>
        <w:rPr>
          <w:color w:val="231F20"/>
          <w:sz w:val="20"/>
        </w:rPr>
        <w:t>supp1.</w:t>
      </w:r>
    </w:p>
    <w:p w14:paraId="296696C5" w14:textId="77777777" w:rsidR="00E64BC7" w:rsidRDefault="00505C62">
      <w:pPr>
        <w:pStyle w:val="ListParagraph"/>
        <w:numPr>
          <w:ilvl w:val="0"/>
          <w:numId w:val="5"/>
        </w:numPr>
        <w:tabs>
          <w:tab w:val="left" w:pos="585"/>
        </w:tabs>
        <w:spacing w:before="3" w:line="249" w:lineRule="auto"/>
        <w:ind w:right="299"/>
        <w:rPr>
          <w:sz w:val="20"/>
        </w:rPr>
      </w:pPr>
      <w:r>
        <w:rPr>
          <w:color w:val="231F20"/>
          <w:w w:val="105"/>
          <w:sz w:val="20"/>
        </w:rPr>
        <w:t>Antoni</w:t>
      </w:r>
      <w:r>
        <w:rPr>
          <w:color w:val="231F20"/>
          <w:spacing w:val="-25"/>
          <w:w w:val="105"/>
          <w:sz w:val="20"/>
        </w:rPr>
        <w:t xml:space="preserve"> </w:t>
      </w:r>
      <w:r>
        <w:rPr>
          <w:color w:val="231F20"/>
          <w:w w:val="105"/>
          <w:sz w:val="20"/>
        </w:rPr>
        <w:t>CE,</w:t>
      </w:r>
      <w:r>
        <w:rPr>
          <w:color w:val="231F20"/>
          <w:spacing w:val="-25"/>
          <w:w w:val="105"/>
          <w:sz w:val="20"/>
        </w:rPr>
        <w:t xml:space="preserve"> </w:t>
      </w:r>
      <w:r>
        <w:rPr>
          <w:color w:val="231F20"/>
          <w:w w:val="105"/>
          <w:sz w:val="20"/>
        </w:rPr>
        <w:t>Kavanaugh</w:t>
      </w:r>
      <w:r>
        <w:rPr>
          <w:color w:val="231F20"/>
          <w:spacing w:val="-25"/>
          <w:w w:val="105"/>
          <w:sz w:val="20"/>
        </w:rPr>
        <w:t xml:space="preserve"> </w:t>
      </w:r>
      <w:r>
        <w:rPr>
          <w:color w:val="231F20"/>
          <w:w w:val="105"/>
          <w:sz w:val="20"/>
        </w:rPr>
        <w:t>A,</w:t>
      </w:r>
      <w:r>
        <w:rPr>
          <w:color w:val="231F20"/>
          <w:spacing w:val="-25"/>
          <w:w w:val="105"/>
          <w:sz w:val="20"/>
        </w:rPr>
        <w:t xml:space="preserve"> </w:t>
      </w:r>
      <w:r>
        <w:rPr>
          <w:color w:val="231F20"/>
          <w:w w:val="105"/>
          <w:sz w:val="20"/>
        </w:rPr>
        <w:t>Kirkham,</w:t>
      </w:r>
      <w:r>
        <w:rPr>
          <w:color w:val="231F20"/>
          <w:spacing w:val="-24"/>
          <w:w w:val="105"/>
          <w:sz w:val="20"/>
        </w:rPr>
        <w:t xml:space="preserve"> </w:t>
      </w:r>
      <w:r>
        <w:rPr>
          <w:color w:val="231F20"/>
          <w:w w:val="105"/>
          <w:sz w:val="20"/>
        </w:rPr>
        <w:t>Burmeister</w:t>
      </w:r>
      <w:r>
        <w:rPr>
          <w:color w:val="231F20"/>
          <w:spacing w:val="-25"/>
          <w:w w:val="105"/>
          <w:sz w:val="20"/>
        </w:rPr>
        <w:t xml:space="preserve"> </w:t>
      </w:r>
      <w:r>
        <w:rPr>
          <w:color w:val="231F20"/>
          <w:w w:val="105"/>
          <w:sz w:val="20"/>
        </w:rPr>
        <w:t>G,</w:t>
      </w:r>
      <w:r>
        <w:rPr>
          <w:color w:val="231F20"/>
          <w:spacing w:val="-25"/>
          <w:w w:val="105"/>
          <w:sz w:val="20"/>
        </w:rPr>
        <w:t xml:space="preserve"> </w:t>
      </w:r>
      <w:r>
        <w:rPr>
          <w:color w:val="231F20"/>
          <w:w w:val="105"/>
          <w:sz w:val="20"/>
        </w:rPr>
        <w:t>Manger</w:t>
      </w:r>
      <w:r>
        <w:rPr>
          <w:color w:val="231F20"/>
          <w:spacing w:val="-25"/>
          <w:w w:val="105"/>
          <w:sz w:val="20"/>
        </w:rPr>
        <w:t xml:space="preserve"> </w:t>
      </w:r>
      <w:r>
        <w:rPr>
          <w:color w:val="231F20"/>
          <w:w w:val="105"/>
          <w:sz w:val="20"/>
        </w:rPr>
        <w:t>B,</w:t>
      </w:r>
      <w:r>
        <w:rPr>
          <w:color w:val="231F20"/>
          <w:spacing w:val="-24"/>
          <w:w w:val="105"/>
          <w:sz w:val="20"/>
        </w:rPr>
        <w:t xml:space="preserve"> </w:t>
      </w:r>
      <w:r>
        <w:rPr>
          <w:color w:val="231F20"/>
          <w:w w:val="105"/>
          <w:sz w:val="20"/>
        </w:rPr>
        <w:t>Schneider</w:t>
      </w:r>
      <w:r>
        <w:rPr>
          <w:color w:val="231F20"/>
          <w:spacing w:val="-25"/>
          <w:w w:val="105"/>
          <w:sz w:val="20"/>
        </w:rPr>
        <w:t xml:space="preserve"> </w:t>
      </w:r>
      <w:r>
        <w:rPr>
          <w:color w:val="231F20"/>
          <w:w w:val="105"/>
          <w:sz w:val="20"/>
        </w:rPr>
        <w:t>U,</w:t>
      </w:r>
      <w:r>
        <w:rPr>
          <w:color w:val="231F20"/>
          <w:spacing w:val="-25"/>
          <w:w w:val="105"/>
          <w:sz w:val="20"/>
        </w:rPr>
        <w:t xml:space="preserve"> </w:t>
      </w:r>
      <w:r>
        <w:rPr>
          <w:color w:val="231F20"/>
          <w:spacing w:val="-3"/>
          <w:w w:val="105"/>
          <w:sz w:val="20"/>
        </w:rPr>
        <w:t>Tutuncu</w:t>
      </w:r>
      <w:r>
        <w:rPr>
          <w:color w:val="231F20"/>
          <w:spacing w:val="-25"/>
          <w:w w:val="105"/>
          <w:sz w:val="20"/>
        </w:rPr>
        <w:t xml:space="preserve"> </w:t>
      </w:r>
      <w:r>
        <w:rPr>
          <w:color w:val="231F20"/>
          <w:w w:val="105"/>
          <w:sz w:val="20"/>
        </w:rPr>
        <w:t>Z,</w:t>
      </w:r>
      <w:r>
        <w:rPr>
          <w:color w:val="231F20"/>
          <w:spacing w:val="-25"/>
          <w:w w:val="105"/>
          <w:sz w:val="20"/>
        </w:rPr>
        <w:t xml:space="preserve"> </w:t>
      </w:r>
      <w:r>
        <w:rPr>
          <w:color w:val="231F20"/>
          <w:w w:val="105"/>
          <w:sz w:val="20"/>
        </w:rPr>
        <w:t>Ebner</w:t>
      </w:r>
      <w:r>
        <w:rPr>
          <w:color w:val="231F20"/>
          <w:spacing w:val="-24"/>
          <w:w w:val="105"/>
          <w:sz w:val="20"/>
        </w:rPr>
        <w:t xml:space="preserve"> </w:t>
      </w:r>
      <w:r>
        <w:rPr>
          <w:color w:val="231F20"/>
          <w:spacing w:val="-8"/>
          <w:w w:val="105"/>
          <w:sz w:val="20"/>
        </w:rPr>
        <w:t>W,</w:t>
      </w:r>
      <w:r>
        <w:rPr>
          <w:color w:val="231F20"/>
          <w:spacing w:val="-25"/>
          <w:w w:val="105"/>
          <w:sz w:val="20"/>
        </w:rPr>
        <w:t xml:space="preserve"> </w:t>
      </w:r>
      <w:r>
        <w:rPr>
          <w:color w:val="231F20"/>
          <w:w w:val="105"/>
          <w:sz w:val="20"/>
        </w:rPr>
        <w:t>Wassenberg</w:t>
      </w:r>
      <w:r>
        <w:rPr>
          <w:color w:val="231F20"/>
          <w:spacing w:val="-25"/>
          <w:w w:val="105"/>
          <w:sz w:val="20"/>
        </w:rPr>
        <w:t xml:space="preserve"> </w:t>
      </w:r>
      <w:r>
        <w:rPr>
          <w:color w:val="231F20"/>
          <w:w w:val="105"/>
          <w:sz w:val="20"/>
        </w:rPr>
        <w:t>S, Furst</w:t>
      </w:r>
      <w:r>
        <w:rPr>
          <w:color w:val="231F20"/>
          <w:spacing w:val="-26"/>
          <w:w w:val="105"/>
          <w:sz w:val="20"/>
        </w:rPr>
        <w:t xml:space="preserve"> </w:t>
      </w:r>
      <w:r>
        <w:rPr>
          <w:color w:val="231F20"/>
          <w:w w:val="105"/>
          <w:sz w:val="20"/>
        </w:rPr>
        <w:t>D,</w:t>
      </w:r>
      <w:r>
        <w:rPr>
          <w:color w:val="231F20"/>
          <w:spacing w:val="-25"/>
          <w:w w:val="105"/>
          <w:sz w:val="20"/>
        </w:rPr>
        <w:t xml:space="preserve"> </w:t>
      </w:r>
      <w:r>
        <w:rPr>
          <w:color w:val="231F20"/>
          <w:w w:val="105"/>
          <w:sz w:val="20"/>
        </w:rPr>
        <w:t>Molitor</w:t>
      </w:r>
      <w:r>
        <w:rPr>
          <w:color w:val="231F20"/>
          <w:spacing w:val="-25"/>
          <w:w w:val="105"/>
          <w:sz w:val="20"/>
        </w:rPr>
        <w:t xml:space="preserve"> </w:t>
      </w:r>
      <w:r>
        <w:rPr>
          <w:color w:val="231F20"/>
          <w:w w:val="105"/>
          <w:sz w:val="20"/>
        </w:rPr>
        <w:t>J,</w:t>
      </w:r>
      <w:r>
        <w:rPr>
          <w:color w:val="231F20"/>
          <w:spacing w:val="-25"/>
          <w:w w:val="105"/>
          <w:sz w:val="20"/>
        </w:rPr>
        <w:t xml:space="preserve"> </w:t>
      </w:r>
      <w:r>
        <w:rPr>
          <w:color w:val="231F20"/>
          <w:w w:val="105"/>
          <w:sz w:val="20"/>
        </w:rPr>
        <w:t>Keystone</w:t>
      </w:r>
      <w:r>
        <w:rPr>
          <w:color w:val="231F20"/>
          <w:spacing w:val="-26"/>
          <w:w w:val="105"/>
          <w:sz w:val="20"/>
        </w:rPr>
        <w:t xml:space="preserve"> </w:t>
      </w:r>
      <w:r>
        <w:rPr>
          <w:color w:val="231F20"/>
          <w:w w:val="105"/>
          <w:sz w:val="20"/>
        </w:rPr>
        <w:t>E,</w:t>
      </w:r>
      <w:r>
        <w:rPr>
          <w:color w:val="231F20"/>
          <w:spacing w:val="-25"/>
          <w:w w:val="105"/>
          <w:sz w:val="20"/>
        </w:rPr>
        <w:t xml:space="preserve"> </w:t>
      </w:r>
      <w:r>
        <w:rPr>
          <w:color w:val="231F20"/>
          <w:w w:val="105"/>
          <w:sz w:val="20"/>
        </w:rPr>
        <w:t>Gladman</w:t>
      </w:r>
      <w:r>
        <w:rPr>
          <w:color w:val="231F20"/>
          <w:spacing w:val="-25"/>
          <w:w w:val="105"/>
          <w:sz w:val="20"/>
        </w:rPr>
        <w:t xml:space="preserve"> </w:t>
      </w:r>
      <w:r>
        <w:rPr>
          <w:color w:val="231F20"/>
          <w:w w:val="105"/>
          <w:sz w:val="20"/>
        </w:rPr>
        <w:t>D,</w:t>
      </w:r>
      <w:r>
        <w:rPr>
          <w:color w:val="231F20"/>
          <w:spacing w:val="-25"/>
          <w:w w:val="105"/>
          <w:sz w:val="20"/>
        </w:rPr>
        <w:t xml:space="preserve"> </w:t>
      </w:r>
      <w:r>
        <w:rPr>
          <w:color w:val="231F20"/>
          <w:w w:val="105"/>
          <w:sz w:val="20"/>
        </w:rPr>
        <w:t>Weisman</w:t>
      </w:r>
      <w:r>
        <w:rPr>
          <w:color w:val="231F20"/>
          <w:spacing w:val="-26"/>
          <w:w w:val="105"/>
          <w:sz w:val="20"/>
        </w:rPr>
        <w:t xml:space="preserve"> </w:t>
      </w:r>
      <w:r>
        <w:rPr>
          <w:color w:val="231F20"/>
          <w:w w:val="105"/>
          <w:sz w:val="20"/>
        </w:rPr>
        <w:t>M,</w:t>
      </w:r>
      <w:r>
        <w:rPr>
          <w:color w:val="231F20"/>
          <w:spacing w:val="-25"/>
          <w:w w:val="105"/>
          <w:sz w:val="20"/>
        </w:rPr>
        <w:t xml:space="preserve"> </w:t>
      </w:r>
      <w:r>
        <w:rPr>
          <w:color w:val="231F20"/>
          <w:w w:val="105"/>
          <w:sz w:val="20"/>
        </w:rPr>
        <w:t>Wallace</w:t>
      </w:r>
      <w:r>
        <w:rPr>
          <w:color w:val="231F20"/>
          <w:spacing w:val="-25"/>
          <w:w w:val="105"/>
          <w:sz w:val="20"/>
        </w:rPr>
        <w:t xml:space="preserve"> </w:t>
      </w:r>
      <w:r>
        <w:rPr>
          <w:color w:val="231F20"/>
          <w:w w:val="105"/>
          <w:sz w:val="20"/>
        </w:rPr>
        <w:t>D,</w:t>
      </w:r>
      <w:r>
        <w:rPr>
          <w:color w:val="231F20"/>
          <w:spacing w:val="-25"/>
          <w:w w:val="105"/>
          <w:sz w:val="20"/>
        </w:rPr>
        <w:t xml:space="preserve"> </w:t>
      </w:r>
      <w:r>
        <w:rPr>
          <w:color w:val="231F20"/>
          <w:w w:val="105"/>
          <w:sz w:val="20"/>
        </w:rPr>
        <w:t>Weier</w:t>
      </w:r>
      <w:r>
        <w:rPr>
          <w:color w:val="231F20"/>
          <w:spacing w:val="-26"/>
          <w:w w:val="105"/>
          <w:sz w:val="20"/>
        </w:rPr>
        <w:t xml:space="preserve"> </w:t>
      </w:r>
      <w:r>
        <w:rPr>
          <w:color w:val="231F20"/>
          <w:w w:val="105"/>
          <w:sz w:val="20"/>
        </w:rPr>
        <w:t>R,</w:t>
      </w:r>
      <w:r>
        <w:rPr>
          <w:color w:val="231F20"/>
          <w:spacing w:val="-25"/>
          <w:w w:val="105"/>
          <w:sz w:val="20"/>
        </w:rPr>
        <w:t xml:space="preserve"> </w:t>
      </w:r>
      <w:r>
        <w:rPr>
          <w:color w:val="231F20"/>
          <w:w w:val="105"/>
          <w:sz w:val="20"/>
        </w:rPr>
        <w:t>Kalden</w:t>
      </w:r>
      <w:r>
        <w:rPr>
          <w:color w:val="231F20"/>
          <w:spacing w:val="-25"/>
          <w:w w:val="105"/>
          <w:sz w:val="20"/>
        </w:rPr>
        <w:t xml:space="preserve"> </w:t>
      </w:r>
      <w:r>
        <w:rPr>
          <w:color w:val="231F20"/>
          <w:w w:val="105"/>
          <w:sz w:val="20"/>
        </w:rPr>
        <w:t>JR,</w:t>
      </w:r>
      <w:r>
        <w:rPr>
          <w:color w:val="231F20"/>
          <w:spacing w:val="-25"/>
          <w:w w:val="105"/>
          <w:sz w:val="20"/>
        </w:rPr>
        <w:t xml:space="preserve"> </w:t>
      </w:r>
      <w:r>
        <w:rPr>
          <w:color w:val="231F20"/>
          <w:w w:val="105"/>
          <w:sz w:val="20"/>
        </w:rPr>
        <w:t>Smolen</w:t>
      </w:r>
      <w:r>
        <w:rPr>
          <w:color w:val="231F20"/>
          <w:spacing w:val="-26"/>
          <w:w w:val="105"/>
          <w:sz w:val="20"/>
        </w:rPr>
        <w:t xml:space="preserve"> </w:t>
      </w:r>
      <w:r>
        <w:rPr>
          <w:color w:val="231F20"/>
          <w:w w:val="105"/>
          <w:sz w:val="20"/>
        </w:rPr>
        <w:t>J,</w:t>
      </w:r>
      <w:r>
        <w:rPr>
          <w:color w:val="231F20"/>
          <w:spacing w:val="-25"/>
          <w:w w:val="105"/>
          <w:sz w:val="20"/>
        </w:rPr>
        <w:t xml:space="preserve"> </w:t>
      </w:r>
      <w:r>
        <w:rPr>
          <w:color w:val="231F20"/>
          <w:w w:val="105"/>
          <w:sz w:val="20"/>
        </w:rPr>
        <w:t>The</w:t>
      </w:r>
      <w:r>
        <w:rPr>
          <w:color w:val="231F20"/>
          <w:spacing w:val="-25"/>
          <w:w w:val="105"/>
          <w:sz w:val="20"/>
        </w:rPr>
        <w:t xml:space="preserve"> </w:t>
      </w:r>
      <w:r>
        <w:rPr>
          <w:color w:val="231F20"/>
          <w:w w:val="105"/>
          <w:sz w:val="20"/>
        </w:rPr>
        <w:t>infliximab multinational</w:t>
      </w:r>
      <w:r>
        <w:rPr>
          <w:color w:val="231F20"/>
          <w:spacing w:val="-20"/>
          <w:w w:val="105"/>
          <w:sz w:val="20"/>
        </w:rPr>
        <w:t xml:space="preserve"> </w:t>
      </w:r>
      <w:r>
        <w:rPr>
          <w:color w:val="231F20"/>
          <w:w w:val="105"/>
          <w:sz w:val="20"/>
        </w:rPr>
        <w:t>psoriatic</w:t>
      </w:r>
      <w:r>
        <w:rPr>
          <w:color w:val="231F20"/>
          <w:spacing w:val="-20"/>
          <w:w w:val="105"/>
          <w:sz w:val="20"/>
        </w:rPr>
        <w:t xml:space="preserve"> </w:t>
      </w:r>
      <w:r>
        <w:rPr>
          <w:color w:val="231F20"/>
          <w:w w:val="105"/>
          <w:sz w:val="20"/>
        </w:rPr>
        <w:t>arthritis</w:t>
      </w:r>
      <w:r>
        <w:rPr>
          <w:color w:val="231F20"/>
          <w:spacing w:val="-19"/>
          <w:w w:val="105"/>
          <w:sz w:val="20"/>
        </w:rPr>
        <w:t xml:space="preserve"> </w:t>
      </w:r>
      <w:r>
        <w:rPr>
          <w:color w:val="231F20"/>
          <w:w w:val="105"/>
          <w:sz w:val="20"/>
        </w:rPr>
        <w:t>controlled</w:t>
      </w:r>
      <w:r>
        <w:rPr>
          <w:color w:val="231F20"/>
          <w:spacing w:val="-20"/>
          <w:w w:val="105"/>
          <w:sz w:val="20"/>
        </w:rPr>
        <w:t xml:space="preserve"> </w:t>
      </w:r>
      <w:r>
        <w:rPr>
          <w:color w:val="231F20"/>
          <w:w w:val="105"/>
          <w:sz w:val="20"/>
        </w:rPr>
        <w:t>trial</w:t>
      </w:r>
      <w:r>
        <w:rPr>
          <w:color w:val="231F20"/>
          <w:spacing w:val="-20"/>
          <w:w w:val="105"/>
          <w:sz w:val="20"/>
        </w:rPr>
        <w:t xml:space="preserve"> </w:t>
      </w:r>
      <w:r>
        <w:rPr>
          <w:color w:val="231F20"/>
          <w:w w:val="105"/>
          <w:sz w:val="20"/>
        </w:rPr>
        <w:t>(Impact</w:t>
      </w:r>
      <w:r>
        <w:rPr>
          <w:color w:val="231F20"/>
          <w:spacing w:val="-19"/>
          <w:w w:val="105"/>
          <w:sz w:val="20"/>
        </w:rPr>
        <w:t xml:space="preserve"> </w:t>
      </w:r>
      <w:r>
        <w:rPr>
          <w:color w:val="231F20"/>
          <w:w w:val="105"/>
          <w:sz w:val="20"/>
        </w:rPr>
        <w:t>1):</w:t>
      </w:r>
      <w:r>
        <w:rPr>
          <w:color w:val="231F20"/>
          <w:spacing w:val="-20"/>
          <w:w w:val="105"/>
          <w:sz w:val="20"/>
        </w:rPr>
        <w:t xml:space="preserve"> </w:t>
      </w:r>
      <w:r>
        <w:rPr>
          <w:color w:val="231F20"/>
          <w:w w:val="105"/>
          <w:sz w:val="20"/>
        </w:rPr>
        <w:t>The</w:t>
      </w:r>
      <w:r>
        <w:rPr>
          <w:color w:val="231F20"/>
          <w:spacing w:val="-19"/>
          <w:w w:val="105"/>
          <w:sz w:val="20"/>
        </w:rPr>
        <w:t xml:space="preserve"> </w:t>
      </w:r>
      <w:r>
        <w:rPr>
          <w:color w:val="231F20"/>
          <w:w w:val="105"/>
          <w:sz w:val="20"/>
        </w:rPr>
        <w:t>concomitant</w:t>
      </w:r>
      <w:r>
        <w:rPr>
          <w:color w:val="231F20"/>
          <w:spacing w:val="-20"/>
          <w:w w:val="105"/>
          <w:sz w:val="20"/>
        </w:rPr>
        <w:t xml:space="preserve"> </w:t>
      </w:r>
      <w:r>
        <w:rPr>
          <w:color w:val="231F20"/>
          <w:w w:val="105"/>
          <w:sz w:val="20"/>
        </w:rPr>
        <w:t>use</w:t>
      </w:r>
      <w:r>
        <w:rPr>
          <w:color w:val="231F20"/>
          <w:spacing w:val="-20"/>
          <w:w w:val="105"/>
          <w:sz w:val="20"/>
        </w:rPr>
        <w:t xml:space="preserve"> </w:t>
      </w:r>
      <w:r>
        <w:rPr>
          <w:color w:val="231F20"/>
          <w:w w:val="105"/>
          <w:sz w:val="20"/>
        </w:rPr>
        <w:t>of</w:t>
      </w:r>
      <w:r>
        <w:rPr>
          <w:color w:val="231F20"/>
          <w:spacing w:val="-19"/>
          <w:w w:val="105"/>
          <w:sz w:val="20"/>
        </w:rPr>
        <w:t xml:space="preserve"> </w:t>
      </w:r>
      <w:r>
        <w:rPr>
          <w:color w:val="231F20"/>
          <w:w w:val="105"/>
          <w:sz w:val="20"/>
        </w:rPr>
        <w:t>DMARDS</w:t>
      </w:r>
      <w:r>
        <w:rPr>
          <w:color w:val="231F20"/>
          <w:spacing w:val="-20"/>
          <w:w w:val="105"/>
          <w:sz w:val="20"/>
        </w:rPr>
        <w:t xml:space="preserve"> </w:t>
      </w:r>
      <w:r>
        <w:rPr>
          <w:color w:val="231F20"/>
          <w:w w:val="105"/>
          <w:sz w:val="20"/>
        </w:rPr>
        <w:t>does</w:t>
      </w:r>
      <w:r>
        <w:rPr>
          <w:color w:val="231F20"/>
          <w:spacing w:val="-20"/>
          <w:w w:val="105"/>
          <w:sz w:val="20"/>
        </w:rPr>
        <w:t xml:space="preserve"> </w:t>
      </w:r>
      <w:r>
        <w:rPr>
          <w:color w:val="231F20"/>
          <w:w w:val="105"/>
          <w:sz w:val="20"/>
        </w:rPr>
        <w:t>not</w:t>
      </w:r>
      <w:r>
        <w:rPr>
          <w:color w:val="231F20"/>
          <w:spacing w:val="-19"/>
          <w:w w:val="105"/>
          <w:sz w:val="20"/>
        </w:rPr>
        <w:t xml:space="preserve"> </w:t>
      </w:r>
      <w:r>
        <w:rPr>
          <w:color w:val="231F20"/>
          <w:w w:val="105"/>
          <w:sz w:val="20"/>
        </w:rPr>
        <w:t>influence</w:t>
      </w:r>
      <w:r>
        <w:rPr>
          <w:color w:val="231F20"/>
          <w:spacing w:val="-20"/>
          <w:w w:val="105"/>
          <w:sz w:val="20"/>
        </w:rPr>
        <w:t xml:space="preserve"> </w:t>
      </w:r>
      <w:r>
        <w:rPr>
          <w:color w:val="231F20"/>
          <w:spacing w:val="-5"/>
          <w:w w:val="105"/>
          <w:sz w:val="20"/>
        </w:rPr>
        <w:t xml:space="preserve">the </w:t>
      </w:r>
      <w:r>
        <w:rPr>
          <w:color w:val="231F20"/>
          <w:w w:val="105"/>
          <w:sz w:val="20"/>
        </w:rPr>
        <w:t>efficacy</w:t>
      </w:r>
      <w:r>
        <w:rPr>
          <w:color w:val="231F20"/>
          <w:spacing w:val="-11"/>
          <w:w w:val="105"/>
          <w:sz w:val="20"/>
        </w:rPr>
        <w:t xml:space="preserve"> </w:t>
      </w:r>
      <w:r>
        <w:rPr>
          <w:color w:val="231F20"/>
          <w:w w:val="105"/>
          <w:sz w:val="20"/>
        </w:rPr>
        <w:t>and</w:t>
      </w:r>
      <w:r>
        <w:rPr>
          <w:color w:val="231F20"/>
          <w:spacing w:val="-10"/>
          <w:w w:val="105"/>
          <w:sz w:val="20"/>
        </w:rPr>
        <w:t xml:space="preserve"> </w:t>
      </w:r>
      <w:r>
        <w:rPr>
          <w:color w:val="231F20"/>
          <w:w w:val="105"/>
          <w:sz w:val="20"/>
        </w:rPr>
        <w:t>safety</w:t>
      </w:r>
      <w:r>
        <w:rPr>
          <w:color w:val="231F20"/>
          <w:spacing w:val="-11"/>
          <w:w w:val="105"/>
          <w:sz w:val="20"/>
        </w:rPr>
        <w:t xml:space="preserve"> </w:t>
      </w:r>
      <w:r>
        <w:rPr>
          <w:color w:val="231F20"/>
          <w:w w:val="105"/>
          <w:sz w:val="20"/>
        </w:rPr>
        <w:t>of</w:t>
      </w:r>
      <w:r>
        <w:rPr>
          <w:color w:val="231F20"/>
          <w:spacing w:val="-10"/>
          <w:w w:val="105"/>
          <w:sz w:val="20"/>
        </w:rPr>
        <w:t xml:space="preserve"> </w:t>
      </w:r>
      <w:r>
        <w:rPr>
          <w:color w:val="231F20"/>
          <w:w w:val="105"/>
          <w:sz w:val="20"/>
        </w:rPr>
        <w:t>infliximab</w:t>
      </w:r>
      <w:r>
        <w:rPr>
          <w:color w:val="231F20"/>
          <w:spacing w:val="-11"/>
          <w:w w:val="105"/>
          <w:sz w:val="20"/>
        </w:rPr>
        <w:t xml:space="preserve"> </w:t>
      </w:r>
      <w:r>
        <w:rPr>
          <w:color w:val="231F20"/>
          <w:w w:val="105"/>
          <w:sz w:val="20"/>
        </w:rPr>
        <w:t>over</w:t>
      </w:r>
      <w:r>
        <w:rPr>
          <w:color w:val="231F20"/>
          <w:spacing w:val="-10"/>
          <w:w w:val="105"/>
          <w:sz w:val="20"/>
        </w:rPr>
        <w:t xml:space="preserve"> </w:t>
      </w:r>
      <w:r>
        <w:rPr>
          <w:color w:val="231F20"/>
          <w:w w:val="105"/>
          <w:sz w:val="20"/>
        </w:rPr>
        <w:t>a</w:t>
      </w:r>
      <w:r>
        <w:rPr>
          <w:color w:val="231F20"/>
          <w:spacing w:val="-11"/>
          <w:w w:val="105"/>
          <w:sz w:val="20"/>
        </w:rPr>
        <w:t xml:space="preserve"> </w:t>
      </w:r>
      <w:r>
        <w:rPr>
          <w:color w:val="231F20"/>
          <w:w w:val="105"/>
          <w:sz w:val="20"/>
        </w:rPr>
        <w:t>one</w:t>
      </w:r>
      <w:r>
        <w:rPr>
          <w:color w:val="231F20"/>
          <w:spacing w:val="-10"/>
          <w:w w:val="105"/>
          <w:sz w:val="20"/>
        </w:rPr>
        <w:t xml:space="preserve"> </w:t>
      </w:r>
      <w:r>
        <w:rPr>
          <w:color w:val="231F20"/>
          <w:w w:val="105"/>
          <w:sz w:val="20"/>
        </w:rPr>
        <w:t>year</w:t>
      </w:r>
      <w:r>
        <w:rPr>
          <w:color w:val="231F20"/>
          <w:spacing w:val="-11"/>
          <w:w w:val="105"/>
          <w:sz w:val="20"/>
        </w:rPr>
        <w:t xml:space="preserve"> </w:t>
      </w:r>
      <w:r>
        <w:rPr>
          <w:color w:val="231F20"/>
          <w:w w:val="105"/>
          <w:sz w:val="20"/>
        </w:rPr>
        <w:t>period,</w:t>
      </w:r>
      <w:r>
        <w:rPr>
          <w:color w:val="231F20"/>
          <w:spacing w:val="-10"/>
          <w:w w:val="105"/>
          <w:sz w:val="20"/>
        </w:rPr>
        <w:t xml:space="preserve"> </w:t>
      </w:r>
      <w:r>
        <w:rPr>
          <w:color w:val="231F20"/>
          <w:w w:val="105"/>
          <w:sz w:val="20"/>
        </w:rPr>
        <w:t>Annals</w:t>
      </w:r>
      <w:r>
        <w:rPr>
          <w:color w:val="231F20"/>
          <w:spacing w:val="-11"/>
          <w:w w:val="105"/>
          <w:sz w:val="20"/>
        </w:rPr>
        <w:t xml:space="preserve"> </w:t>
      </w:r>
      <w:r>
        <w:rPr>
          <w:color w:val="231F20"/>
          <w:w w:val="105"/>
          <w:sz w:val="20"/>
        </w:rPr>
        <w:t>Rheum</w:t>
      </w:r>
      <w:r>
        <w:rPr>
          <w:color w:val="231F20"/>
          <w:spacing w:val="-10"/>
          <w:w w:val="105"/>
          <w:sz w:val="20"/>
        </w:rPr>
        <w:t xml:space="preserve"> </w:t>
      </w:r>
      <w:r>
        <w:rPr>
          <w:color w:val="231F20"/>
          <w:w w:val="105"/>
          <w:sz w:val="20"/>
        </w:rPr>
        <w:t>Dis</w:t>
      </w:r>
      <w:r>
        <w:rPr>
          <w:color w:val="231F20"/>
          <w:spacing w:val="-11"/>
          <w:w w:val="105"/>
          <w:sz w:val="20"/>
        </w:rPr>
        <w:t xml:space="preserve"> </w:t>
      </w:r>
      <w:r>
        <w:rPr>
          <w:color w:val="231F20"/>
          <w:w w:val="105"/>
          <w:sz w:val="20"/>
        </w:rPr>
        <w:t>2004;</w:t>
      </w:r>
      <w:r>
        <w:rPr>
          <w:color w:val="231F20"/>
          <w:spacing w:val="-10"/>
          <w:w w:val="105"/>
          <w:sz w:val="20"/>
        </w:rPr>
        <w:t xml:space="preserve"> </w:t>
      </w:r>
      <w:r>
        <w:rPr>
          <w:color w:val="231F20"/>
          <w:w w:val="105"/>
          <w:sz w:val="20"/>
        </w:rPr>
        <w:t>63:</w:t>
      </w:r>
      <w:r>
        <w:rPr>
          <w:color w:val="231F20"/>
          <w:spacing w:val="-11"/>
          <w:w w:val="105"/>
          <w:sz w:val="20"/>
        </w:rPr>
        <w:t xml:space="preserve"> </w:t>
      </w:r>
      <w:r>
        <w:rPr>
          <w:color w:val="231F20"/>
          <w:w w:val="105"/>
          <w:sz w:val="20"/>
        </w:rPr>
        <w:t>411,</w:t>
      </w:r>
      <w:r>
        <w:rPr>
          <w:color w:val="231F20"/>
          <w:spacing w:val="-10"/>
          <w:w w:val="105"/>
          <w:sz w:val="20"/>
        </w:rPr>
        <w:t xml:space="preserve"> </w:t>
      </w:r>
      <w:r>
        <w:rPr>
          <w:color w:val="231F20"/>
          <w:w w:val="105"/>
          <w:sz w:val="20"/>
        </w:rPr>
        <w:t>supp</w:t>
      </w:r>
      <w:r>
        <w:rPr>
          <w:color w:val="231F20"/>
          <w:spacing w:val="-11"/>
          <w:w w:val="105"/>
          <w:sz w:val="20"/>
        </w:rPr>
        <w:t xml:space="preserve"> </w:t>
      </w:r>
      <w:r>
        <w:rPr>
          <w:color w:val="231F20"/>
          <w:w w:val="105"/>
          <w:sz w:val="20"/>
        </w:rPr>
        <w:t>1.</w:t>
      </w:r>
    </w:p>
    <w:p w14:paraId="5FB2BBB0" w14:textId="77777777" w:rsidR="00E64BC7" w:rsidRDefault="00505C62">
      <w:pPr>
        <w:pStyle w:val="ListParagraph"/>
        <w:numPr>
          <w:ilvl w:val="0"/>
          <w:numId w:val="5"/>
        </w:numPr>
        <w:tabs>
          <w:tab w:val="left" w:pos="585"/>
        </w:tabs>
        <w:spacing w:before="3" w:line="249" w:lineRule="auto"/>
        <w:ind w:right="278"/>
        <w:rPr>
          <w:sz w:val="20"/>
        </w:rPr>
      </w:pPr>
      <w:r>
        <w:rPr>
          <w:color w:val="231F20"/>
          <w:sz w:val="20"/>
        </w:rPr>
        <w:t xml:space="preserve">Chiou C, Weisman M, Sherbourne C, Reyes R, Dylan M, Ofman J, Wallace DJ, Miszutani </w:t>
      </w:r>
      <w:r>
        <w:rPr>
          <w:color w:val="231F20"/>
          <w:spacing w:val="-8"/>
          <w:sz w:val="20"/>
        </w:rPr>
        <w:t xml:space="preserve">W, </w:t>
      </w:r>
      <w:r>
        <w:rPr>
          <w:color w:val="231F20"/>
          <w:sz w:val="20"/>
        </w:rPr>
        <w:t>Suarex-Almazor ME, Meauring</w:t>
      </w:r>
      <w:r>
        <w:rPr>
          <w:color w:val="231F20"/>
          <w:spacing w:val="7"/>
          <w:sz w:val="20"/>
        </w:rPr>
        <w:t xml:space="preserve"> </w:t>
      </w:r>
      <w:r>
        <w:rPr>
          <w:color w:val="231F20"/>
          <w:sz w:val="20"/>
        </w:rPr>
        <w:t>preference</w:t>
      </w:r>
      <w:r>
        <w:rPr>
          <w:color w:val="231F20"/>
          <w:spacing w:val="8"/>
          <w:sz w:val="20"/>
        </w:rPr>
        <w:t xml:space="preserve"> </w:t>
      </w:r>
      <w:r>
        <w:rPr>
          <w:color w:val="231F20"/>
          <w:sz w:val="20"/>
        </w:rPr>
        <w:t>weights</w:t>
      </w:r>
      <w:r>
        <w:rPr>
          <w:color w:val="231F20"/>
          <w:spacing w:val="7"/>
          <w:sz w:val="20"/>
        </w:rPr>
        <w:t xml:space="preserve"> </w:t>
      </w:r>
      <w:r>
        <w:rPr>
          <w:color w:val="231F20"/>
          <w:sz w:val="20"/>
        </w:rPr>
        <w:t>for</w:t>
      </w:r>
      <w:r>
        <w:rPr>
          <w:color w:val="231F20"/>
          <w:spacing w:val="8"/>
          <w:sz w:val="20"/>
        </w:rPr>
        <w:t xml:space="preserve"> </w:t>
      </w:r>
      <w:r>
        <w:rPr>
          <w:color w:val="231F20"/>
          <w:sz w:val="20"/>
        </w:rPr>
        <w:t>health</w:t>
      </w:r>
      <w:r>
        <w:rPr>
          <w:color w:val="231F20"/>
          <w:spacing w:val="8"/>
          <w:sz w:val="20"/>
        </w:rPr>
        <w:t xml:space="preserve"> </w:t>
      </w:r>
      <w:r>
        <w:rPr>
          <w:color w:val="231F20"/>
          <w:sz w:val="20"/>
        </w:rPr>
        <w:t>states</w:t>
      </w:r>
      <w:r>
        <w:rPr>
          <w:color w:val="231F20"/>
          <w:spacing w:val="7"/>
          <w:sz w:val="20"/>
        </w:rPr>
        <w:t xml:space="preserve"> </w:t>
      </w:r>
      <w:r>
        <w:rPr>
          <w:color w:val="231F20"/>
          <w:sz w:val="20"/>
        </w:rPr>
        <w:t>with</w:t>
      </w:r>
      <w:r>
        <w:rPr>
          <w:color w:val="231F20"/>
          <w:spacing w:val="8"/>
          <w:sz w:val="20"/>
        </w:rPr>
        <w:t xml:space="preserve"> </w:t>
      </w:r>
      <w:r>
        <w:rPr>
          <w:color w:val="231F20"/>
          <w:sz w:val="20"/>
        </w:rPr>
        <w:t>rheumatoid</w:t>
      </w:r>
      <w:r>
        <w:rPr>
          <w:color w:val="231F20"/>
          <w:spacing w:val="8"/>
          <w:sz w:val="20"/>
        </w:rPr>
        <w:t xml:space="preserve"> </w:t>
      </w:r>
      <w:r>
        <w:rPr>
          <w:color w:val="231F20"/>
          <w:sz w:val="20"/>
        </w:rPr>
        <w:t>arthritis,</w:t>
      </w:r>
      <w:r>
        <w:rPr>
          <w:color w:val="231F20"/>
          <w:spacing w:val="7"/>
          <w:sz w:val="20"/>
        </w:rPr>
        <w:t xml:space="preserve"> </w:t>
      </w:r>
      <w:r>
        <w:rPr>
          <w:color w:val="231F20"/>
          <w:sz w:val="20"/>
        </w:rPr>
        <w:t>Annals</w:t>
      </w:r>
      <w:r>
        <w:rPr>
          <w:color w:val="231F20"/>
          <w:spacing w:val="8"/>
          <w:sz w:val="20"/>
        </w:rPr>
        <w:t xml:space="preserve"> </w:t>
      </w:r>
      <w:r>
        <w:rPr>
          <w:color w:val="231F20"/>
          <w:sz w:val="20"/>
        </w:rPr>
        <w:t>Rheum</w:t>
      </w:r>
      <w:r>
        <w:rPr>
          <w:color w:val="231F20"/>
          <w:spacing w:val="7"/>
          <w:sz w:val="20"/>
        </w:rPr>
        <w:t xml:space="preserve"> </w:t>
      </w:r>
      <w:r>
        <w:rPr>
          <w:color w:val="231F20"/>
          <w:sz w:val="20"/>
        </w:rPr>
        <w:t>Dis</w:t>
      </w:r>
      <w:r>
        <w:rPr>
          <w:color w:val="231F20"/>
          <w:spacing w:val="8"/>
          <w:sz w:val="20"/>
        </w:rPr>
        <w:t xml:space="preserve"> </w:t>
      </w:r>
      <w:r>
        <w:rPr>
          <w:color w:val="231F20"/>
          <w:sz w:val="20"/>
        </w:rPr>
        <w:t>2004;</w:t>
      </w:r>
      <w:r>
        <w:rPr>
          <w:color w:val="231F20"/>
          <w:spacing w:val="15"/>
          <w:sz w:val="20"/>
        </w:rPr>
        <w:t xml:space="preserve"> </w:t>
      </w:r>
      <w:r>
        <w:rPr>
          <w:color w:val="231F20"/>
          <w:sz w:val="20"/>
        </w:rPr>
        <w:t>63:</w:t>
      </w:r>
      <w:r>
        <w:rPr>
          <w:color w:val="231F20"/>
          <w:spacing w:val="8"/>
          <w:sz w:val="20"/>
        </w:rPr>
        <w:t xml:space="preserve"> </w:t>
      </w:r>
      <w:r>
        <w:rPr>
          <w:color w:val="231F20"/>
          <w:sz w:val="20"/>
        </w:rPr>
        <w:t>534,</w:t>
      </w:r>
      <w:r>
        <w:rPr>
          <w:color w:val="231F20"/>
          <w:spacing w:val="8"/>
          <w:sz w:val="20"/>
        </w:rPr>
        <w:t xml:space="preserve"> </w:t>
      </w:r>
      <w:r>
        <w:rPr>
          <w:color w:val="231F20"/>
          <w:sz w:val="20"/>
        </w:rPr>
        <w:t>supp</w:t>
      </w:r>
      <w:r>
        <w:rPr>
          <w:color w:val="231F20"/>
          <w:spacing w:val="7"/>
          <w:sz w:val="20"/>
        </w:rPr>
        <w:t xml:space="preserve"> </w:t>
      </w:r>
      <w:r>
        <w:rPr>
          <w:color w:val="231F20"/>
          <w:spacing w:val="-8"/>
          <w:sz w:val="20"/>
        </w:rPr>
        <w:t>1.</w:t>
      </w:r>
    </w:p>
    <w:p w14:paraId="66D72AA6" w14:textId="77777777" w:rsidR="00E64BC7" w:rsidRDefault="00505C62">
      <w:pPr>
        <w:pStyle w:val="ListParagraph"/>
        <w:numPr>
          <w:ilvl w:val="0"/>
          <w:numId w:val="5"/>
        </w:numPr>
        <w:tabs>
          <w:tab w:val="left" w:pos="585"/>
        </w:tabs>
        <w:spacing w:line="249" w:lineRule="auto"/>
        <w:ind w:right="314"/>
        <w:rPr>
          <w:sz w:val="20"/>
        </w:rPr>
      </w:pPr>
      <w:r>
        <w:rPr>
          <w:color w:val="231F20"/>
          <w:sz w:val="20"/>
        </w:rPr>
        <w:t xml:space="preserve">Mc Mahon M, Grossman J, Fitzgrald J, Ebling </w:t>
      </w:r>
      <w:r>
        <w:rPr>
          <w:color w:val="231F20"/>
          <w:spacing w:val="-16"/>
          <w:sz w:val="20"/>
        </w:rPr>
        <w:t xml:space="preserve">F, </w:t>
      </w:r>
      <w:r>
        <w:rPr>
          <w:color w:val="231F20"/>
          <w:sz w:val="20"/>
        </w:rPr>
        <w:t>Dahlin-Lee E, Thong B, Kalunian K, Wallace DJ, Badsha H,</w:t>
      </w:r>
      <w:r>
        <w:rPr>
          <w:color w:val="231F20"/>
          <w:spacing w:val="-33"/>
          <w:sz w:val="20"/>
        </w:rPr>
        <w:t xml:space="preserve"> </w:t>
      </w:r>
      <w:r>
        <w:rPr>
          <w:color w:val="231F20"/>
          <w:spacing w:val="-3"/>
          <w:sz w:val="20"/>
        </w:rPr>
        <w:t xml:space="preserve">Navab </w:t>
      </w:r>
      <w:r>
        <w:rPr>
          <w:color w:val="231F20"/>
          <w:sz w:val="20"/>
        </w:rPr>
        <w:t>M, Fogelman AM, Hahn BH, Atherosclerosis in SLE may relate to abnormal protective capacity of HDL, Arthritis Rheum 2004; 5:</w:t>
      </w:r>
      <w:r>
        <w:rPr>
          <w:color w:val="231F20"/>
          <w:spacing w:val="-1"/>
          <w:sz w:val="20"/>
        </w:rPr>
        <w:t xml:space="preserve"> </w:t>
      </w:r>
      <w:r>
        <w:rPr>
          <w:color w:val="231F20"/>
          <w:sz w:val="20"/>
        </w:rPr>
        <w:t>S192.</w:t>
      </w:r>
    </w:p>
    <w:p w14:paraId="678C08BB" w14:textId="77777777" w:rsidR="00E64BC7" w:rsidRDefault="00505C62">
      <w:pPr>
        <w:pStyle w:val="ListParagraph"/>
        <w:numPr>
          <w:ilvl w:val="0"/>
          <w:numId w:val="5"/>
        </w:numPr>
        <w:tabs>
          <w:tab w:val="left" w:pos="585"/>
        </w:tabs>
        <w:spacing w:line="249" w:lineRule="auto"/>
        <w:ind w:right="441"/>
        <w:rPr>
          <w:sz w:val="20"/>
        </w:rPr>
      </w:pPr>
      <w:r>
        <w:rPr>
          <w:color w:val="231F20"/>
          <w:sz w:val="20"/>
        </w:rPr>
        <w:t xml:space="preserve">Brey RL, Fox </w:t>
      </w:r>
      <w:r>
        <w:rPr>
          <w:color w:val="231F20"/>
          <w:spacing w:val="-8"/>
          <w:sz w:val="20"/>
        </w:rPr>
        <w:t xml:space="preserve">PT, </w:t>
      </w:r>
      <w:r>
        <w:rPr>
          <w:color w:val="231F20"/>
          <w:sz w:val="20"/>
        </w:rPr>
        <w:t>Narayana S, Martinez MJ, Naqibuddin M, Holliday SL, Wallace DJ, Weisman MH, Brain</w:t>
      </w:r>
      <w:r>
        <w:rPr>
          <w:color w:val="231F20"/>
          <w:spacing w:val="-35"/>
          <w:sz w:val="20"/>
        </w:rPr>
        <w:t xml:space="preserve"> </w:t>
      </w:r>
      <w:r>
        <w:rPr>
          <w:color w:val="231F20"/>
          <w:sz w:val="20"/>
        </w:rPr>
        <w:t>imaging findings in an SLE inception cohort: Brain CONNECTIONS, Arthritis Rheum 2004; 50:</w:t>
      </w:r>
      <w:r>
        <w:rPr>
          <w:color w:val="231F20"/>
          <w:spacing w:val="5"/>
          <w:sz w:val="20"/>
        </w:rPr>
        <w:t xml:space="preserve"> </w:t>
      </w:r>
      <w:r>
        <w:rPr>
          <w:color w:val="231F20"/>
          <w:sz w:val="20"/>
        </w:rPr>
        <w:t>S194.</w:t>
      </w:r>
    </w:p>
    <w:p w14:paraId="0237D364" w14:textId="77777777" w:rsidR="00E64BC7" w:rsidRDefault="00505C62">
      <w:pPr>
        <w:pStyle w:val="ListParagraph"/>
        <w:numPr>
          <w:ilvl w:val="0"/>
          <w:numId w:val="5"/>
        </w:numPr>
        <w:tabs>
          <w:tab w:val="left" w:pos="585"/>
        </w:tabs>
        <w:spacing w:line="249" w:lineRule="auto"/>
        <w:ind w:right="1010"/>
        <w:rPr>
          <w:sz w:val="20"/>
        </w:rPr>
      </w:pPr>
      <w:r>
        <w:rPr>
          <w:color w:val="231F20"/>
          <w:sz w:val="20"/>
        </w:rPr>
        <w:t xml:space="preserve">Paulus HE, Weaver A, Wallace DJ, Whitmore JB, Leff JA, The CORRONA patient registry for patients </w:t>
      </w:r>
      <w:r>
        <w:rPr>
          <w:color w:val="231F20"/>
          <w:spacing w:val="-5"/>
          <w:sz w:val="20"/>
        </w:rPr>
        <w:t xml:space="preserve">with </w:t>
      </w:r>
      <w:r>
        <w:rPr>
          <w:color w:val="231F20"/>
          <w:sz w:val="20"/>
        </w:rPr>
        <w:t>rheumatic diseases, Arthritis Rheum 2004; 50:</w:t>
      </w:r>
      <w:r>
        <w:rPr>
          <w:color w:val="231F20"/>
          <w:spacing w:val="-2"/>
          <w:sz w:val="20"/>
        </w:rPr>
        <w:t xml:space="preserve"> </w:t>
      </w:r>
      <w:r>
        <w:rPr>
          <w:color w:val="231F20"/>
          <w:sz w:val="20"/>
        </w:rPr>
        <w:t>S376.</w:t>
      </w:r>
    </w:p>
    <w:p w14:paraId="32B5548F" w14:textId="77777777" w:rsidR="00E64BC7" w:rsidRDefault="00505C62">
      <w:pPr>
        <w:pStyle w:val="ListParagraph"/>
        <w:numPr>
          <w:ilvl w:val="0"/>
          <w:numId w:val="5"/>
        </w:numPr>
        <w:tabs>
          <w:tab w:val="left" w:pos="585"/>
        </w:tabs>
        <w:spacing w:before="1" w:line="249" w:lineRule="auto"/>
        <w:ind w:right="187"/>
        <w:rPr>
          <w:sz w:val="20"/>
        </w:rPr>
      </w:pPr>
      <w:r>
        <w:rPr>
          <w:color w:val="231F20"/>
          <w:sz w:val="20"/>
        </w:rPr>
        <w:t xml:space="preserve">Naqibuddin M, Wallace DJ, Weisman MH, Holliday SL, Wing </w:t>
      </w:r>
      <w:r>
        <w:rPr>
          <w:color w:val="231F20"/>
          <w:spacing w:val="-11"/>
          <w:sz w:val="20"/>
        </w:rPr>
        <w:t xml:space="preserve">NF, </w:t>
      </w:r>
      <w:r>
        <w:rPr>
          <w:color w:val="231F20"/>
          <w:sz w:val="20"/>
        </w:rPr>
        <w:t xml:space="preserve">Brey RL, Petri M, Cognitive functioning in </w:t>
      </w:r>
      <w:r>
        <w:rPr>
          <w:color w:val="231F20"/>
          <w:spacing w:val="-3"/>
          <w:sz w:val="20"/>
        </w:rPr>
        <w:t xml:space="preserve">recently </w:t>
      </w:r>
      <w:r>
        <w:rPr>
          <w:color w:val="231F20"/>
          <w:sz w:val="20"/>
        </w:rPr>
        <w:t>diagnosed systemic lupus erythematosus, Arthritis Rheum 2004; 50: S195.</w:t>
      </w:r>
    </w:p>
    <w:p w14:paraId="7179B263" w14:textId="77777777" w:rsidR="00E64BC7" w:rsidRDefault="00505C62">
      <w:pPr>
        <w:pStyle w:val="ListParagraph"/>
        <w:numPr>
          <w:ilvl w:val="0"/>
          <w:numId w:val="5"/>
        </w:numPr>
        <w:tabs>
          <w:tab w:val="left" w:pos="585"/>
        </w:tabs>
        <w:spacing w:line="249" w:lineRule="auto"/>
        <w:ind w:right="241"/>
        <w:rPr>
          <w:sz w:val="20"/>
        </w:rPr>
      </w:pPr>
      <w:r>
        <w:rPr>
          <w:color w:val="231F20"/>
          <w:sz w:val="20"/>
        </w:rPr>
        <w:t xml:space="preserve">Keilbrunn KR, Cardiel MH, </w:t>
      </w:r>
      <w:r>
        <w:rPr>
          <w:color w:val="231F20"/>
          <w:spacing w:val="-4"/>
          <w:sz w:val="20"/>
        </w:rPr>
        <w:t xml:space="preserve">Tumlin </w:t>
      </w:r>
      <w:r>
        <w:rPr>
          <w:color w:val="231F20"/>
          <w:sz w:val="20"/>
        </w:rPr>
        <w:t xml:space="preserve">JA, Furie RA, Wallace DJ, Hura C, Strand </w:t>
      </w:r>
      <w:r>
        <w:rPr>
          <w:color w:val="231F20"/>
          <w:spacing w:val="-13"/>
          <w:sz w:val="20"/>
        </w:rPr>
        <w:t xml:space="preserve">V, </w:t>
      </w:r>
      <w:r>
        <w:rPr>
          <w:color w:val="231F20"/>
          <w:sz w:val="20"/>
        </w:rPr>
        <w:t xml:space="preserve">Joh </w:t>
      </w:r>
      <w:r>
        <w:rPr>
          <w:color w:val="231F20"/>
          <w:spacing w:val="-12"/>
          <w:sz w:val="20"/>
        </w:rPr>
        <w:t xml:space="preserve">T, </w:t>
      </w:r>
      <w:r>
        <w:rPr>
          <w:color w:val="231F20"/>
          <w:sz w:val="20"/>
        </w:rPr>
        <w:t xml:space="preserve">The effect of LJP 394 and concomitant immunosuppressive agents on levels of anti ds DNA antibodies in SLE patients, Arthritis Rheum </w:t>
      </w:r>
      <w:r>
        <w:rPr>
          <w:color w:val="231F20"/>
          <w:spacing w:val="-4"/>
          <w:sz w:val="20"/>
        </w:rPr>
        <w:t xml:space="preserve">2004; </w:t>
      </w:r>
      <w:r>
        <w:rPr>
          <w:color w:val="231F20"/>
          <w:sz w:val="20"/>
        </w:rPr>
        <w:t>50:</w:t>
      </w:r>
      <w:r>
        <w:rPr>
          <w:color w:val="231F20"/>
          <w:spacing w:val="-1"/>
          <w:sz w:val="20"/>
        </w:rPr>
        <w:t xml:space="preserve"> </w:t>
      </w:r>
      <w:r>
        <w:rPr>
          <w:color w:val="231F20"/>
          <w:sz w:val="20"/>
        </w:rPr>
        <w:t>S406.</w:t>
      </w:r>
    </w:p>
    <w:p w14:paraId="64BD78E6" w14:textId="77777777" w:rsidR="00E64BC7" w:rsidRDefault="00505C62">
      <w:pPr>
        <w:pStyle w:val="ListParagraph"/>
        <w:numPr>
          <w:ilvl w:val="0"/>
          <w:numId w:val="5"/>
        </w:numPr>
        <w:tabs>
          <w:tab w:val="left" w:pos="585"/>
        </w:tabs>
        <w:spacing w:line="249" w:lineRule="auto"/>
        <w:ind w:right="819"/>
        <w:rPr>
          <w:sz w:val="20"/>
        </w:rPr>
      </w:pPr>
      <w:r>
        <w:rPr>
          <w:color w:val="231F20"/>
          <w:sz w:val="20"/>
        </w:rPr>
        <w:t xml:space="preserve">Wu H, Cantor RM, Grossman JA, Park E, Rumbn AA, Wallace DJ, Hahn BH, </w:t>
      </w:r>
      <w:r>
        <w:rPr>
          <w:color w:val="231F20"/>
          <w:spacing w:val="-6"/>
          <w:sz w:val="20"/>
        </w:rPr>
        <w:t xml:space="preserve">Tsao </w:t>
      </w:r>
      <w:r>
        <w:rPr>
          <w:color w:val="231F20"/>
          <w:sz w:val="20"/>
        </w:rPr>
        <w:t xml:space="preserve">B, </w:t>
      </w:r>
      <w:r>
        <w:rPr>
          <w:color w:val="231F20"/>
          <w:spacing w:val="-3"/>
          <w:sz w:val="20"/>
        </w:rPr>
        <w:t xml:space="preserve">Toll-like </w:t>
      </w:r>
      <w:r>
        <w:rPr>
          <w:color w:val="231F20"/>
          <w:sz w:val="20"/>
        </w:rPr>
        <w:t>receptor 9</w:t>
      </w:r>
      <w:r>
        <w:rPr>
          <w:color w:val="231F20"/>
          <w:spacing w:val="-24"/>
          <w:sz w:val="20"/>
        </w:rPr>
        <w:t xml:space="preserve"> </w:t>
      </w:r>
      <w:r>
        <w:rPr>
          <w:color w:val="231F20"/>
          <w:spacing w:val="-4"/>
          <w:sz w:val="20"/>
        </w:rPr>
        <w:t xml:space="preserve">gene </w:t>
      </w:r>
      <w:r>
        <w:rPr>
          <w:color w:val="231F20"/>
          <w:sz w:val="20"/>
        </w:rPr>
        <w:t>polymorphisms protective for SLE, Arthritis Rheum 2004; 50:</w:t>
      </w:r>
      <w:r>
        <w:rPr>
          <w:color w:val="231F20"/>
          <w:spacing w:val="3"/>
          <w:sz w:val="20"/>
        </w:rPr>
        <w:t xml:space="preserve"> </w:t>
      </w:r>
      <w:r>
        <w:rPr>
          <w:color w:val="231F20"/>
          <w:sz w:val="20"/>
        </w:rPr>
        <w:t>S459.</w:t>
      </w:r>
    </w:p>
    <w:p w14:paraId="53D3EFFD" w14:textId="77777777" w:rsidR="00E64BC7" w:rsidRDefault="00505C62">
      <w:pPr>
        <w:pStyle w:val="ListParagraph"/>
        <w:numPr>
          <w:ilvl w:val="0"/>
          <w:numId w:val="5"/>
        </w:numPr>
        <w:tabs>
          <w:tab w:val="left" w:pos="585"/>
        </w:tabs>
        <w:spacing w:line="249" w:lineRule="auto"/>
        <w:ind w:right="296"/>
        <w:jc w:val="both"/>
        <w:rPr>
          <w:sz w:val="20"/>
        </w:rPr>
      </w:pPr>
      <w:r>
        <w:rPr>
          <w:color w:val="231F20"/>
          <w:sz w:val="20"/>
        </w:rPr>
        <w:t>Lee</w:t>
      </w:r>
      <w:r>
        <w:rPr>
          <w:color w:val="231F20"/>
          <w:spacing w:val="-4"/>
          <w:sz w:val="20"/>
        </w:rPr>
        <w:t xml:space="preserve"> </w:t>
      </w:r>
      <w:r>
        <w:rPr>
          <w:color w:val="231F20"/>
          <w:sz w:val="20"/>
        </w:rPr>
        <w:t>YH,</w:t>
      </w:r>
      <w:r>
        <w:rPr>
          <w:color w:val="231F20"/>
          <w:spacing w:val="-4"/>
          <w:sz w:val="20"/>
        </w:rPr>
        <w:t xml:space="preserve"> </w:t>
      </w:r>
      <w:r>
        <w:rPr>
          <w:color w:val="231F20"/>
          <w:sz w:val="20"/>
        </w:rPr>
        <w:t>Wu</w:t>
      </w:r>
      <w:r>
        <w:rPr>
          <w:color w:val="231F20"/>
          <w:spacing w:val="-4"/>
          <w:sz w:val="20"/>
        </w:rPr>
        <w:t xml:space="preserve"> </w:t>
      </w:r>
      <w:r>
        <w:rPr>
          <w:color w:val="231F20"/>
          <w:sz w:val="20"/>
        </w:rPr>
        <w:t>H,</w:t>
      </w:r>
      <w:r>
        <w:rPr>
          <w:color w:val="231F20"/>
          <w:spacing w:val="-4"/>
          <w:sz w:val="20"/>
        </w:rPr>
        <w:t xml:space="preserve"> </w:t>
      </w:r>
      <w:r>
        <w:rPr>
          <w:color w:val="231F20"/>
          <w:sz w:val="20"/>
        </w:rPr>
        <w:t>Cantor</w:t>
      </w:r>
      <w:r>
        <w:rPr>
          <w:color w:val="231F20"/>
          <w:spacing w:val="-3"/>
          <w:sz w:val="20"/>
        </w:rPr>
        <w:t xml:space="preserve"> </w:t>
      </w:r>
      <w:r>
        <w:rPr>
          <w:color w:val="231F20"/>
          <w:sz w:val="20"/>
        </w:rPr>
        <w:t>RM,</w:t>
      </w:r>
      <w:r>
        <w:rPr>
          <w:color w:val="231F20"/>
          <w:spacing w:val="-4"/>
          <w:sz w:val="20"/>
        </w:rPr>
        <w:t xml:space="preserve"> </w:t>
      </w:r>
      <w:r>
        <w:rPr>
          <w:color w:val="231F20"/>
          <w:sz w:val="20"/>
        </w:rPr>
        <w:t>Grossman</w:t>
      </w:r>
      <w:r>
        <w:rPr>
          <w:color w:val="231F20"/>
          <w:spacing w:val="-4"/>
          <w:sz w:val="20"/>
        </w:rPr>
        <w:t xml:space="preserve"> </w:t>
      </w:r>
      <w:r>
        <w:rPr>
          <w:color w:val="231F20"/>
          <w:sz w:val="20"/>
        </w:rPr>
        <w:t>JM,</w:t>
      </w:r>
      <w:r>
        <w:rPr>
          <w:color w:val="231F20"/>
          <w:spacing w:val="-4"/>
          <w:sz w:val="20"/>
        </w:rPr>
        <w:t xml:space="preserve"> </w:t>
      </w:r>
      <w:r>
        <w:rPr>
          <w:color w:val="231F20"/>
          <w:sz w:val="20"/>
        </w:rPr>
        <w:t>Rumbin</w:t>
      </w:r>
      <w:r>
        <w:rPr>
          <w:color w:val="231F20"/>
          <w:spacing w:val="-3"/>
          <w:sz w:val="20"/>
        </w:rPr>
        <w:t xml:space="preserve"> </w:t>
      </w:r>
      <w:r>
        <w:rPr>
          <w:color w:val="231F20"/>
          <w:sz w:val="20"/>
        </w:rPr>
        <w:t>AA,</w:t>
      </w:r>
      <w:r>
        <w:rPr>
          <w:color w:val="231F20"/>
          <w:spacing w:val="-4"/>
          <w:sz w:val="20"/>
        </w:rPr>
        <w:t xml:space="preserve"> </w:t>
      </w:r>
      <w:r>
        <w:rPr>
          <w:color w:val="231F20"/>
          <w:sz w:val="20"/>
        </w:rPr>
        <w:t>Park</w:t>
      </w:r>
      <w:r>
        <w:rPr>
          <w:color w:val="231F20"/>
          <w:spacing w:val="-4"/>
          <w:sz w:val="20"/>
        </w:rPr>
        <w:t xml:space="preserve"> </w:t>
      </w:r>
      <w:r>
        <w:rPr>
          <w:color w:val="231F20"/>
          <w:sz w:val="20"/>
        </w:rPr>
        <w:t>E,</w:t>
      </w:r>
      <w:r>
        <w:rPr>
          <w:color w:val="231F20"/>
          <w:spacing w:val="-4"/>
          <w:sz w:val="20"/>
        </w:rPr>
        <w:t xml:space="preserve"> </w:t>
      </w:r>
      <w:r>
        <w:rPr>
          <w:color w:val="231F20"/>
          <w:sz w:val="20"/>
        </w:rPr>
        <w:t>Shen</w:t>
      </w:r>
      <w:r>
        <w:rPr>
          <w:color w:val="231F20"/>
          <w:spacing w:val="-3"/>
          <w:sz w:val="20"/>
        </w:rPr>
        <w:t xml:space="preserve"> </w:t>
      </w:r>
      <w:r>
        <w:rPr>
          <w:color w:val="231F20"/>
          <w:sz w:val="20"/>
        </w:rPr>
        <w:t>N,</w:t>
      </w:r>
      <w:r>
        <w:rPr>
          <w:color w:val="231F20"/>
          <w:spacing w:val="-4"/>
          <w:sz w:val="20"/>
        </w:rPr>
        <w:t xml:space="preserve"> </w:t>
      </w:r>
      <w:r>
        <w:rPr>
          <w:color w:val="231F20"/>
          <w:sz w:val="20"/>
        </w:rPr>
        <w:t>Chen</w:t>
      </w:r>
      <w:r>
        <w:rPr>
          <w:color w:val="231F20"/>
          <w:spacing w:val="-4"/>
          <w:sz w:val="20"/>
        </w:rPr>
        <w:t xml:space="preserve"> </w:t>
      </w:r>
      <w:r>
        <w:rPr>
          <w:color w:val="231F20"/>
          <w:sz w:val="20"/>
        </w:rPr>
        <w:t>CJ,</w:t>
      </w:r>
      <w:r>
        <w:rPr>
          <w:color w:val="231F20"/>
          <w:spacing w:val="-4"/>
          <w:sz w:val="20"/>
        </w:rPr>
        <w:t xml:space="preserve"> </w:t>
      </w:r>
      <w:r>
        <w:rPr>
          <w:color w:val="231F20"/>
          <w:sz w:val="20"/>
        </w:rPr>
        <w:t>Hadsha</w:t>
      </w:r>
      <w:r>
        <w:rPr>
          <w:color w:val="231F20"/>
          <w:spacing w:val="-3"/>
          <w:sz w:val="20"/>
        </w:rPr>
        <w:t xml:space="preserve"> </w:t>
      </w:r>
      <w:r>
        <w:rPr>
          <w:color w:val="231F20"/>
          <w:sz w:val="20"/>
        </w:rPr>
        <w:t>HM,</w:t>
      </w:r>
      <w:r>
        <w:rPr>
          <w:color w:val="231F20"/>
          <w:spacing w:val="-4"/>
          <w:sz w:val="20"/>
        </w:rPr>
        <w:t xml:space="preserve"> </w:t>
      </w:r>
      <w:r>
        <w:rPr>
          <w:color w:val="231F20"/>
          <w:sz w:val="20"/>
        </w:rPr>
        <w:t>Thong</w:t>
      </w:r>
      <w:r>
        <w:rPr>
          <w:color w:val="231F20"/>
          <w:spacing w:val="-4"/>
          <w:sz w:val="20"/>
        </w:rPr>
        <w:t xml:space="preserve"> </w:t>
      </w:r>
      <w:r>
        <w:rPr>
          <w:color w:val="231F20"/>
          <w:sz w:val="20"/>
        </w:rPr>
        <w:t>BYH,</w:t>
      </w:r>
      <w:r>
        <w:rPr>
          <w:color w:val="231F20"/>
          <w:spacing w:val="-4"/>
          <w:sz w:val="20"/>
        </w:rPr>
        <w:t xml:space="preserve"> </w:t>
      </w:r>
      <w:r>
        <w:rPr>
          <w:color w:val="231F20"/>
          <w:sz w:val="20"/>
        </w:rPr>
        <w:t>Chong HH,</w:t>
      </w:r>
      <w:r>
        <w:rPr>
          <w:color w:val="231F20"/>
          <w:spacing w:val="-4"/>
          <w:sz w:val="20"/>
        </w:rPr>
        <w:t xml:space="preserve"> </w:t>
      </w: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Hahn</w:t>
      </w:r>
      <w:r>
        <w:rPr>
          <w:color w:val="231F20"/>
          <w:spacing w:val="-4"/>
          <w:sz w:val="20"/>
        </w:rPr>
        <w:t xml:space="preserve"> </w:t>
      </w:r>
      <w:r>
        <w:rPr>
          <w:color w:val="231F20"/>
          <w:sz w:val="20"/>
        </w:rPr>
        <w:t>BH,</w:t>
      </w:r>
      <w:r>
        <w:rPr>
          <w:color w:val="231F20"/>
          <w:spacing w:val="-3"/>
          <w:sz w:val="20"/>
        </w:rPr>
        <w:t xml:space="preserve"> </w:t>
      </w:r>
      <w:r>
        <w:rPr>
          <w:color w:val="231F20"/>
          <w:spacing w:val="-6"/>
          <w:sz w:val="20"/>
        </w:rPr>
        <w:t>Tsao</w:t>
      </w:r>
      <w:r>
        <w:rPr>
          <w:color w:val="231F20"/>
          <w:spacing w:val="-4"/>
          <w:sz w:val="20"/>
        </w:rPr>
        <w:t xml:space="preserve"> </w:t>
      </w:r>
      <w:r>
        <w:rPr>
          <w:color w:val="231F20"/>
          <w:spacing w:val="-12"/>
          <w:sz w:val="20"/>
        </w:rPr>
        <w:t>BP,</w:t>
      </w:r>
      <w:r>
        <w:rPr>
          <w:color w:val="231F20"/>
          <w:spacing w:val="-4"/>
          <w:sz w:val="20"/>
        </w:rPr>
        <w:t xml:space="preserve"> </w:t>
      </w:r>
      <w:r>
        <w:rPr>
          <w:color w:val="231F20"/>
          <w:sz w:val="20"/>
        </w:rPr>
        <w:t>Evidence</w:t>
      </w:r>
      <w:r>
        <w:rPr>
          <w:color w:val="231F20"/>
          <w:spacing w:val="-4"/>
          <w:sz w:val="20"/>
        </w:rPr>
        <w:t xml:space="preserve"> </w:t>
      </w:r>
      <w:r>
        <w:rPr>
          <w:color w:val="231F20"/>
          <w:sz w:val="20"/>
        </w:rPr>
        <w:t>for</w:t>
      </w:r>
      <w:r>
        <w:rPr>
          <w:color w:val="231F20"/>
          <w:spacing w:val="-3"/>
          <w:sz w:val="20"/>
        </w:rPr>
        <w:t xml:space="preserve"> </w:t>
      </w:r>
      <w:r>
        <w:rPr>
          <w:color w:val="231F20"/>
          <w:sz w:val="20"/>
        </w:rPr>
        <w:t>SLE</w:t>
      </w:r>
      <w:r>
        <w:rPr>
          <w:color w:val="231F20"/>
          <w:spacing w:val="-4"/>
          <w:sz w:val="20"/>
        </w:rPr>
        <w:t xml:space="preserve"> </w:t>
      </w:r>
      <w:r>
        <w:rPr>
          <w:color w:val="231F20"/>
          <w:sz w:val="20"/>
        </w:rPr>
        <w:t>susceptibility</w:t>
      </w:r>
      <w:r>
        <w:rPr>
          <w:color w:val="231F20"/>
          <w:spacing w:val="-4"/>
          <w:sz w:val="20"/>
        </w:rPr>
        <w:t xml:space="preserve"> </w:t>
      </w:r>
      <w:r>
        <w:rPr>
          <w:color w:val="231F20"/>
          <w:sz w:val="20"/>
        </w:rPr>
        <w:t>gene(s)</w:t>
      </w:r>
      <w:r>
        <w:rPr>
          <w:color w:val="231F20"/>
          <w:spacing w:val="-4"/>
          <w:sz w:val="20"/>
        </w:rPr>
        <w:t xml:space="preserve"> </w:t>
      </w:r>
      <w:r>
        <w:rPr>
          <w:color w:val="231F20"/>
          <w:sz w:val="20"/>
        </w:rPr>
        <w:t>at</w:t>
      </w:r>
      <w:r>
        <w:rPr>
          <w:color w:val="231F20"/>
          <w:spacing w:val="-3"/>
          <w:sz w:val="20"/>
        </w:rPr>
        <w:t xml:space="preserve"> </w:t>
      </w:r>
      <w:r>
        <w:rPr>
          <w:color w:val="231F20"/>
          <w:sz w:val="20"/>
        </w:rPr>
        <w:t>1q32,</w:t>
      </w:r>
      <w:r>
        <w:rPr>
          <w:color w:val="231F20"/>
          <w:spacing w:val="-4"/>
          <w:sz w:val="20"/>
        </w:rPr>
        <w:t xml:space="preserve"> </w:t>
      </w:r>
      <w:r>
        <w:rPr>
          <w:color w:val="231F20"/>
          <w:sz w:val="20"/>
        </w:rPr>
        <w:t>Arthritis</w:t>
      </w:r>
      <w:r>
        <w:rPr>
          <w:color w:val="231F20"/>
          <w:spacing w:val="-4"/>
          <w:sz w:val="20"/>
        </w:rPr>
        <w:t xml:space="preserve"> </w:t>
      </w:r>
      <w:r>
        <w:rPr>
          <w:color w:val="231F20"/>
          <w:sz w:val="20"/>
        </w:rPr>
        <w:t>Rheum</w:t>
      </w:r>
      <w:r>
        <w:rPr>
          <w:color w:val="231F20"/>
          <w:spacing w:val="-4"/>
          <w:sz w:val="20"/>
        </w:rPr>
        <w:t xml:space="preserve"> </w:t>
      </w:r>
      <w:r>
        <w:rPr>
          <w:color w:val="231F20"/>
          <w:sz w:val="20"/>
        </w:rPr>
        <w:t>2004;</w:t>
      </w:r>
      <w:r>
        <w:rPr>
          <w:color w:val="231F20"/>
          <w:spacing w:val="-4"/>
          <w:sz w:val="20"/>
        </w:rPr>
        <w:t xml:space="preserve"> </w:t>
      </w:r>
      <w:r>
        <w:rPr>
          <w:color w:val="231F20"/>
          <w:sz w:val="20"/>
        </w:rPr>
        <w:t>50:</w:t>
      </w:r>
      <w:r>
        <w:rPr>
          <w:color w:val="231F20"/>
          <w:spacing w:val="-3"/>
          <w:sz w:val="20"/>
        </w:rPr>
        <w:t xml:space="preserve"> </w:t>
      </w:r>
      <w:r>
        <w:rPr>
          <w:color w:val="231F20"/>
          <w:spacing w:val="-4"/>
          <w:sz w:val="20"/>
        </w:rPr>
        <w:t xml:space="preserve">607- </w:t>
      </w:r>
      <w:r>
        <w:rPr>
          <w:color w:val="231F20"/>
          <w:sz w:val="20"/>
        </w:rPr>
        <w:t>608.</w:t>
      </w:r>
    </w:p>
    <w:p w14:paraId="04AA8DFD" w14:textId="77777777" w:rsidR="00E64BC7" w:rsidRDefault="00505C62">
      <w:pPr>
        <w:pStyle w:val="ListParagraph"/>
        <w:numPr>
          <w:ilvl w:val="0"/>
          <w:numId w:val="5"/>
        </w:numPr>
        <w:tabs>
          <w:tab w:val="left" w:pos="585"/>
        </w:tabs>
        <w:spacing w:before="3" w:line="249" w:lineRule="auto"/>
        <w:ind w:right="231"/>
        <w:rPr>
          <w:sz w:val="20"/>
        </w:rPr>
      </w:pPr>
      <w:r>
        <w:rPr>
          <w:color w:val="231F20"/>
          <w:w w:val="105"/>
          <w:sz w:val="20"/>
        </w:rPr>
        <w:t>Antoni</w:t>
      </w:r>
      <w:r>
        <w:rPr>
          <w:color w:val="231F20"/>
          <w:spacing w:val="-22"/>
          <w:w w:val="105"/>
          <w:sz w:val="20"/>
        </w:rPr>
        <w:t xml:space="preserve"> </w:t>
      </w:r>
      <w:r>
        <w:rPr>
          <w:color w:val="231F20"/>
          <w:w w:val="105"/>
          <w:sz w:val="20"/>
        </w:rPr>
        <w:t>Ca,</w:t>
      </w:r>
      <w:r>
        <w:rPr>
          <w:color w:val="231F20"/>
          <w:spacing w:val="-21"/>
          <w:w w:val="105"/>
          <w:sz w:val="20"/>
        </w:rPr>
        <w:t xml:space="preserve"> </w:t>
      </w:r>
      <w:r>
        <w:rPr>
          <w:color w:val="231F20"/>
          <w:w w:val="105"/>
          <w:sz w:val="20"/>
        </w:rPr>
        <w:t>Kavanaugh</w:t>
      </w:r>
      <w:r>
        <w:rPr>
          <w:color w:val="231F20"/>
          <w:spacing w:val="-21"/>
          <w:w w:val="105"/>
          <w:sz w:val="20"/>
        </w:rPr>
        <w:t xml:space="preserve"> </w:t>
      </w:r>
      <w:r>
        <w:rPr>
          <w:color w:val="231F20"/>
          <w:w w:val="105"/>
          <w:sz w:val="20"/>
        </w:rPr>
        <w:t>A,Birkham</w:t>
      </w:r>
      <w:r>
        <w:rPr>
          <w:color w:val="231F20"/>
          <w:spacing w:val="-21"/>
          <w:w w:val="105"/>
          <w:sz w:val="20"/>
        </w:rPr>
        <w:t xml:space="preserve"> </w:t>
      </w:r>
      <w:r>
        <w:rPr>
          <w:color w:val="231F20"/>
          <w:w w:val="105"/>
          <w:sz w:val="20"/>
        </w:rPr>
        <w:t>B,</w:t>
      </w:r>
      <w:r>
        <w:rPr>
          <w:color w:val="231F20"/>
          <w:spacing w:val="-21"/>
          <w:w w:val="105"/>
          <w:sz w:val="20"/>
        </w:rPr>
        <w:t xml:space="preserve"> </w:t>
      </w:r>
      <w:r>
        <w:rPr>
          <w:color w:val="231F20"/>
          <w:spacing w:val="-3"/>
          <w:w w:val="105"/>
          <w:sz w:val="20"/>
        </w:rPr>
        <w:t>Tutuncu</w:t>
      </w:r>
      <w:r>
        <w:rPr>
          <w:color w:val="231F20"/>
          <w:spacing w:val="-22"/>
          <w:w w:val="105"/>
          <w:sz w:val="20"/>
        </w:rPr>
        <w:t xml:space="preserve"> </w:t>
      </w:r>
      <w:r>
        <w:rPr>
          <w:color w:val="231F20"/>
          <w:w w:val="105"/>
          <w:sz w:val="20"/>
        </w:rPr>
        <w:t>Z,</w:t>
      </w:r>
      <w:r>
        <w:rPr>
          <w:color w:val="231F20"/>
          <w:spacing w:val="-21"/>
          <w:w w:val="105"/>
          <w:sz w:val="20"/>
        </w:rPr>
        <w:t xml:space="preserve"> </w:t>
      </w:r>
      <w:r>
        <w:rPr>
          <w:color w:val="231F20"/>
          <w:w w:val="105"/>
          <w:sz w:val="20"/>
        </w:rPr>
        <w:t>Burmeister</w:t>
      </w:r>
      <w:r>
        <w:rPr>
          <w:color w:val="231F20"/>
          <w:spacing w:val="-21"/>
          <w:w w:val="105"/>
          <w:sz w:val="20"/>
        </w:rPr>
        <w:t xml:space="preserve"> </w:t>
      </w:r>
      <w:r>
        <w:rPr>
          <w:color w:val="231F20"/>
          <w:w w:val="105"/>
          <w:sz w:val="20"/>
        </w:rPr>
        <w:t>GR,</w:t>
      </w:r>
      <w:r>
        <w:rPr>
          <w:color w:val="231F20"/>
          <w:spacing w:val="-21"/>
          <w:w w:val="105"/>
          <w:sz w:val="20"/>
        </w:rPr>
        <w:t xml:space="preserve"> </w:t>
      </w:r>
      <w:r>
        <w:rPr>
          <w:color w:val="231F20"/>
          <w:w w:val="105"/>
          <w:sz w:val="20"/>
        </w:rPr>
        <w:t>Schneider</w:t>
      </w:r>
      <w:r>
        <w:rPr>
          <w:color w:val="231F20"/>
          <w:spacing w:val="-21"/>
          <w:w w:val="105"/>
          <w:sz w:val="20"/>
        </w:rPr>
        <w:t xml:space="preserve"> </w:t>
      </w:r>
      <w:r>
        <w:rPr>
          <w:color w:val="231F20"/>
          <w:w w:val="105"/>
          <w:sz w:val="20"/>
        </w:rPr>
        <w:t>U,</w:t>
      </w:r>
      <w:r>
        <w:rPr>
          <w:color w:val="231F20"/>
          <w:spacing w:val="-22"/>
          <w:w w:val="105"/>
          <w:sz w:val="20"/>
        </w:rPr>
        <w:t xml:space="preserve"> </w:t>
      </w:r>
      <w:r>
        <w:rPr>
          <w:color w:val="231F20"/>
          <w:w w:val="105"/>
          <w:sz w:val="20"/>
        </w:rPr>
        <w:t>Furst</w:t>
      </w:r>
      <w:r>
        <w:rPr>
          <w:color w:val="231F20"/>
          <w:spacing w:val="-21"/>
          <w:w w:val="105"/>
          <w:sz w:val="20"/>
        </w:rPr>
        <w:t xml:space="preserve"> </w:t>
      </w:r>
      <w:r>
        <w:rPr>
          <w:color w:val="231F20"/>
          <w:w w:val="105"/>
          <w:sz w:val="20"/>
        </w:rPr>
        <w:t>DE,</w:t>
      </w:r>
      <w:r>
        <w:rPr>
          <w:color w:val="231F20"/>
          <w:spacing w:val="-21"/>
          <w:w w:val="105"/>
          <w:sz w:val="20"/>
        </w:rPr>
        <w:t xml:space="preserve"> </w:t>
      </w:r>
      <w:r>
        <w:rPr>
          <w:color w:val="231F20"/>
          <w:w w:val="105"/>
          <w:sz w:val="20"/>
        </w:rPr>
        <w:t>Molitor</w:t>
      </w:r>
      <w:r>
        <w:rPr>
          <w:color w:val="231F20"/>
          <w:spacing w:val="-21"/>
          <w:w w:val="105"/>
          <w:sz w:val="20"/>
        </w:rPr>
        <w:t xml:space="preserve"> </w:t>
      </w:r>
      <w:r>
        <w:rPr>
          <w:color w:val="231F20"/>
          <w:w w:val="105"/>
          <w:sz w:val="20"/>
        </w:rPr>
        <w:t>J,</w:t>
      </w:r>
      <w:r>
        <w:rPr>
          <w:color w:val="231F20"/>
          <w:spacing w:val="-21"/>
          <w:w w:val="105"/>
          <w:sz w:val="20"/>
        </w:rPr>
        <w:t xml:space="preserve"> </w:t>
      </w:r>
      <w:r>
        <w:rPr>
          <w:color w:val="231F20"/>
          <w:w w:val="105"/>
          <w:sz w:val="20"/>
        </w:rPr>
        <w:t>Keystone</w:t>
      </w:r>
      <w:r>
        <w:rPr>
          <w:color w:val="231F20"/>
          <w:spacing w:val="-21"/>
          <w:w w:val="105"/>
          <w:sz w:val="20"/>
        </w:rPr>
        <w:t xml:space="preserve"> </w:t>
      </w:r>
      <w:r>
        <w:rPr>
          <w:color w:val="231F20"/>
          <w:w w:val="105"/>
          <w:sz w:val="20"/>
        </w:rPr>
        <w:t>E, Gladman</w:t>
      </w:r>
      <w:r>
        <w:rPr>
          <w:color w:val="231F20"/>
          <w:spacing w:val="-24"/>
          <w:w w:val="105"/>
          <w:sz w:val="20"/>
        </w:rPr>
        <w:t xml:space="preserve"> </w:t>
      </w:r>
      <w:r>
        <w:rPr>
          <w:color w:val="231F20"/>
          <w:w w:val="105"/>
          <w:sz w:val="20"/>
        </w:rPr>
        <w:t>D,</w:t>
      </w:r>
      <w:r>
        <w:rPr>
          <w:color w:val="231F20"/>
          <w:spacing w:val="-24"/>
          <w:w w:val="105"/>
          <w:sz w:val="20"/>
        </w:rPr>
        <w:t xml:space="preserve"> </w:t>
      </w:r>
      <w:r>
        <w:rPr>
          <w:color w:val="231F20"/>
          <w:w w:val="105"/>
          <w:sz w:val="20"/>
        </w:rPr>
        <w:t>Manger</w:t>
      </w:r>
      <w:r>
        <w:rPr>
          <w:color w:val="231F20"/>
          <w:spacing w:val="-24"/>
          <w:w w:val="105"/>
          <w:sz w:val="20"/>
        </w:rPr>
        <w:t xml:space="preserve"> </w:t>
      </w:r>
      <w:r>
        <w:rPr>
          <w:color w:val="231F20"/>
          <w:w w:val="105"/>
          <w:sz w:val="20"/>
        </w:rPr>
        <w:t>B,</w:t>
      </w:r>
      <w:r>
        <w:rPr>
          <w:color w:val="231F20"/>
          <w:spacing w:val="-24"/>
          <w:w w:val="105"/>
          <w:sz w:val="20"/>
        </w:rPr>
        <w:t xml:space="preserve"> </w:t>
      </w:r>
      <w:r>
        <w:rPr>
          <w:color w:val="231F20"/>
          <w:w w:val="105"/>
          <w:sz w:val="20"/>
        </w:rPr>
        <w:t>Wassenberg</w:t>
      </w:r>
      <w:r>
        <w:rPr>
          <w:color w:val="231F20"/>
          <w:spacing w:val="-24"/>
          <w:w w:val="105"/>
          <w:sz w:val="20"/>
        </w:rPr>
        <w:t xml:space="preserve"> </w:t>
      </w:r>
      <w:r>
        <w:rPr>
          <w:color w:val="231F20"/>
          <w:w w:val="105"/>
          <w:sz w:val="20"/>
        </w:rPr>
        <w:t>S,</w:t>
      </w:r>
      <w:r>
        <w:rPr>
          <w:color w:val="231F20"/>
          <w:spacing w:val="-24"/>
          <w:w w:val="105"/>
          <w:sz w:val="20"/>
        </w:rPr>
        <w:t xml:space="preserve"> </w:t>
      </w:r>
      <w:r>
        <w:rPr>
          <w:color w:val="231F20"/>
          <w:w w:val="105"/>
          <w:sz w:val="20"/>
        </w:rPr>
        <w:t>Weier</w:t>
      </w:r>
      <w:r>
        <w:rPr>
          <w:color w:val="231F20"/>
          <w:spacing w:val="-24"/>
          <w:w w:val="105"/>
          <w:sz w:val="20"/>
        </w:rPr>
        <w:t xml:space="preserve"> </w:t>
      </w:r>
      <w:r>
        <w:rPr>
          <w:color w:val="231F20"/>
          <w:w w:val="105"/>
          <w:sz w:val="20"/>
        </w:rPr>
        <w:t>R,</w:t>
      </w:r>
      <w:r>
        <w:rPr>
          <w:color w:val="231F20"/>
          <w:spacing w:val="-24"/>
          <w:w w:val="105"/>
          <w:sz w:val="20"/>
        </w:rPr>
        <w:t xml:space="preserve"> </w:t>
      </w:r>
      <w:r>
        <w:rPr>
          <w:color w:val="231F20"/>
          <w:w w:val="105"/>
          <w:sz w:val="20"/>
        </w:rPr>
        <w:t>Wallace</w:t>
      </w:r>
      <w:r>
        <w:rPr>
          <w:color w:val="231F20"/>
          <w:spacing w:val="-24"/>
          <w:w w:val="105"/>
          <w:sz w:val="20"/>
        </w:rPr>
        <w:t xml:space="preserve"> </w:t>
      </w:r>
      <w:r>
        <w:rPr>
          <w:color w:val="231F20"/>
          <w:w w:val="105"/>
          <w:sz w:val="20"/>
        </w:rPr>
        <w:t>D,</w:t>
      </w:r>
      <w:r>
        <w:rPr>
          <w:color w:val="231F20"/>
          <w:spacing w:val="-24"/>
          <w:w w:val="105"/>
          <w:sz w:val="20"/>
        </w:rPr>
        <w:t xml:space="preserve"> </w:t>
      </w:r>
      <w:r>
        <w:rPr>
          <w:color w:val="231F20"/>
          <w:w w:val="105"/>
          <w:sz w:val="20"/>
        </w:rPr>
        <w:t>Weisman</w:t>
      </w:r>
      <w:r>
        <w:rPr>
          <w:color w:val="231F20"/>
          <w:spacing w:val="-24"/>
          <w:w w:val="105"/>
          <w:sz w:val="20"/>
        </w:rPr>
        <w:t xml:space="preserve"> </w:t>
      </w:r>
      <w:r>
        <w:rPr>
          <w:color w:val="231F20"/>
          <w:w w:val="105"/>
          <w:sz w:val="20"/>
        </w:rPr>
        <w:t>MH,</w:t>
      </w:r>
      <w:r>
        <w:rPr>
          <w:color w:val="231F20"/>
          <w:spacing w:val="-24"/>
          <w:w w:val="105"/>
          <w:sz w:val="20"/>
        </w:rPr>
        <w:t xml:space="preserve"> </w:t>
      </w:r>
      <w:r>
        <w:rPr>
          <w:color w:val="231F20"/>
          <w:w w:val="105"/>
          <w:sz w:val="20"/>
        </w:rPr>
        <w:t>Kalden</w:t>
      </w:r>
      <w:r>
        <w:rPr>
          <w:color w:val="231F20"/>
          <w:spacing w:val="-24"/>
          <w:w w:val="105"/>
          <w:sz w:val="20"/>
        </w:rPr>
        <w:t xml:space="preserve"> </w:t>
      </w:r>
      <w:r>
        <w:rPr>
          <w:color w:val="231F20"/>
          <w:w w:val="105"/>
          <w:sz w:val="20"/>
        </w:rPr>
        <w:t>JR,</w:t>
      </w:r>
      <w:r>
        <w:rPr>
          <w:color w:val="231F20"/>
          <w:spacing w:val="-24"/>
          <w:w w:val="105"/>
          <w:sz w:val="20"/>
        </w:rPr>
        <w:t xml:space="preserve"> </w:t>
      </w:r>
      <w:r>
        <w:rPr>
          <w:color w:val="231F20"/>
          <w:w w:val="105"/>
          <w:sz w:val="20"/>
        </w:rPr>
        <w:t>Smolen</w:t>
      </w:r>
      <w:r>
        <w:rPr>
          <w:color w:val="231F20"/>
          <w:spacing w:val="-24"/>
          <w:w w:val="105"/>
          <w:sz w:val="20"/>
        </w:rPr>
        <w:t xml:space="preserve"> </w:t>
      </w:r>
      <w:r>
        <w:rPr>
          <w:color w:val="231F20"/>
          <w:w w:val="105"/>
          <w:sz w:val="20"/>
        </w:rPr>
        <w:t>J,</w:t>
      </w:r>
      <w:r>
        <w:rPr>
          <w:color w:val="231F20"/>
          <w:spacing w:val="-24"/>
          <w:w w:val="105"/>
          <w:sz w:val="20"/>
        </w:rPr>
        <w:t xml:space="preserve"> </w:t>
      </w:r>
      <w:r>
        <w:rPr>
          <w:color w:val="231F20"/>
          <w:spacing w:val="-8"/>
          <w:w w:val="105"/>
          <w:sz w:val="20"/>
        </w:rPr>
        <w:t>Two</w:t>
      </w:r>
      <w:r>
        <w:rPr>
          <w:color w:val="231F20"/>
          <w:spacing w:val="-24"/>
          <w:w w:val="105"/>
          <w:sz w:val="20"/>
        </w:rPr>
        <w:t xml:space="preserve"> </w:t>
      </w:r>
      <w:r>
        <w:rPr>
          <w:color w:val="231F20"/>
          <w:w w:val="105"/>
          <w:sz w:val="20"/>
        </w:rPr>
        <w:t>year</w:t>
      </w:r>
      <w:r>
        <w:rPr>
          <w:color w:val="231F20"/>
          <w:spacing w:val="-24"/>
          <w:w w:val="105"/>
          <w:sz w:val="20"/>
        </w:rPr>
        <w:t xml:space="preserve"> </w:t>
      </w:r>
      <w:r>
        <w:rPr>
          <w:color w:val="231F20"/>
          <w:w w:val="105"/>
          <w:sz w:val="20"/>
        </w:rPr>
        <w:t>data: Infliximab</w:t>
      </w:r>
      <w:r>
        <w:rPr>
          <w:color w:val="231F20"/>
          <w:spacing w:val="-24"/>
          <w:w w:val="105"/>
          <w:sz w:val="20"/>
        </w:rPr>
        <w:t xml:space="preserve"> </w:t>
      </w:r>
      <w:r>
        <w:rPr>
          <w:color w:val="231F20"/>
          <w:w w:val="105"/>
          <w:sz w:val="20"/>
        </w:rPr>
        <w:t>maintains</w:t>
      </w:r>
      <w:r>
        <w:rPr>
          <w:color w:val="231F20"/>
          <w:spacing w:val="-24"/>
          <w:w w:val="105"/>
          <w:sz w:val="20"/>
        </w:rPr>
        <w:t xml:space="preserve"> </w:t>
      </w:r>
      <w:r>
        <w:rPr>
          <w:color w:val="231F20"/>
          <w:w w:val="105"/>
          <w:sz w:val="20"/>
        </w:rPr>
        <w:t>clinical</w:t>
      </w:r>
      <w:r>
        <w:rPr>
          <w:color w:val="231F20"/>
          <w:spacing w:val="-24"/>
          <w:w w:val="105"/>
          <w:sz w:val="20"/>
        </w:rPr>
        <w:t xml:space="preserve"> </w:t>
      </w:r>
      <w:r>
        <w:rPr>
          <w:color w:val="231F20"/>
          <w:w w:val="105"/>
          <w:sz w:val="20"/>
        </w:rPr>
        <w:t>response</w:t>
      </w:r>
      <w:r>
        <w:rPr>
          <w:color w:val="231F20"/>
          <w:spacing w:val="-23"/>
          <w:w w:val="105"/>
          <w:sz w:val="20"/>
        </w:rPr>
        <w:t xml:space="preserve"> </w:t>
      </w:r>
      <w:r>
        <w:rPr>
          <w:color w:val="231F20"/>
          <w:w w:val="105"/>
          <w:sz w:val="20"/>
        </w:rPr>
        <w:t>in</w:t>
      </w:r>
      <w:r>
        <w:rPr>
          <w:color w:val="231F20"/>
          <w:spacing w:val="-24"/>
          <w:w w:val="105"/>
          <w:sz w:val="20"/>
        </w:rPr>
        <w:t xml:space="preserve"> </w:t>
      </w:r>
      <w:r>
        <w:rPr>
          <w:color w:val="231F20"/>
          <w:w w:val="105"/>
          <w:sz w:val="20"/>
        </w:rPr>
        <w:t>psoriatic</w:t>
      </w:r>
      <w:r>
        <w:rPr>
          <w:color w:val="231F20"/>
          <w:spacing w:val="-24"/>
          <w:w w:val="105"/>
          <w:sz w:val="20"/>
        </w:rPr>
        <w:t xml:space="preserve"> </w:t>
      </w:r>
      <w:r>
        <w:rPr>
          <w:color w:val="231F20"/>
          <w:w w:val="105"/>
          <w:sz w:val="20"/>
        </w:rPr>
        <w:t>arthritis</w:t>
      </w:r>
      <w:r>
        <w:rPr>
          <w:color w:val="231F20"/>
          <w:spacing w:val="-24"/>
          <w:w w:val="105"/>
          <w:sz w:val="20"/>
        </w:rPr>
        <w:t xml:space="preserve"> </w:t>
      </w:r>
      <w:r>
        <w:rPr>
          <w:color w:val="231F20"/>
          <w:w w:val="105"/>
          <w:sz w:val="20"/>
        </w:rPr>
        <w:t>patients:</w:t>
      </w:r>
      <w:r>
        <w:rPr>
          <w:color w:val="231F20"/>
          <w:spacing w:val="-23"/>
          <w:w w:val="105"/>
          <w:sz w:val="20"/>
        </w:rPr>
        <w:t xml:space="preserve"> </w:t>
      </w:r>
      <w:r>
        <w:rPr>
          <w:color w:val="231F20"/>
          <w:w w:val="105"/>
          <w:sz w:val="20"/>
        </w:rPr>
        <w:t>an</w:t>
      </w:r>
      <w:r>
        <w:rPr>
          <w:color w:val="231F20"/>
          <w:spacing w:val="-24"/>
          <w:w w:val="105"/>
          <w:sz w:val="20"/>
        </w:rPr>
        <w:t xml:space="preserve"> </w:t>
      </w:r>
      <w:r>
        <w:rPr>
          <w:color w:val="231F20"/>
          <w:w w:val="105"/>
          <w:sz w:val="20"/>
        </w:rPr>
        <w:t>analysis</w:t>
      </w:r>
      <w:r>
        <w:rPr>
          <w:color w:val="231F20"/>
          <w:spacing w:val="-24"/>
          <w:w w:val="105"/>
          <w:sz w:val="20"/>
        </w:rPr>
        <w:t xml:space="preserve"> </w:t>
      </w:r>
      <w:r>
        <w:rPr>
          <w:color w:val="231F20"/>
          <w:w w:val="105"/>
          <w:sz w:val="20"/>
        </w:rPr>
        <w:t>of</w:t>
      </w:r>
      <w:r>
        <w:rPr>
          <w:color w:val="231F20"/>
          <w:spacing w:val="-24"/>
          <w:w w:val="105"/>
          <w:sz w:val="20"/>
        </w:rPr>
        <w:t xml:space="preserve"> </w:t>
      </w:r>
      <w:r>
        <w:rPr>
          <w:color w:val="231F20"/>
          <w:w w:val="105"/>
          <w:sz w:val="20"/>
        </w:rPr>
        <w:t>the</w:t>
      </w:r>
      <w:r>
        <w:rPr>
          <w:color w:val="231F20"/>
          <w:spacing w:val="-23"/>
          <w:w w:val="105"/>
          <w:sz w:val="20"/>
        </w:rPr>
        <w:t xml:space="preserve"> </w:t>
      </w:r>
      <w:r>
        <w:rPr>
          <w:color w:val="231F20"/>
          <w:w w:val="105"/>
          <w:sz w:val="20"/>
        </w:rPr>
        <w:t>year</w:t>
      </w:r>
      <w:r>
        <w:rPr>
          <w:color w:val="231F20"/>
          <w:spacing w:val="-24"/>
          <w:w w:val="105"/>
          <w:sz w:val="20"/>
        </w:rPr>
        <w:t xml:space="preserve"> </w:t>
      </w:r>
      <w:r>
        <w:rPr>
          <w:color w:val="231F20"/>
          <w:w w:val="105"/>
          <w:sz w:val="20"/>
        </w:rPr>
        <w:t>2</w:t>
      </w:r>
      <w:r>
        <w:rPr>
          <w:color w:val="231F20"/>
          <w:spacing w:val="-24"/>
          <w:w w:val="105"/>
          <w:sz w:val="20"/>
        </w:rPr>
        <w:t xml:space="preserve"> </w:t>
      </w:r>
      <w:r>
        <w:rPr>
          <w:color w:val="231F20"/>
          <w:w w:val="105"/>
          <w:sz w:val="20"/>
        </w:rPr>
        <w:t>data</w:t>
      </w:r>
      <w:r>
        <w:rPr>
          <w:color w:val="231F20"/>
          <w:spacing w:val="-23"/>
          <w:w w:val="105"/>
          <w:sz w:val="20"/>
        </w:rPr>
        <w:t xml:space="preserve"> </w:t>
      </w:r>
      <w:r>
        <w:rPr>
          <w:color w:val="231F20"/>
          <w:w w:val="105"/>
          <w:sz w:val="20"/>
        </w:rPr>
        <w:t>from</w:t>
      </w:r>
      <w:r>
        <w:rPr>
          <w:color w:val="231F20"/>
          <w:spacing w:val="-24"/>
          <w:w w:val="105"/>
          <w:sz w:val="20"/>
        </w:rPr>
        <w:t xml:space="preserve"> </w:t>
      </w:r>
      <w:r>
        <w:rPr>
          <w:color w:val="231F20"/>
          <w:w w:val="105"/>
          <w:sz w:val="20"/>
        </w:rPr>
        <w:t>the</w:t>
      </w:r>
      <w:r>
        <w:rPr>
          <w:color w:val="231F20"/>
          <w:spacing w:val="-24"/>
          <w:w w:val="105"/>
          <w:sz w:val="20"/>
        </w:rPr>
        <w:t xml:space="preserve"> </w:t>
      </w:r>
      <w:r>
        <w:rPr>
          <w:color w:val="231F20"/>
          <w:w w:val="105"/>
          <w:sz w:val="20"/>
        </w:rPr>
        <w:t>infliximab multinational</w:t>
      </w:r>
      <w:r>
        <w:rPr>
          <w:color w:val="231F20"/>
          <w:spacing w:val="-9"/>
          <w:w w:val="105"/>
          <w:sz w:val="20"/>
        </w:rPr>
        <w:t xml:space="preserve"> </w:t>
      </w:r>
      <w:r>
        <w:rPr>
          <w:color w:val="231F20"/>
          <w:w w:val="105"/>
          <w:sz w:val="20"/>
        </w:rPr>
        <w:t>psoriatic</w:t>
      </w:r>
      <w:r>
        <w:rPr>
          <w:color w:val="231F20"/>
          <w:spacing w:val="-8"/>
          <w:w w:val="105"/>
          <w:sz w:val="20"/>
        </w:rPr>
        <w:t xml:space="preserve"> </w:t>
      </w:r>
      <w:r>
        <w:rPr>
          <w:color w:val="231F20"/>
          <w:w w:val="105"/>
          <w:sz w:val="20"/>
        </w:rPr>
        <w:t>arthritis</w:t>
      </w:r>
      <w:r>
        <w:rPr>
          <w:color w:val="231F20"/>
          <w:spacing w:val="-9"/>
          <w:w w:val="105"/>
          <w:sz w:val="20"/>
        </w:rPr>
        <w:t xml:space="preserve"> </w:t>
      </w:r>
      <w:r>
        <w:rPr>
          <w:color w:val="231F20"/>
          <w:w w:val="105"/>
          <w:sz w:val="20"/>
        </w:rPr>
        <w:t>controlled</w:t>
      </w:r>
      <w:r>
        <w:rPr>
          <w:color w:val="231F20"/>
          <w:spacing w:val="-8"/>
          <w:w w:val="105"/>
          <w:sz w:val="20"/>
        </w:rPr>
        <w:t xml:space="preserve"> </w:t>
      </w:r>
      <w:r>
        <w:rPr>
          <w:color w:val="231F20"/>
          <w:w w:val="105"/>
          <w:sz w:val="20"/>
        </w:rPr>
        <w:t>trial</w:t>
      </w:r>
      <w:r>
        <w:rPr>
          <w:color w:val="231F20"/>
          <w:spacing w:val="-9"/>
          <w:w w:val="105"/>
          <w:sz w:val="20"/>
        </w:rPr>
        <w:t xml:space="preserve"> </w:t>
      </w:r>
      <w:r>
        <w:rPr>
          <w:color w:val="231F20"/>
          <w:w w:val="105"/>
          <w:sz w:val="20"/>
        </w:rPr>
        <w:t>(IMPACT),</w:t>
      </w:r>
      <w:r>
        <w:rPr>
          <w:color w:val="231F20"/>
          <w:spacing w:val="-8"/>
          <w:w w:val="105"/>
          <w:sz w:val="20"/>
        </w:rPr>
        <w:t xml:space="preserve"> </w:t>
      </w:r>
      <w:r>
        <w:rPr>
          <w:color w:val="231F20"/>
          <w:w w:val="105"/>
          <w:sz w:val="20"/>
        </w:rPr>
        <w:t>Annals</w:t>
      </w:r>
      <w:r>
        <w:rPr>
          <w:color w:val="231F20"/>
          <w:spacing w:val="-8"/>
          <w:w w:val="105"/>
          <w:sz w:val="20"/>
        </w:rPr>
        <w:t xml:space="preserve"> </w:t>
      </w:r>
      <w:r>
        <w:rPr>
          <w:color w:val="231F20"/>
          <w:w w:val="105"/>
          <w:sz w:val="20"/>
        </w:rPr>
        <w:t>Rheum</w:t>
      </w:r>
      <w:r>
        <w:rPr>
          <w:color w:val="231F20"/>
          <w:spacing w:val="-9"/>
          <w:w w:val="105"/>
          <w:sz w:val="20"/>
        </w:rPr>
        <w:t xml:space="preserve"> </w:t>
      </w:r>
      <w:r>
        <w:rPr>
          <w:color w:val="231F20"/>
          <w:w w:val="105"/>
          <w:sz w:val="20"/>
        </w:rPr>
        <w:t>Dis</w:t>
      </w:r>
      <w:r>
        <w:rPr>
          <w:color w:val="231F20"/>
          <w:spacing w:val="-8"/>
          <w:w w:val="105"/>
          <w:sz w:val="20"/>
        </w:rPr>
        <w:t xml:space="preserve"> </w:t>
      </w:r>
      <w:r>
        <w:rPr>
          <w:color w:val="231F20"/>
          <w:w w:val="105"/>
          <w:sz w:val="20"/>
        </w:rPr>
        <w:t>2005;</w:t>
      </w:r>
      <w:r>
        <w:rPr>
          <w:color w:val="231F20"/>
          <w:spacing w:val="-9"/>
          <w:w w:val="105"/>
          <w:sz w:val="20"/>
        </w:rPr>
        <w:t xml:space="preserve"> </w:t>
      </w:r>
      <w:r>
        <w:rPr>
          <w:color w:val="231F20"/>
          <w:w w:val="105"/>
          <w:sz w:val="20"/>
        </w:rPr>
        <w:t>64:</w:t>
      </w:r>
      <w:r>
        <w:rPr>
          <w:color w:val="231F20"/>
          <w:spacing w:val="-8"/>
          <w:w w:val="105"/>
          <w:sz w:val="20"/>
        </w:rPr>
        <w:t xml:space="preserve"> </w:t>
      </w:r>
      <w:r>
        <w:rPr>
          <w:color w:val="231F20"/>
          <w:w w:val="105"/>
          <w:sz w:val="20"/>
        </w:rPr>
        <w:t>82.</w:t>
      </w:r>
    </w:p>
    <w:p w14:paraId="1E15C48E" w14:textId="77777777" w:rsidR="00E64BC7" w:rsidRDefault="00505C62">
      <w:pPr>
        <w:pStyle w:val="ListParagraph"/>
        <w:numPr>
          <w:ilvl w:val="0"/>
          <w:numId w:val="5"/>
        </w:numPr>
        <w:tabs>
          <w:tab w:val="left" w:pos="585"/>
        </w:tabs>
        <w:spacing w:before="3" w:line="249" w:lineRule="auto"/>
        <w:ind w:right="666"/>
        <w:rPr>
          <w:sz w:val="20"/>
        </w:rPr>
      </w:pPr>
      <w:r>
        <w:rPr>
          <w:color w:val="231F20"/>
          <w:sz w:val="20"/>
        </w:rPr>
        <w:t xml:space="preserve">Furst D, </w:t>
      </w:r>
      <w:r>
        <w:rPr>
          <w:color w:val="231F20"/>
          <w:spacing w:val="-5"/>
          <w:sz w:val="20"/>
        </w:rPr>
        <w:t xml:space="preserve">Yocum </w:t>
      </w:r>
      <w:r>
        <w:rPr>
          <w:color w:val="231F20"/>
          <w:sz w:val="20"/>
        </w:rPr>
        <w:t xml:space="preserve">D, Weisman M, </w:t>
      </w:r>
      <w:r>
        <w:rPr>
          <w:color w:val="231F20"/>
          <w:spacing w:val="-5"/>
          <w:sz w:val="20"/>
        </w:rPr>
        <w:t xml:space="preserve">Troum </w:t>
      </w:r>
      <w:r>
        <w:rPr>
          <w:color w:val="231F20"/>
          <w:sz w:val="20"/>
        </w:rPr>
        <w:t xml:space="preserve">O, Bray </w:t>
      </w:r>
      <w:r>
        <w:rPr>
          <w:color w:val="231F20"/>
          <w:spacing w:val="-13"/>
          <w:sz w:val="20"/>
        </w:rPr>
        <w:t xml:space="preserve">V, </w:t>
      </w:r>
      <w:r>
        <w:rPr>
          <w:color w:val="231F20"/>
          <w:sz w:val="20"/>
        </w:rPr>
        <w:t xml:space="preserve">Wallace D, Gaylis N, Ritter J, </w:t>
      </w:r>
      <w:r>
        <w:rPr>
          <w:color w:val="231F20"/>
          <w:spacing w:val="-3"/>
          <w:sz w:val="20"/>
        </w:rPr>
        <w:t xml:space="preserve">Yeilding </w:t>
      </w:r>
      <w:r>
        <w:rPr>
          <w:color w:val="231F20"/>
          <w:sz w:val="20"/>
        </w:rPr>
        <w:t>N, Gilmer K, Infliximab provides additional clinical and radiographical benefits in RA patients who have an inadequate response to etanercept, Annals Rheum Dis 2005; 64:</w:t>
      </w:r>
      <w:r>
        <w:rPr>
          <w:color w:val="231F20"/>
          <w:spacing w:val="-1"/>
          <w:sz w:val="20"/>
        </w:rPr>
        <w:t xml:space="preserve"> </w:t>
      </w:r>
      <w:r>
        <w:rPr>
          <w:color w:val="231F20"/>
          <w:sz w:val="20"/>
        </w:rPr>
        <w:t>427.</w:t>
      </w:r>
    </w:p>
    <w:p w14:paraId="4422446B" w14:textId="77777777" w:rsidR="00E64BC7" w:rsidRDefault="00505C62">
      <w:pPr>
        <w:pStyle w:val="ListParagraph"/>
        <w:numPr>
          <w:ilvl w:val="0"/>
          <w:numId w:val="5"/>
        </w:numPr>
        <w:tabs>
          <w:tab w:val="left" w:pos="585"/>
        </w:tabs>
        <w:ind w:left="584" w:hanging="444"/>
        <w:rPr>
          <w:sz w:val="20"/>
        </w:rPr>
      </w:pPr>
      <w:r>
        <w:rPr>
          <w:color w:val="231F20"/>
          <w:sz w:val="20"/>
        </w:rPr>
        <w:t>Binder</w:t>
      </w:r>
      <w:r>
        <w:rPr>
          <w:color w:val="231F20"/>
          <w:spacing w:val="5"/>
          <w:sz w:val="20"/>
        </w:rPr>
        <w:t xml:space="preserve"> </w:t>
      </w:r>
      <w:r>
        <w:rPr>
          <w:color w:val="231F20"/>
          <w:sz w:val="20"/>
        </w:rPr>
        <w:t>SR,</w:t>
      </w:r>
      <w:r>
        <w:rPr>
          <w:color w:val="231F20"/>
          <w:spacing w:val="5"/>
          <w:sz w:val="20"/>
        </w:rPr>
        <w:t xml:space="preserve"> </w:t>
      </w:r>
      <w:r>
        <w:rPr>
          <w:color w:val="231F20"/>
          <w:sz w:val="20"/>
        </w:rPr>
        <w:t>Homberger</w:t>
      </w:r>
      <w:r>
        <w:rPr>
          <w:color w:val="231F20"/>
          <w:spacing w:val="5"/>
          <w:sz w:val="20"/>
        </w:rPr>
        <w:t xml:space="preserve"> </w:t>
      </w:r>
      <w:r>
        <w:rPr>
          <w:color w:val="231F20"/>
          <w:sz w:val="20"/>
        </w:rPr>
        <w:t>HA,</w:t>
      </w:r>
      <w:r>
        <w:rPr>
          <w:color w:val="231F20"/>
          <w:spacing w:val="5"/>
          <w:sz w:val="20"/>
        </w:rPr>
        <w:t xml:space="preserve"> </w:t>
      </w:r>
      <w:r>
        <w:rPr>
          <w:color w:val="231F20"/>
          <w:sz w:val="20"/>
        </w:rPr>
        <w:t>Moder</w:t>
      </w:r>
      <w:r>
        <w:rPr>
          <w:color w:val="231F20"/>
          <w:spacing w:val="5"/>
          <w:sz w:val="20"/>
        </w:rPr>
        <w:t xml:space="preserve"> </w:t>
      </w:r>
      <w:r>
        <w:rPr>
          <w:color w:val="231F20"/>
          <w:sz w:val="20"/>
        </w:rPr>
        <w:t>KG,</w:t>
      </w:r>
      <w:r>
        <w:rPr>
          <w:color w:val="231F20"/>
          <w:spacing w:val="5"/>
          <w:sz w:val="20"/>
        </w:rPr>
        <w:t xml:space="preserve"> </w:t>
      </w:r>
      <w:r>
        <w:rPr>
          <w:color w:val="231F20"/>
          <w:sz w:val="20"/>
        </w:rPr>
        <w:t>Wener</w:t>
      </w:r>
      <w:r>
        <w:rPr>
          <w:color w:val="231F20"/>
          <w:spacing w:val="5"/>
          <w:sz w:val="20"/>
        </w:rPr>
        <w:t xml:space="preserve"> </w:t>
      </w:r>
      <w:r>
        <w:rPr>
          <w:color w:val="231F20"/>
          <w:sz w:val="20"/>
        </w:rPr>
        <w:t>MH,</w:t>
      </w:r>
      <w:r>
        <w:rPr>
          <w:color w:val="231F20"/>
          <w:spacing w:val="5"/>
          <w:sz w:val="20"/>
        </w:rPr>
        <w:t xml:space="preserve"> </w:t>
      </w:r>
      <w:r>
        <w:rPr>
          <w:color w:val="231F20"/>
          <w:sz w:val="20"/>
        </w:rPr>
        <w:t>Weisman</w:t>
      </w:r>
      <w:r>
        <w:rPr>
          <w:color w:val="231F20"/>
          <w:spacing w:val="5"/>
          <w:sz w:val="20"/>
        </w:rPr>
        <w:t xml:space="preserve"> </w:t>
      </w:r>
      <w:r>
        <w:rPr>
          <w:color w:val="231F20"/>
          <w:sz w:val="20"/>
        </w:rPr>
        <w:t>MH,</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Multi-Site</w:t>
      </w:r>
      <w:r>
        <w:rPr>
          <w:color w:val="231F20"/>
          <w:spacing w:val="5"/>
          <w:sz w:val="20"/>
        </w:rPr>
        <w:t xml:space="preserve"> </w:t>
      </w:r>
      <w:r>
        <w:rPr>
          <w:color w:val="231F20"/>
          <w:sz w:val="20"/>
        </w:rPr>
        <w:t>evaluation</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BioPoex</w:t>
      </w:r>
    </w:p>
    <w:p w14:paraId="71A785A0" w14:textId="77777777" w:rsidR="00E64BC7" w:rsidRDefault="00505C62">
      <w:pPr>
        <w:pStyle w:val="BodyText"/>
        <w:spacing w:before="10"/>
      </w:pPr>
      <w:r>
        <w:rPr>
          <w:color w:val="231F20"/>
        </w:rPr>
        <w:t>™ ANA Screen Kit, Clinical Chemistry 2005;</w:t>
      </w:r>
    </w:p>
    <w:p w14:paraId="42BE3347" w14:textId="77777777" w:rsidR="00E64BC7" w:rsidRDefault="00505C62">
      <w:pPr>
        <w:pStyle w:val="ListParagraph"/>
        <w:numPr>
          <w:ilvl w:val="0"/>
          <w:numId w:val="5"/>
        </w:numPr>
        <w:tabs>
          <w:tab w:val="left" w:pos="531"/>
        </w:tabs>
        <w:spacing w:before="10" w:line="249" w:lineRule="auto"/>
        <w:ind w:right="302"/>
        <w:rPr>
          <w:sz w:val="20"/>
        </w:rPr>
      </w:pPr>
      <w:r>
        <w:rPr>
          <w:color w:val="231F20"/>
          <w:w w:val="105"/>
          <w:sz w:val="20"/>
        </w:rPr>
        <w:t>Antoni</w:t>
      </w:r>
      <w:r>
        <w:rPr>
          <w:color w:val="231F20"/>
          <w:spacing w:val="-24"/>
          <w:w w:val="105"/>
          <w:sz w:val="20"/>
        </w:rPr>
        <w:t xml:space="preserve"> </w:t>
      </w:r>
      <w:r>
        <w:rPr>
          <w:color w:val="231F20"/>
          <w:w w:val="105"/>
          <w:sz w:val="20"/>
        </w:rPr>
        <w:t>CE,</w:t>
      </w:r>
      <w:r>
        <w:rPr>
          <w:color w:val="231F20"/>
          <w:spacing w:val="-24"/>
          <w:w w:val="105"/>
          <w:sz w:val="20"/>
        </w:rPr>
        <w:t xml:space="preserve"> </w:t>
      </w:r>
      <w:r>
        <w:rPr>
          <w:color w:val="231F20"/>
          <w:w w:val="105"/>
          <w:sz w:val="20"/>
        </w:rPr>
        <w:t>Kavanaugh</w:t>
      </w:r>
      <w:r>
        <w:rPr>
          <w:color w:val="231F20"/>
          <w:spacing w:val="-24"/>
          <w:w w:val="105"/>
          <w:sz w:val="20"/>
        </w:rPr>
        <w:t xml:space="preserve"> </w:t>
      </w:r>
      <w:r>
        <w:rPr>
          <w:color w:val="231F20"/>
          <w:w w:val="105"/>
          <w:sz w:val="20"/>
        </w:rPr>
        <w:t>A,</w:t>
      </w:r>
      <w:r>
        <w:rPr>
          <w:color w:val="231F20"/>
          <w:spacing w:val="-24"/>
          <w:w w:val="105"/>
          <w:sz w:val="20"/>
        </w:rPr>
        <w:t xml:space="preserve"> </w:t>
      </w:r>
      <w:r>
        <w:rPr>
          <w:color w:val="231F20"/>
          <w:w w:val="105"/>
          <w:sz w:val="20"/>
        </w:rPr>
        <w:t>Kirkham</w:t>
      </w:r>
      <w:r>
        <w:rPr>
          <w:color w:val="231F20"/>
          <w:spacing w:val="-24"/>
          <w:w w:val="105"/>
          <w:sz w:val="20"/>
        </w:rPr>
        <w:t xml:space="preserve"> </w:t>
      </w:r>
      <w:r>
        <w:rPr>
          <w:color w:val="231F20"/>
          <w:w w:val="105"/>
          <w:sz w:val="20"/>
        </w:rPr>
        <w:t>B,</w:t>
      </w:r>
      <w:r>
        <w:rPr>
          <w:color w:val="231F20"/>
          <w:spacing w:val="-24"/>
          <w:w w:val="105"/>
          <w:sz w:val="20"/>
        </w:rPr>
        <w:t xml:space="preserve"> </w:t>
      </w:r>
      <w:r>
        <w:rPr>
          <w:color w:val="231F20"/>
          <w:spacing w:val="-3"/>
          <w:w w:val="105"/>
          <w:sz w:val="20"/>
        </w:rPr>
        <w:t>Tutuncu</w:t>
      </w:r>
      <w:r>
        <w:rPr>
          <w:color w:val="231F20"/>
          <w:spacing w:val="-24"/>
          <w:w w:val="105"/>
          <w:sz w:val="20"/>
        </w:rPr>
        <w:t xml:space="preserve"> </w:t>
      </w:r>
      <w:r>
        <w:rPr>
          <w:color w:val="231F20"/>
          <w:w w:val="105"/>
          <w:sz w:val="20"/>
        </w:rPr>
        <w:t>ZN,</w:t>
      </w:r>
      <w:r>
        <w:rPr>
          <w:color w:val="231F20"/>
          <w:spacing w:val="-24"/>
          <w:w w:val="105"/>
          <w:sz w:val="20"/>
        </w:rPr>
        <w:t xml:space="preserve"> </w:t>
      </w:r>
      <w:r>
        <w:rPr>
          <w:color w:val="231F20"/>
          <w:w w:val="105"/>
          <w:sz w:val="20"/>
        </w:rPr>
        <w:t>Burmeister</w:t>
      </w:r>
      <w:r>
        <w:rPr>
          <w:color w:val="231F20"/>
          <w:spacing w:val="-24"/>
          <w:w w:val="105"/>
          <w:sz w:val="20"/>
        </w:rPr>
        <w:t xml:space="preserve"> </w:t>
      </w:r>
      <w:r>
        <w:rPr>
          <w:color w:val="231F20"/>
          <w:w w:val="105"/>
          <w:sz w:val="20"/>
        </w:rPr>
        <w:t>G,</w:t>
      </w:r>
      <w:r>
        <w:rPr>
          <w:color w:val="231F20"/>
          <w:spacing w:val="-24"/>
          <w:w w:val="105"/>
          <w:sz w:val="20"/>
        </w:rPr>
        <w:t xml:space="preserve"> </w:t>
      </w:r>
      <w:r>
        <w:rPr>
          <w:color w:val="231F20"/>
          <w:w w:val="105"/>
          <w:sz w:val="20"/>
        </w:rPr>
        <w:t>Schneider</w:t>
      </w:r>
      <w:r>
        <w:rPr>
          <w:color w:val="231F20"/>
          <w:spacing w:val="-24"/>
          <w:w w:val="105"/>
          <w:sz w:val="20"/>
        </w:rPr>
        <w:t xml:space="preserve"> </w:t>
      </w:r>
      <w:r>
        <w:rPr>
          <w:color w:val="231F20"/>
          <w:w w:val="105"/>
          <w:sz w:val="20"/>
        </w:rPr>
        <w:t>U,</w:t>
      </w:r>
      <w:r>
        <w:rPr>
          <w:color w:val="231F20"/>
          <w:spacing w:val="-24"/>
          <w:w w:val="105"/>
          <w:sz w:val="20"/>
        </w:rPr>
        <w:t xml:space="preserve"> </w:t>
      </w:r>
      <w:r>
        <w:rPr>
          <w:color w:val="231F20"/>
          <w:w w:val="105"/>
          <w:sz w:val="20"/>
        </w:rPr>
        <w:t>Furst</w:t>
      </w:r>
      <w:r>
        <w:rPr>
          <w:color w:val="231F20"/>
          <w:spacing w:val="-24"/>
          <w:w w:val="105"/>
          <w:sz w:val="20"/>
        </w:rPr>
        <w:t xml:space="preserve"> </w:t>
      </w:r>
      <w:r>
        <w:rPr>
          <w:color w:val="231F20"/>
          <w:w w:val="105"/>
          <w:sz w:val="20"/>
        </w:rPr>
        <w:t>DE,</w:t>
      </w:r>
      <w:r>
        <w:rPr>
          <w:color w:val="231F20"/>
          <w:spacing w:val="-24"/>
          <w:w w:val="105"/>
          <w:sz w:val="20"/>
        </w:rPr>
        <w:t xml:space="preserve"> </w:t>
      </w:r>
      <w:r>
        <w:rPr>
          <w:color w:val="231F20"/>
          <w:w w:val="105"/>
          <w:sz w:val="20"/>
        </w:rPr>
        <w:t>Moliter</w:t>
      </w:r>
      <w:r>
        <w:rPr>
          <w:color w:val="231F20"/>
          <w:spacing w:val="-24"/>
          <w:w w:val="105"/>
          <w:sz w:val="20"/>
        </w:rPr>
        <w:t xml:space="preserve"> </w:t>
      </w:r>
      <w:r>
        <w:rPr>
          <w:color w:val="231F20"/>
          <w:w w:val="105"/>
          <w:sz w:val="20"/>
        </w:rPr>
        <w:t>J,</w:t>
      </w:r>
      <w:r>
        <w:rPr>
          <w:color w:val="231F20"/>
          <w:spacing w:val="-24"/>
          <w:w w:val="105"/>
          <w:sz w:val="20"/>
        </w:rPr>
        <w:t xml:space="preserve"> </w:t>
      </w:r>
      <w:r>
        <w:rPr>
          <w:color w:val="231F20"/>
          <w:w w:val="105"/>
          <w:sz w:val="20"/>
        </w:rPr>
        <w:t>Keystone</w:t>
      </w:r>
      <w:r>
        <w:rPr>
          <w:color w:val="231F20"/>
          <w:spacing w:val="-24"/>
          <w:w w:val="105"/>
          <w:sz w:val="20"/>
        </w:rPr>
        <w:t xml:space="preserve"> </w:t>
      </w:r>
      <w:r>
        <w:rPr>
          <w:color w:val="231F20"/>
          <w:w w:val="105"/>
          <w:sz w:val="20"/>
        </w:rPr>
        <w:t>EC, Gladman</w:t>
      </w:r>
      <w:r>
        <w:rPr>
          <w:color w:val="231F20"/>
          <w:spacing w:val="-22"/>
          <w:w w:val="105"/>
          <w:sz w:val="20"/>
        </w:rPr>
        <w:t xml:space="preserve"> </w:t>
      </w:r>
      <w:r>
        <w:rPr>
          <w:color w:val="231F20"/>
          <w:w w:val="105"/>
          <w:sz w:val="20"/>
        </w:rPr>
        <w:t>D,</w:t>
      </w:r>
      <w:r>
        <w:rPr>
          <w:color w:val="231F20"/>
          <w:spacing w:val="-22"/>
          <w:w w:val="105"/>
          <w:sz w:val="20"/>
        </w:rPr>
        <w:t xml:space="preserve"> </w:t>
      </w:r>
      <w:r>
        <w:rPr>
          <w:color w:val="231F20"/>
          <w:w w:val="105"/>
          <w:sz w:val="20"/>
        </w:rPr>
        <w:t>Manger</w:t>
      </w:r>
      <w:r>
        <w:rPr>
          <w:color w:val="231F20"/>
          <w:spacing w:val="-21"/>
          <w:w w:val="105"/>
          <w:sz w:val="20"/>
        </w:rPr>
        <w:t xml:space="preserve"> </w:t>
      </w:r>
      <w:r>
        <w:rPr>
          <w:color w:val="231F20"/>
          <w:w w:val="105"/>
          <w:sz w:val="20"/>
        </w:rPr>
        <w:t>M,</w:t>
      </w:r>
      <w:r>
        <w:rPr>
          <w:color w:val="231F20"/>
          <w:spacing w:val="-22"/>
          <w:w w:val="105"/>
          <w:sz w:val="20"/>
        </w:rPr>
        <w:t xml:space="preserve"> </w:t>
      </w:r>
      <w:r>
        <w:rPr>
          <w:color w:val="231F20"/>
          <w:w w:val="105"/>
          <w:sz w:val="20"/>
        </w:rPr>
        <w:t>Wassenberg</w:t>
      </w:r>
      <w:r>
        <w:rPr>
          <w:color w:val="231F20"/>
          <w:spacing w:val="-22"/>
          <w:w w:val="105"/>
          <w:sz w:val="20"/>
        </w:rPr>
        <w:t xml:space="preserve"> </w:t>
      </w:r>
      <w:r>
        <w:rPr>
          <w:color w:val="231F20"/>
          <w:w w:val="105"/>
          <w:sz w:val="20"/>
        </w:rPr>
        <w:t>S,</w:t>
      </w:r>
      <w:r>
        <w:rPr>
          <w:color w:val="231F20"/>
          <w:spacing w:val="-21"/>
          <w:w w:val="105"/>
          <w:sz w:val="20"/>
        </w:rPr>
        <w:t xml:space="preserve"> </w:t>
      </w:r>
      <w:r>
        <w:rPr>
          <w:color w:val="231F20"/>
          <w:w w:val="105"/>
          <w:sz w:val="20"/>
        </w:rPr>
        <w:t>Weier</w:t>
      </w:r>
      <w:r>
        <w:rPr>
          <w:color w:val="231F20"/>
          <w:spacing w:val="-22"/>
          <w:w w:val="105"/>
          <w:sz w:val="20"/>
        </w:rPr>
        <w:t xml:space="preserve"> </w:t>
      </w:r>
      <w:r>
        <w:rPr>
          <w:color w:val="231F20"/>
          <w:w w:val="105"/>
          <w:sz w:val="20"/>
        </w:rPr>
        <w:t>R,</w:t>
      </w:r>
      <w:r>
        <w:rPr>
          <w:color w:val="231F20"/>
          <w:spacing w:val="-21"/>
          <w:w w:val="105"/>
          <w:sz w:val="20"/>
        </w:rPr>
        <w:t xml:space="preserve"> </w:t>
      </w:r>
      <w:r>
        <w:rPr>
          <w:color w:val="231F20"/>
          <w:w w:val="105"/>
          <w:sz w:val="20"/>
        </w:rPr>
        <w:t>Wallace</w:t>
      </w:r>
      <w:r>
        <w:rPr>
          <w:color w:val="231F20"/>
          <w:spacing w:val="-22"/>
          <w:w w:val="105"/>
          <w:sz w:val="20"/>
        </w:rPr>
        <w:t xml:space="preserve"> </w:t>
      </w:r>
      <w:r>
        <w:rPr>
          <w:color w:val="231F20"/>
          <w:w w:val="105"/>
          <w:sz w:val="20"/>
        </w:rPr>
        <w:t>D,</w:t>
      </w:r>
      <w:r>
        <w:rPr>
          <w:color w:val="231F20"/>
          <w:spacing w:val="-22"/>
          <w:w w:val="105"/>
          <w:sz w:val="20"/>
        </w:rPr>
        <w:t xml:space="preserve"> </w:t>
      </w:r>
      <w:r>
        <w:rPr>
          <w:color w:val="231F20"/>
          <w:w w:val="105"/>
          <w:sz w:val="20"/>
        </w:rPr>
        <w:t>Weisman</w:t>
      </w:r>
      <w:r>
        <w:rPr>
          <w:color w:val="231F20"/>
          <w:spacing w:val="-21"/>
          <w:w w:val="105"/>
          <w:sz w:val="20"/>
        </w:rPr>
        <w:t xml:space="preserve"> </w:t>
      </w:r>
      <w:r>
        <w:rPr>
          <w:color w:val="231F20"/>
          <w:w w:val="105"/>
          <w:sz w:val="20"/>
        </w:rPr>
        <w:t>M,</w:t>
      </w:r>
      <w:r>
        <w:rPr>
          <w:color w:val="231F20"/>
          <w:spacing w:val="-22"/>
          <w:w w:val="105"/>
          <w:sz w:val="20"/>
        </w:rPr>
        <w:t xml:space="preserve"> </w:t>
      </w:r>
      <w:r>
        <w:rPr>
          <w:color w:val="231F20"/>
          <w:w w:val="105"/>
          <w:sz w:val="20"/>
        </w:rPr>
        <w:t>Kalden</w:t>
      </w:r>
      <w:r>
        <w:rPr>
          <w:color w:val="231F20"/>
          <w:spacing w:val="-21"/>
          <w:w w:val="105"/>
          <w:sz w:val="20"/>
        </w:rPr>
        <w:t xml:space="preserve"> </w:t>
      </w:r>
      <w:r>
        <w:rPr>
          <w:color w:val="231F20"/>
          <w:w w:val="105"/>
          <w:sz w:val="20"/>
        </w:rPr>
        <w:t>JR,</w:t>
      </w:r>
      <w:r>
        <w:rPr>
          <w:color w:val="231F20"/>
          <w:spacing w:val="-22"/>
          <w:w w:val="105"/>
          <w:sz w:val="20"/>
        </w:rPr>
        <w:t xml:space="preserve"> </w:t>
      </w:r>
      <w:r>
        <w:rPr>
          <w:color w:val="231F20"/>
          <w:w w:val="105"/>
          <w:sz w:val="20"/>
        </w:rPr>
        <w:t>Smolen</w:t>
      </w:r>
      <w:r>
        <w:rPr>
          <w:color w:val="231F20"/>
          <w:spacing w:val="-22"/>
          <w:w w:val="105"/>
          <w:sz w:val="20"/>
        </w:rPr>
        <w:t xml:space="preserve"> </w:t>
      </w:r>
      <w:r>
        <w:rPr>
          <w:color w:val="231F20"/>
          <w:w w:val="105"/>
          <w:sz w:val="20"/>
        </w:rPr>
        <w:t>JS,</w:t>
      </w:r>
      <w:r>
        <w:rPr>
          <w:color w:val="231F20"/>
          <w:spacing w:val="-21"/>
          <w:w w:val="105"/>
          <w:sz w:val="20"/>
        </w:rPr>
        <w:t xml:space="preserve"> </w:t>
      </w:r>
      <w:r>
        <w:rPr>
          <w:color w:val="231F20"/>
          <w:w w:val="105"/>
          <w:sz w:val="20"/>
        </w:rPr>
        <w:t>2</w:t>
      </w:r>
      <w:r>
        <w:rPr>
          <w:color w:val="231F20"/>
          <w:spacing w:val="-22"/>
          <w:w w:val="105"/>
          <w:sz w:val="20"/>
        </w:rPr>
        <w:t xml:space="preserve"> </w:t>
      </w:r>
      <w:r>
        <w:rPr>
          <w:color w:val="231F20"/>
          <w:w w:val="105"/>
          <w:sz w:val="20"/>
        </w:rPr>
        <w:t>year</w:t>
      </w:r>
      <w:r>
        <w:rPr>
          <w:color w:val="231F20"/>
          <w:spacing w:val="-22"/>
          <w:w w:val="105"/>
          <w:sz w:val="20"/>
        </w:rPr>
        <w:t xml:space="preserve"> </w:t>
      </w:r>
      <w:r>
        <w:rPr>
          <w:color w:val="231F20"/>
          <w:w w:val="105"/>
          <w:sz w:val="20"/>
        </w:rPr>
        <w:t>data: Infliximab</w:t>
      </w:r>
      <w:r>
        <w:rPr>
          <w:color w:val="231F20"/>
          <w:spacing w:val="-26"/>
          <w:w w:val="105"/>
          <w:sz w:val="20"/>
        </w:rPr>
        <w:t xml:space="preserve"> </w:t>
      </w:r>
      <w:r>
        <w:rPr>
          <w:color w:val="231F20"/>
          <w:w w:val="105"/>
          <w:sz w:val="20"/>
        </w:rPr>
        <w:t>maintains</w:t>
      </w:r>
      <w:r>
        <w:rPr>
          <w:color w:val="231F20"/>
          <w:spacing w:val="-26"/>
          <w:w w:val="105"/>
          <w:sz w:val="20"/>
        </w:rPr>
        <w:t xml:space="preserve"> </w:t>
      </w:r>
      <w:r>
        <w:rPr>
          <w:color w:val="231F20"/>
          <w:w w:val="105"/>
          <w:sz w:val="20"/>
        </w:rPr>
        <w:t>clinical</w:t>
      </w:r>
      <w:r>
        <w:rPr>
          <w:color w:val="231F20"/>
          <w:spacing w:val="-26"/>
          <w:w w:val="105"/>
          <w:sz w:val="20"/>
        </w:rPr>
        <w:t xml:space="preserve"> </w:t>
      </w:r>
      <w:r>
        <w:rPr>
          <w:color w:val="231F20"/>
          <w:w w:val="105"/>
          <w:sz w:val="20"/>
        </w:rPr>
        <w:t>response</w:t>
      </w:r>
      <w:r>
        <w:rPr>
          <w:color w:val="231F20"/>
          <w:spacing w:val="-26"/>
          <w:w w:val="105"/>
          <w:sz w:val="20"/>
        </w:rPr>
        <w:t xml:space="preserve"> </w:t>
      </w:r>
      <w:r>
        <w:rPr>
          <w:color w:val="231F20"/>
          <w:w w:val="105"/>
          <w:sz w:val="20"/>
        </w:rPr>
        <w:t>in</w:t>
      </w:r>
      <w:r>
        <w:rPr>
          <w:color w:val="231F20"/>
          <w:spacing w:val="-26"/>
          <w:w w:val="105"/>
          <w:sz w:val="20"/>
        </w:rPr>
        <w:t xml:space="preserve"> </w:t>
      </w:r>
      <w:r>
        <w:rPr>
          <w:color w:val="231F20"/>
          <w:w w:val="105"/>
          <w:sz w:val="20"/>
        </w:rPr>
        <w:t>psoriatic</w:t>
      </w:r>
      <w:r>
        <w:rPr>
          <w:color w:val="231F20"/>
          <w:spacing w:val="-25"/>
          <w:w w:val="105"/>
          <w:sz w:val="20"/>
        </w:rPr>
        <w:t xml:space="preserve"> </w:t>
      </w:r>
      <w:r>
        <w:rPr>
          <w:color w:val="231F20"/>
          <w:w w:val="105"/>
          <w:sz w:val="20"/>
        </w:rPr>
        <w:t>arthritis</w:t>
      </w:r>
      <w:r>
        <w:rPr>
          <w:color w:val="231F20"/>
          <w:spacing w:val="-26"/>
          <w:w w:val="105"/>
          <w:sz w:val="20"/>
        </w:rPr>
        <w:t xml:space="preserve"> </w:t>
      </w:r>
      <w:r>
        <w:rPr>
          <w:color w:val="231F20"/>
          <w:w w:val="105"/>
          <w:sz w:val="20"/>
        </w:rPr>
        <w:t>patients—data</w:t>
      </w:r>
      <w:r>
        <w:rPr>
          <w:color w:val="231F20"/>
          <w:spacing w:val="-26"/>
          <w:w w:val="105"/>
          <w:sz w:val="20"/>
        </w:rPr>
        <w:t xml:space="preserve"> </w:t>
      </w:r>
      <w:r>
        <w:rPr>
          <w:color w:val="231F20"/>
          <w:w w:val="105"/>
          <w:sz w:val="20"/>
        </w:rPr>
        <w:t>from</w:t>
      </w:r>
      <w:r>
        <w:rPr>
          <w:color w:val="231F20"/>
          <w:spacing w:val="-26"/>
          <w:w w:val="105"/>
          <w:sz w:val="20"/>
        </w:rPr>
        <w:t xml:space="preserve"> </w:t>
      </w:r>
      <w:r>
        <w:rPr>
          <w:color w:val="231F20"/>
          <w:w w:val="105"/>
          <w:sz w:val="20"/>
        </w:rPr>
        <w:t>the</w:t>
      </w:r>
      <w:r>
        <w:rPr>
          <w:color w:val="231F20"/>
          <w:spacing w:val="-26"/>
          <w:w w:val="105"/>
          <w:sz w:val="20"/>
        </w:rPr>
        <w:t xml:space="preserve"> </w:t>
      </w:r>
      <w:r>
        <w:rPr>
          <w:color w:val="231F20"/>
          <w:w w:val="105"/>
          <w:sz w:val="20"/>
        </w:rPr>
        <w:t>infliximab</w:t>
      </w:r>
      <w:r>
        <w:rPr>
          <w:color w:val="231F20"/>
          <w:spacing w:val="-26"/>
          <w:w w:val="105"/>
          <w:sz w:val="20"/>
        </w:rPr>
        <w:t xml:space="preserve"> </w:t>
      </w:r>
      <w:r>
        <w:rPr>
          <w:color w:val="231F20"/>
          <w:w w:val="105"/>
          <w:sz w:val="20"/>
        </w:rPr>
        <w:t>multinational</w:t>
      </w:r>
      <w:r>
        <w:rPr>
          <w:color w:val="231F20"/>
          <w:spacing w:val="-25"/>
          <w:w w:val="105"/>
          <w:sz w:val="20"/>
        </w:rPr>
        <w:t xml:space="preserve"> </w:t>
      </w:r>
      <w:r>
        <w:rPr>
          <w:color w:val="231F20"/>
          <w:w w:val="105"/>
          <w:sz w:val="20"/>
        </w:rPr>
        <w:t>psoriatic arthritis controlled trial (IMPACT), Arthritis Rheum 2005; 52:</w:t>
      </w:r>
      <w:r>
        <w:rPr>
          <w:color w:val="231F20"/>
          <w:spacing w:val="9"/>
          <w:w w:val="105"/>
          <w:sz w:val="20"/>
        </w:rPr>
        <w:t xml:space="preserve"> </w:t>
      </w:r>
      <w:r>
        <w:rPr>
          <w:color w:val="231F20"/>
          <w:w w:val="105"/>
          <w:sz w:val="20"/>
        </w:rPr>
        <w:t>S209</w:t>
      </w:r>
    </w:p>
    <w:p w14:paraId="15C1F0DB" w14:textId="77777777" w:rsidR="00E64BC7" w:rsidRDefault="00505C62">
      <w:pPr>
        <w:pStyle w:val="ListParagraph"/>
        <w:numPr>
          <w:ilvl w:val="0"/>
          <w:numId w:val="5"/>
        </w:numPr>
        <w:tabs>
          <w:tab w:val="left" w:pos="531"/>
        </w:tabs>
        <w:spacing w:before="4" w:line="249" w:lineRule="auto"/>
        <w:ind w:right="443"/>
        <w:rPr>
          <w:sz w:val="20"/>
        </w:rPr>
      </w:pPr>
      <w:r>
        <w:rPr>
          <w:color w:val="231F20"/>
          <w:sz w:val="20"/>
        </w:rPr>
        <w:t xml:space="preserve">Hanly JG, Urowitz MB, Sanchez-Guerrero S, Bae SC, Clarke A, Gordon C, Isenberg D, Alarcon G, Wallace DJ, Petri M, Dooley MA, Gladman D, Fortin </w:t>
      </w:r>
      <w:r>
        <w:rPr>
          <w:color w:val="231F20"/>
          <w:spacing w:val="-18"/>
          <w:sz w:val="20"/>
        </w:rPr>
        <w:t xml:space="preserve">P, </w:t>
      </w:r>
      <w:r>
        <w:rPr>
          <w:color w:val="231F20"/>
          <w:sz w:val="20"/>
        </w:rPr>
        <w:t xml:space="preserve">Merrill </w:t>
      </w:r>
      <w:r>
        <w:rPr>
          <w:color w:val="231F20"/>
          <w:spacing w:val="-8"/>
          <w:sz w:val="20"/>
        </w:rPr>
        <w:t xml:space="preserve">JT, </w:t>
      </w:r>
      <w:r>
        <w:rPr>
          <w:color w:val="231F20"/>
          <w:sz w:val="20"/>
        </w:rPr>
        <w:t xml:space="preserve">Steinsson I, Bruce I, Aranow C, Zoma A, </w:t>
      </w:r>
      <w:r>
        <w:rPr>
          <w:color w:val="231F20"/>
          <w:spacing w:val="-4"/>
          <w:sz w:val="20"/>
        </w:rPr>
        <w:t xml:space="preserve">Van </w:t>
      </w:r>
      <w:r>
        <w:rPr>
          <w:color w:val="231F20"/>
          <w:sz w:val="20"/>
        </w:rPr>
        <w:t xml:space="preserve">Vollenhoven </w:t>
      </w:r>
      <w:r>
        <w:rPr>
          <w:color w:val="231F20"/>
          <w:spacing w:val="-8"/>
          <w:sz w:val="20"/>
        </w:rPr>
        <w:t xml:space="preserve">R, </w:t>
      </w:r>
      <w:r>
        <w:rPr>
          <w:color w:val="231F20"/>
          <w:sz w:val="20"/>
        </w:rPr>
        <w:t>Sturfelt G, Nived O, Ramsey-Goldman R, Khamashta M, Neuropsychiatric events at diagnosis of systemic lupus erythematosus, Arthritis Rheum 2005; 52: S379</w:t>
      </w:r>
    </w:p>
    <w:p w14:paraId="4C41AEAA" w14:textId="77777777" w:rsidR="00E64BC7" w:rsidRDefault="00505C62">
      <w:pPr>
        <w:pStyle w:val="ListParagraph"/>
        <w:numPr>
          <w:ilvl w:val="0"/>
          <w:numId w:val="5"/>
        </w:numPr>
        <w:tabs>
          <w:tab w:val="left" w:pos="531"/>
        </w:tabs>
        <w:spacing w:before="3"/>
        <w:ind w:left="530" w:hanging="390"/>
        <w:rPr>
          <w:sz w:val="20"/>
        </w:rPr>
      </w:pPr>
      <w:r>
        <w:rPr>
          <w:color w:val="231F20"/>
          <w:sz w:val="20"/>
        </w:rPr>
        <w:t>Naqibuddin M, Wallace DJ, Weisman MH, Brey RL, Sampedro M, Carson KA, Holliday SL, Petri M,</w:t>
      </w:r>
      <w:r>
        <w:rPr>
          <w:color w:val="231F20"/>
          <w:spacing w:val="5"/>
          <w:sz w:val="20"/>
        </w:rPr>
        <w:t xml:space="preserve"> </w:t>
      </w:r>
      <w:r>
        <w:rPr>
          <w:color w:val="231F20"/>
          <w:sz w:val="20"/>
        </w:rPr>
        <w:t>Depression</w:t>
      </w:r>
    </w:p>
    <w:p w14:paraId="0ED696F0" w14:textId="77777777" w:rsidR="00E64BC7" w:rsidRDefault="00E64BC7">
      <w:pPr>
        <w:rPr>
          <w:sz w:val="20"/>
        </w:rPr>
        <w:sectPr w:rsidR="00E64BC7">
          <w:pgSz w:w="12240" w:h="15840"/>
          <w:pgMar w:top="640" w:right="600" w:bottom="540" w:left="580" w:header="0" w:footer="354" w:gutter="0"/>
          <w:cols w:space="720"/>
        </w:sectPr>
      </w:pPr>
    </w:p>
    <w:p w14:paraId="59692D3C" w14:textId="77777777" w:rsidR="00E64BC7" w:rsidRDefault="00505C62">
      <w:pPr>
        <w:pStyle w:val="BodyText"/>
        <w:spacing w:before="92" w:line="249" w:lineRule="auto"/>
        <w:ind w:right="405"/>
      </w:pPr>
      <w:r>
        <w:rPr>
          <w:color w:val="231F20"/>
        </w:rPr>
        <w:lastRenderedPageBreak/>
        <w:t>is associated with poorer cognitive function in newly diagnosed systemic lupus erythematosus patients, Arthritis Rheum 2005; 52: S379-S380</w:t>
      </w:r>
    </w:p>
    <w:p w14:paraId="32F92B8B" w14:textId="77777777" w:rsidR="00E64BC7" w:rsidRDefault="00505C62">
      <w:pPr>
        <w:pStyle w:val="ListParagraph"/>
        <w:numPr>
          <w:ilvl w:val="0"/>
          <w:numId w:val="5"/>
        </w:numPr>
        <w:tabs>
          <w:tab w:val="left" w:pos="531"/>
        </w:tabs>
        <w:spacing w:line="249" w:lineRule="auto"/>
        <w:ind w:right="723"/>
        <w:rPr>
          <w:sz w:val="20"/>
        </w:rPr>
      </w:pPr>
      <w:r>
        <w:rPr>
          <w:color w:val="231F20"/>
          <w:sz w:val="20"/>
        </w:rPr>
        <w:t>Naqibuddin M, Wallace DJ, Weisman MH, Brey RL, Sampedro M, Carson KA, Holliday SL, Petri M, Change in cognitive</w:t>
      </w:r>
      <w:r>
        <w:rPr>
          <w:color w:val="231F20"/>
          <w:spacing w:val="7"/>
          <w:sz w:val="20"/>
        </w:rPr>
        <w:t xml:space="preserve"> </w:t>
      </w:r>
      <w:r>
        <w:rPr>
          <w:color w:val="231F20"/>
          <w:sz w:val="20"/>
        </w:rPr>
        <w:t>function</w:t>
      </w:r>
      <w:r>
        <w:rPr>
          <w:color w:val="231F20"/>
          <w:spacing w:val="8"/>
          <w:sz w:val="20"/>
        </w:rPr>
        <w:t xml:space="preserve"> </w:t>
      </w:r>
      <w:r>
        <w:rPr>
          <w:color w:val="231F20"/>
          <w:sz w:val="20"/>
        </w:rPr>
        <w:t>in</w:t>
      </w:r>
      <w:r>
        <w:rPr>
          <w:color w:val="231F20"/>
          <w:spacing w:val="8"/>
          <w:sz w:val="20"/>
        </w:rPr>
        <w:t xml:space="preserve"> </w:t>
      </w:r>
      <w:r>
        <w:rPr>
          <w:color w:val="231F20"/>
          <w:sz w:val="20"/>
        </w:rPr>
        <w:t>newly</w:t>
      </w:r>
      <w:r>
        <w:rPr>
          <w:color w:val="231F20"/>
          <w:spacing w:val="7"/>
          <w:sz w:val="20"/>
        </w:rPr>
        <w:t xml:space="preserve"> </w:t>
      </w:r>
      <w:r>
        <w:rPr>
          <w:color w:val="231F20"/>
          <w:sz w:val="20"/>
        </w:rPr>
        <w:t>diagnosed</w:t>
      </w:r>
      <w:r>
        <w:rPr>
          <w:color w:val="231F20"/>
          <w:spacing w:val="8"/>
          <w:sz w:val="20"/>
        </w:rPr>
        <w:t xml:space="preserve"> </w:t>
      </w:r>
      <w:r>
        <w:rPr>
          <w:color w:val="231F20"/>
          <w:sz w:val="20"/>
        </w:rPr>
        <w:t>systemic</w:t>
      </w:r>
      <w:r>
        <w:rPr>
          <w:color w:val="231F20"/>
          <w:spacing w:val="8"/>
          <w:sz w:val="20"/>
        </w:rPr>
        <w:t xml:space="preserve"> </w:t>
      </w:r>
      <w:r>
        <w:rPr>
          <w:color w:val="231F20"/>
          <w:sz w:val="20"/>
        </w:rPr>
        <w:t>lupus</w:t>
      </w:r>
      <w:r>
        <w:rPr>
          <w:color w:val="231F20"/>
          <w:spacing w:val="7"/>
          <w:sz w:val="20"/>
        </w:rPr>
        <w:t xml:space="preserve"> </w:t>
      </w:r>
      <w:r>
        <w:rPr>
          <w:color w:val="231F20"/>
          <w:sz w:val="20"/>
        </w:rPr>
        <w:t>erythematosus</w:t>
      </w:r>
      <w:r>
        <w:rPr>
          <w:color w:val="231F20"/>
          <w:spacing w:val="8"/>
          <w:sz w:val="20"/>
        </w:rPr>
        <w:t xml:space="preserve"> </w:t>
      </w:r>
      <w:r>
        <w:rPr>
          <w:color w:val="231F20"/>
          <w:sz w:val="20"/>
        </w:rPr>
        <w:t>patients,</w:t>
      </w:r>
      <w:r>
        <w:rPr>
          <w:color w:val="231F20"/>
          <w:spacing w:val="8"/>
          <w:sz w:val="20"/>
        </w:rPr>
        <w:t xml:space="preserve"> </w:t>
      </w:r>
      <w:r>
        <w:rPr>
          <w:color w:val="231F20"/>
          <w:sz w:val="20"/>
        </w:rPr>
        <w:t>Arthritis</w:t>
      </w:r>
      <w:r>
        <w:rPr>
          <w:color w:val="231F20"/>
          <w:spacing w:val="8"/>
          <w:sz w:val="20"/>
        </w:rPr>
        <w:t xml:space="preserve"> </w:t>
      </w:r>
      <w:r>
        <w:rPr>
          <w:color w:val="231F20"/>
          <w:sz w:val="20"/>
        </w:rPr>
        <w:t>Rheum</w:t>
      </w:r>
      <w:r>
        <w:rPr>
          <w:color w:val="231F20"/>
          <w:spacing w:val="7"/>
          <w:sz w:val="20"/>
        </w:rPr>
        <w:t xml:space="preserve"> </w:t>
      </w:r>
      <w:r>
        <w:rPr>
          <w:color w:val="231F20"/>
          <w:sz w:val="20"/>
        </w:rPr>
        <w:t>2005:</w:t>
      </w:r>
      <w:r>
        <w:rPr>
          <w:color w:val="231F20"/>
          <w:spacing w:val="8"/>
          <w:sz w:val="20"/>
        </w:rPr>
        <w:t xml:space="preserve"> </w:t>
      </w:r>
      <w:r>
        <w:rPr>
          <w:color w:val="231F20"/>
          <w:sz w:val="20"/>
        </w:rPr>
        <w:t>52:</w:t>
      </w:r>
      <w:r>
        <w:rPr>
          <w:color w:val="231F20"/>
          <w:spacing w:val="8"/>
          <w:sz w:val="20"/>
        </w:rPr>
        <w:t xml:space="preserve"> </w:t>
      </w:r>
      <w:r>
        <w:rPr>
          <w:color w:val="231F20"/>
          <w:spacing w:val="-5"/>
          <w:sz w:val="20"/>
        </w:rPr>
        <w:t>S380</w:t>
      </w:r>
    </w:p>
    <w:p w14:paraId="1C0837AF" w14:textId="77777777" w:rsidR="00E64BC7" w:rsidRDefault="00505C62">
      <w:pPr>
        <w:pStyle w:val="ListParagraph"/>
        <w:numPr>
          <w:ilvl w:val="0"/>
          <w:numId w:val="5"/>
        </w:numPr>
        <w:tabs>
          <w:tab w:val="left" w:pos="531"/>
        </w:tabs>
        <w:spacing w:before="1" w:line="249" w:lineRule="auto"/>
        <w:ind w:right="141"/>
        <w:rPr>
          <w:sz w:val="20"/>
        </w:rPr>
      </w:pPr>
      <w:r>
        <w:rPr>
          <w:color w:val="231F20"/>
          <w:sz w:val="20"/>
        </w:rPr>
        <w:t xml:space="preserve">Urowitz MB, Sanchez-Guerrero J, Gladman DD, Fortin PR, Clarke A, Bae SC, Gordon C, Isenberg D, Hanly J, Merrill J, Ginzler E, Alarcon G, Wallace DJ, Petri M, Steinsson K, Dooley MA, Manzi S, Bruce, Maddison </w:t>
      </w:r>
      <w:r>
        <w:rPr>
          <w:color w:val="231F20"/>
          <w:spacing w:val="-18"/>
          <w:sz w:val="20"/>
        </w:rPr>
        <w:t xml:space="preserve">P, </w:t>
      </w:r>
      <w:r>
        <w:rPr>
          <w:color w:val="231F20"/>
          <w:sz w:val="20"/>
        </w:rPr>
        <w:t xml:space="preserve">Sturfelt G, </w:t>
      </w:r>
      <w:r>
        <w:rPr>
          <w:color w:val="231F20"/>
          <w:spacing w:val="-4"/>
          <w:sz w:val="20"/>
        </w:rPr>
        <w:t xml:space="preserve">Nived </w:t>
      </w:r>
      <w:r>
        <w:rPr>
          <w:color w:val="231F20"/>
          <w:sz w:val="20"/>
        </w:rPr>
        <w:t xml:space="preserve">O, Zoma A, Aranow C, Ramsey-Goldman R, van Vollenhoven R, Khamashta M, Stoll </w:t>
      </w:r>
      <w:r>
        <w:rPr>
          <w:color w:val="231F20"/>
          <w:spacing w:val="-12"/>
          <w:sz w:val="20"/>
        </w:rPr>
        <w:t xml:space="preserve">T, </w:t>
      </w:r>
      <w:r>
        <w:rPr>
          <w:color w:val="231F20"/>
          <w:sz w:val="20"/>
        </w:rPr>
        <w:t>Systemic Lupus International Collaborating Clinics (SLICC) inception cohort registry to study risk factors for atherosclerosis (SLICC RAS): First follow up report, Arthritis Rheum 2005; 52:</w:t>
      </w:r>
      <w:r>
        <w:rPr>
          <w:color w:val="231F20"/>
          <w:spacing w:val="4"/>
          <w:sz w:val="20"/>
        </w:rPr>
        <w:t xml:space="preserve"> </w:t>
      </w:r>
      <w:r>
        <w:rPr>
          <w:color w:val="231F20"/>
          <w:sz w:val="20"/>
        </w:rPr>
        <w:t>S608.</w:t>
      </w:r>
    </w:p>
    <w:p w14:paraId="024CF34B" w14:textId="77777777" w:rsidR="00E64BC7" w:rsidRDefault="00505C62">
      <w:pPr>
        <w:pStyle w:val="ListParagraph"/>
        <w:numPr>
          <w:ilvl w:val="0"/>
          <w:numId w:val="5"/>
        </w:numPr>
        <w:tabs>
          <w:tab w:val="left" w:pos="531"/>
        </w:tabs>
        <w:spacing w:before="4" w:line="249" w:lineRule="auto"/>
        <w:ind w:right="249"/>
        <w:rPr>
          <w:sz w:val="20"/>
        </w:rPr>
      </w:pPr>
      <w:r>
        <w:rPr>
          <w:color w:val="231F20"/>
          <w:sz w:val="20"/>
        </w:rPr>
        <w:t xml:space="preserve">Naqibuddin M, Sampedro M, Wallace DJ, Weisman MH, Brey RL, Holliday SL, Carson KA, Anti-NR2 and anti ds DNA in newly diagnosed systemic lupus erythematosus: Analysis of cognitive function, brain MRI and </w:t>
      </w:r>
      <w:r>
        <w:rPr>
          <w:color w:val="231F20"/>
          <w:spacing w:val="-6"/>
          <w:sz w:val="20"/>
        </w:rPr>
        <w:t xml:space="preserve">PET, </w:t>
      </w:r>
      <w:r>
        <w:rPr>
          <w:color w:val="231F20"/>
          <w:sz w:val="20"/>
        </w:rPr>
        <w:t>Arthritis Rheum 2005; 52:</w:t>
      </w:r>
      <w:r>
        <w:rPr>
          <w:color w:val="231F20"/>
          <w:spacing w:val="-2"/>
          <w:sz w:val="20"/>
        </w:rPr>
        <w:t xml:space="preserve"> </w:t>
      </w:r>
      <w:r>
        <w:rPr>
          <w:color w:val="231F20"/>
          <w:sz w:val="20"/>
        </w:rPr>
        <w:t>S621-S622.</w:t>
      </w:r>
    </w:p>
    <w:p w14:paraId="5D1E38FF" w14:textId="77777777" w:rsidR="00E64BC7" w:rsidRDefault="00505C62">
      <w:pPr>
        <w:pStyle w:val="ListParagraph"/>
        <w:numPr>
          <w:ilvl w:val="0"/>
          <w:numId w:val="5"/>
        </w:numPr>
        <w:tabs>
          <w:tab w:val="left" w:pos="531"/>
        </w:tabs>
        <w:spacing w:before="3" w:line="249" w:lineRule="auto"/>
        <w:ind w:right="370"/>
        <w:rPr>
          <w:sz w:val="20"/>
        </w:rPr>
      </w:pPr>
      <w:r>
        <w:rPr>
          <w:color w:val="231F20"/>
          <w:sz w:val="20"/>
        </w:rPr>
        <w:t>Mc</w:t>
      </w:r>
      <w:r>
        <w:rPr>
          <w:color w:val="231F20"/>
          <w:spacing w:val="-4"/>
          <w:sz w:val="20"/>
        </w:rPr>
        <w:t xml:space="preserve"> </w:t>
      </w:r>
      <w:r>
        <w:rPr>
          <w:color w:val="231F20"/>
          <w:sz w:val="20"/>
        </w:rPr>
        <w:t>Mahon</w:t>
      </w:r>
      <w:r>
        <w:rPr>
          <w:color w:val="231F20"/>
          <w:spacing w:val="-3"/>
          <w:sz w:val="20"/>
        </w:rPr>
        <w:t xml:space="preserve"> </w:t>
      </w:r>
      <w:r>
        <w:rPr>
          <w:color w:val="231F20"/>
          <w:sz w:val="20"/>
        </w:rPr>
        <w:t>M,</w:t>
      </w:r>
      <w:r>
        <w:rPr>
          <w:color w:val="231F20"/>
          <w:spacing w:val="-3"/>
          <w:sz w:val="20"/>
        </w:rPr>
        <w:t xml:space="preserve"> </w:t>
      </w:r>
      <w:r>
        <w:rPr>
          <w:color w:val="231F20"/>
          <w:sz w:val="20"/>
        </w:rPr>
        <w:t>Grossman</w:t>
      </w:r>
      <w:r>
        <w:rPr>
          <w:color w:val="231F20"/>
          <w:spacing w:val="-3"/>
          <w:sz w:val="20"/>
        </w:rPr>
        <w:t xml:space="preserve"> </w:t>
      </w:r>
      <w:r>
        <w:rPr>
          <w:color w:val="231F20"/>
          <w:sz w:val="20"/>
        </w:rPr>
        <w:t>J,</w:t>
      </w:r>
      <w:r>
        <w:rPr>
          <w:color w:val="231F20"/>
          <w:spacing w:val="-3"/>
          <w:sz w:val="20"/>
        </w:rPr>
        <w:t xml:space="preserve"> </w:t>
      </w:r>
      <w:r>
        <w:rPr>
          <w:color w:val="231F20"/>
          <w:sz w:val="20"/>
        </w:rPr>
        <w:t>Fitzgerald</w:t>
      </w:r>
      <w:r>
        <w:rPr>
          <w:color w:val="231F20"/>
          <w:spacing w:val="-3"/>
          <w:sz w:val="20"/>
        </w:rPr>
        <w:t xml:space="preserve"> </w:t>
      </w:r>
      <w:r>
        <w:rPr>
          <w:color w:val="231F20"/>
          <w:sz w:val="20"/>
        </w:rPr>
        <w:t>J,</w:t>
      </w:r>
      <w:r>
        <w:rPr>
          <w:color w:val="231F20"/>
          <w:spacing w:val="-3"/>
          <w:sz w:val="20"/>
        </w:rPr>
        <w:t xml:space="preserve"> </w:t>
      </w:r>
      <w:r>
        <w:rPr>
          <w:color w:val="231F20"/>
          <w:sz w:val="20"/>
        </w:rPr>
        <w:t>Dahlin-Lee</w:t>
      </w:r>
      <w:r>
        <w:rPr>
          <w:color w:val="231F20"/>
          <w:spacing w:val="-3"/>
          <w:sz w:val="20"/>
        </w:rPr>
        <w:t xml:space="preserve"> </w:t>
      </w:r>
      <w:r>
        <w:rPr>
          <w:color w:val="231F20"/>
          <w:sz w:val="20"/>
        </w:rPr>
        <w:t>E,</w:t>
      </w:r>
      <w:r>
        <w:rPr>
          <w:color w:val="231F20"/>
          <w:spacing w:val="-3"/>
          <w:sz w:val="20"/>
        </w:rPr>
        <w:t xml:space="preserve"> </w:t>
      </w:r>
      <w:r>
        <w:rPr>
          <w:color w:val="231F20"/>
          <w:sz w:val="20"/>
        </w:rPr>
        <w:t>Ebling</w:t>
      </w:r>
      <w:r>
        <w:rPr>
          <w:color w:val="231F20"/>
          <w:spacing w:val="-4"/>
          <w:sz w:val="20"/>
        </w:rPr>
        <w:t xml:space="preserve"> </w:t>
      </w:r>
      <w:r>
        <w:rPr>
          <w:color w:val="231F20"/>
          <w:spacing w:val="-16"/>
          <w:sz w:val="20"/>
        </w:rPr>
        <w:t>F,</w:t>
      </w:r>
      <w:r>
        <w:rPr>
          <w:color w:val="231F20"/>
          <w:spacing w:val="-3"/>
          <w:sz w:val="20"/>
        </w:rPr>
        <w:t xml:space="preserve"> </w:t>
      </w:r>
      <w:r>
        <w:rPr>
          <w:color w:val="231F20"/>
          <w:sz w:val="20"/>
        </w:rPr>
        <w:t>Thong</w:t>
      </w:r>
      <w:r>
        <w:rPr>
          <w:color w:val="231F20"/>
          <w:spacing w:val="-3"/>
          <w:sz w:val="20"/>
        </w:rPr>
        <w:t xml:space="preserve"> </w:t>
      </w:r>
      <w:r>
        <w:rPr>
          <w:color w:val="231F20"/>
          <w:sz w:val="20"/>
        </w:rPr>
        <w:t>B,</w:t>
      </w:r>
      <w:r>
        <w:rPr>
          <w:color w:val="231F20"/>
          <w:spacing w:val="-3"/>
          <w:sz w:val="20"/>
        </w:rPr>
        <w:t xml:space="preserve"> </w:t>
      </w:r>
      <w:r>
        <w:rPr>
          <w:color w:val="231F20"/>
          <w:sz w:val="20"/>
        </w:rPr>
        <w:t>Badsha</w:t>
      </w:r>
      <w:r>
        <w:rPr>
          <w:color w:val="231F20"/>
          <w:spacing w:val="-3"/>
          <w:sz w:val="20"/>
        </w:rPr>
        <w:t xml:space="preserve"> </w:t>
      </w:r>
      <w:r>
        <w:rPr>
          <w:color w:val="231F20"/>
          <w:sz w:val="20"/>
        </w:rPr>
        <w:t>H,</w:t>
      </w:r>
      <w:r>
        <w:rPr>
          <w:color w:val="231F20"/>
          <w:spacing w:val="-3"/>
          <w:sz w:val="20"/>
        </w:rPr>
        <w:t xml:space="preserve"> </w:t>
      </w:r>
      <w:r>
        <w:rPr>
          <w:color w:val="231F20"/>
          <w:sz w:val="20"/>
        </w:rPr>
        <w:t>Wallace</w:t>
      </w:r>
      <w:r>
        <w:rPr>
          <w:color w:val="231F20"/>
          <w:spacing w:val="-3"/>
          <w:sz w:val="20"/>
        </w:rPr>
        <w:t xml:space="preserve"> </w:t>
      </w:r>
      <w:r>
        <w:rPr>
          <w:color w:val="231F20"/>
          <w:sz w:val="20"/>
        </w:rPr>
        <w:t>DJ,</w:t>
      </w:r>
      <w:r>
        <w:rPr>
          <w:color w:val="231F20"/>
          <w:spacing w:val="-3"/>
          <w:sz w:val="20"/>
        </w:rPr>
        <w:t xml:space="preserve"> </w:t>
      </w:r>
      <w:r>
        <w:rPr>
          <w:color w:val="231F20"/>
          <w:sz w:val="20"/>
        </w:rPr>
        <w:t>Kalunian</w:t>
      </w:r>
      <w:r>
        <w:rPr>
          <w:color w:val="231F20"/>
          <w:spacing w:val="-3"/>
          <w:sz w:val="20"/>
        </w:rPr>
        <w:t xml:space="preserve"> </w:t>
      </w:r>
      <w:r>
        <w:rPr>
          <w:color w:val="231F20"/>
          <w:sz w:val="20"/>
        </w:rPr>
        <w:t>K,</w:t>
      </w:r>
      <w:r>
        <w:rPr>
          <w:color w:val="231F20"/>
          <w:spacing w:val="-4"/>
          <w:sz w:val="20"/>
        </w:rPr>
        <w:t xml:space="preserve"> Hahn </w:t>
      </w:r>
      <w:r>
        <w:rPr>
          <w:color w:val="231F20"/>
          <w:sz w:val="20"/>
        </w:rPr>
        <w:t>BH,</w:t>
      </w:r>
      <w:r>
        <w:rPr>
          <w:color w:val="231F20"/>
          <w:spacing w:val="-4"/>
          <w:sz w:val="20"/>
        </w:rPr>
        <w:t xml:space="preserve"> </w:t>
      </w:r>
      <w:r>
        <w:rPr>
          <w:color w:val="231F20"/>
          <w:sz w:val="20"/>
        </w:rPr>
        <w:t>Pro-inflammatory</w:t>
      </w:r>
      <w:r>
        <w:rPr>
          <w:color w:val="231F20"/>
          <w:spacing w:val="-4"/>
          <w:sz w:val="20"/>
        </w:rPr>
        <w:t xml:space="preserve"> </w:t>
      </w:r>
      <w:r>
        <w:rPr>
          <w:color w:val="231F20"/>
          <w:sz w:val="20"/>
        </w:rPr>
        <w:t>HDL</w:t>
      </w:r>
      <w:r>
        <w:rPr>
          <w:color w:val="231F20"/>
          <w:spacing w:val="-3"/>
          <w:sz w:val="20"/>
        </w:rPr>
        <w:t xml:space="preserve"> </w:t>
      </w:r>
      <w:r>
        <w:rPr>
          <w:color w:val="231F20"/>
          <w:sz w:val="20"/>
        </w:rPr>
        <w:t>as</w:t>
      </w:r>
      <w:r>
        <w:rPr>
          <w:color w:val="231F20"/>
          <w:spacing w:val="-4"/>
          <w:sz w:val="20"/>
        </w:rPr>
        <w:t xml:space="preserve"> </w:t>
      </w:r>
      <w:r>
        <w:rPr>
          <w:color w:val="231F20"/>
          <w:sz w:val="20"/>
        </w:rPr>
        <w:t>a</w:t>
      </w:r>
      <w:r>
        <w:rPr>
          <w:color w:val="231F20"/>
          <w:spacing w:val="-3"/>
          <w:sz w:val="20"/>
        </w:rPr>
        <w:t xml:space="preserve"> </w:t>
      </w:r>
      <w:r>
        <w:rPr>
          <w:color w:val="231F20"/>
          <w:sz w:val="20"/>
        </w:rPr>
        <w:t>biomarker</w:t>
      </w:r>
      <w:r>
        <w:rPr>
          <w:color w:val="231F20"/>
          <w:spacing w:val="-4"/>
          <w:sz w:val="20"/>
        </w:rPr>
        <w:t xml:space="preserve"> </w:t>
      </w:r>
      <w:r>
        <w:rPr>
          <w:color w:val="231F20"/>
          <w:sz w:val="20"/>
        </w:rPr>
        <w:t>for</w:t>
      </w:r>
      <w:r>
        <w:rPr>
          <w:color w:val="231F20"/>
          <w:spacing w:val="-3"/>
          <w:sz w:val="20"/>
        </w:rPr>
        <w:t xml:space="preserve"> </w:t>
      </w:r>
      <w:r>
        <w:rPr>
          <w:color w:val="231F20"/>
          <w:sz w:val="20"/>
        </w:rPr>
        <w:t>atherosclerosis</w:t>
      </w:r>
      <w:r>
        <w:rPr>
          <w:color w:val="231F20"/>
          <w:spacing w:val="-4"/>
          <w:sz w:val="20"/>
        </w:rPr>
        <w:t xml:space="preserve"> </w:t>
      </w:r>
      <w:r>
        <w:rPr>
          <w:color w:val="231F20"/>
          <w:sz w:val="20"/>
        </w:rPr>
        <w:t>in</w:t>
      </w:r>
      <w:r>
        <w:rPr>
          <w:color w:val="231F20"/>
          <w:spacing w:val="-3"/>
          <w:sz w:val="20"/>
        </w:rPr>
        <w:t xml:space="preserve"> </w:t>
      </w:r>
      <w:r>
        <w:rPr>
          <w:color w:val="231F20"/>
          <w:sz w:val="20"/>
        </w:rPr>
        <w:t>SLE</w:t>
      </w:r>
      <w:r>
        <w:rPr>
          <w:color w:val="231F20"/>
          <w:spacing w:val="-4"/>
          <w:sz w:val="20"/>
        </w:rPr>
        <w:t xml:space="preserve"> </w:t>
      </w:r>
      <w:r>
        <w:rPr>
          <w:color w:val="231F20"/>
          <w:sz w:val="20"/>
        </w:rPr>
        <w:t>and</w:t>
      </w:r>
      <w:r>
        <w:rPr>
          <w:color w:val="231F20"/>
          <w:spacing w:val="-3"/>
          <w:sz w:val="20"/>
        </w:rPr>
        <w:t xml:space="preserve"> </w:t>
      </w:r>
      <w:r>
        <w:rPr>
          <w:color w:val="231F20"/>
          <w:sz w:val="20"/>
        </w:rPr>
        <w:t>RA,</w:t>
      </w:r>
      <w:r>
        <w:rPr>
          <w:color w:val="231F20"/>
          <w:spacing w:val="-4"/>
          <w:sz w:val="20"/>
        </w:rPr>
        <w:t xml:space="preserve"> </w:t>
      </w:r>
      <w:r>
        <w:rPr>
          <w:color w:val="231F20"/>
          <w:sz w:val="20"/>
        </w:rPr>
        <w:t>Arthritis</w:t>
      </w:r>
      <w:r>
        <w:rPr>
          <w:color w:val="231F20"/>
          <w:spacing w:val="-3"/>
          <w:sz w:val="20"/>
        </w:rPr>
        <w:t xml:space="preserve"> </w:t>
      </w:r>
      <w:r>
        <w:rPr>
          <w:color w:val="231F20"/>
          <w:sz w:val="20"/>
        </w:rPr>
        <w:t>Rheum</w:t>
      </w:r>
      <w:r>
        <w:rPr>
          <w:color w:val="231F20"/>
          <w:spacing w:val="-4"/>
          <w:sz w:val="20"/>
        </w:rPr>
        <w:t xml:space="preserve"> </w:t>
      </w:r>
      <w:r>
        <w:rPr>
          <w:color w:val="231F20"/>
          <w:sz w:val="20"/>
        </w:rPr>
        <w:t>2005;</w:t>
      </w:r>
      <w:r>
        <w:rPr>
          <w:color w:val="231F20"/>
          <w:spacing w:val="-3"/>
          <w:sz w:val="20"/>
        </w:rPr>
        <w:t xml:space="preserve"> </w:t>
      </w:r>
      <w:r>
        <w:rPr>
          <w:color w:val="231F20"/>
          <w:sz w:val="20"/>
        </w:rPr>
        <w:t>52:</w:t>
      </w:r>
      <w:r>
        <w:rPr>
          <w:color w:val="231F20"/>
          <w:spacing w:val="-4"/>
          <w:sz w:val="20"/>
        </w:rPr>
        <w:t xml:space="preserve"> </w:t>
      </w:r>
      <w:r>
        <w:rPr>
          <w:color w:val="231F20"/>
          <w:sz w:val="20"/>
        </w:rPr>
        <w:t>S697-698.</w:t>
      </w:r>
    </w:p>
    <w:p w14:paraId="6B7D63AE" w14:textId="77777777" w:rsidR="00E64BC7" w:rsidRDefault="00505C62">
      <w:pPr>
        <w:pStyle w:val="ListParagraph"/>
        <w:numPr>
          <w:ilvl w:val="0"/>
          <w:numId w:val="5"/>
        </w:numPr>
        <w:tabs>
          <w:tab w:val="left" w:pos="531"/>
        </w:tabs>
        <w:spacing w:line="249" w:lineRule="auto"/>
        <w:ind w:right="183"/>
        <w:rPr>
          <w:sz w:val="20"/>
        </w:rPr>
      </w:pPr>
      <w:r>
        <w:rPr>
          <w:color w:val="231F20"/>
          <w:w w:val="105"/>
          <w:sz w:val="20"/>
        </w:rPr>
        <w:t>Weisman M, Furst D, Park G, Kremer J, Smith K, Smith-Riggs M, Meyer G, Barham R, Caldwell J, Wallace D, Hettinger</w:t>
      </w:r>
      <w:r>
        <w:rPr>
          <w:color w:val="231F20"/>
          <w:spacing w:val="-21"/>
          <w:w w:val="105"/>
          <w:sz w:val="20"/>
        </w:rPr>
        <w:t xml:space="preserve"> </w:t>
      </w:r>
      <w:r>
        <w:rPr>
          <w:color w:val="231F20"/>
          <w:w w:val="105"/>
          <w:sz w:val="20"/>
        </w:rPr>
        <w:t>K,</w:t>
      </w:r>
      <w:r>
        <w:rPr>
          <w:color w:val="231F20"/>
          <w:spacing w:val="-20"/>
          <w:w w:val="105"/>
          <w:sz w:val="20"/>
        </w:rPr>
        <w:t xml:space="preserve"> </w:t>
      </w:r>
      <w:r>
        <w:rPr>
          <w:color w:val="231F20"/>
          <w:w w:val="105"/>
          <w:sz w:val="20"/>
        </w:rPr>
        <w:t>Dervieux</w:t>
      </w:r>
      <w:r>
        <w:rPr>
          <w:color w:val="231F20"/>
          <w:spacing w:val="-20"/>
          <w:w w:val="105"/>
          <w:sz w:val="20"/>
        </w:rPr>
        <w:t xml:space="preserve"> </w:t>
      </w:r>
      <w:r>
        <w:rPr>
          <w:color w:val="231F20"/>
          <w:spacing w:val="-12"/>
          <w:w w:val="105"/>
          <w:sz w:val="20"/>
        </w:rPr>
        <w:t>T,</w:t>
      </w:r>
      <w:r>
        <w:rPr>
          <w:color w:val="231F20"/>
          <w:spacing w:val="-20"/>
          <w:w w:val="105"/>
          <w:sz w:val="20"/>
        </w:rPr>
        <w:t xml:space="preserve"> </w:t>
      </w:r>
      <w:r>
        <w:rPr>
          <w:color w:val="231F20"/>
          <w:w w:val="105"/>
          <w:sz w:val="20"/>
        </w:rPr>
        <w:t>Risk</w:t>
      </w:r>
      <w:r>
        <w:rPr>
          <w:color w:val="231F20"/>
          <w:spacing w:val="-20"/>
          <w:w w:val="105"/>
          <w:sz w:val="20"/>
        </w:rPr>
        <w:t xml:space="preserve"> </w:t>
      </w:r>
      <w:r>
        <w:rPr>
          <w:color w:val="231F20"/>
          <w:w w:val="105"/>
          <w:sz w:val="20"/>
        </w:rPr>
        <w:t>genotypes</w:t>
      </w:r>
      <w:r>
        <w:rPr>
          <w:color w:val="231F20"/>
          <w:spacing w:val="-20"/>
          <w:w w:val="105"/>
          <w:sz w:val="20"/>
        </w:rPr>
        <w:t xml:space="preserve"> </w:t>
      </w:r>
      <w:r>
        <w:rPr>
          <w:color w:val="231F20"/>
          <w:w w:val="105"/>
          <w:sz w:val="20"/>
        </w:rPr>
        <w:t>in</w:t>
      </w:r>
      <w:r>
        <w:rPr>
          <w:color w:val="231F20"/>
          <w:spacing w:val="-21"/>
          <w:w w:val="105"/>
          <w:sz w:val="20"/>
        </w:rPr>
        <w:t xml:space="preserve"> </w:t>
      </w:r>
      <w:r>
        <w:rPr>
          <w:color w:val="231F20"/>
          <w:w w:val="105"/>
          <w:sz w:val="20"/>
        </w:rPr>
        <w:t>folate-dependent</w:t>
      </w:r>
      <w:r>
        <w:rPr>
          <w:color w:val="231F20"/>
          <w:spacing w:val="-20"/>
          <w:w w:val="105"/>
          <w:sz w:val="20"/>
        </w:rPr>
        <w:t xml:space="preserve"> </w:t>
      </w:r>
      <w:r>
        <w:rPr>
          <w:color w:val="231F20"/>
          <w:w w:val="105"/>
          <w:sz w:val="20"/>
        </w:rPr>
        <w:t>enzymes</w:t>
      </w:r>
      <w:r>
        <w:rPr>
          <w:color w:val="231F20"/>
          <w:spacing w:val="-20"/>
          <w:w w:val="105"/>
          <w:sz w:val="20"/>
        </w:rPr>
        <w:t xml:space="preserve"> </w:t>
      </w:r>
      <w:r>
        <w:rPr>
          <w:color w:val="231F20"/>
          <w:w w:val="105"/>
          <w:sz w:val="20"/>
        </w:rPr>
        <w:t>profile</w:t>
      </w:r>
      <w:r>
        <w:rPr>
          <w:color w:val="231F20"/>
          <w:spacing w:val="-20"/>
          <w:w w:val="105"/>
          <w:sz w:val="20"/>
        </w:rPr>
        <w:t xml:space="preserve"> </w:t>
      </w:r>
      <w:r>
        <w:rPr>
          <w:color w:val="231F20"/>
          <w:w w:val="105"/>
          <w:sz w:val="20"/>
        </w:rPr>
        <w:t>rheumatoid</w:t>
      </w:r>
      <w:r>
        <w:rPr>
          <w:color w:val="231F20"/>
          <w:spacing w:val="-20"/>
          <w:w w:val="105"/>
          <w:sz w:val="20"/>
        </w:rPr>
        <w:t xml:space="preserve"> </w:t>
      </w:r>
      <w:r>
        <w:rPr>
          <w:color w:val="231F20"/>
          <w:w w:val="105"/>
          <w:sz w:val="20"/>
        </w:rPr>
        <w:t>arthritis</w:t>
      </w:r>
      <w:r>
        <w:rPr>
          <w:color w:val="231F20"/>
          <w:spacing w:val="-20"/>
          <w:w w:val="105"/>
          <w:sz w:val="20"/>
        </w:rPr>
        <w:t xml:space="preserve"> </w:t>
      </w:r>
      <w:r>
        <w:rPr>
          <w:color w:val="231F20"/>
          <w:w w:val="105"/>
          <w:sz w:val="20"/>
        </w:rPr>
        <w:t>patients</w:t>
      </w:r>
      <w:r>
        <w:rPr>
          <w:color w:val="231F20"/>
          <w:spacing w:val="-20"/>
          <w:w w:val="105"/>
          <w:sz w:val="20"/>
        </w:rPr>
        <w:t xml:space="preserve"> </w:t>
      </w:r>
      <w:r>
        <w:rPr>
          <w:color w:val="231F20"/>
          <w:w w:val="105"/>
          <w:sz w:val="20"/>
        </w:rPr>
        <w:t>with</w:t>
      </w:r>
      <w:r>
        <w:rPr>
          <w:color w:val="231F20"/>
          <w:spacing w:val="-21"/>
          <w:w w:val="105"/>
          <w:sz w:val="20"/>
        </w:rPr>
        <w:t xml:space="preserve"> </w:t>
      </w:r>
      <w:r>
        <w:rPr>
          <w:color w:val="231F20"/>
          <w:spacing w:val="-4"/>
          <w:w w:val="105"/>
          <w:sz w:val="20"/>
        </w:rPr>
        <w:t xml:space="preserve">side </w:t>
      </w:r>
      <w:r>
        <w:rPr>
          <w:color w:val="231F20"/>
          <w:w w:val="105"/>
          <w:sz w:val="20"/>
        </w:rPr>
        <w:t>effects to methotrexate therapy, Arthritis Rheum 2005; 52:</w:t>
      </w:r>
      <w:r>
        <w:rPr>
          <w:color w:val="231F20"/>
          <w:spacing w:val="-43"/>
          <w:w w:val="105"/>
          <w:sz w:val="20"/>
        </w:rPr>
        <w:t xml:space="preserve"> </w:t>
      </w:r>
      <w:r>
        <w:rPr>
          <w:color w:val="231F20"/>
          <w:w w:val="105"/>
          <w:sz w:val="20"/>
        </w:rPr>
        <w:t>S722-723.</w:t>
      </w:r>
    </w:p>
    <w:p w14:paraId="44660146" w14:textId="77777777" w:rsidR="00E64BC7" w:rsidRDefault="00505C62">
      <w:pPr>
        <w:pStyle w:val="ListParagraph"/>
        <w:numPr>
          <w:ilvl w:val="0"/>
          <w:numId w:val="5"/>
        </w:numPr>
        <w:tabs>
          <w:tab w:val="left" w:pos="531"/>
        </w:tabs>
        <w:spacing w:line="249" w:lineRule="auto"/>
        <w:ind w:right="125"/>
        <w:rPr>
          <w:sz w:val="20"/>
        </w:rPr>
      </w:pPr>
      <w:r>
        <w:rPr>
          <w:color w:val="231F20"/>
          <w:sz w:val="20"/>
        </w:rPr>
        <w:t xml:space="preserve">Hanly JG, Urowitz MB, Sanchez-Guerrero J, Bae SC, Clarke A, Gordon C, Isenberg D, Alarcon G, Wallace DJ, Petri MA, Dooley MA, Gladman D, Fortin </w:t>
      </w:r>
      <w:r>
        <w:rPr>
          <w:color w:val="231F20"/>
          <w:spacing w:val="-18"/>
          <w:sz w:val="20"/>
        </w:rPr>
        <w:t xml:space="preserve">P, </w:t>
      </w:r>
      <w:r>
        <w:rPr>
          <w:color w:val="231F20"/>
          <w:sz w:val="20"/>
        </w:rPr>
        <w:t xml:space="preserve">Merrill </w:t>
      </w:r>
      <w:r>
        <w:rPr>
          <w:color w:val="231F20"/>
          <w:spacing w:val="-8"/>
          <w:sz w:val="20"/>
        </w:rPr>
        <w:t xml:space="preserve">JT, </w:t>
      </w:r>
      <w:r>
        <w:rPr>
          <w:color w:val="231F20"/>
          <w:sz w:val="20"/>
        </w:rPr>
        <w:t xml:space="preserve">Manzi S, Steinsson K, Bruce I, Aranow C, Zoma A, </w:t>
      </w:r>
      <w:r>
        <w:rPr>
          <w:color w:val="231F20"/>
          <w:spacing w:val="-4"/>
          <w:sz w:val="20"/>
        </w:rPr>
        <w:t xml:space="preserve">Van </w:t>
      </w:r>
      <w:r>
        <w:rPr>
          <w:color w:val="231F20"/>
          <w:spacing w:val="-3"/>
          <w:sz w:val="20"/>
        </w:rPr>
        <w:t xml:space="preserve">Vollenhoven </w:t>
      </w:r>
      <w:r>
        <w:rPr>
          <w:color w:val="231F20"/>
          <w:sz w:val="20"/>
        </w:rPr>
        <w:t>R, Sturfelt G, Nived O, Ramsey-Goldman R, Khamashta M, Attribution of neuropsychiatric events at diagnosis of systemic lupus erythematosus, Arthritis Rheum 2005; 52:</w:t>
      </w:r>
      <w:r>
        <w:rPr>
          <w:color w:val="231F20"/>
          <w:spacing w:val="-2"/>
          <w:sz w:val="20"/>
        </w:rPr>
        <w:t xml:space="preserve"> </w:t>
      </w:r>
      <w:r>
        <w:rPr>
          <w:color w:val="231F20"/>
          <w:sz w:val="20"/>
        </w:rPr>
        <w:t>S727.</w:t>
      </w:r>
    </w:p>
    <w:p w14:paraId="184BA609" w14:textId="77777777" w:rsidR="00E64BC7" w:rsidRDefault="00505C62">
      <w:pPr>
        <w:pStyle w:val="ListParagraph"/>
        <w:numPr>
          <w:ilvl w:val="0"/>
          <w:numId w:val="5"/>
        </w:numPr>
        <w:tabs>
          <w:tab w:val="left" w:pos="531"/>
        </w:tabs>
        <w:spacing w:before="3" w:line="249" w:lineRule="auto"/>
        <w:ind w:right="414"/>
        <w:rPr>
          <w:sz w:val="20"/>
        </w:rPr>
      </w:pPr>
      <w:r>
        <w:rPr>
          <w:color w:val="231F20"/>
          <w:sz w:val="20"/>
        </w:rPr>
        <w:t>Gordon</w:t>
      </w:r>
      <w:r>
        <w:rPr>
          <w:color w:val="231F20"/>
          <w:spacing w:val="-5"/>
          <w:sz w:val="20"/>
        </w:rPr>
        <w:t xml:space="preserve"> </w:t>
      </w:r>
      <w:r>
        <w:rPr>
          <w:color w:val="231F20"/>
          <w:sz w:val="20"/>
        </w:rPr>
        <w:t>C,</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Kalunian</w:t>
      </w:r>
      <w:r>
        <w:rPr>
          <w:color w:val="231F20"/>
          <w:spacing w:val="-4"/>
          <w:sz w:val="20"/>
        </w:rPr>
        <w:t xml:space="preserve"> </w:t>
      </w:r>
      <w:r>
        <w:rPr>
          <w:color w:val="231F20"/>
          <w:sz w:val="20"/>
        </w:rPr>
        <w:t>KC,</w:t>
      </w:r>
      <w:r>
        <w:rPr>
          <w:color w:val="231F20"/>
          <w:spacing w:val="-5"/>
          <w:sz w:val="20"/>
        </w:rPr>
        <w:t xml:space="preserve"> </w:t>
      </w:r>
      <w:r>
        <w:rPr>
          <w:color w:val="231F20"/>
          <w:sz w:val="20"/>
        </w:rPr>
        <w:t>Shinada</w:t>
      </w:r>
      <w:r>
        <w:rPr>
          <w:color w:val="231F20"/>
          <w:spacing w:val="-5"/>
          <w:sz w:val="20"/>
        </w:rPr>
        <w:t xml:space="preserve"> </w:t>
      </w:r>
      <w:r>
        <w:rPr>
          <w:color w:val="231F20"/>
          <w:sz w:val="20"/>
        </w:rPr>
        <w:t>S,</w:t>
      </w:r>
      <w:r>
        <w:rPr>
          <w:color w:val="231F20"/>
          <w:spacing w:val="-5"/>
          <w:sz w:val="20"/>
        </w:rPr>
        <w:t xml:space="preserve"> </w:t>
      </w:r>
      <w:r>
        <w:rPr>
          <w:color w:val="231F20"/>
          <w:sz w:val="20"/>
        </w:rPr>
        <w:t>Forbess</w:t>
      </w:r>
      <w:r>
        <w:rPr>
          <w:color w:val="231F20"/>
          <w:spacing w:val="-4"/>
          <w:sz w:val="20"/>
        </w:rPr>
        <w:t xml:space="preserve"> </w:t>
      </w:r>
      <w:r>
        <w:rPr>
          <w:color w:val="231F20"/>
          <w:sz w:val="20"/>
        </w:rPr>
        <w:t>L,</w:t>
      </w:r>
      <w:r>
        <w:rPr>
          <w:color w:val="231F20"/>
          <w:spacing w:val="-5"/>
          <w:sz w:val="20"/>
        </w:rPr>
        <w:t xml:space="preserve"> </w:t>
      </w:r>
      <w:r>
        <w:rPr>
          <w:color w:val="231F20"/>
          <w:sz w:val="20"/>
        </w:rPr>
        <w:t>Braunstein</w:t>
      </w:r>
      <w:r>
        <w:rPr>
          <w:color w:val="231F20"/>
          <w:spacing w:val="-5"/>
          <w:sz w:val="20"/>
        </w:rPr>
        <w:t xml:space="preserve"> </w:t>
      </w:r>
      <w:r>
        <w:rPr>
          <w:color w:val="231F20"/>
          <w:sz w:val="20"/>
        </w:rPr>
        <w:t>GD,</w:t>
      </w:r>
      <w:r>
        <w:rPr>
          <w:color w:val="231F20"/>
          <w:spacing w:val="-5"/>
          <w:sz w:val="20"/>
        </w:rPr>
        <w:t xml:space="preserve"> </w:t>
      </w:r>
      <w:r>
        <w:rPr>
          <w:color w:val="231F20"/>
          <w:sz w:val="20"/>
        </w:rPr>
        <w:t>Weisman</w:t>
      </w:r>
      <w:r>
        <w:rPr>
          <w:color w:val="231F20"/>
          <w:spacing w:val="-4"/>
          <w:sz w:val="20"/>
        </w:rPr>
        <w:t xml:space="preserve"> </w:t>
      </w:r>
      <w:r>
        <w:rPr>
          <w:color w:val="231F20"/>
          <w:sz w:val="20"/>
        </w:rPr>
        <w:t>MH,</w:t>
      </w:r>
      <w:r>
        <w:rPr>
          <w:color w:val="231F20"/>
          <w:spacing w:val="-5"/>
          <w:sz w:val="20"/>
        </w:rPr>
        <w:t xml:space="preserve"> </w:t>
      </w:r>
      <w:r>
        <w:rPr>
          <w:color w:val="231F20"/>
          <w:spacing w:val="-3"/>
          <w:sz w:val="20"/>
        </w:rPr>
        <w:t>Testosterone</w:t>
      </w:r>
      <w:r>
        <w:rPr>
          <w:color w:val="231F20"/>
          <w:spacing w:val="-5"/>
          <w:sz w:val="20"/>
        </w:rPr>
        <w:t xml:space="preserve"> </w:t>
      </w:r>
      <w:r>
        <w:rPr>
          <w:color w:val="231F20"/>
          <w:sz w:val="20"/>
        </w:rPr>
        <w:t>patches</w:t>
      </w:r>
      <w:r>
        <w:rPr>
          <w:color w:val="231F20"/>
          <w:spacing w:val="-5"/>
          <w:sz w:val="20"/>
        </w:rPr>
        <w:t xml:space="preserve"> </w:t>
      </w:r>
      <w:r>
        <w:rPr>
          <w:color w:val="231F20"/>
          <w:spacing w:val="-8"/>
          <w:sz w:val="20"/>
        </w:rPr>
        <w:t xml:space="preserve">in </w:t>
      </w:r>
      <w:r>
        <w:rPr>
          <w:color w:val="231F20"/>
          <w:sz w:val="20"/>
        </w:rPr>
        <w:t>the</w:t>
      </w:r>
      <w:r>
        <w:rPr>
          <w:color w:val="231F20"/>
          <w:spacing w:val="10"/>
          <w:sz w:val="20"/>
        </w:rPr>
        <w:t xml:space="preserve"> </w:t>
      </w:r>
      <w:r>
        <w:rPr>
          <w:color w:val="231F20"/>
          <w:sz w:val="20"/>
        </w:rPr>
        <w:t>management</w:t>
      </w:r>
      <w:r>
        <w:rPr>
          <w:color w:val="231F20"/>
          <w:spacing w:val="11"/>
          <w:sz w:val="20"/>
        </w:rPr>
        <w:t xml:space="preserve"> </w:t>
      </w:r>
      <w:r>
        <w:rPr>
          <w:color w:val="231F20"/>
          <w:sz w:val="20"/>
        </w:rPr>
        <w:t>of</w:t>
      </w:r>
      <w:r>
        <w:rPr>
          <w:color w:val="231F20"/>
          <w:spacing w:val="11"/>
          <w:sz w:val="20"/>
        </w:rPr>
        <w:t xml:space="preserve"> </w:t>
      </w:r>
      <w:r>
        <w:rPr>
          <w:color w:val="231F20"/>
          <w:sz w:val="20"/>
        </w:rPr>
        <w:t>patients</w:t>
      </w:r>
      <w:r>
        <w:rPr>
          <w:color w:val="231F20"/>
          <w:spacing w:val="11"/>
          <w:sz w:val="20"/>
        </w:rPr>
        <w:t xml:space="preserve"> </w:t>
      </w:r>
      <w:r>
        <w:rPr>
          <w:color w:val="231F20"/>
          <w:sz w:val="20"/>
        </w:rPr>
        <w:t>with</w:t>
      </w:r>
      <w:r>
        <w:rPr>
          <w:color w:val="231F20"/>
          <w:spacing w:val="11"/>
          <w:sz w:val="20"/>
        </w:rPr>
        <w:t xml:space="preserve"> </w:t>
      </w:r>
      <w:r>
        <w:rPr>
          <w:color w:val="231F20"/>
          <w:sz w:val="20"/>
        </w:rPr>
        <w:t>mild/moderate</w:t>
      </w:r>
      <w:r>
        <w:rPr>
          <w:color w:val="231F20"/>
          <w:spacing w:val="11"/>
          <w:sz w:val="20"/>
        </w:rPr>
        <w:t xml:space="preserve"> </w:t>
      </w:r>
      <w:r>
        <w:rPr>
          <w:color w:val="231F20"/>
          <w:sz w:val="20"/>
        </w:rPr>
        <w:t>systemic</w:t>
      </w:r>
      <w:r>
        <w:rPr>
          <w:color w:val="231F20"/>
          <w:spacing w:val="11"/>
          <w:sz w:val="20"/>
        </w:rPr>
        <w:t xml:space="preserve"> </w:t>
      </w:r>
      <w:r>
        <w:rPr>
          <w:color w:val="231F20"/>
          <w:sz w:val="20"/>
        </w:rPr>
        <w:t>lupus</w:t>
      </w:r>
      <w:r>
        <w:rPr>
          <w:color w:val="231F20"/>
          <w:spacing w:val="11"/>
          <w:sz w:val="20"/>
        </w:rPr>
        <w:t xml:space="preserve"> </w:t>
      </w:r>
      <w:r>
        <w:rPr>
          <w:color w:val="231F20"/>
          <w:sz w:val="20"/>
        </w:rPr>
        <w:t>erythematosus,</w:t>
      </w:r>
      <w:r>
        <w:rPr>
          <w:color w:val="231F20"/>
          <w:spacing w:val="11"/>
          <w:sz w:val="20"/>
        </w:rPr>
        <w:t xml:space="preserve"> </w:t>
      </w:r>
      <w:r>
        <w:rPr>
          <w:color w:val="231F20"/>
          <w:sz w:val="20"/>
        </w:rPr>
        <w:t>Arthritis</w:t>
      </w:r>
      <w:r>
        <w:rPr>
          <w:color w:val="231F20"/>
          <w:spacing w:val="10"/>
          <w:sz w:val="20"/>
        </w:rPr>
        <w:t xml:space="preserve"> </w:t>
      </w:r>
      <w:r>
        <w:rPr>
          <w:color w:val="231F20"/>
          <w:sz w:val="20"/>
        </w:rPr>
        <w:t>Rheum</w:t>
      </w:r>
      <w:r>
        <w:rPr>
          <w:color w:val="231F20"/>
          <w:spacing w:val="11"/>
          <w:sz w:val="20"/>
        </w:rPr>
        <w:t xml:space="preserve"> </w:t>
      </w:r>
      <w:r>
        <w:rPr>
          <w:color w:val="231F20"/>
          <w:sz w:val="20"/>
        </w:rPr>
        <w:t>2005;</w:t>
      </w:r>
      <w:r>
        <w:rPr>
          <w:color w:val="231F20"/>
          <w:spacing w:val="11"/>
          <w:sz w:val="20"/>
        </w:rPr>
        <w:t xml:space="preserve"> </w:t>
      </w:r>
      <w:r>
        <w:rPr>
          <w:color w:val="231F20"/>
          <w:sz w:val="20"/>
        </w:rPr>
        <w:t>52:</w:t>
      </w:r>
      <w:r>
        <w:rPr>
          <w:color w:val="231F20"/>
          <w:spacing w:val="11"/>
          <w:sz w:val="20"/>
        </w:rPr>
        <w:t xml:space="preserve"> </w:t>
      </w:r>
      <w:r>
        <w:rPr>
          <w:color w:val="231F20"/>
          <w:sz w:val="20"/>
        </w:rPr>
        <w:t>S741.</w:t>
      </w:r>
    </w:p>
    <w:p w14:paraId="292D6550" w14:textId="77777777" w:rsidR="00E64BC7" w:rsidRDefault="00505C62">
      <w:pPr>
        <w:pStyle w:val="ListParagraph"/>
        <w:numPr>
          <w:ilvl w:val="0"/>
          <w:numId w:val="5"/>
        </w:numPr>
        <w:tabs>
          <w:tab w:val="left" w:pos="585"/>
        </w:tabs>
        <w:spacing w:line="249" w:lineRule="auto"/>
        <w:ind w:right="175"/>
        <w:rPr>
          <w:sz w:val="20"/>
        </w:rPr>
      </w:pPr>
      <w:r>
        <w:rPr>
          <w:color w:val="231F20"/>
          <w:sz w:val="20"/>
        </w:rPr>
        <w:t xml:space="preserve">Ferbas J, Wallace DJ, Weisman MH, Belouski SS, Kesslak </w:t>
      </w:r>
      <w:r>
        <w:rPr>
          <w:color w:val="231F20"/>
          <w:spacing w:val="-12"/>
          <w:sz w:val="20"/>
        </w:rPr>
        <w:t xml:space="preserve">JP, </w:t>
      </w:r>
      <w:r>
        <w:rPr>
          <w:color w:val="231F20"/>
          <w:sz w:val="20"/>
        </w:rPr>
        <w:t>Vincent M, Ma J, Zack D, Hendricks L, Chung J, A systemic</w:t>
      </w:r>
      <w:r>
        <w:rPr>
          <w:color w:val="231F20"/>
          <w:spacing w:val="-5"/>
          <w:sz w:val="20"/>
        </w:rPr>
        <w:t xml:space="preserve"> </w:t>
      </w:r>
      <w:r>
        <w:rPr>
          <w:color w:val="231F20"/>
          <w:sz w:val="20"/>
        </w:rPr>
        <w:t>analysis</w:t>
      </w:r>
      <w:r>
        <w:rPr>
          <w:color w:val="231F20"/>
          <w:spacing w:val="-4"/>
          <w:sz w:val="20"/>
        </w:rPr>
        <w:t xml:space="preserve"> </w:t>
      </w:r>
      <w:r>
        <w:rPr>
          <w:color w:val="231F20"/>
          <w:sz w:val="20"/>
        </w:rPr>
        <w:t>of</w:t>
      </w:r>
      <w:r>
        <w:rPr>
          <w:color w:val="231F20"/>
          <w:spacing w:val="-4"/>
          <w:sz w:val="20"/>
        </w:rPr>
        <w:t xml:space="preserve"> </w:t>
      </w:r>
      <w:r>
        <w:rPr>
          <w:color w:val="231F20"/>
          <w:sz w:val="20"/>
        </w:rPr>
        <w:t>circulating</w:t>
      </w:r>
      <w:r>
        <w:rPr>
          <w:color w:val="231F20"/>
          <w:spacing w:val="-4"/>
          <w:sz w:val="20"/>
        </w:rPr>
        <w:t xml:space="preserve"> </w:t>
      </w:r>
      <w:r>
        <w:rPr>
          <w:color w:val="231F20"/>
          <w:sz w:val="20"/>
        </w:rPr>
        <w:t>B</w:t>
      </w:r>
      <w:r>
        <w:rPr>
          <w:color w:val="231F20"/>
          <w:spacing w:val="-4"/>
          <w:sz w:val="20"/>
        </w:rPr>
        <w:t xml:space="preserve"> </w:t>
      </w:r>
      <w:r>
        <w:rPr>
          <w:color w:val="231F20"/>
          <w:sz w:val="20"/>
        </w:rPr>
        <w:t>cell</w:t>
      </w:r>
      <w:r>
        <w:rPr>
          <w:color w:val="231F20"/>
          <w:spacing w:val="-4"/>
          <w:sz w:val="20"/>
        </w:rPr>
        <w:t xml:space="preserve"> </w:t>
      </w:r>
      <w:r>
        <w:rPr>
          <w:color w:val="231F20"/>
          <w:sz w:val="20"/>
        </w:rPr>
        <w:t>populations</w:t>
      </w:r>
      <w:r>
        <w:rPr>
          <w:color w:val="231F20"/>
          <w:spacing w:val="-4"/>
          <w:sz w:val="20"/>
        </w:rPr>
        <w:t xml:space="preserve"> </w:t>
      </w:r>
      <w:r>
        <w:rPr>
          <w:color w:val="231F20"/>
          <w:sz w:val="20"/>
        </w:rPr>
        <w:t>in</w:t>
      </w:r>
      <w:r>
        <w:rPr>
          <w:color w:val="231F20"/>
          <w:spacing w:val="-5"/>
          <w:sz w:val="20"/>
        </w:rPr>
        <w:t xml:space="preserve"> </w:t>
      </w:r>
      <w:r>
        <w:rPr>
          <w:color w:val="231F20"/>
          <w:sz w:val="20"/>
        </w:rPr>
        <w:t>healthy</w:t>
      </w:r>
      <w:r>
        <w:rPr>
          <w:color w:val="231F20"/>
          <w:spacing w:val="-4"/>
          <w:sz w:val="20"/>
        </w:rPr>
        <w:t xml:space="preserve"> </w:t>
      </w:r>
      <w:r>
        <w:rPr>
          <w:color w:val="231F20"/>
          <w:sz w:val="20"/>
        </w:rPr>
        <w:t>and</w:t>
      </w:r>
      <w:r>
        <w:rPr>
          <w:color w:val="231F20"/>
          <w:spacing w:val="-4"/>
          <w:sz w:val="20"/>
        </w:rPr>
        <w:t xml:space="preserve"> </w:t>
      </w:r>
      <w:r>
        <w:rPr>
          <w:color w:val="231F20"/>
          <w:sz w:val="20"/>
        </w:rPr>
        <w:t>SLE</w:t>
      </w:r>
      <w:r>
        <w:rPr>
          <w:color w:val="231F20"/>
          <w:spacing w:val="-4"/>
          <w:sz w:val="20"/>
        </w:rPr>
        <w:t xml:space="preserve"> </w:t>
      </w:r>
      <w:r>
        <w:rPr>
          <w:color w:val="231F20"/>
          <w:sz w:val="20"/>
        </w:rPr>
        <w:t>subjects,</w:t>
      </w:r>
      <w:r>
        <w:rPr>
          <w:color w:val="231F20"/>
          <w:spacing w:val="-4"/>
          <w:sz w:val="20"/>
        </w:rPr>
        <w:t xml:space="preserve"> </w:t>
      </w:r>
      <w:r>
        <w:rPr>
          <w:color w:val="231F20"/>
          <w:sz w:val="20"/>
        </w:rPr>
        <w:t>Annals</w:t>
      </w:r>
      <w:r>
        <w:rPr>
          <w:color w:val="231F20"/>
          <w:spacing w:val="-4"/>
          <w:sz w:val="20"/>
        </w:rPr>
        <w:t xml:space="preserve"> </w:t>
      </w:r>
      <w:r>
        <w:rPr>
          <w:color w:val="231F20"/>
          <w:sz w:val="20"/>
        </w:rPr>
        <w:t>Rheum</w:t>
      </w:r>
      <w:r>
        <w:rPr>
          <w:color w:val="231F20"/>
          <w:spacing w:val="-4"/>
          <w:sz w:val="20"/>
        </w:rPr>
        <w:t xml:space="preserve"> </w:t>
      </w:r>
      <w:r>
        <w:rPr>
          <w:color w:val="231F20"/>
          <w:sz w:val="20"/>
        </w:rPr>
        <w:t>Dis</w:t>
      </w:r>
      <w:r>
        <w:rPr>
          <w:color w:val="231F20"/>
          <w:spacing w:val="-4"/>
          <w:sz w:val="20"/>
        </w:rPr>
        <w:t xml:space="preserve"> </w:t>
      </w:r>
      <w:r>
        <w:rPr>
          <w:color w:val="231F20"/>
          <w:sz w:val="20"/>
        </w:rPr>
        <w:t>2006;</w:t>
      </w:r>
      <w:r>
        <w:rPr>
          <w:color w:val="231F20"/>
          <w:spacing w:val="-5"/>
          <w:sz w:val="20"/>
        </w:rPr>
        <w:t xml:space="preserve"> </w:t>
      </w:r>
      <w:r>
        <w:rPr>
          <w:color w:val="231F20"/>
          <w:sz w:val="20"/>
        </w:rPr>
        <w:t>65:</w:t>
      </w:r>
      <w:r>
        <w:rPr>
          <w:color w:val="231F20"/>
          <w:spacing w:val="-4"/>
          <w:sz w:val="20"/>
        </w:rPr>
        <w:t xml:space="preserve"> </w:t>
      </w:r>
      <w:r>
        <w:rPr>
          <w:color w:val="231F20"/>
          <w:sz w:val="20"/>
        </w:rPr>
        <w:t>584,</w:t>
      </w:r>
      <w:r>
        <w:rPr>
          <w:color w:val="231F20"/>
          <w:spacing w:val="-4"/>
          <w:sz w:val="20"/>
        </w:rPr>
        <w:t xml:space="preserve"> s.11</w:t>
      </w:r>
    </w:p>
    <w:p w14:paraId="4D9470D3" w14:textId="77777777" w:rsidR="00E64BC7" w:rsidRDefault="00505C62">
      <w:pPr>
        <w:pStyle w:val="ListParagraph"/>
        <w:numPr>
          <w:ilvl w:val="0"/>
          <w:numId w:val="5"/>
        </w:numPr>
        <w:tabs>
          <w:tab w:val="left" w:pos="585"/>
        </w:tabs>
        <w:spacing w:line="249" w:lineRule="auto"/>
        <w:ind w:right="422"/>
        <w:rPr>
          <w:sz w:val="20"/>
        </w:rPr>
      </w:pPr>
      <w:r>
        <w:rPr>
          <w:color w:val="231F20"/>
          <w:sz w:val="20"/>
        </w:rPr>
        <w:t>Rojas</w:t>
      </w:r>
      <w:r>
        <w:rPr>
          <w:color w:val="231F20"/>
          <w:spacing w:val="-6"/>
          <w:sz w:val="20"/>
        </w:rPr>
        <w:t xml:space="preserve"> </w:t>
      </w:r>
      <w:r>
        <w:rPr>
          <w:color w:val="231F20"/>
          <w:sz w:val="20"/>
        </w:rPr>
        <w:t>J,</w:t>
      </w:r>
      <w:r>
        <w:rPr>
          <w:color w:val="231F20"/>
          <w:spacing w:val="-6"/>
          <w:sz w:val="20"/>
        </w:rPr>
        <w:t xml:space="preserve"> </w:t>
      </w:r>
      <w:r>
        <w:rPr>
          <w:color w:val="231F20"/>
          <w:sz w:val="20"/>
        </w:rPr>
        <w:t>Visvanathan</w:t>
      </w:r>
      <w:r>
        <w:rPr>
          <w:color w:val="231F20"/>
          <w:spacing w:val="-6"/>
          <w:sz w:val="20"/>
        </w:rPr>
        <w:t xml:space="preserve"> </w:t>
      </w:r>
      <w:r>
        <w:rPr>
          <w:color w:val="231F20"/>
          <w:sz w:val="20"/>
        </w:rPr>
        <w:t>S,</w:t>
      </w:r>
      <w:r>
        <w:rPr>
          <w:color w:val="231F20"/>
          <w:spacing w:val="-5"/>
          <w:sz w:val="20"/>
        </w:rPr>
        <w:t xml:space="preserve"> </w:t>
      </w:r>
      <w:r>
        <w:rPr>
          <w:color w:val="231F20"/>
          <w:sz w:val="20"/>
        </w:rPr>
        <w:t>Weisman</w:t>
      </w:r>
      <w:r>
        <w:rPr>
          <w:color w:val="231F20"/>
          <w:spacing w:val="-6"/>
          <w:sz w:val="20"/>
        </w:rPr>
        <w:t xml:space="preserve"> </w:t>
      </w:r>
      <w:r>
        <w:rPr>
          <w:color w:val="231F20"/>
          <w:sz w:val="20"/>
        </w:rPr>
        <w:t>M,</w:t>
      </w:r>
      <w:r>
        <w:rPr>
          <w:color w:val="231F20"/>
          <w:spacing w:val="-6"/>
          <w:sz w:val="20"/>
        </w:rPr>
        <w:t xml:space="preserve"> </w:t>
      </w:r>
      <w:r>
        <w:rPr>
          <w:color w:val="231F20"/>
          <w:spacing w:val="-5"/>
          <w:sz w:val="20"/>
        </w:rPr>
        <w:t>Troum</w:t>
      </w:r>
      <w:r>
        <w:rPr>
          <w:color w:val="231F20"/>
          <w:spacing w:val="-6"/>
          <w:sz w:val="20"/>
        </w:rPr>
        <w:t xml:space="preserve"> </w:t>
      </w:r>
      <w:r>
        <w:rPr>
          <w:color w:val="231F20"/>
          <w:sz w:val="20"/>
        </w:rPr>
        <w:t>O,</w:t>
      </w:r>
      <w:r>
        <w:rPr>
          <w:color w:val="231F20"/>
          <w:spacing w:val="-5"/>
          <w:sz w:val="20"/>
        </w:rPr>
        <w:t xml:space="preserve"> </w:t>
      </w:r>
      <w:r>
        <w:rPr>
          <w:color w:val="231F20"/>
          <w:sz w:val="20"/>
        </w:rPr>
        <w:t>Bray</w:t>
      </w:r>
      <w:r>
        <w:rPr>
          <w:color w:val="231F20"/>
          <w:spacing w:val="-6"/>
          <w:sz w:val="20"/>
        </w:rPr>
        <w:t xml:space="preserve"> </w:t>
      </w:r>
      <w:r>
        <w:rPr>
          <w:color w:val="231F20"/>
          <w:spacing w:val="-13"/>
          <w:sz w:val="20"/>
        </w:rPr>
        <w:t>V,</w:t>
      </w:r>
      <w:r>
        <w:rPr>
          <w:color w:val="231F20"/>
          <w:spacing w:val="-6"/>
          <w:sz w:val="20"/>
        </w:rPr>
        <w:t xml:space="preserve"> </w:t>
      </w:r>
      <w:r>
        <w:rPr>
          <w:color w:val="231F20"/>
          <w:sz w:val="20"/>
        </w:rPr>
        <w:t>Wallace</w:t>
      </w:r>
      <w:r>
        <w:rPr>
          <w:color w:val="231F20"/>
          <w:spacing w:val="-6"/>
          <w:sz w:val="20"/>
        </w:rPr>
        <w:t xml:space="preserve"> </w:t>
      </w:r>
      <w:r>
        <w:rPr>
          <w:color w:val="231F20"/>
          <w:sz w:val="20"/>
        </w:rPr>
        <w:t>D,</w:t>
      </w:r>
      <w:r>
        <w:rPr>
          <w:color w:val="231F20"/>
          <w:spacing w:val="-5"/>
          <w:sz w:val="20"/>
        </w:rPr>
        <w:t xml:space="preserve"> </w:t>
      </w:r>
      <w:r>
        <w:rPr>
          <w:color w:val="231F20"/>
          <w:sz w:val="20"/>
        </w:rPr>
        <w:t>Gaylis</w:t>
      </w:r>
      <w:r>
        <w:rPr>
          <w:color w:val="231F20"/>
          <w:spacing w:val="-6"/>
          <w:sz w:val="20"/>
        </w:rPr>
        <w:t xml:space="preserve"> </w:t>
      </w:r>
      <w:r>
        <w:rPr>
          <w:color w:val="231F20"/>
          <w:sz w:val="20"/>
        </w:rPr>
        <w:t>N,</w:t>
      </w:r>
      <w:r>
        <w:rPr>
          <w:color w:val="231F20"/>
          <w:spacing w:val="-6"/>
          <w:sz w:val="20"/>
        </w:rPr>
        <w:t xml:space="preserve"> </w:t>
      </w:r>
      <w:r>
        <w:rPr>
          <w:color w:val="231F20"/>
          <w:sz w:val="20"/>
        </w:rPr>
        <w:t>Ritter</w:t>
      </w:r>
      <w:r>
        <w:rPr>
          <w:color w:val="231F20"/>
          <w:spacing w:val="-6"/>
          <w:sz w:val="20"/>
        </w:rPr>
        <w:t xml:space="preserve"> </w:t>
      </w:r>
      <w:r>
        <w:rPr>
          <w:color w:val="231F20"/>
          <w:sz w:val="20"/>
        </w:rPr>
        <w:t>J,</w:t>
      </w:r>
      <w:r>
        <w:rPr>
          <w:color w:val="231F20"/>
          <w:spacing w:val="-5"/>
          <w:sz w:val="20"/>
        </w:rPr>
        <w:t xml:space="preserve"> Yocum</w:t>
      </w:r>
      <w:r>
        <w:rPr>
          <w:color w:val="231F20"/>
          <w:spacing w:val="-6"/>
          <w:sz w:val="20"/>
        </w:rPr>
        <w:t xml:space="preserve"> </w:t>
      </w:r>
      <w:r>
        <w:rPr>
          <w:color w:val="231F20"/>
          <w:sz w:val="20"/>
        </w:rPr>
        <w:t>D,</w:t>
      </w:r>
      <w:r>
        <w:rPr>
          <w:color w:val="231F20"/>
          <w:spacing w:val="-6"/>
          <w:sz w:val="20"/>
        </w:rPr>
        <w:t xml:space="preserve"> </w:t>
      </w:r>
      <w:r>
        <w:rPr>
          <w:color w:val="231F20"/>
          <w:sz w:val="20"/>
        </w:rPr>
        <w:t>Hegedus</w:t>
      </w:r>
      <w:r>
        <w:rPr>
          <w:color w:val="231F20"/>
          <w:spacing w:val="-6"/>
          <w:sz w:val="20"/>
        </w:rPr>
        <w:t xml:space="preserve"> </w:t>
      </w:r>
      <w:r>
        <w:rPr>
          <w:color w:val="231F20"/>
          <w:sz w:val="20"/>
        </w:rPr>
        <w:t>R,</w:t>
      </w:r>
      <w:r>
        <w:rPr>
          <w:color w:val="231F20"/>
          <w:spacing w:val="-5"/>
          <w:sz w:val="20"/>
        </w:rPr>
        <w:t xml:space="preserve"> </w:t>
      </w:r>
      <w:r>
        <w:rPr>
          <w:color w:val="231F20"/>
          <w:sz w:val="20"/>
        </w:rPr>
        <w:t xml:space="preserve">Gilmer KE, Furst DE, Open, randomized study of rheumatoid arthritis patients switched from etanercept to infliximab compared with those who remained on etanercept: Changes in serum inflammatory, bone, and cartilage </w:t>
      </w:r>
      <w:r>
        <w:rPr>
          <w:color w:val="231F20"/>
          <w:spacing w:val="-3"/>
          <w:sz w:val="20"/>
        </w:rPr>
        <w:t xml:space="preserve">markers </w:t>
      </w:r>
      <w:r>
        <w:rPr>
          <w:color w:val="231F20"/>
          <w:sz w:val="20"/>
        </w:rPr>
        <w:t xml:space="preserve">correlated with </w:t>
      </w:r>
      <w:r>
        <w:rPr>
          <w:color w:val="231F20"/>
          <w:spacing w:val="-3"/>
          <w:sz w:val="20"/>
        </w:rPr>
        <w:t xml:space="preserve">efficacy, </w:t>
      </w:r>
      <w:r>
        <w:rPr>
          <w:color w:val="231F20"/>
          <w:sz w:val="20"/>
        </w:rPr>
        <w:t>Annals Rheum Dis 2006; 65: 464, s.</w:t>
      </w:r>
      <w:r>
        <w:rPr>
          <w:color w:val="231F20"/>
          <w:spacing w:val="3"/>
          <w:sz w:val="20"/>
        </w:rPr>
        <w:t xml:space="preserve"> </w:t>
      </w:r>
      <w:r>
        <w:rPr>
          <w:color w:val="231F20"/>
          <w:sz w:val="20"/>
        </w:rPr>
        <w:t>11</w:t>
      </w:r>
    </w:p>
    <w:p w14:paraId="52B9226C" w14:textId="77777777" w:rsidR="00E64BC7" w:rsidRDefault="00505C62">
      <w:pPr>
        <w:pStyle w:val="ListParagraph"/>
        <w:numPr>
          <w:ilvl w:val="0"/>
          <w:numId w:val="5"/>
        </w:numPr>
        <w:tabs>
          <w:tab w:val="left" w:pos="585"/>
        </w:tabs>
        <w:spacing w:before="3" w:line="249" w:lineRule="auto"/>
        <w:ind w:right="191"/>
        <w:rPr>
          <w:sz w:val="20"/>
        </w:rPr>
      </w:pPr>
      <w:r>
        <w:rPr>
          <w:color w:val="231F20"/>
          <w:w w:val="105"/>
          <w:sz w:val="20"/>
        </w:rPr>
        <w:t>Petri</w:t>
      </w:r>
      <w:r>
        <w:rPr>
          <w:color w:val="231F20"/>
          <w:spacing w:val="-25"/>
          <w:w w:val="105"/>
          <w:sz w:val="20"/>
        </w:rPr>
        <w:t xml:space="preserve"> </w:t>
      </w:r>
      <w:r>
        <w:rPr>
          <w:color w:val="231F20"/>
          <w:w w:val="105"/>
          <w:sz w:val="20"/>
        </w:rPr>
        <w:t>M,</w:t>
      </w:r>
      <w:r>
        <w:rPr>
          <w:color w:val="231F20"/>
          <w:spacing w:val="-25"/>
          <w:w w:val="105"/>
          <w:sz w:val="20"/>
        </w:rPr>
        <w:t xml:space="preserve"> </w:t>
      </w:r>
      <w:r>
        <w:rPr>
          <w:color w:val="231F20"/>
          <w:w w:val="105"/>
          <w:sz w:val="20"/>
        </w:rPr>
        <w:t>Wallace</w:t>
      </w:r>
      <w:r>
        <w:rPr>
          <w:color w:val="231F20"/>
          <w:spacing w:val="-24"/>
          <w:w w:val="105"/>
          <w:sz w:val="20"/>
        </w:rPr>
        <w:t xml:space="preserve"> </w:t>
      </w:r>
      <w:r>
        <w:rPr>
          <w:color w:val="231F20"/>
          <w:w w:val="105"/>
          <w:sz w:val="20"/>
        </w:rPr>
        <w:t>DJ,</w:t>
      </w:r>
      <w:r>
        <w:rPr>
          <w:color w:val="231F20"/>
          <w:spacing w:val="-25"/>
          <w:w w:val="105"/>
          <w:sz w:val="20"/>
        </w:rPr>
        <w:t xml:space="preserve"> </w:t>
      </w:r>
      <w:r>
        <w:rPr>
          <w:color w:val="231F20"/>
          <w:w w:val="105"/>
          <w:sz w:val="20"/>
        </w:rPr>
        <w:t>Stohl</w:t>
      </w:r>
      <w:r>
        <w:rPr>
          <w:color w:val="231F20"/>
          <w:spacing w:val="-25"/>
          <w:w w:val="105"/>
          <w:sz w:val="20"/>
        </w:rPr>
        <w:t xml:space="preserve"> </w:t>
      </w:r>
      <w:r>
        <w:rPr>
          <w:color w:val="231F20"/>
          <w:spacing w:val="-8"/>
          <w:w w:val="105"/>
          <w:sz w:val="20"/>
        </w:rPr>
        <w:t>W,</w:t>
      </w:r>
      <w:r>
        <w:rPr>
          <w:color w:val="231F20"/>
          <w:spacing w:val="-24"/>
          <w:w w:val="105"/>
          <w:sz w:val="20"/>
        </w:rPr>
        <w:t xml:space="preserve"> </w:t>
      </w:r>
      <w:r>
        <w:rPr>
          <w:color w:val="231F20"/>
          <w:w w:val="105"/>
          <w:sz w:val="20"/>
        </w:rPr>
        <w:t>McKay</w:t>
      </w:r>
      <w:r>
        <w:rPr>
          <w:color w:val="231F20"/>
          <w:spacing w:val="-25"/>
          <w:w w:val="105"/>
          <w:sz w:val="20"/>
        </w:rPr>
        <w:t xml:space="preserve"> </w:t>
      </w:r>
      <w:r>
        <w:rPr>
          <w:color w:val="231F20"/>
          <w:w w:val="105"/>
          <w:sz w:val="20"/>
        </w:rPr>
        <w:t>J,</w:t>
      </w:r>
      <w:r>
        <w:rPr>
          <w:color w:val="231F20"/>
          <w:spacing w:val="-25"/>
          <w:w w:val="105"/>
          <w:sz w:val="20"/>
        </w:rPr>
        <w:t xml:space="preserve"> </w:t>
      </w:r>
      <w:r>
        <w:rPr>
          <w:color w:val="231F20"/>
          <w:w w:val="105"/>
          <w:sz w:val="20"/>
        </w:rPr>
        <w:t>Stern</w:t>
      </w:r>
      <w:r>
        <w:rPr>
          <w:color w:val="231F20"/>
          <w:spacing w:val="-24"/>
          <w:w w:val="105"/>
          <w:sz w:val="20"/>
        </w:rPr>
        <w:t xml:space="preserve"> </w:t>
      </w:r>
      <w:r>
        <w:rPr>
          <w:color w:val="231F20"/>
          <w:w w:val="105"/>
          <w:sz w:val="20"/>
        </w:rPr>
        <w:t>S,</w:t>
      </w:r>
      <w:r>
        <w:rPr>
          <w:color w:val="231F20"/>
          <w:spacing w:val="-25"/>
          <w:w w:val="105"/>
          <w:sz w:val="20"/>
        </w:rPr>
        <w:t xml:space="preserve"> </w:t>
      </w:r>
      <w:r>
        <w:rPr>
          <w:color w:val="231F20"/>
          <w:w w:val="105"/>
          <w:sz w:val="20"/>
        </w:rPr>
        <w:t>Furie</w:t>
      </w:r>
      <w:r>
        <w:rPr>
          <w:color w:val="231F20"/>
          <w:spacing w:val="-24"/>
          <w:w w:val="105"/>
          <w:sz w:val="20"/>
        </w:rPr>
        <w:t xml:space="preserve"> </w:t>
      </w:r>
      <w:r>
        <w:rPr>
          <w:color w:val="231F20"/>
          <w:w w:val="105"/>
          <w:sz w:val="20"/>
        </w:rPr>
        <w:t>R,</w:t>
      </w:r>
      <w:r>
        <w:rPr>
          <w:color w:val="231F20"/>
          <w:spacing w:val="-25"/>
          <w:w w:val="105"/>
          <w:sz w:val="20"/>
        </w:rPr>
        <w:t xml:space="preserve"> </w:t>
      </w:r>
      <w:r>
        <w:rPr>
          <w:color w:val="231F20"/>
          <w:w w:val="105"/>
          <w:sz w:val="20"/>
        </w:rPr>
        <w:t>McCain</w:t>
      </w:r>
      <w:r>
        <w:rPr>
          <w:color w:val="231F20"/>
          <w:spacing w:val="-25"/>
          <w:w w:val="105"/>
          <w:sz w:val="20"/>
        </w:rPr>
        <w:t xml:space="preserve"> </w:t>
      </w:r>
      <w:r>
        <w:rPr>
          <w:color w:val="231F20"/>
          <w:w w:val="105"/>
          <w:sz w:val="20"/>
        </w:rPr>
        <w:t>A,</w:t>
      </w:r>
      <w:r>
        <w:rPr>
          <w:color w:val="231F20"/>
          <w:spacing w:val="-24"/>
          <w:w w:val="105"/>
          <w:sz w:val="20"/>
        </w:rPr>
        <w:t xml:space="preserve"> </w:t>
      </w:r>
      <w:r>
        <w:rPr>
          <w:color w:val="231F20"/>
          <w:w w:val="105"/>
          <w:sz w:val="20"/>
        </w:rPr>
        <w:t>Ginzler</w:t>
      </w:r>
      <w:r>
        <w:rPr>
          <w:color w:val="231F20"/>
          <w:spacing w:val="-25"/>
          <w:w w:val="105"/>
          <w:sz w:val="20"/>
        </w:rPr>
        <w:t xml:space="preserve"> </w:t>
      </w:r>
      <w:r>
        <w:rPr>
          <w:color w:val="231F20"/>
          <w:w w:val="105"/>
          <w:sz w:val="20"/>
        </w:rPr>
        <w:t>E,</w:t>
      </w:r>
      <w:r>
        <w:rPr>
          <w:color w:val="231F20"/>
          <w:spacing w:val="-25"/>
          <w:w w:val="105"/>
          <w:sz w:val="20"/>
        </w:rPr>
        <w:t xml:space="preserve"> </w:t>
      </w:r>
      <w:r>
        <w:rPr>
          <w:color w:val="231F20"/>
          <w:w w:val="105"/>
          <w:sz w:val="20"/>
        </w:rPr>
        <w:t>Chatham</w:t>
      </w:r>
      <w:r>
        <w:rPr>
          <w:color w:val="231F20"/>
          <w:spacing w:val="-24"/>
          <w:w w:val="105"/>
          <w:sz w:val="20"/>
        </w:rPr>
        <w:t xml:space="preserve"> </w:t>
      </w:r>
      <w:r>
        <w:rPr>
          <w:color w:val="231F20"/>
          <w:spacing w:val="-8"/>
          <w:w w:val="105"/>
          <w:sz w:val="20"/>
        </w:rPr>
        <w:t>W,</w:t>
      </w:r>
      <w:r>
        <w:rPr>
          <w:color w:val="231F20"/>
          <w:spacing w:val="-25"/>
          <w:w w:val="105"/>
          <w:sz w:val="20"/>
        </w:rPr>
        <w:t xml:space="preserve"> </w:t>
      </w:r>
      <w:r>
        <w:rPr>
          <w:color w:val="231F20"/>
          <w:w w:val="105"/>
          <w:sz w:val="20"/>
        </w:rPr>
        <w:t>Hall</w:t>
      </w:r>
      <w:r>
        <w:rPr>
          <w:color w:val="231F20"/>
          <w:spacing w:val="-25"/>
          <w:w w:val="105"/>
          <w:sz w:val="20"/>
        </w:rPr>
        <w:t xml:space="preserve"> </w:t>
      </w:r>
      <w:r>
        <w:rPr>
          <w:color w:val="231F20"/>
          <w:w w:val="105"/>
          <w:sz w:val="20"/>
        </w:rPr>
        <w:t>L,</w:t>
      </w:r>
      <w:r>
        <w:rPr>
          <w:color w:val="231F20"/>
          <w:spacing w:val="-24"/>
          <w:w w:val="105"/>
          <w:sz w:val="20"/>
        </w:rPr>
        <w:t xml:space="preserve"> </w:t>
      </w:r>
      <w:r>
        <w:rPr>
          <w:color w:val="231F20"/>
          <w:w w:val="105"/>
          <w:sz w:val="20"/>
        </w:rPr>
        <w:t>Migone</w:t>
      </w:r>
      <w:r>
        <w:rPr>
          <w:color w:val="231F20"/>
          <w:spacing w:val="-25"/>
          <w:w w:val="105"/>
          <w:sz w:val="20"/>
        </w:rPr>
        <w:t xml:space="preserve"> </w:t>
      </w:r>
      <w:r>
        <w:rPr>
          <w:color w:val="231F20"/>
          <w:spacing w:val="-12"/>
          <w:w w:val="105"/>
          <w:sz w:val="20"/>
        </w:rPr>
        <w:t>T,</w:t>
      </w:r>
      <w:r>
        <w:rPr>
          <w:color w:val="231F20"/>
          <w:spacing w:val="-24"/>
          <w:w w:val="105"/>
          <w:sz w:val="20"/>
        </w:rPr>
        <w:t xml:space="preserve"> </w:t>
      </w:r>
      <w:r>
        <w:rPr>
          <w:color w:val="231F20"/>
          <w:spacing w:val="-3"/>
          <w:w w:val="105"/>
          <w:sz w:val="20"/>
        </w:rPr>
        <w:t xml:space="preserve">Pineda </w:t>
      </w:r>
      <w:r>
        <w:rPr>
          <w:color w:val="231F20"/>
          <w:w w:val="105"/>
          <w:sz w:val="20"/>
        </w:rPr>
        <w:t>L,</w:t>
      </w:r>
      <w:r>
        <w:rPr>
          <w:color w:val="231F20"/>
          <w:spacing w:val="-19"/>
          <w:w w:val="105"/>
          <w:sz w:val="20"/>
        </w:rPr>
        <w:t xml:space="preserve"> </w:t>
      </w:r>
      <w:r>
        <w:rPr>
          <w:color w:val="231F20"/>
          <w:w w:val="105"/>
          <w:sz w:val="20"/>
        </w:rPr>
        <w:t>Freimuth</w:t>
      </w:r>
      <w:r>
        <w:rPr>
          <w:color w:val="231F20"/>
          <w:spacing w:val="-18"/>
          <w:w w:val="105"/>
          <w:sz w:val="20"/>
        </w:rPr>
        <w:t xml:space="preserve"> </w:t>
      </w:r>
      <w:r>
        <w:rPr>
          <w:color w:val="231F20"/>
          <w:spacing w:val="-8"/>
          <w:w w:val="105"/>
          <w:sz w:val="20"/>
        </w:rPr>
        <w:t>W,</w:t>
      </w:r>
      <w:r>
        <w:rPr>
          <w:color w:val="231F20"/>
          <w:spacing w:val="-18"/>
          <w:w w:val="105"/>
          <w:sz w:val="20"/>
        </w:rPr>
        <w:t xml:space="preserve"> </w:t>
      </w:r>
      <w:r>
        <w:rPr>
          <w:color w:val="231F20"/>
          <w:w w:val="105"/>
          <w:sz w:val="20"/>
        </w:rPr>
        <w:t>Chevrier</w:t>
      </w:r>
      <w:r>
        <w:rPr>
          <w:color w:val="231F20"/>
          <w:spacing w:val="-18"/>
          <w:w w:val="105"/>
          <w:sz w:val="20"/>
        </w:rPr>
        <w:t xml:space="preserve"> </w:t>
      </w:r>
      <w:r>
        <w:rPr>
          <w:color w:val="231F20"/>
          <w:w w:val="105"/>
          <w:sz w:val="20"/>
        </w:rPr>
        <w:t>M,</w:t>
      </w:r>
      <w:r>
        <w:rPr>
          <w:color w:val="231F20"/>
          <w:spacing w:val="-18"/>
          <w:w w:val="105"/>
          <w:sz w:val="20"/>
        </w:rPr>
        <w:t xml:space="preserve"> </w:t>
      </w:r>
      <w:r>
        <w:rPr>
          <w:color w:val="231F20"/>
          <w:w w:val="105"/>
          <w:sz w:val="20"/>
        </w:rPr>
        <w:t>SLE</w:t>
      </w:r>
      <w:r>
        <w:rPr>
          <w:color w:val="231F20"/>
          <w:spacing w:val="-18"/>
          <w:w w:val="105"/>
          <w:sz w:val="20"/>
        </w:rPr>
        <w:t xml:space="preserve"> </w:t>
      </w:r>
      <w:r>
        <w:rPr>
          <w:color w:val="231F20"/>
          <w:w w:val="105"/>
          <w:sz w:val="20"/>
        </w:rPr>
        <w:t>patients</w:t>
      </w:r>
      <w:r>
        <w:rPr>
          <w:color w:val="231F20"/>
          <w:spacing w:val="-18"/>
          <w:w w:val="105"/>
          <w:sz w:val="20"/>
        </w:rPr>
        <w:t xml:space="preserve"> </w:t>
      </w:r>
      <w:r>
        <w:rPr>
          <w:color w:val="231F20"/>
          <w:w w:val="105"/>
          <w:sz w:val="20"/>
        </w:rPr>
        <w:t>with</w:t>
      </w:r>
      <w:r>
        <w:rPr>
          <w:color w:val="231F20"/>
          <w:spacing w:val="-18"/>
          <w:w w:val="105"/>
          <w:sz w:val="20"/>
        </w:rPr>
        <w:t xml:space="preserve"> </w:t>
      </w:r>
      <w:r>
        <w:rPr>
          <w:color w:val="231F20"/>
          <w:w w:val="105"/>
          <w:sz w:val="20"/>
        </w:rPr>
        <w:t>active</w:t>
      </w:r>
      <w:r>
        <w:rPr>
          <w:color w:val="231F20"/>
          <w:spacing w:val="-18"/>
          <w:w w:val="105"/>
          <w:sz w:val="20"/>
        </w:rPr>
        <w:t xml:space="preserve"> </w:t>
      </w:r>
      <w:r>
        <w:rPr>
          <w:color w:val="231F20"/>
          <w:w w:val="105"/>
          <w:sz w:val="20"/>
        </w:rPr>
        <w:t>production</w:t>
      </w:r>
      <w:r>
        <w:rPr>
          <w:color w:val="231F20"/>
          <w:spacing w:val="-18"/>
          <w:w w:val="105"/>
          <w:sz w:val="20"/>
        </w:rPr>
        <w:t xml:space="preserve"> </w:t>
      </w:r>
      <w:r>
        <w:rPr>
          <w:color w:val="231F20"/>
          <w:w w:val="105"/>
          <w:sz w:val="20"/>
        </w:rPr>
        <w:t>of</w:t>
      </w:r>
      <w:r>
        <w:rPr>
          <w:color w:val="231F20"/>
          <w:spacing w:val="-18"/>
          <w:w w:val="105"/>
          <w:sz w:val="20"/>
        </w:rPr>
        <w:t xml:space="preserve"> </w:t>
      </w:r>
      <w:r>
        <w:rPr>
          <w:color w:val="231F20"/>
          <w:w w:val="105"/>
          <w:sz w:val="20"/>
        </w:rPr>
        <w:t>antinuclear</w:t>
      </w:r>
      <w:r>
        <w:rPr>
          <w:color w:val="231F20"/>
          <w:spacing w:val="-18"/>
          <w:w w:val="105"/>
          <w:sz w:val="20"/>
        </w:rPr>
        <w:t xml:space="preserve"> </w:t>
      </w:r>
      <w:r>
        <w:rPr>
          <w:color w:val="231F20"/>
          <w:w w:val="105"/>
          <w:sz w:val="20"/>
        </w:rPr>
        <w:t>autoantibodies</w:t>
      </w:r>
      <w:r>
        <w:rPr>
          <w:color w:val="231F20"/>
          <w:spacing w:val="-18"/>
          <w:w w:val="105"/>
          <w:sz w:val="20"/>
        </w:rPr>
        <w:t xml:space="preserve"> </w:t>
      </w:r>
      <w:r>
        <w:rPr>
          <w:color w:val="231F20"/>
          <w:w w:val="105"/>
          <w:sz w:val="20"/>
        </w:rPr>
        <w:t>(ANA)</w:t>
      </w:r>
      <w:r>
        <w:rPr>
          <w:color w:val="231F20"/>
          <w:spacing w:val="-18"/>
          <w:w w:val="105"/>
          <w:sz w:val="20"/>
        </w:rPr>
        <w:t xml:space="preserve"> </w:t>
      </w:r>
      <w:r>
        <w:rPr>
          <w:color w:val="231F20"/>
          <w:w w:val="105"/>
          <w:sz w:val="20"/>
        </w:rPr>
        <w:t>have</w:t>
      </w:r>
      <w:r>
        <w:rPr>
          <w:color w:val="231F20"/>
          <w:spacing w:val="-18"/>
          <w:w w:val="105"/>
          <w:sz w:val="20"/>
        </w:rPr>
        <w:t xml:space="preserve"> </w:t>
      </w:r>
      <w:r>
        <w:rPr>
          <w:color w:val="231F20"/>
          <w:w w:val="105"/>
          <w:sz w:val="20"/>
        </w:rPr>
        <w:t>distinct patterns</w:t>
      </w:r>
      <w:r>
        <w:rPr>
          <w:color w:val="231F20"/>
          <w:spacing w:val="-19"/>
          <w:w w:val="105"/>
          <w:sz w:val="20"/>
        </w:rPr>
        <w:t xml:space="preserve"> </w:t>
      </w:r>
      <w:r>
        <w:rPr>
          <w:color w:val="231F20"/>
          <w:w w:val="105"/>
          <w:sz w:val="20"/>
        </w:rPr>
        <w:t>of</w:t>
      </w:r>
      <w:r>
        <w:rPr>
          <w:color w:val="231F20"/>
          <w:spacing w:val="-19"/>
          <w:w w:val="105"/>
          <w:sz w:val="20"/>
        </w:rPr>
        <w:t xml:space="preserve"> </w:t>
      </w:r>
      <w:r>
        <w:rPr>
          <w:color w:val="231F20"/>
          <w:w w:val="105"/>
          <w:sz w:val="20"/>
        </w:rPr>
        <w:t>lupus</w:t>
      </w:r>
      <w:r>
        <w:rPr>
          <w:color w:val="231F20"/>
          <w:spacing w:val="-18"/>
          <w:w w:val="105"/>
          <w:sz w:val="20"/>
        </w:rPr>
        <w:t xml:space="preserve"> </w:t>
      </w:r>
      <w:r>
        <w:rPr>
          <w:color w:val="231F20"/>
          <w:w w:val="105"/>
          <w:sz w:val="20"/>
        </w:rPr>
        <w:t>activity</w:t>
      </w:r>
      <w:r>
        <w:rPr>
          <w:color w:val="231F20"/>
          <w:spacing w:val="-19"/>
          <w:w w:val="105"/>
          <w:sz w:val="20"/>
        </w:rPr>
        <w:t xml:space="preserve"> </w:t>
      </w:r>
      <w:r>
        <w:rPr>
          <w:color w:val="231F20"/>
          <w:w w:val="105"/>
          <w:sz w:val="20"/>
        </w:rPr>
        <w:t>and</w:t>
      </w:r>
      <w:r>
        <w:rPr>
          <w:color w:val="231F20"/>
          <w:spacing w:val="-19"/>
          <w:w w:val="105"/>
          <w:sz w:val="20"/>
        </w:rPr>
        <w:t xml:space="preserve"> </w:t>
      </w:r>
      <w:r>
        <w:rPr>
          <w:color w:val="231F20"/>
          <w:w w:val="105"/>
          <w:sz w:val="20"/>
        </w:rPr>
        <w:t>peripheral</w:t>
      </w:r>
      <w:r>
        <w:rPr>
          <w:color w:val="231F20"/>
          <w:spacing w:val="-18"/>
          <w:w w:val="105"/>
          <w:sz w:val="20"/>
        </w:rPr>
        <w:t xml:space="preserve"> </w:t>
      </w:r>
      <w:r>
        <w:rPr>
          <w:color w:val="231F20"/>
          <w:w w:val="105"/>
          <w:sz w:val="20"/>
        </w:rPr>
        <w:t>B</w:t>
      </w:r>
      <w:r>
        <w:rPr>
          <w:color w:val="231F20"/>
          <w:spacing w:val="-19"/>
          <w:w w:val="105"/>
          <w:sz w:val="20"/>
        </w:rPr>
        <w:t xml:space="preserve"> </w:t>
      </w:r>
      <w:r>
        <w:rPr>
          <w:color w:val="231F20"/>
          <w:w w:val="105"/>
          <w:sz w:val="20"/>
        </w:rPr>
        <w:t>cell</w:t>
      </w:r>
      <w:r>
        <w:rPr>
          <w:color w:val="231F20"/>
          <w:spacing w:val="-19"/>
          <w:w w:val="105"/>
          <w:sz w:val="20"/>
        </w:rPr>
        <w:t xml:space="preserve"> </w:t>
      </w:r>
      <w:r>
        <w:rPr>
          <w:color w:val="231F20"/>
          <w:w w:val="105"/>
          <w:sz w:val="20"/>
        </w:rPr>
        <w:t>biomarkers</w:t>
      </w:r>
      <w:r>
        <w:rPr>
          <w:color w:val="231F20"/>
          <w:spacing w:val="-18"/>
          <w:w w:val="105"/>
          <w:sz w:val="20"/>
        </w:rPr>
        <w:t xml:space="preserve"> </w:t>
      </w:r>
      <w:r>
        <w:rPr>
          <w:color w:val="231F20"/>
          <w:w w:val="105"/>
          <w:sz w:val="20"/>
        </w:rPr>
        <w:t>compared</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ANA</w:t>
      </w:r>
      <w:r>
        <w:rPr>
          <w:color w:val="231F20"/>
          <w:spacing w:val="-18"/>
          <w:w w:val="105"/>
          <w:sz w:val="20"/>
        </w:rPr>
        <w:t xml:space="preserve"> </w:t>
      </w:r>
      <w:r>
        <w:rPr>
          <w:color w:val="231F20"/>
          <w:w w:val="105"/>
          <w:sz w:val="20"/>
        </w:rPr>
        <w:t>negative</w:t>
      </w:r>
      <w:r>
        <w:rPr>
          <w:color w:val="231F20"/>
          <w:spacing w:val="-19"/>
          <w:w w:val="105"/>
          <w:sz w:val="20"/>
        </w:rPr>
        <w:t xml:space="preserve"> </w:t>
      </w:r>
      <w:r>
        <w:rPr>
          <w:color w:val="231F20"/>
          <w:w w:val="105"/>
          <w:sz w:val="20"/>
        </w:rPr>
        <w:t>patients,</w:t>
      </w:r>
      <w:r>
        <w:rPr>
          <w:color w:val="231F20"/>
          <w:spacing w:val="-19"/>
          <w:w w:val="105"/>
          <w:sz w:val="20"/>
        </w:rPr>
        <w:t xml:space="preserve"> </w:t>
      </w:r>
      <w:r>
        <w:rPr>
          <w:color w:val="231F20"/>
          <w:w w:val="105"/>
          <w:sz w:val="20"/>
        </w:rPr>
        <w:t>Annals</w:t>
      </w:r>
      <w:r>
        <w:rPr>
          <w:color w:val="231F20"/>
          <w:spacing w:val="-18"/>
          <w:w w:val="105"/>
          <w:sz w:val="20"/>
        </w:rPr>
        <w:t xml:space="preserve"> </w:t>
      </w:r>
      <w:r>
        <w:rPr>
          <w:color w:val="231F20"/>
          <w:w w:val="105"/>
          <w:sz w:val="20"/>
        </w:rPr>
        <w:t>Rheum</w:t>
      </w:r>
      <w:r>
        <w:rPr>
          <w:color w:val="231F20"/>
          <w:spacing w:val="-19"/>
          <w:w w:val="105"/>
          <w:sz w:val="20"/>
        </w:rPr>
        <w:t xml:space="preserve"> </w:t>
      </w:r>
      <w:r>
        <w:rPr>
          <w:color w:val="231F20"/>
          <w:w w:val="105"/>
          <w:sz w:val="20"/>
        </w:rPr>
        <w:t>Dis 2006; 65: 356,</w:t>
      </w:r>
      <w:r>
        <w:rPr>
          <w:color w:val="231F20"/>
          <w:spacing w:val="-11"/>
          <w:w w:val="105"/>
          <w:sz w:val="20"/>
        </w:rPr>
        <w:t xml:space="preserve"> </w:t>
      </w:r>
      <w:r>
        <w:rPr>
          <w:color w:val="231F20"/>
          <w:w w:val="105"/>
          <w:sz w:val="20"/>
        </w:rPr>
        <w:t>s.11</w:t>
      </w:r>
    </w:p>
    <w:p w14:paraId="236A65EC" w14:textId="77777777" w:rsidR="00E64BC7" w:rsidRDefault="00505C62">
      <w:pPr>
        <w:pStyle w:val="ListParagraph"/>
        <w:numPr>
          <w:ilvl w:val="0"/>
          <w:numId w:val="5"/>
        </w:numPr>
        <w:tabs>
          <w:tab w:val="left" w:pos="585"/>
        </w:tabs>
        <w:spacing w:before="3" w:line="249" w:lineRule="auto"/>
        <w:ind w:right="678"/>
        <w:rPr>
          <w:sz w:val="20"/>
        </w:rPr>
      </w:pPr>
      <w:r>
        <w:rPr>
          <w:color w:val="231F20"/>
          <w:sz w:val="20"/>
        </w:rPr>
        <w:t xml:space="preserve">Wallace DJ, Lisse J, Stohl </w:t>
      </w:r>
      <w:r>
        <w:rPr>
          <w:color w:val="231F20"/>
          <w:spacing w:val="-8"/>
          <w:sz w:val="20"/>
        </w:rPr>
        <w:t xml:space="preserve">W, </w:t>
      </w:r>
      <w:r>
        <w:rPr>
          <w:color w:val="231F20"/>
          <w:sz w:val="20"/>
        </w:rPr>
        <w:t xml:space="preserve">McKay J, Boling E, Merrill </w:t>
      </w:r>
      <w:r>
        <w:rPr>
          <w:color w:val="231F20"/>
          <w:spacing w:val="-8"/>
          <w:sz w:val="20"/>
        </w:rPr>
        <w:t xml:space="preserve">JT, </w:t>
      </w:r>
      <w:r>
        <w:rPr>
          <w:color w:val="231F20"/>
          <w:sz w:val="20"/>
        </w:rPr>
        <w:t>Furie R, Petri M, Ginzler E, Chatham</w:t>
      </w:r>
      <w:r>
        <w:rPr>
          <w:color w:val="231F20"/>
          <w:spacing w:val="-36"/>
          <w:sz w:val="20"/>
        </w:rPr>
        <w:t xml:space="preserve"> </w:t>
      </w:r>
      <w:r>
        <w:rPr>
          <w:color w:val="231F20"/>
          <w:spacing w:val="-8"/>
          <w:sz w:val="20"/>
        </w:rPr>
        <w:t xml:space="preserve">W, </w:t>
      </w:r>
      <w:r>
        <w:rPr>
          <w:color w:val="231F20"/>
          <w:sz w:val="20"/>
        </w:rPr>
        <w:t xml:space="preserve">Fernandez </w:t>
      </w:r>
      <w:r>
        <w:rPr>
          <w:color w:val="231F20"/>
          <w:spacing w:val="-13"/>
          <w:sz w:val="20"/>
        </w:rPr>
        <w:t xml:space="preserve">V, </w:t>
      </w:r>
      <w:r>
        <w:rPr>
          <w:color w:val="231F20"/>
          <w:sz w:val="20"/>
        </w:rPr>
        <w:t xml:space="preserve">Zhong J, Chevrier M, Freimuth </w:t>
      </w:r>
      <w:r>
        <w:rPr>
          <w:color w:val="231F20"/>
          <w:spacing w:val="-8"/>
          <w:sz w:val="20"/>
        </w:rPr>
        <w:t xml:space="preserve">W, </w:t>
      </w:r>
      <w:r>
        <w:rPr>
          <w:color w:val="231F20"/>
          <w:sz w:val="20"/>
        </w:rPr>
        <w:t>Belimumab (BMAB), a fully human monoclonal antibody to</w:t>
      </w:r>
      <w:r>
        <w:rPr>
          <w:color w:val="231F20"/>
          <w:spacing w:val="11"/>
          <w:sz w:val="20"/>
        </w:rPr>
        <w:t xml:space="preserve"> </w:t>
      </w:r>
      <w:r>
        <w:rPr>
          <w:color w:val="231F20"/>
          <w:spacing w:val="-2"/>
          <w:sz w:val="20"/>
        </w:rPr>
        <w:t>B-lymphocyte</w:t>
      </w:r>
    </w:p>
    <w:p w14:paraId="43D4DCA9" w14:textId="77777777" w:rsidR="00E64BC7" w:rsidRDefault="00505C62">
      <w:pPr>
        <w:pStyle w:val="BodyText"/>
        <w:spacing w:line="249" w:lineRule="auto"/>
        <w:ind w:right="351"/>
      </w:pPr>
      <w:r>
        <w:rPr>
          <w:color w:val="231F20"/>
        </w:rPr>
        <w:t>stimulator (BlyS), shows bioactivity and reduces systemic lupus erythematosus disease activity, Annals Rheum Dis 2006; 65: 62-63, s.11</w:t>
      </w:r>
    </w:p>
    <w:p w14:paraId="582215A3" w14:textId="77777777" w:rsidR="00E64BC7" w:rsidRDefault="00505C62">
      <w:pPr>
        <w:pStyle w:val="ListParagraph"/>
        <w:numPr>
          <w:ilvl w:val="0"/>
          <w:numId w:val="5"/>
        </w:numPr>
        <w:tabs>
          <w:tab w:val="left" w:pos="585"/>
        </w:tabs>
        <w:spacing w:before="1" w:line="249" w:lineRule="auto"/>
        <w:ind w:right="353"/>
        <w:rPr>
          <w:sz w:val="20"/>
        </w:rPr>
      </w:pPr>
      <w:r>
        <w:rPr>
          <w:color w:val="231F20"/>
          <w:sz w:val="20"/>
        </w:rPr>
        <w:t xml:space="preserve">Burge DJ, Shu C, Martin </w:t>
      </w:r>
      <w:r>
        <w:rPr>
          <w:color w:val="231F20"/>
          <w:spacing w:val="-7"/>
          <w:sz w:val="20"/>
        </w:rPr>
        <w:t xml:space="preserve">RW, </w:t>
      </w:r>
      <w:r>
        <w:rPr>
          <w:color w:val="231F20"/>
          <w:sz w:val="20"/>
        </w:rPr>
        <w:t xml:space="preserve">Littlejohn </w:t>
      </w:r>
      <w:r>
        <w:rPr>
          <w:color w:val="231F20"/>
          <w:spacing w:val="-5"/>
          <w:sz w:val="20"/>
        </w:rPr>
        <w:t xml:space="preserve">TW, </w:t>
      </w:r>
      <w:r>
        <w:rPr>
          <w:color w:val="231F20"/>
          <w:sz w:val="20"/>
        </w:rPr>
        <w:t xml:space="preserve">Wallace DJ, </w:t>
      </w:r>
      <w:r>
        <w:rPr>
          <w:color w:val="231F20"/>
          <w:spacing w:val="-4"/>
          <w:sz w:val="20"/>
        </w:rPr>
        <w:t xml:space="preserve">Taborn </w:t>
      </w:r>
      <w:r>
        <w:rPr>
          <w:color w:val="231F20"/>
          <w:sz w:val="20"/>
        </w:rPr>
        <w:t>J, Palmer WR, Kivitz A, TRU-015, a small</w:t>
      </w:r>
      <w:r>
        <w:rPr>
          <w:color w:val="231F20"/>
          <w:spacing w:val="-35"/>
          <w:sz w:val="20"/>
        </w:rPr>
        <w:t xml:space="preserve"> </w:t>
      </w:r>
      <w:r>
        <w:rPr>
          <w:color w:val="231F20"/>
          <w:sz w:val="20"/>
        </w:rPr>
        <w:t>modular immunopharmaceutical (SMIP-TM) drug candidate directed against CD20, demonstrates clinical improvement in subjects with rheumatoid arthritis, Arthritis Rheum 2006; 53:</w:t>
      </w:r>
      <w:r>
        <w:rPr>
          <w:color w:val="231F20"/>
          <w:spacing w:val="6"/>
          <w:sz w:val="20"/>
        </w:rPr>
        <w:t xml:space="preserve"> </w:t>
      </w:r>
      <w:r>
        <w:rPr>
          <w:color w:val="231F20"/>
          <w:sz w:val="20"/>
        </w:rPr>
        <w:t>S230</w:t>
      </w:r>
    </w:p>
    <w:p w14:paraId="2EA4EAAE" w14:textId="77777777" w:rsidR="00E64BC7" w:rsidRDefault="00505C62">
      <w:pPr>
        <w:pStyle w:val="ListParagraph"/>
        <w:numPr>
          <w:ilvl w:val="0"/>
          <w:numId w:val="5"/>
        </w:numPr>
        <w:tabs>
          <w:tab w:val="left" w:pos="585"/>
        </w:tabs>
        <w:spacing w:before="3" w:line="249" w:lineRule="auto"/>
        <w:ind w:right="293"/>
        <w:rPr>
          <w:sz w:val="20"/>
        </w:rPr>
      </w:pPr>
      <w:r>
        <w:rPr>
          <w:color w:val="231F20"/>
          <w:sz w:val="20"/>
        </w:rPr>
        <w:t xml:space="preserve">Ostergaard M, Wiell C, Sierakowski S, Wallace D, HuMax-CD20, a novel fully human monoclonal IgG1 antibody </w:t>
      </w:r>
      <w:r>
        <w:rPr>
          <w:color w:val="231F20"/>
          <w:spacing w:val="-8"/>
          <w:sz w:val="20"/>
        </w:rPr>
        <w:t xml:space="preserve">in </w:t>
      </w:r>
      <w:r>
        <w:rPr>
          <w:color w:val="231F20"/>
          <w:sz w:val="20"/>
        </w:rPr>
        <w:t>the treatment of rheumatoid arthritis, Arthritis Rheum 2006; 53:</w:t>
      </w:r>
      <w:r>
        <w:rPr>
          <w:color w:val="231F20"/>
          <w:spacing w:val="13"/>
          <w:sz w:val="20"/>
        </w:rPr>
        <w:t xml:space="preserve"> </w:t>
      </w:r>
      <w:r>
        <w:rPr>
          <w:color w:val="231F20"/>
          <w:sz w:val="20"/>
        </w:rPr>
        <w:t>S832</w:t>
      </w:r>
    </w:p>
    <w:p w14:paraId="07CBCE3C" w14:textId="77777777" w:rsidR="00E64BC7" w:rsidRDefault="00505C62">
      <w:pPr>
        <w:pStyle w:val="ListParagraph"/>
        <w:numPr>
          <w:ilvl w:val="0"/>
          <w:numId w:val="5"/>
        </w:numPr>
        <w:tabs>
          <w:tab w:val="left" w:pos="585"/>
        </w:tabs>
        <w:spacing w:line="249" w:lineRule="auto"/>
        <w:ind w:right="285"/>
        <w:rPr>
          <w:sz w:val="20"/>
        </w:rPr>
      </w:pPr>
      <w:r>
        <w:rPr>
          <w:color w:val="231F20"/>
          <w:sz w:val="20"/>
        </w:rPr>
        <w:t>Urowitz</w:t>
      </w:r>
      <w:r>
        <w:rPr>
          <w:color w:val="231F20"/>
          <w:spacing w:val="-3"/>
          <w:sz w:val="20"/>
        </w:rPr>
        <w:t xml:space="preserve"> </w:t>
      </w:r>
      <w:r>
        <w:rPr>
          <w:color w:val="231F20"/>
          <w:sz w:val="20"/>
        </w:rPr>
        <w:t>MB,</w:t>
      </w:r>
      <w:r>
        <w:rPr>
          <w:color w:val="231F20"/>
          <w:spacing w:val="-2"/>
          <w:sz w:val="20"/>
        </w:rPr>
        <w:t xml:space="preserve"> </w:t>
      </w:r>
      <w:r>
        <w:rPr>
          <w:color w:val="231F20"/>
          <w:sz w:val="20"/>
        </w:rPr>
        <w:t>Gladman</w:t>
      </w:r>
      <w:r>
        <w:rPr>
          <w:color w:val="231F20"/>
          <w:spacing w:val="-3"/>
          <w:sz w:val="20"/>
        </w:rPr>
        <w:t xml:space="preserve"> </w:t>
      </w:r>
      <w:r>
        <w:rPr>
          <w:color w:val="231F20"/>
          <w:sz w:val="20"/>
        </w:rPr>
        <w:t>DD,</w:t>
      </w:r>
      <w:r>
        <w:rPr>
          <w:color w:val="231F20"/>
          <w:spacing w:val="-2"/>
          <w:sz w:val="20"/>
        </w:rPr>
        <w:t xml:space="preserve"> </w:t>
      </w:r>
      <w:r>
        <w:rPr>
          <w:color w:val="231F20"/>
          <w:sz w:val="20"/>
        </w:rPr>
        <w:t>Ibanez</w:t>
      </w:r>
      <w:r>
        <w:rPr>
          <w:color w:val="231F20"/>
          <w:spacing w:val="-3"/>
          <w:sz w:val="20"/>
        </w:rPr>
        <w:t xml:space="preserve"> </w:t>
      </w:r>
      <w:r>
        <w:rPr>
          <w:color w:val="231F20"/>
          <w:sz w:val="20"/>
        </w:rPr>
        <w:t>D,</w:t>
      </w:r>
      <w:r>
        <w:rPr>
          <w:color w:val="231F20"/>
          <w:spacing w:val="-2"/>
          <w:sz w:val="20"/>
        </w:rPr>
        <w:t xml:space="preserve"> </w:t>
      </w:r>
      <w:r>
        <w:rPr>
          <w:color w:val="231F20"/>
          <w:sz w:val="20"/>
        </w:rPr>
        <w:t>Fortin</w:t>
      </w:r>
      <w:r>
        <w:rPr>
          <w:color w:val="231F20"/>
          <w:spacing w:val="-3"/>
          <w:sz w:val="20"/>
        </w:rPr>
        <w:t xml:space="preserve"> </w:t>
      </w:r>
      <w:r>
        <w:rPr>
          <w:color w:val="231F20"/>
          <w:sz w:val="20"/>
        </w:rPr>
        <w:t>PR,</w:t>
      </w:r>
      <w:r>
        <w:rPr>
          <w:color w:val="231F20"/>
          <w:spacing w:val="-2"/>
          <w:sz w:val="20"/>
        </w:rPr>
        <w:t xml:space="preserve"> </w:t>
      </w:r>
      <w:r>
        <w:rPr>
          <w:color w:val="231F20"/>
          <w:sz w:val="20"/>
        </w:rPr>
        <w:t>Sanchez-Guererro</w:t>
      </w:r>
      <w:r>
        <w:rPr>
          <w:color w:val="231F20"/>
          <w:spacing w:val="-2"/>
          <w:sz w:val="20"/>
        </w:rPr>
        <w:t xml:space="preserve"> </w:t>
      </w:r>
      <w:r>
        <w:rPr>
          <w:color w:val="231F20"/>
          <w:sz w:val="20"/>
        </w:rPr>
        <w:t>J,</w:t>
      </w:r>
      <w:r>
        <w:rPr>
          <w:color w:val="231F20"/>
          <w:spacing w:val="-3"/>
          <w:sz w:val="20"/>
        </w:rPr>
        <w:t xml:space="preserve"> </w:t>
      </w:r>
      <w:r>
        <w:rPr>
          <w:color w:val="231F20"/>
          <w:sz w:val="20"/>
        </w:rPr>
        <w:t>Bae</w:t>
      </w:r>
      <w:r>
        <w:rPr>
          <w:color w:val="231F20"/>
          <w:spacing w:val="-2"/>
          <w:sz w:val="20"/>
        </w:rPr>
        <w:t xml:space="preserve"> </w:t>
      </w:r>
      <w:r>
        <w:rPr>
          <w:color w:val="231F20"/>
          <w:sz w:val="20"/>
        </w:rPr>
        <w:t>S,</w:t>
      </w:r>
      <w:r>
        <w:rPr>
          <w:color w:val="231F20"/>
          <w:spacing w:val="-3"/>
          <w:sz w:val="20"/>
        </w:rPr>
        <w:t xml:space="preserve"> </w:t>
      </w:r>
      <w:r>
        <w:rPr>
          <w:color w:val="231F20"/>
          <w:sz w:val="20"/>
        </w:rPr>
        <w:t>Clarke</w:t>
      </w:r>
      <w:r>
        <w:rPr>
          <w:color w:val="231F20"/>
          <w:spacing w:val="-2"/>
          <w:sz w:val="20"/>
        </w:rPr>
        <w:t xml:space="preserve"> </w:t>
      </w:r>
      <w:r>
        <w:rPr>
          <w:color w:val="231F20"/>
          <w:sz w:val="20"/>
        </w:rPr>
        <w:t>A,</w:t>
      </w:r>
      <w:r>
        <w:rPr>
          <w:color w:val="231F20"/>
          <w:spacing w:val="-3"/>
          <w:sz w:val="20"/>
        </w:rPr>
        <w:t xml:space="preserve"> </w:t>
      </w:r>
      <w:r>
        <w:rPr>
          <w:color w:val="231F20"/>
          <w:sz w:val="20"/>
        </w:rPr>
        <w:t>Cordon</w:t>
      </w:r>
      <w:r>
        <w:rPr>
          <w:color w:val="231F20"/>
          <w:spacing w:val="-2"/>
          <w:sz w:val="20"/>
        </w:rPr>
        <w:t xml:space="preserve"> </w:t>
      </w:r>
      <w:r>
        <w:rPr>
          <w:color w:val="231F20"/>
          <w:sz w:val="20"/>
        </w:rPr>
        <w:t>C,</w:t>
      </w:r>
      <w:r>
        <w:rPr>
          <w:color w:val="231F20"/>
          <w:spacing w:val="-2"/>
          <w:sz w:val="20"/>
        </w:rPr>
        <w:t xml:space="preserve"> </w:t>
      </w:r>
      <w:r>
        <w:rPr>
          <w:color w:val="231F20"/>
          <w:sz w:val="20"/>
        </w:rPr>
        <w:t>Hanly</w:t>
      </w:r>
      <w:r>
        <w:rPr>
          <w:color w:val="231F20"/>
          <w:spacing w:val="-3"/>
          <w:sz w:val="20"/>
        </w:rPr>
        <w:t xml:space="preserve"> </w:t>
      </w:r>
      <w:r>
        <w:rPr>
          <w:color w:val="231F20"/>
          <w:sz w:val="20"/>
        </w:rPr>
        <w:t>J,</w:t>
      </w:r>
      <w:r>
        <w:rPr>
          <w:color w:val="231F20"/>
          <w:spacing w:val="-2"/>
          <w:sz w:val="20"/>
        </w:rPr>
        <w:t xml:space="preserve"> </w:t>
      </w:r>
      <w:r>
        <w:rPr>
          <w:color w:val="231F20"/>
          <w:spacing w:val="-3"/>
          <w:sz w:val="20"/>
        </w:rPr>
        <w:t xml:space="preserve">Isenberg </w:t>
      </w:r>
      <w:r>
        <w:rPr>
          <w:color w:val="231F20"/>
          <w:sz w:val="20"/>
        </w:rPr>
        <w:t xml:space="preserve">D, Wallace D, Ginzler E, Merrill J, Alarcon G, Steinsson K, Petri M, Dooley M, Bruce I, Manzi S, Ramsey-Goldman R, Nived O, Sturfelt G, Maddison </w:t>
      </w:r>
      <w:r>
        <w:rPr>
          <w:color w:val="231F20"/>
          <w:spacing w:val="-18"/>
          <w:sz w:val="20"/>
        </w:rPr>
        <w:t xml:space="preserve">P,  </w:t>
      </w:r>
      <w:r>
        <w:rPr>
          <w:color w:val="231F20"/>
          <w:sz w:val="20"/>
        </w:rPr>
        <w:t xml:space="preserve">Khamashta M, Font J, Zoma A, Aranow C, van Vollenhoven R, Kalunian K, Stoll </w:t>
      </w:r>
      <w:r>
        <w:rPr>
          <w:color w:val="231F20"/>
          <w:spacing w:val="-12"/>
          <w:sz w:val="20"/>
        </w:rPr>
        <w:t xml:space="preserve">T, </w:t>
      </w:r>
      <w:r>
        <w:rPr>
          <w:color w:val="231F20"/>
          <w:sz w:val="20"/>
        </w:rPr>
        <w:t>Systemic lupus international collaborating clinics (SLICC) inception cohort registry to study risk factors for atherosclerosis: Report on the first 582 patients, Arthritis Rheum 2006; 53:</w:t>
      </w:r>
      <w:r>
        <w:rPr>
          <w:color w:val="231F20"/>
          <w:spacing w:val="7"/>
          <w:sz w:val="20"/>
        </w:rPr>
        <w:t xml:space="preserve"> </w:t>
      </w:r>
      <w:r>
        <w:rPr>
          <w:color w:val="231F20"/>
          <w:sz w:val="20"/>
        </w:rPr>
        <w:t>S281</w:t>
      </w:r>
    </w:p>
    <w:p w14:paraId="30B3900A" w14:textId="77777777" w:rsidR="00E64BC7" w:rsidRDefault="00505C62">
      <w:pPr>
        <w:pStyle w:val="ListParagraph"/>
        <w:numPr>
          <w:ilvl w:val="0"/>
          <w:numId w:val="5"/>
        </w:numPr>
        <w:tabs>
          <w:tab w:val="left" w:pos="585"/>
        </w:tabs>
        <w:spacing w:before="4" w:line="249" w:lineRule="auto"/>
        <w:ind w:right="295"/>
        <w:rPr>
          <w:sz w:val="20"/>
        </w:rPr>
      </w:pPr>
      <w:r>
        <w:rPr>
          <w:color w:val="231F20"/>
          <w:sz w:val="20"/>
        </w:rPr>
        <w:t xml:space="preserve">Urowitz M, Gladman D, Fortin </w:t>
      </w:r>
      <w:r>
        <w:rPr>
          <w:color w:val="231F20"/>
          <w:spacing w:val="-18"/>
          <w:sz w:val="20"/>
        </w:rPr>
        <w:t xml:space="preserve">P, </w:t>
      </w:r>
      <w:r>
        <w:rPr>
          <w:color w:val="231F20"/>
          <w:sz w:val="20"/>
        </w:rPr>
        <w:t>Ibanez D, Sanchez-Guerrero J, Bae SC, Clarke A, Gordon C, Hanly J, Isenberg D, Wallace</w:t>
      </w:r>
      <w:r>
        <w:rPr>
          <w:color w:val="231F20"/>
          <w:spacing w:val="-3"/>
          <w:sz w:val="20"/>
        </w:rPr>
        <w:t xml:space="preserve"> </w:t>
      </w:r>
      <w:r>
        <w:rPr>
          <w:color w:val="231F20"/>
          <w:sz w:val="20"/>
        </w:rPr>
        <w:t>D,</w:t>
      </w:r>
      <w:r>
        <w:rPr>
          <w:color w:val="231F20"/>
          <w:spacing w:val="-2"/>
          <w:sz w:val="20"/>
        </w:rPr>
        <w:t xml:space="preserve"> </w:t>
      </w:r>
      <w:r>
        <w:rPr>
          <w:color w:val="231F20"/>
          <w:sz w:val="20"/>
        </w:rPr>
        <w:t>Ginzler</w:t>
      </w:r>
      <w:r>
        <w:rPr>
          <w:color w:val="231F20"/>
          <w:spacing w:val="-2"/>
          <w:sz w:val="20"/>
        </w:rPr>
        <w:t xml:space="preserve"> </w:t>
      </w:r>
      <w:r>
        <w:rPr>
          <w:color w:val="231F20"/>
          <w:sz w:val="20"/>
        </w:rPr>
        <w:t>E,</w:t>
      </w:r>
      <w:r>
        <w:rPr>
          <w:color w:val="231F20"/>
          <w:spacing w:val="-2"/>
          <w:sz w:val="20"/>
        </w:rPr>
        <w:t xml:space="preserve"> </w:t>
      </w:r>
      <w:r>
        <w:rPr>
          <w:color w:val="231F20"/>
          <w:sz w:val="20"/>
        </w:rPr>
        <w:t>Merrill</w:t>
      </w:r>
      <w:r>
        <w:rPr>
          <w:color w:val="231F20"/>
          <w:spacing w:val="-2"/>
          <w:sz w:val="20"/>
        </w:rPr>
        <w:t xml:space="preserve"> </w:t>
      </w:r>
      <w:r>
        <w:rPr>
          <w:color w:val="231F20"/>
          <w:sz w:val="20"/>
        </w:rPr>
        <w:t>J,</w:t>
      </w:r>
      <w:r>
        <w:rPr>
          <w:color w:val="231F20"/>
          <w:spacing w:val="-2"/>
          <w:sz w:val="20"/>
        </w:rPr>
        <w:t xml:space="preserve"> </w:t>
      </w:r>
      <w:r>
        <w:rPr>
          <w:color w:val="231F20"/>
          <w:sz w:val="20"/>
        </w:rPr>
        <w:t>Alarcon</w:t>
      </w:r>
      <w:r>
        <w:rPr>
          <w:color w:val="231F20"/>
          <w:spacing w:val="-2"/>
          <w:sz w:val="20"/>
        </w:rPr>
        <w:t xml:space="preserve"> </w:t>
      </w:r>
      <w:r>
        <w:rPr>
          <w:color w:val="231F20"/>
          <w:sz w:val="20"/>
        </w:rPr>
        <w:t>G,</w:t>
      </w:r>
      <w:r>
        <w:rPr>
          <w:color w:val="231F20"/>
          <w:spacing w:val="-2"/>
          <w:sz w:val="20"/>
        </w:rPr>
        <w:t xml:space="preserve"> </w:t>
      </w:r>
      <w:r>
        <w:rPr>
          <w:color w:val="231F20"/>
          <w:sz w:val="20"/>
        </w:rPr>
        <w:t>Steinsson</w:t>
      </w:r>
      <w:r>
        <w:rPr>
          <w:color w:val="231F20"/>
          <w:spacing w:val="-2"/>
          <w:sz w:val="20"/>
        </w:rPr>
        <w:t xml:space="preserve"> </w:t>
      </w:r>
      <w:r>
        <w:rPr>
          <w:color w:val="231F20"/>
          <w:sz w:val="20"/>
        </w:rPr>
        <w:t>K,</w:t>
      </w:r>
      <w:r>
        <w:rPr>
          <w:color w:val="231F20"/>
          <w:spacing w:val="-2"/>
          <w:sz w:val="20"/>
        </w:rPr>
        <w:t xml:space="preserve"> </w:t>
      </w:r>
      <w:r>
        <w:rPr>
          <w:color w:val="231F20"/>
          <w:sz w:val="20"/>
        </w:rPr>
        <w:t>Petri</w:t>
      </w:r>
      <w:r>
        <w:rPr>
          <w:color w:val="231F20"/>
          <w:spacing w:val="-2"/>
          <w:sz w:val="20"/>
        </w:rPr>
        <w:t xml:space="preserve"> </w:t>
      </w:r>
      <w:r>
        <w:rPr>
          <w:color w:val="231F20"/>
          <w:sz w:val="20"/>
        </w:rPr>
        <w:t>M,</w:t>
      </w:r>
      <w:r>
        <w:rPr>
          <w:color w:val="231F20"/>
          <w:spacing w:val="-3"/>
          <w:sz w:val="20"/>
        </w:rPr>
        <w:t xml:space="preserve"> </w:t>
      </w:r>
      <w:r>
        <w:rPr>
          <w:color w:val="231F20"/>
          <w:sz w:val="20"/>
        </w:rPr>
        <w:t>Dooley</w:t>
      </w:r>
      <w:r>
        <w:rPr>
          <w:color w:val="231F20"/>
          <w:spacing w:val="-2"/>
          <w:sz w:val="20"/>
        </w:rPr>
        <w:t xml:space="preserve"> </w:t>
      </w:r>
      <w:r>
        <w:rPr>
          <w:color w:val="231F20"/>
          <w:sz w:val="20"/>
        </w:rPr>
        <w:t>MA,</w:t>
      </w:r>
      <w:r>
        <w:rPr>
          <w:color w:val="231F20"/>
          <w:spacing w:val="-2"/>
          <w:sz w:val="20"/>
        </w:rPr>
        <w:t xml:space="preserve"> </w:t>
      </w:r>
      <w:r>
        <w:rPr>
          <w:color w:val="231F20"/>
          <w:sz w:val="20"/>
        </w:rPr>
        <w:t>Bruce</w:t>
      </w:r>
      <w:r>
        <w:rPr>
          <w:color w:val="231F20"/>
          <w:spacing w:val="-2"/>
          <w:sz w:val="20"/>
        </w:rPr>
        <w:t xml:space="preserve"> </w:t>
      </w:r>
      <w:r>
        <w:rPr>
          <w:color w:val="231F20"/>
          <w:sz w:val="20"/>
        </w:rPr>
        <w:t>I,</w:t>
      </w:r>
      <w:r>
        <w:rPr>
          <w:color w:val="231F20"/>
          <w:spacing w:val="-2"/>
          <w:sz w:val="20"/>
        </w:rPr>
        <w:t xml:space="preserve"> </w:t>
      </w:r>
      <w:r>
        <w:rPr>
          <w:color w:val="231F20"/>
          <w:sz w:val="20"/>
        </w:rPr>
        <w:t>Manzi</w:t>
      </w:r>
      <w:r>
        <w:rPr>
          <w:color w:val="231F20"/>
          <w:spacing w:val="-2"/>
          <w:sz w:val="20"/>
        </w:rPr>
        <w:t xml:space="preserve"> </w:t>
      </w:r>
      <w:r>
        <w:rPr>
          <w:color w:val="231F20"/>
          <w:sz w:val="20"/>
        </w:rPr>
        <w:t>S,</w:t>
      </w:r>
      <w:r>
        <w:rPr>
          <w:color w:val="231F20"/>
          <w:spacing w:val="-2"/>
          <w:sz w:val="20"/>
        </w:rPr>
        <w:t xml:space="preserve"> </w:t>
      </w:r>
      <w:r>
        <w:rPr>
          <w:color w:val="231F20"/>
          <w:sz w:val="20"/>
        </w:rPr>
        <w:t>Ramsey-Goldman</w:t>
      </w:r>
      <w:r>
        <w:rPr>
          <w:color w:val="231F20"/>
          <w:spacing w:val="-2"/>
          <w:sz w:val="20"/>
        </w:rPr>
        <w:t xml:space="preserve"> </w:t>
      </w:r>
      <w:r>
        <w:rPr>
          <w:color w:val="231F20"/>
          <w:sz w:val="20"/>
        </w:rPr>
        <w:t xml:space="preserve">R, Nived O, Sturfelt G, Maddison </w:t>
      </w:r>
      <w:r>
        <w:rPr>
          <w:color w:val="231F20"/>
          <w:spacing w:val="-18"/>
          <w:sz w:val="20"/>
        </w:rPr>
        <w:t xml:space="preserve">P, </w:t>
      </w:r>
      <w:r>
        <w:rPr>
          <w:color w:val="231F20"/>
          <w:sz w:val="20"/>
        </w:rPr>
        <w:t xml:space="preserve">Khamashta M, Font J, Zoma A, Aranow C, van Vollenhoven R, Kalunian K, Stoll </w:t>
      </w:r>
      <w:r>
        <w:rPr>
          <w:color w:val="231F20"/>
          <w:spacing w:val="-23"/>
          <w:sz w:val="20"/>
        </w:rPr>
        <w:t xml:space="preserve">T, </w:t>
      </w:r>
      <w:r>
        <w:rPr>
          <w:color w:val="231F20"/>
          <w:sz w:val="20"/>
        </w:rPr>
        <w:t>Systemic lupus international collaborating clinics inception cohort registry to study risk factors for atherosclerosis: Metabolic syndrome, prevalence and associated features, Arthritis Rheum 2006; 53:</w:t>
      </w:r>
      <w:r>
        <w:rPr>
          <w:color w:val="231F20"/>
          <w:spacing w:val="7"/>
          <w:sz w:val="20"/>
        </w:rPr>
        <w:t xml:space="preserve"> </w:t>
      </w:r>
      <w:r>
        <w:rPr>
          <w:color w:val="231F20"/>
          <w:sz w:val="20"/>
        </w:rPr>
        <w:t>S282</w:t>
      </w:r>
    </w:p>
    <w:p w14:paraId="73A9AAF8" w14:textId="77777777" w:rsidR="00E64BC7" w:rsidRDefault="00505C62">
      <w:pPr>
        <w:pStyle w:val="ListParagraph"/>
        <w:numPr>
          <w:ilvl w:val="0"/>
          <w:numId w:val="5"/>
        </w:numPr>
        <w:tabs>
          <w:tab w:val="left" w:pos="585"/>
        </w:tabs>
        <w:spacing w:before="4" w:line="249" w:lineRule="auto"/>
        <w:ind w:right="389"/>
        <w:rPr>
          <w:sz w:val="20"/>
        </w:rPr>
      </w:pPr>
      <w:r>
        <w:rPr>
          <w:color w:val="231F20"/>
          <w:sz w:val="20"/>
        </w:rPr>
        <w:t xml:space="preserve">Petri M, Kasitanon N, Magder LS, Bae SC, Hanly JG, Isenberg D, Nived O, Sturfelt G, van Volenhoven R, </w:t>
      </w:r>
      <w:r>
        <w:rPr>
          <w:color w:val="231F20"/>
          <w:spacing w:val="-5"/>
          <w:sz w:val="20"/>
        </w:rPr>
        <w:t xml:space="preserve">Wallace </w:t>
      </w:r>
      <w:r>
        <w:rPr>
          <w:color w:val="231F20"/>
          <w:sz w:val="20"/>
        </w:rPr>
        <w:t xml:space="preserve">DJ, Alarcon G, Adu J, Avila-Casado, Bernatsky S, Bruce I, Clarke A, Contreras G, Fine DM, Gladman D, Gordon C, Kalunian K, Madaio </w:t>
      </w:r>
      <w:r>
        <w:rPr>
          <w:color w:val="231F20"/>
          <w:spacing w:val="-12"/>
          <w:sz w:val="20"/>
        </w:rPr>
        <w:t xml:space="preserve">MP, </w:t>
      </w:r>
      <w:r>
        <w:rPr>
          <w:color w:val="231F20"/>
          <w:sz w:val="20"/>
        </w:rPr>
        <w:t>Rovin BH, Sanchez-Guererro J, Steinsson K, Systemic lupus international</w:t>
      </w:r>
      <w:r>
        <w:rPr>
          <w:color w:val="231F20"/>
          <w:spacing w:val="-22"/>
          <w:sz w:val="20"/>
        </w:rPr>
        <w:t xml:space="preserve"> </w:t>
      </w:r>
      <w:r>
        <w:rPr>
          <w:color w:val="231F20"/>
          <w:sz w:val="20"/>
        </w:rPr>
        <w:t>collaborating</w:t>
      </w:r>
    </w:p>
    <w:p w14:paraId="4F10D60B" w14:textId="77777777" w:rsidR="00E64BC7" w:rsidRDefault="00505C62">
      <w:pPr>
        <w:pStyle w:val="BodyText"/>
        <w:spacing w:line="249" w:lineRule="auto"/>
      </w:pPr>
      <w:r>
        <w:rPr>
          <w:color w:val="231F20"/>
        </w:rPr>
        <w:t>clinics (SLICC) renal activity/response exercise (RARE): Comparison of agreement in renal response, Arthritis Rheum 2006; 53: S444</w:t>
      </w:r>
    </w:p>
    <w:p w14:paraId="53F037D7" w14:textId="77777777" w:rsidR="00E64BC7" w:rsidRDefault="00505C62">
      <w:pPr>
        <w:pStyle w:val="ListParagraph"/>
        <w:numPr>
          <w:ilvl w:val="0"/>
          <w:numId w:val="5"/>
        </w:numPr>
        <w:tabs>
          <w:tab w:val="left" w:pos="585"/>
        </w:tabs>
        <w:spacing w:line="249" w:lineRule="auto"/>
        <w:ind w:right="389"/>
        <w:rPr>
          <w:sz w:val="20"/>
        </w:rPr>
      </w:pPr>
      <w:r>
        <w:rPr>
          <w:color w:val="231F20"/>
          <w:sz w:val="20"/>
        </w:rPr>
        <w:t xml:space="preserve">Petri M, Kasitanon N, Magder LS, Bae SC, Hanly JG, Isenberg D, Nived O, Sturfelt G, van Volenhoven R, </w:t>
      </w:r>
      <w:r>
        <w:rPr>
          <w:color w:val="231F20"/>
          <w:spacing w:val="-5"/>
          <w:sz w:val="20"/>
        </w:rPr>
        <w:t xml:space="preserve">Wallace </w:t>
      </w:r>
      <w:r>
        <w:rPr>
          <w:color w:val="231F20"/>
          <w:sz w:val="20"/>
        </w:rPr>
        <w:t xml:space="preserve">DJ, Alarcon G, Adu J, Avila-Casado, Bernatsky S, Bruce I, Clarke A, Contreras G, Fine DM, Gladman D, Gordon C, Kalunian K, Madaio </w:t>
      </w:r>
      <w:r>
        <w:rPr>
          <w:color w:val="231F20"/>
          <w:spacing w:val="-12"/>
          <w:sz w:val="20"/>
        </w:rPr>
        <w:t xml:space="preserve">MP, </w:t>
      </w:r>
      <w:r>
        <w:rPr>
          <w:color w:val="231F20"/>
          <w:sz w:val="20"/>
        </w:rPr>
        <w:t>Rovin BH, Sanchez-Guererro J, Steinsson K, Systemic lupus international</w:t>
      </w:r>
      <w:r>
        <w:rPr>
          <w:color w:val="231F20"/>
          <w:spacing w:val="-22"/>
          <w:sz w:val="20"/>
        </w:rPr>
        <w:t xml:space="preserve"> </w:t>
      </w:r>
      <w:r>
        <w:rPr>
          <w:color w:val="231F20"/>
          <w:sz w:val="20"/>
        </w:rPr>
        <w:t>collaborating</w:t>
      </w:r>
    </w:p>
    <w:p w14:paraId="419B16C3" w14:textId="77777777" w:rsidR="00E64BC7" w:rsidRDefault="00E64BC7">
      <w:pPr>
        <w:spacing w:line="249" w:lineRule="auto"/>
        <w:rPr>
          <w:sz w:val="20"/>
        </w:rPr>
        <w:sectPr w:rsidR="00E64BC7">
          <w:pgSz w:w="12240" w:h="15840"/>
          <w:pgMar w:top="640" w:right="600" w:bottom="540" w:left="580" w:header="0" w:footer="354" w:gutter="0"/>
          <w:cols w:space="720"/>
        </w:sectPr>
      </w:pPr>
    </w:p>
    <w:p w14:paraId="75C500A4" w14:textId="77777777" w:rsidR="00E64BC7" w:rsidRDefault="00505C62">
      <w:pPr>
        <w:pStyle w:val="BodyText"/>
        <w:spacing w:before="92" w:line="249" w:lineRule="auto"/>
        <w:ind w:right="102"/>
      </w:pPr>
      <w:r>
        <w:rPr>
          <w:color w:val="231F20"/>
        </w:rPr>
        <w:lastRenderedPageBreak/>
        <w:t xml:space="preserve">clinics (SLICC) renal activity/response exercise (RARE): Developing a renal activity index and a renal response </w:t>
      </w:r>
      <w:r>
        <w:rPr>
          <w:color w:val="231F20"/>
          <w:spacing w:val="-3"/>
        </w:rPr>
        <w:t xml:space="preserve">index, </w:t>
      </w:r>
      <w:r>
        <w:rPr>
          <w:color w:val="231F20"/>
        </w:rPr>
        <w:t>Arthritis Rheum 2006; 53: S444</w:t>
      </w:r>
    </w:p>
    <w:p w14:paraId="21B69090" w14:textId="77777777" w:rsidR="00E64BC7" w:rsidRDefault="00505C62">
      <w:pPr>
        <w:pStyle w:val="ListParagraph"/>
        <w:numPr>
          <w:ilvl w:val="0"/>
          <w:numId w:val="5"/>
        </w:numPr>
        <w:tabs>
          <w:tab w:val="left" w:pos="585"/>
        </w:tabs>
        <w:spacing w:line="249" w:lineRule="auto"/>
        <w:ind w:right="756"/>
        <w:rPr>
          <w:sz w:val="20"/>
        </w:rPr>
      </w:pPr>
      <w:r>
        <w:rPr>
          <w:color w:val="231F20"/>
          <w:sz w:val="20"/>
        </w:rPr>
        <w:t xml:space="preserve">Petri M, Hewitt A, Wallace DJ, Celecoxib does not increase hypercoagulability in serum nor decrease </w:t>
      </w:r>
      <w:r>
        <w:rPr>
          <w:color w:val="231F20"/>
          <w:spacing w:val="-3"/>
          <w:sz w:val="20"/>
        </w:rPr>
        <w:t xml:space="preserve">urinary </w:t>
      </w:r>
      <w:r>
        <w:rPr>
          <w:color w:val="231F20"/>
          <w:sz w:val="20"/>
        </w:rPr>
        <w:t>2,3-dinor-6-keto-PGF1 alpha in SLE, Arthritis Rheum 2006; 53:</w:t>
      </w:r>
      <w:r>
        <w:rPr>
          <w:color w:val="231F20"/>
          <w:spacing w:val="-5"/>
          <w:sz w:val="20"/>
        </w:rPr>
        <w:t xml:space="preserve"> </w:t>
      </w:r>
      <w:r>
        <w:rPr>
          <w:color w:val="231F20"/>
          <w:sz w:val="20"/>
        </w:rPr>
        <w:t>S446</w:t>
      </w:r>
    </w:p>
    <w:p w14:paraId="73D496E3" w14:textId="77777777" w:rsidR="00E64BC7" w:rsidRDefault="00505C62">
      <w:pPr>
        <w:pStyle w:val="ListParagraph"/>
        <w:numPr>
          <w:ilvl w:val="0"/>
          <w:numId w:val="5"/>
        </w:numPr>
        <w:tabs>
          <w:tab w:val="left" w:pos="585"/>
        </w:tabs>
        <w:spacing w:before="1" w:line="249" w:lineRule="auto"/>
        <w:ind w:right="306"/>
        <w:rPr>
          <w:sz w:val="20"/>
        </w:rPr>
      </w:pPr>
      <w:r>
        <w:rPr>
          <w:color w:val="231F20"/>
          <w:sz w:val="20"/>
        </w:rPr>
        <w:t xml:space="preserve">. Urowitz M, Gladman D, Fortin </w:t>
      </w:r>
      <w:r>
        <w:rPr>
          <w:color w:val="231F20"/>
          <w:spacing w:val="-18"/>
          <w:sz w:val="20"/>
        </w:rPr>
        <w:t xml:space="preserve">P, </w:t>
      </w:r>
      <w:r>
        <w:rPr>
          <w:color w:val="231F20"/>
          <w:sz w:val="20"/>
        </w:rPr>
        <w:t>Ibanez D, Sanchez-Guerrero J, Bae SC, Clarke A, Gordon C, Hanly J, Isenberg D, Wallace D, Ginzler E, Merrill J, Alarcon G, Steinsson K, Petri M, Dooley MA, Bruce I, Manzi S,</w:t>
      </w:r>
      <w:r>
        <w:rPr>
          <w:color w:val="231F20"/>
          <w:spacing w:val="-31"/>
          <w:sz w:val="20"/>
        </w:rPr>
        <w:t xml:space="preserve"> </w:t>
      </w:r>
      <w:r>
        <w:rPr>
          <w:color w:val="231F20"/>
          <w:sz w:val="20"/>
        </w:rPr>
        <w:t xml:space="preserve">Ramsey-Goldman R, Nived O, Sturfelt G, Maddison </w:t>
      </w:r>
      <w:r>
        <w:rPr>
          <w:color w:val="231F20"/>
          <w:spacing w:val="-18"/>
          <w:sz w:val="20"/>
        </w:rPr>
        <w:t xml:space="preserve">P, </w:t>
      </w:r>
      <w:r>
        <w:rPr>
          <w:color w:val="231F20"/>
          <w:sz w:val="20"/>
        </w:rPr>
        <w:t xml:space="preserve">Khamashta M, Font J, Zoma A, Aranow C, van Vollenhoven R, Kalunian K, Stoll </w:t>
      </w:r>
      <w:r>
        <w:rPr>
          <w:color w:val="231F20"/>
          <w:spacing w:val="-12"/>
          <w:sz w:val="20"/>
        </w:rPr>
        <w:t xml:space="preserve">T, </w:t>
      </w:r>
      <w:r>
        <w:rPr>
          <w:color w:val="231F20"/>
          <w:sz w:val="20"/>
        </w:rPr>
        <w:t>Systemic lupus international collaborating clinics (SLICC) inception cohort registry to study risk factors for atherosclerosis: accumulation of atherosclerotic risk factors over 3 years, Arthritis Rheum 2006; 53:</w:t>
      </w:r>
      <w:r>
        <w:rPr>
          <w:color w:val="231F20"/>
          <w:spacing w:val="5"/>
          <w:sz w:val="20"/>
        </w:rPr>
        <w:t xml:space="preserve"> </w:t>
      </w:r>
      <w:r>
        <w:rPr>
          <w:color w:val="231F20"/>
          <w:sz w:val="20"/>
        </w:rPr>
        <w:t>S521</w:t>
      </w:r>
    </w:p>
    <w:p w14:paraId="3DAD739B" w14:textId="77777777" w:rsidR="00E64BC7" w:rsidRDefault="00505C62">
      <w:pPr>
        <w:pStyle w:val="ListParagraph"/>
        <w:numPr>
          <w:ilvl w:val="0"/>
          <w:numId w:val="5"/>
        </w:numPr>
        <w:tabs>
          <w:tab w:val="left" w:pos="585"/>
        </w:tabs>
        <w:spacing w:before="4" w:line="249" w:lineRule="auto"/>
        <w:ind w:right="205"/>
        <w:rPr>
          <w:sz w:val="20"/>
        </w:rPr>
      </w:pPr>
      <w:r>
        <w:rPr>
          <w:color w:val="231F20"/>
          <w:sz w:val="20"/>
        </w:rPr>
        <w:t xml:space="preserve">Brey RL, Naqubuddin M, Holliday, SL, Padilla </w:t>
      </w:r>
      <w:r>
        <w:rPr>
          <w:color w:val="231F20"/>
          <w:spacing w:val="-5"/>
          <w:sz w:val="20"/>
        </w:rPr>
        <w:t xml:space="preserve">PA, </w:t>
      </w:r>
      <w:r>
        <w:rPr>
          <w:color w:val="231F20"/>
          <w:sz w:val="20"/>
        </w:rPr>
        <w:t xml:space="preserve">Fox </w:t>
      </w:r>
      <w:r>
        <w:rPr>
          <w:color w:val="231F20"/>
          <w:spacing w:val="-8"/>
          <w:sz w:val="20"/>
        </w:rPr>
        <w:t xml:space="preserve">PT, </w:t>
      </w:r>
      <w:r>
        <w:rPr>
          <w:color w:val="231F20"/>
          <w:sz w:val="20"/>
        </w:rPr>
        <w:t xml:space="preserve">Narayana S, Franklin C, Samerdro M, Wallace DJ, Weisman MH, Petri M, Matrix metalloproteinase-9 level, brain imaging findings and cognitive dysfunction in an </w:t>
      </w:r>
      <w:r>
        <w:rPr>
          <w:color w:val="231F20"/>
          <w:spacing w:val="-6"/>
          <w:sz w:val="20"/>
        </w:rPr>
        <w:t xml:space="preserve">SLE </w:t>
      </w:r>
      <w:r>
        <w:rPr>
          <w:color w:val="231F20"/>
          <w:sz w:val="20"/>
        </w:rPr>
        <w:t>inception cohort: Brain CONNECTIONS, Arthritis Rheum 2006; 53:</w:t>
      </w:r>
      <w:r>
        <w:rPr>
          <w:color w:val="231F20"/>
          <w:spacing w:val="5"/>
          <w:sz w:val="20"/>
        </w:rPr>
        <w:t xml:space="preserve"> </w:t>
      </w:r>
      <w:r>
        <w:rPr>
          <w:color w:val="231F20"/>
          <w:sz w:val="20"/>
        </w:rPr>
        <w:t>S552</w:t>
      </w:r>
    </w:p>
    <w:p w14:paraId="4238E5F0" w14:textId="77777777" w:rsidR="00E64BC7" w:rsidRDefault="00505C62">
      <w:pPr>
        <w:pStyle w:val="ListParagraph"/>
        <w:numPr>
          <w:ilvl w:val="0"/>
          <w:numId w:val="5"/>
        </w:numPr>
        <w:tabs>
          <w:tab w:val="left" w:pos="585"/>
        </w:tabs>
        <w:spacing w:before="3" w:line="249" w:lineRule="auto"/>
        <w:ind w:right="500"/>
        <w:rPr>
          <w:sz w:val="20"/>
        </w:rPr>
      </w:pPr>
      <w:r>
        <w:rPr>
          <w:color w:val="231F20"/>
          <w:sz w:val="20"/>
        </w:rPr>
        <w:t xml:space="preserve">Driver CB, Forbess CJ, Pourrabbani S, Wallace DJ, Waxman AD, Liou D, Minoshima S, Weisman MH, Clinical validation of the watershed sign as a marker for neuropsychiatric systemic lupus erythematosus, Arthritis </w:t>
      </w:r>
      <w:r>
        <w:rPr>
          <w:color w:val="231F20"/>
          <w:spacing w:val="-4"/>
          <w:sz w:val="20"/>
        </w:rPr>
        <w:t xml:space="preserve">Rheum </w:t>
      </w:r>
      <w:r>
        <w:rPr>
          <w:color w:val="231F20"/>
          <w:sz w:val="20"/>
        </w:rPr>
        <w:t>2006; 53:</w:t>
      </w:r>
      <w:r>
        <w:rPr>
          <w:color w:val="231F20"/>
          <w:spacing w:val="-1"/>
          <w:sz w:val="20"/>
        </w:rPr>
        <w:t xml:space="preserve"> </w:t>
      </w:r>
      <w:r>
        <w:rPr>
          <w:color w:val="231F20"/>
          <w:sz w:val="20"/>
        </w:rPr>
        <w:t>S620</w:t>
      </w:r>
    </w:p>
    <w:p w14:paraId="1BD9FFDB" w14:textId="77777777" w:rsidR="00E64BC7" w:rsidRDefault="00505C62">
      <w:pPr>
        <w:pStyle w:val="ListParagraph"/>
        <w:numPr>
          <w:ilvl w:val="0"/>
          <w:numId w:val="5"/>
        </w:numPr>
        <w:tabs>
          <w:tab w:val="left" w:pos="585"/>
        </w:tabs>
        <w:spacing w:line="249" w:lineRule="auto"/>
        <w:ind w:right="586"/>
        <w:rPr>
          <w:sz w:val="20"/>
        </w:rPr>
      </w:pPr>
      <w:r>
        <w:rPr>
          <w:color w:val="231F20"/>
          <w:sz w:val="20"/>
        </w:rPr>
        <w:t xml:space="preserve">Hanly JG, Urowitz MB, Sanchez-Guerrero J, Bae S-C, Gordon C, Wallace DJ, Isenberg D, Alarcon G, Clarke A, Bernatsky S, Merrill </w:t>
      </w:r>
      <w:r>
        <w:rPr>
          <w:color w:val="231F20"/>
          <w:spacing w:val="-8"/>
          <w:sz w:val="20"/>
        </w:rPr>
        <w:t xml:space="preserve">JT, </w:t>
      </w:r>
      <w:r>
        <w:rPr>
          <w:color w:val="231F20"/>
          <w:sz w:val="20"/>
        </w:rPr>
        <w:t xml:space="preserve">Petri M, Dooley MA, Gladman D, Fortin PR, Steinsson K, Bruce I, Manzi S, Khamashta M, Zoma A, Aranow C, Ginzler E, </w:t>
      </w:r>
      <w:r>
        <w:rPr>
          <w:color w:val="231F20"/>
          <w:spacing w:val="-4"/>
          <w:sz w:val="20"/>
        </w:rPr>
        <w:t xml:space="preserve">Van </w:t>
      </w:r>
      <w:r>
        <w:rPr>
          <w:color w:val="231F20"/>
          <w:sz w:val="20"/>
        </w:rPr>
        <w:t>Volenhoven R, Font J, Sturfelt, Nived O, Ramsey-Goldman R, Kalunian</w:t>
      </w:r>
      <w:r>
        <w:rPr>
          <w:color w:val="231F20"/>
          <w:spacing w:val="-36"/>
          <w:sz w:val="20"/>
        </w:rPr>
        <w:t xml:space="preserve"> </w:t>
      </w:r>
      <w:r>
        <w:rPr>
          <w:color w:val="231F20"/>
          <w:spacing w:val="-8"/>
          <w:sz w:val="20"/>
        </w:rPr>
        <w:t xml:space="preserve">K, </w:t>
      </w:r>
      <w:r>
        <w:rPr>
          <w:color w:val="231F20"/>
          <w:sz w:val="20"/>
        </w:rPr>
        <w:t xml:space="preserve">Douglas J, Thompson K, Farewell </w:t>
      </w:r>
      <w:r>
        <w:rPr>
          <w:color w:val="231F20"/>
          <w:spacing w:val="-13"/>
          <w:sz w:val="20"/>
        </w:rPr>
        <w:t xml:space="preserve">V, </w:t>
      </w:r>
      <w:r>
        <w:rPr>
          <w:color w:val="231F20"/>
          <w:sz w:val="20"/>
        </w:rPr>
        <w:t>Clinical significance of neuropsychiatric events at the time of diagnosis of systemic lupus erythematosus, Arthritis Rheum 2006; 53:</w:t>
      </w:r>
      <w:r>
        <w:rPr>
          <w:color w:val="231F20"/>
          <w:spacing w:val="-2"/>
          <w:sz w:val="20"/>
        </w:rPr>
        <w:t xml:space="preserve"> </w:t>
      </w:r>
      <w:r>
        <w:rPr>
          <w:color w:val="231F20"/>
          <w:sz w:val="20"/>
        </w:rPr>
        <w:t>S274</w:t>
      </w:r>
    </w:p>
    <w:p w14:paraId="15393BF8" w14:textId="77777777" w:rsidR="00E64BC7" w:rsidRDefault="00505C62">
      <w:pPr>
        <w:pStyle w:val="ListParagraph"/>
        <w:numPr>
          <w:ilvl w:val="0"/>
          <w:numId w:val="5"/>
        </w:numPr>
        <w:tabs>
          <w:tab w:val="left" w:pos="585"/>
        </w:tabs>
        <w:spacing w:before="5" w:line="249" w:lineRule="auto"/>
        <w:ind w:right="388"/>
        <w:jc w:val="both"/>
        <w:rPr>
          <w:sz w:val="20"/>
        </w:rPr>
      </w:pPr>
      <w:r>
        <w:rPr>
          <w:color w:val="231F20"/>
          <w:sz w:val="20"/>
        </w:rPr>
        <w:t xml:space="preserve">Hanvivadhanakul </w:t>
      </w:r>
      <w:r>
        <w:rPr>
          <w:color w:val="231F20"/>
          <w:spacing w:val="-18"/>
          <w:sz w:val="20"/>
        </w:rPr>
        <w:t xml:space="preserve">P, </w:t>
      </w:r>
      <w:r>
        <w:rPr>
          <w:color w:val="231F20"/>
          <w:sz w:val="20"/>
        </w:rPr>
        <w:t xml:space="preserve">Johnson B, Wu H, Grossman JM, Cantor RM, Hebert LA, Rovin BH, Birmingham DJ, </w:t>
      </w:r>
      <w:r>
        <w:rPr>
          <w:color w:val="231F20"/>
          <w:spacing w:val="-4"/>
          <w:sz w:val="20"/>
        </w:rPr>
        <w:t xml:space="preserve">Yung </w:t>
      </w:r>
      <w:r>
        <w:rPr>
          <w:color w:val="231F20"/>
          <w:spacing w:val="-8"/>
          <w:sz w:val="20"/>
        </w:rPr>
        <w:t xml:space="preserve">Yu </w:t>
      </w:r>
      <w:r>
        <w:rPr>
          <w:color w:val="231F20"/>
          <w:sz w:val="20"/>
        </w:rPr>
        <w:t xml:space="preserve">c, Wallace DJ, Goodship THJ, Hahn BH, Feng X, </w:t>
      </w:r>
      <w:r>
        <w:rPr>
          <w:color w:val="231F20"/>
          <w:spacing w:val="-6"/>
          <w:sz w:val="20"/>
        </w:rPr>
        <w:t xml:space="preserve">Tsao </w:t>
      </w:r>
      <w:r>
        <w:rPr>
          <w:color w:val="231F20"/>
          <w:spacing w:val="-12"/>
          <w:sz w:val="20"/>
        </w:rPr>
        <w:t xml:space="preserve">BP, </w:t>
      </w:r>
      <w:r>
        <w:rPr>
          <w:color w:val="231F20"/>
          <w:sz w:val="20"/>
        </w:rPr>
        <w:t xml:space="preserve">Association between 2 functional single </w:t>
      </w:r>
      <w:r>
        <w:rPr>
          <w:color w:val="231F20"/>
          <w:spacing w:val="-2"/>
          <w:sz w:val="20"/>
        </w:rPr>
        <w:t xml:space="preserve">polymorphisms </w:t>
      </w:r>
      <w:r>
        <w:rPr>
          <w:color w:val="231F20"/>
          <w:sz w:val="20"/>
        </w:rPr>
        <w:t>(SNPs) in complement factor H (CFH) and SLE, Arthritis Rheum 2006; 53:</w:t>
      </w:r>
      <w:r>
        <w:rPr>
          <w:color w:val="231F20"/>
          <w:spacing w:val="-15"/>
          <w:sz w:val="20"/>
        </w:rPr>
        <w:t xml:space="preserve"> </w:t>
      </w:r>
      <w:r>
        <w:rPr>
          <w:color w:val="231F20"/>
          <w:sz w:val="20"/>
        </w:rPr>
        <w:t>S297</w:t>
      </w:r>
    </w:p>
    <w:p w14:paraId="4FBE508A" w14:textId="77777777" w:rsidR="00E64BC7" w:rsidRDefault="00505C62">
      <w:pPr>
        <w:pStyle w:val="ListParagraph"/>
        <w:numPr>
          <w:ilvl w:val="0"/>
          <w:numId w:val="5"/>
        </w:numPr>
        <w:tabs>
          <w:tab w:val="left" w:pos="585"/>
        </w:tabs>
        <w:spacing w:line="249" w:lineRule="auto"/>
        <w:ind w:right="186"/>
        <w:rPr>
          <w:sz w:val="20"/>
        </w:rPr>
      </w:pPr>
      <w:r>
        <w:rPr>
          <w:color w:val="231F20"/>
          <w:sz w:val="20"/>
        </w:rPr>
        <w:t xml:space="preserve">Wu H, Boackie S, Hanvivadhanakul </w:t>
      </w:r>
      <w:r>
        <w:rPr>
          <w:color w:val="231F20"/>
          <w:spacing w:val="-18"/>
          <w:sz w:val="20"/>
        </w:rPr>
        <w:t xml:space="preserve">P, </w:t>
      </w:r>
      <w:r>
        <w:rPr>
          <w:color w:val="231F20"/>
          <w:sz w:val="20"/>
        </w:rPr>
        <w:t xml:space="preserve">Ulgiati D, Grossman J, Lee </w:t>
      </w:r>
      <w:r>
        <w:rPr>
          <w:color w:val="231F20"/>
          <w:spacing w:val="-14"/>
          <w:sz w:val="20"/>
        </w:rPr>
        <w:t xml:space="preserve">Y, </w:t>
      </w:r>
      <w:r>
        <w:rPr>
          <w:color w:val="231F20"/>
          <w:sz w:val="20"/>
        </w:rPr>
        <w:t xml:space="preserve">Shen N, Abraham L, Mercer </w:t>
      </w:r>
      <w:r>
        <w:rPr>
          <w:color w:val="231F20"/>
          <w:spacing w:val="-12"/>
          <w:sz w:val="20"/>
        </w:rPr>
        <w:t xml:space="preserve">T, </w:t>
      </w:r>
      <w:r>
        <w:rPr>
          <w:color w:val="231F20"/>
          <w:sz w:val="20"/>
        </w:rPr>
        <w:t xml:space="preserve">Park E, Herbert L, Rovin B, Birmingham D, Chang C, Chen C, Mc Curdy D, Badsha H, Thong B, Ching H, Arnett </w:t>
      </w:r>
      <w:r>
        <w:rPr>
          <w:color w:val="231F20"/>
          <w:spacing w:val="-16"/>
          <w:sz w:val="20"/>
        </w:rPr>
        <w:t xml:space="preserve">F, </w:t>
      </w:r>
      <w:r>
        <w:rPr>
          <w:color w:val="231F20"/>
          <w:sz w:val="20"/>
        </w:rPr>
        <w:t xml:space="preserve">Wallace D, </w:t>
      </w:r>
      <w:r>
        <w:rPr>
          <w:color w:val="231F20"/>
          <w:spacing w:val="-8"/>
          <w:sz w:val="20"/>
        </w:rPr>
        <w:t>Yu</w:t>
      </w:r>
      <w:r>
        <w:rPr>
          <w:color w:val="231F20"/>
          <w:spacing w:val="-16"/>
          <w:sz w:val="20"/>
        </w:rPr>
        <w:t xml:space="preserve"> CY,</w:t>
      </w:r>
    </w:p>
    <w:p w14:paraId="5324A7DB" w14:textId="77777777" w:rsidR="00E64BC7" w:rsidRDefault="00505C62">
      <w:pPr>
        <w:pStyle w:val="BodyText"/>
        <w:spacing w:line="249" w:lineRule="auto"/>
        <w:ind w:right="107"/>
      </w:pPr>
      <w:r>
        <w:rPr>
          <w:color w:val="231F20"/>
        </w:rPr>
        <w:t>Hahn BH, Cantor R, Tsao B, Association of a common haplotype of complement receptor 2 (CR2) with increased risk of SLE, Arthritis Rheum 2006; 53: S291</w:t>
      </w:r>
    </w:p>
    <w:p w14:paraId="404861B6" w14:textId="77777777" w:rsidR="00E64BC7" w:rsidRDefault="00505C62">
      <w:pPr>
        <w:pStyle w:val="ListParagraph"/>
        <w:numPr>
          <w:ilvl w:val="0"/>
          <w:numId w:val="5"/>
        </w:numPr>
        <w:tabs>
          <w:tab w:val="left" w:pos="585"/>
        </w:tabs>
        <w:spacing w:before="1" w:line="249" w:lineRule="auto"/>
        <w:ind w:right="1074"/>
        <w:rPr>
          <w:sz w:val="20"/>
        </w:rPr>
      </w:pPr>
      <w:r>
        <w:rPr>
          <w:color w:val="231F20"/>
          <w:w w:val="105"/>
          <w:sz w:val="20"/>
        </w:rPr>
        <w:t>Ishimori</w:t>
      </w:r>
      <w:r>
        <w:rPr>
          <w:color w:val="231F20"/>
          <w:spacing w:val="-28"/>
          <w:w w:val="105"/>
          <w:sz w:val="20"/>
        </w:rPr>
        <w:t xml:space="preserve"> </w:t>
      </w:r>
      <w:r>
        <w:rPr>
          <w:color w:val="231F20"/>
          <w:w w:val="105"/>
          <w:sz w:val="20"/>
        </w:rPr>
        <w:t>ML,</w:t>
      </w:r>
      <w:r>
        <w:rPr>
          <w:color w:val="231F20"/>
          <w:spacing w:val="-28"/>
          <w:w w:val="105"/>
          <w:sz w:val="20"/>
        </w:rPr>
        <w:t xml:space="preserve"> </w:t>
      </w:r>
      <w:r>
        <w:rPr>
          <w:color w:val="231F20"/>
          <w:w w:val="105"/>
          <w:sz w:val="20"/>
        </w:rPr>
        <w:t>Metzger</w:t>
      </w:r>
      <w:r>
        <w:rPr>
          <w:color w:val="231F20"/>
          <w:spacing w:val="-28"/>
          <w:w w:val="105"/>
          <w:sz w:val="20"/>
        </w:rPr>
        <w:t xml:space="preserve"> </w:t>
      </w:r>
      <w:r>
        <w:rPr>
          <w:color w:val="231F20"/>
          <w:w w:val="105"/>
          <w:sz w:val="20"/>
        </w:rPr>
        <w:t>AL,</w:t>
      </w:r>
      <w:r>
        <w:rPr>
          <w:color w:val="231F20"/>
          <w:spacing w:val="-28"/>
          <w:w w:val="105"/>
          <w:sz w:val="20"/>
        </w:rPr>
        <w:t xml:space="preserve"> </w:t>
      </w:r>
      <w:r>
        <w:rPr>
          <w:color w:val="231F20"/>
          <w:w w:val="105"/>
          <w:sz w:val="20"/>
        </w:rPr>
        <w:t>Wallace</w:t>
      </w:r>
      <w:r>
        <w:rPr>
          <w:color w:val="231F20"/>
          <w:spacing w:val="-28"/>
          <w:w w:val="105"/>
          <w:sz w:val="20"/>
        </w:rPr>
        <w:t xml:space="preserve"> </w:t>
      </w:r>
      <w:r>
        <w:rPr>
          <w:color w:val="231F20"/>
          <w:w w:val="105"/>
          <w:sz w:val="20"/>
        </w:rPr>
        <w:t>DJ,</w:t>
      </w:r>
      <w:r>
        <w:rPr>
          <w:color w:val="231F20"/>
          <w:spacing w:val="-28"/>
          <w:w w:val="105"/>
          <w:sz w:val="20"/>
        </w:rPr>
        <w:t xml:space="preserve"> </w:t>
      </w:r>
      <w:r>
        <w:rPr>
          <w:color w:val="231F20"/>
          <w:w w:val="105"/>
          <w:sz w:val="20"/>
        </w:rPr>
        <w:t>Morris</w:t>
      </w:r>
      <w:r>
        <w:rPr>
          <w:color w:val="231F20"/>
          <w:spacing w:val="-28"/>
          <w:w w:val="105"/>
          <w:sz w:val="20"/>
        </w:rPr>
        <w:t xml:space="preserve"> </w:t>
      </w:r>
      <w:r>
        <w:rPr>
          <w:color w:val="231F20"/>
          <w:w w:val="105"/>
          <w:sz w:val="20"/>
        </w:rPr>
        <w:t>RI,</w:t>
      </w:r>
      <w:r>
        <w:rPr>
          <w:color w:val="231F20"/>
          <w:spacing w:val="-27"/>
          <w:w w:val="105"/>
          <w:sz w:val="20"/>
        </w:rPr>
        <w:t xml:space="preserve"> </w:t>
      </w:r>
      <w:r>
        <w:rPr>
          <w:color w:val="231F20"/>
          <w:w w:val="105"/>
          <w:sz w:val="20"/>
        </w:rPr>
        <w:t>Sama</w:t>
      </w:r>
      <w:r>
        <w:rPr>
          <w:color w:val="231F20"/>
          <w:spacing w:val="-28"/>
          <w:w w:val="105"/>
          <w:sz w:val="20"/>
        </w:rPr>
        <w:t xml:space="preserve"> </w:t>
      </w:r>
      <w:r>
        <w:rPr>
          <w:color w:val="231F20"/>
          <w:w w:val="105"/>
          <w:sz w:val="20"/>
        </w:rPr>
        <w:t>J,</w:t>
      </w:r>
      <w:r>
        <w:rPr>
          <w:color w:val="231F20"/>
          <w:spacing w:val="-28"/>
          <w:w w:val="105"/>
          <w:sz w:val="20"/>
        </w:rPr>
        <w:t xml:space="preserve"> </w:t>
      </w:r>
      <w:r>
        <w:rPr>
          <w:color w:val="231F20"/>
          <w:w w:val="105"/>
          <w:sz w:val="20"/>
        </w:rPr>
        <w:t>Weisman</w:t>
      </w:r>
      <w:r>
        <w:rPr>
          <w:color w:val="231F20"/>
          <w:spacing w:val="-28"/>
          <w:w w:val="105"/>
          <w:sz w:val="20"/>
        </w:rPr>
        <w:t xml:space="preserve"> </w:t>
      </w:r>
      <w:r>
        <w:rPr>
          <w:color w:val="231F20"/>
          <w:w w:val="105"/>
          <w:sz w:val="20"/>
        </w:rPr>
        <w:t>MH,</w:t>
      </w:r>
      <w:r>
        <w:rPr>
          <w:color w:val="231F20"/>
          <w:spacing w:val="-28"/>
          <w:w w:val="105"/>
          <w:sz w:val="20"/>
        </w:rPr>
        <w:t xml:space="preserve"> </w:t>
      </w:r>
      <w:r>
        <w:rPr>
          <w:color w:val="231F20"/>
          <w:w w:val="105"/>
          <w:sz w:val="20"/>
        </w:rPr>
        <w:t>Screening</w:t>
      </w:r>
      <w:r>
        <w:rPr>
          <w:color w:val="231F20"/>
          <w:spacing w:val="-28"/>
          <w:w w:val="105"/>
          <w:sz w:val="20"/>
        </w:rPr>
        <w:t xml:space="preserve"> </w:t>
      </w:r>
      <w:r>
        <w:rPr>
          <w:color w:val="231F20"/>
          <w:w w:val="105"/>
          <w:sz w:val="20"/>
        </w:rPr>
        <w:t>for</w:t>
      </w:r>
      <w:r>
        <w:rPr>
          <w:color w:val="231F20"/>
          <w:spacing w:val="-28"/>
          <w:w w:val="105"/>
          <w:sz w:val="20"/>
        </w:rPr>
        <w:t xml:space="preserve"> </w:t>
      </w:r>
      <w:r>
        <w:rPr>
          <w:color w:val="231F20"/>
          <w:w w:val="105"/>
          <w:sz w:val="20"/>
        </w:rPr>
        <w:t>autoantibodies:</w:t>
      </w:r>
      <w:r>
        <w:rPr>
          <w:color w:val="231F20"/>
          <w:spacing w:val="-28"/>
          <w:w w:val="105"/>
          <w:sz w:val="20"/>
        </w:rPr>
        <w:t xml:space="preserve"> </w:t>
      </w:r>
      <w:r>
        <w:rPr>
          <w:color w:val="231F20"/>
          <w:spacing w:val="-6"/>
          <w:w w:val="105"/>
          <w:sz w:val="20"/>
        </w:rPr>
        <w:t xml:space="preserve">the </w:t>
      </w:r>
      <w:r>
        <w:rPr>
          <w:color w:val="231F20"/>
          <w:w w:val="105"/>
          <w:sz w:val="20"/>
        </w:rPr>
        <w:t>significance</w:t>
      </w:r>
      <w:r>
        <w:rPr>
          <w:color w:val="231F20"/>
          <w:spacing w:val="-14"/>
          <w:w w:val="105"/>
          <w:sz w:val="20"/>
        </w:rPr>
        <w:t xml:space="preserve"> </w:t>
      </w:r>
      <w:r>
        <w:rPr>
          <w:color w:val="231F20"/>
          <w:w w:val="105"/>
          <w:sz w:val="20"/>
        </w:rPr>
        <w:t>of</w:t>
      </w:r>
      <w:r>
        <w:rPr>
          <w:color w:val="231F20"/>
          <w:spacing w:val="-13"/>
          <w:w w:val="105"/>
          <w:sz w:val="20"/>
        </w:rPr>
        <w:t xml:space="preserve"> </w:t>
      </w:r>
      <w:r>
        <w:rPr>
          <w:color w:val="231F20"/>
          <w:w w:val="105"/>
          <w:sz w:val="20"/>
        </w:rPr>
        <w:t>ANA</w:t>
      </w:r>
      <w:r>
        <w:rPr>
          <w:color w:val="231F20"/>
          <w:spacing w:val="-13"/>
          <w:w w:val="105"/>
          <w:sz w:val="20"/>
        </w:rPr>
        <w:t xml:space="preserve"> </w:t>
      </w:r>
      <w:r>
        <w:rPr>
          <w:color w:val="231F20"/>
          <w:w w:val="105"/>
          <w:sz w:val="20"/>
        </w:rPr>
        <w:t>titer</w:t>
      </w:r>
      <w:r>
        <w:rPr>
          <w:color w:val="231F20"/>
          <w:spacing w:val="-14"/>
          <w:w w:val="105"/>
          <w:sz w:val="20"/>
        </w:rPr>
        <w:t xml:space="preserve"> </w:t>
      </w:r>
      <w:r>
        <w:rPr>
          <w:color w:val="231F20"/>
          <w:w w:val="105"/>
          <w:sz w:val="20"/>
        </w:rPr>
        <w:t>and</w:t>
      </w:r>
      <w:r>
        <w:rPr>
          <w:color w:val="231F20"/>
          <w:spacing w:val="-13"/>
          <w:w w:val="105"/>
          <w:sz w:val="20"/>
        </w:rPr>
        <w:t xml:space="preserve"> </w:t>
      </w:r>
      <w:r>
        <w:rPr>
          <w:color w:val="231F20"/>
          <w:w w:val="105"/>
          <w:sz w:val="20"/>
        </w:rPr>
        <w:t>its</w:t>
      </w:r>
      <w:r>
        <w:rPr>
          <w:color w:val="231F20"/>
          <w:spacing w:val="-13"/>
          <w:w w:val="105"/>
          <w:sz w:val="20"/>
        </w:rPr>
        <w:t xml:space="preserve"> </w:t>
      </w:r>
      <w:r>
        <w:rPr>
          <w:color w:val="231F20"/>
          <w:w w:val="105"/>
          <w:sz w:val="20"/>
        </w:rPr>
        <w:t>relationship</w:t>
      </w:r>
      <w:r>
        <w:rPr>
          <w:color w:val="231F20"/>
          <w:spacing w:val="-14"/>
          <w:w w:val="105"/>
          <w:sz w:val="20"/>
        </w:rPr>
        <w:t xml:space="preserve"> </w:t>
      </w:r>
      <w:r>
        <w:rPr>
          <w:color w:val="231F20"/>
          <w:w w:val="105"/>
          <w:sz w:val="20"/>
        </w:rPr>
        <w:t>to</w:t>
      </w:r>
      <w:r>
        <w:rPr>
          <w:color w:val="231F20"/>
          <w:spacing w:val="-13"/>
          <w:w w:val="105"/>
          <w:sz w:val="20"/>
        </w:rPr>
        <w:t xml:space="preserve"> </w:t>
      </w:r>
      <w:r>
        <w:rPr>
          <w:color w:val="231F20"/>
          <w:w w:val="105"/>
          <w:sz w:val="20"/>
        </w:rPr>
        <w:t>other</w:t>
      </w:r>
      <w:r>
        <w:rPr>
          <w:color w:val="231F20"/>
          <w:spacing w:val="-13"/>
          <w:w w:val="105"/>
          <w:sz w:val="20"/>
        </w:rPr>
        <w:t xml:space="preserve"> </w:t>
      </w:r>
      <w:r>
        <w:rPr>
          <w:color w:val="231F20"/>
          <w:w w:val="105"/>
          <w:sz w:val="20"/>
        </w:rPr>
        <w:t>antibodies,</w:t>
      </w:r>
      <w:r>
        <w:rPr>
          <w:color w:val="231F20"/>
          <w:spacing w:val="-14"/>
          <w:w w:val="105"/>
          <w:sz w:val="20"/>
        </w:rPr>
        <w:t xml:space="preserve"> </w:t>
      </w:r>
      <w:r>
        <w:rPr>
          <w:color w:val="231F20"/>
          <w:w w:val="105"/>
          <w:sz w:val="20"/>
        </w:rPr>
        <w:t>Arthritis</w:t>
      </w:r>
      <w:r>
        <w:rPr>
          <w:color w:val="231F20"/>
          <w:spacing w:val="-13"/>
          <w:w w:val="105"/>
          <w:sz w:val="20"/>
        </w:rPr>
        <w:t xml:space="preserve"> </w:t>
      </w:r>
      <w:r>
        <w:rPr>
          <w:color w:val="231F20"/>
          <w:w w:val="105"/>
          <w:sz w:val="20"/>
        </w:rPr>
        <w:t>Rheum</w:t>
      </w:r>
      <w:r>
        <w:rPr>
          <w:color w:val="231F20"/>
          <w:spacing w:val="-13"/>
          <w:w w:val="105"/>
          <w:sz w:val="20"/>
        </w:rPr>
        <w:t xml:space="preserve"> </w:t>
      </w:r>
      <w:r>
        <w:rPr>
          <w:color w:val="231F20"/>
          <w:w w:val="105"/>
          <w:sz w:val="20"/>
        </w:rPr>
        <w:t>2006;</w:t>
      </w:r>
      <w:r>
        <w:rPr>
          <w:color w:val="231F20"/>
          <w:spacing w:val="-14"/>
          <w:w w:val="105"/>
          <w:sz w:val="20"/>
        </w:rPr>
        <w:t xml:space="preserve"> </w:t>
      </w:r>
      <w:r>
        <w:rPr>
          <w:color w:val="231F20"/>
          <w:w w:val="105"/>
          <w:sz w:val="20"/>
        </w:rPr>
        <w:t>53:</w:t>
      </w:r>
      <w:r>
        <w:rPr>
          <w:color w:val="231F20"/>
          <w:spacing w:val="-13"/>
          <w:w w:val="105"/>
          <w:sz w:val="20"/>
        </w:rPr>
        <w:t xml:space="preserve"> </w:t>
      </w:r>
      <w:r>
        <w:rPr>
          <w:color w:val="231F20"/>
          <w:w w:val="105"/>
          <w:sz w:val="20"/>
        </w:rPr>
        <w:t>S441-442</w:t>
      </w:r>
    </w:p>
    <w:p w14:paraId="33D96533" w14:textId="77777777" w:rsidR="00E64BC7" w:rsidRDefault="00505C62">
      <w:pPr>
        <w:pStyle w:val="ListParagraph"/>
        <w:numPr>
          <w:ilvl w:val="0"/>
          <w:numId w:val="5"/>
        </w:numPr>
        <w:tabs>
          <w:tab w:val="left" w:pos="585"/>
        </w:tabs>
        <w:spacing w:line="249" w:lineRule="auto"/>
        <w:ind w:right="406"/>
        <w:rPr>
          <w:sz w:val="20"/>
        </w:rPr>
      </w:pPr>
      <w:r>
        <w:rPr>
          <w:color w:val="231F20"/>
          <w:sz w:val="20"/>
        </w:rPr>
        <w:t>Nazibuddin</w:t>
      </w:r>
      <w:r>
        <w:rPr>
          <w:color w:val="231F20"/>
          <w:spacing w:val="-5"/>
          <w:sz w:val="20"/>
        </w:rPr>
        <w:t xml:space="preserve"> </w:t>
      </w:r>
      <w:r>
        <w:rPr>
          <w:color w:val="231F20"/>
          <w:sz w:val="20"/>
        </w:rPr>
        <w:t>M,</w:t>
      </w:r>
      <w:r>
        <w:rPr>
          <w:color w:val="231F20"/>
          <w:spacing w:val="-4"/>
          <w:sz w:val="20"/>
        </w:rPr>
        <w:t xml:space="preserve"> </w:t>
      </w:r>
      <w:r>
        <w:rPr>
          <w:color w:val="231F20"/>
          <w:sz w:val="20"/>
        </w:rPr>
        <w:t>Carson</w:t>
      </w:r>
      <w:r>
        <w:rPr>
          <w:color w:val="231F20"/>
          <w:spacing w:val="-5"/>
          <w:sz w:val="20"/>
        </w:rPr>
        <w:t xml:space="preserve"> </w:t>
      </w:r>
      <w:r>
        <w:rPr>
          <w:color w:val="231F20"/>
          <w:sz w:val="20"/>
        </w:rPr>
        <w:t>KA,</w:t>
      </w:r>
      <w:r>
        <w:rPr>
          <w:color w:val="231F20"/>
          <w:spacing w:val="-4"/>
          <w:sz w:val="20"/>
        </w:rPr>
        <w:t xml:space="preserve"> </w:t>
      </w:r>
      <w:r>
        <w:rPr>
          <w:color w:val="231F20"/>
          <w:sz w:val="20"/>
        </w:rPr>
        <w:t>Sampedro</w:t>
      </w:r>
      <w:r>
        <w:rPr>
          <w:color w:val="231F20"/>
          <w:spacing w:val="-4"/>
          <w:sz w:val="20"/>
        </w:rPr>
        <w:t xml:space="preserve"> </w:t>
      </w:r>
      <w:r>
        <w:rPr>
          <w:color w:val="231F20"/>
          <w:sz w:val="20"/>
        </w:rPr>
        <w:t>MM,</w:t>
      </w:r>
      <w:r>
        <w:rPr>
          <w:color w:val="231F20"/>
          <w:spacing w:val="-5"/>
          <w:sz w:val="20"/>
        </w:rPr>
        <w:t xml:space="preserve"> </w:t>
      </w:r>
      <w:r>
        <w:rPr>
          <w:color w:val="231F20"/>
          <w:sz w:val="20"/>
        </w:rPr>
        <w:t>Wallace</w:t>
      </w:r>
      <w:r>
        <w:rPr>
          <w:color w:val="231F20"/>
          <w:spacing w:val="-4"/>
          <w:sz w:val="20"/>
        </w:rPr>
        <w:t xml:space="preserve"> </w:t>
      </w:r>
      <w:r>
        <w:rPr>
          <w:color w:val="231F20"/>
          <w:sz w:val="20"/>
        </w:rPr>
        <w:t>DJ,</w:t>
      </w:r>
      <w:r>
        <w:rPr>
          <w:color w:val="231F20"/>
          <w:spacing w:val="-4"/>
          <w:sz w:val="20"/>
        </w:rPr>
        <w:t xml:space="preserve"> </w:t>
      </w:r>
      <w:r>
        <w:rPr>
          <w:color w:val="231F20"/>
          <w:sz w:val="20"/>
        </w:rPr>
        <w:t>Weisman</w:t>
      </w:r>
      <w:r>
        <w:rPr>
          <w:color w:val="231F20"/>
          <w:spacing w:val="-5"/>
          <w:sz w:val="20"/>
        </w:rPr>
        <w:t xml:space="preserve"> </w:t>
      </w:r>
      <w:r>
        <w:rPr>
          <w:color w:val="231F20"/>
          <w:sz w:val="20"/>
        </w:rPr>
        <w:t>MH,</w:t>
      </w:r>
      <w:r>
        <w:rPr>
          <w:color w:val="231F20"/>
          <w:spacing w:val="-4"/>
          <w:sz w:val="20"/>
        </w:rPr>
        <w:t xml:space="preserve"> </w:t>
      </w:r>
      <w:r>
        <w:rPr>
          <w:color w:val="231F20"/>
          <w:sz w:val="20"/>
        </w:rPr>
        <w:t>Brey</w:t>
      </w:r>
      <w:r>
        <w:rPr>
          <w:color w:val="231F20"/>
          <w:spacing w:val="-4"/>
          <w:sz w:val="20"/>
        </w:rPr>
        <w:t xml:space="preserve"> </w:t>
      </w:r>
      <w:r>
        <w:rPr>
          <w:color w:val="231F20"/>
          <w:sz w:val="20"/>
        </w:rPr>
        <w:t>RL,</w:t>
      </w:r>
      <w:r>
        <w:rPr>
          <w:color w:val="231F20"/>
          <w:spacing w:val="-5"/>
          <w:sz w:val="20"/>
        </w:rPr>
        <w:t xml:space="preserve"> </w:t>
      </w:r>
      <w:r>
        <w:rPr>
          <w:color w:val="231F20"/>
          <w:sz w:val="20"/>
        </w:rPr>
        <w:t>Holliday</w:t>
      </w:r>
      <w:r>
        <w:rPr>
          <w:color w:val="231F20"/>
          <w:spacing w:val="-4"/>
          <w:sz w:val="20"/>
        </w:rPr>
        <w:t xml:space="preserve"> </w:t>
      </w:r>
      <w:r>
        <w:rPr>
          <w:color w:val="231F20"/>
          <w:sz w:val="20"/>
        </w:rPr>
        <w:t>SL,</w:t>
      </w:r>
      <w:r>
        <w:rPr>
          <w:color w:val="231F20"/>
          <w:spacing w:val="-5"/>
          <w:sz w:val="20"/>
        </w:rPr>
        <w:t xml:space="preserve"> </w:t>
      </w:r>
      <w:r>
        <w:rPr>
          <w:color w:val="231F20"/>
          <w:sz w:val="20"/>
        </w:rPr>
        <w:t>Narayana</w:t>
      </w:r>
      <w:r>
        <w:rPr>
          <w:color w:val="231F20"/>
          <w:spacing w:val="-4"/>
          <w:sz w:val="20"/>
        </w:rPr>
        <w:t xml:space="preserve"> </w:t>
      </w:r>
      <w:r>
        <w:rPr>
          <w:color w:val="231F20"/>
          <w:sz w:val="20"/>
        </w:rPr>
        <w:t>S,</w:t>
      </w:r>
      <w:r>
        <w:rPr>
          <w:color w:val="231F20"/>
          <w:spacing w:val="-4"/>
          <w:sz w:val="20"/>
        </w:rPr>
        <w:t xml:space="preserve"> </w:t>
      </w:r>
      <w:r>
        <w:rPr>
          <w:color w:val="231F20"/>
          <w:sz w:val="20"/>
        </w:rPr>
        <w:t>Fox</w:t>
      </w:r>
      <w:r>
        <w:rPr>
          <w:color w:val="231F20"/>
          <w:spacing w:val="-5"/>
          <w:sz w:val="20"/>
        </w:rPr>
        <w:t xml:space="preserve"> </w:t>
      </w:r>
      <w:r>
        <w:rPr>
          <w:color w:val="231F20"/>
          <w:spacing w:val="-8"/>
          <w:sz w:val="20"/>
        </w:rPr>
        <w:t xml:space="preserve">PT, </w:t>
      </w:r>
      <w:r>
        <w:rPr>
          <w:color w:val="231F20"/>
          <w:sz w:val="20"/>
        </w:rPr>
        <w:t xml:space="preserve">Franklin C, Padilla </w:t>
      </w:r>
      <w:r>
        <w:rPr>
          <w:color w:val="231F20"/>
          <w:spacing w:val="-5"/>
          <w:sz w:val="20"/>
        </w:rPr>
        <w:t xml:space="preserve">PA, </w:t>
      </w:r>
      <w:r>
        <w:rPr>
          <w:color w:val="231F20"/>
          <w:sz w:val="20"/>
        </w:rPr>
        <w:t xml:space="preserve">Petri M, Brain imaging (MRI and FDG-PET) and cognitive function in newly diagnosed </w:t>
      </w:r>
      <w:r>
        <w:rPr>
          <w:color w:val="231F20"/>
          <w:spacing w:val="-4"/>
          <w:sz w:val="20"/>
        </w:rPr>
        <w:t xml:space="preserve">SLE, </w:t>
      </w:r>
      <w:r>
        <w:rPr>
          <w:color w:val="231F20"/>
          <w:sz w:val="20"/>
        </w:rPr>
        <w:t>Arthritis Rheum 2006; 53:</w:t>
      </w:r>
      <w:r>
        <w:rPr>
          <w:color w:val="231F20"/>
          <w:spacing w:val="-1"/>
          <w:sz w:val="20"/>
        </w:rPr>
        <w:t xml:space="preserve"> </w:t>
      </w:r>
      <w:r>
        <w:rPr>
          <w:color w:val="231F20"/>
          <w:sz w:val="20"/>
        </w:rPr>
        <w:t>S623</w:t>
      </w:r>
    </w:p>
    <w:p w14:paraId="360C2673" w14:textId="77777777" w:rsidR="00E64BC7" w:rsidRDefault="00505C62">
      <w:pPr>
        <w:pStyle w:val="ListParagraph"/>
        <w:numPr>
          <w:ilvl w:val="0"/>
          <w:numId w:val="5"/>
        </w:numPr>
        <w:tabs>
          <w:tab w:val="left" w:pos="585"/>
        </w:tabs>
        <w:spacing w:line="249" w:lineRule="auto"/>
        <w:ind w:right="700"/>
        <w:rPr>
          <w:sz w:val="20"/>
        </w:rPr>
      </w:pPr>
      <w:r>
        <w:rPr>
          <w:color w:val="231F20"/>
          <w:w w:val="105"/>
          <w:sz w:val="20"/>
        </w:rPr>
        <w:t>Stohl</w:t>
      </w:r>
      <w:r>
        <w:rPr>
          <w:color w:val="231F20"/>
          <w:spacing w:val="-20"/>
          <w:w w:val="105"/>
          <w:sz w:val="20"/>
        </w:rPr>
        <w:t xml:space="preserve"> </w:t>
      </w:r>
      <w:r>
        <w:rPr>
          <w:color w:val="231F20"/>
          <w:spacing w:val="-8"/>
          <w:w w:val="105"/>
          <w:sz w:val="20"/>
        </w:rPr>
        <w:t>W,</w:t>
      </w:r>
      <w:r>
        <w:rPr>
          <w:color w:val="231F20"/>
          <w:spacing w:val="-20"/>
          <w:w w:val="105"/>
          <w:sz w:val="20"/>
        </w:rPr>
        <w:t xml:space="preserve"> </w:t>
      </w:r>
      <w:r>
        <w:rPr>
          <w:color w:val="231F20"/>
          <w:w w:val="105"/>
          <w:sz w:val="20"/>
        </w:rPr>
        <w:t>Wallace</w:t>
      </w:r>
      <w:r>
        <w:rPr>
          <w:color w:val="231F20"/>
          <w:spacing w:val="-20"/>
          <w:w w:val="105"/>
          <w:sz w:val="20"/>
        </w:rPr>
        <w:t xml:space="preserve"> </w:t>
      </w:r>
      <w:r>
        <w:rPr>
          <w:color w:val="231F20"/>
          <w:w w:val="105"/>
          <w:sz w:val="20"/>
        </w:rPr>
        <w:t>DJ,</w:t>
      </w:r>
      <w:r>
        <w:rPr>
          <w:color w:val="231F20"/>
          <w:spacing w:val="-20"/>
          <w:w w:val="105"/>
          <w:sz w:val="20"/>
        </w:rPr>
        <w:t xml:space="preserve"> </w:t>
      </w:r>
      <w:r>
        <w:rPr>
          <w:color w:val="231F20"/>
          <w:w w:val="105"/>
          <w:sz w:val="20"/>
        </w:rPr>
        <w:t>Merrill</w:t>
      </w:r>
      <w:r>
        <w:rPr>
          <w:color w:val="231F20"/>
          <w:spacing w:val="-19"/>
          <w:w w:val="105"/>
          <w:sz w:val="20"/>
        </w:rPr>
        <w:t xml:space="preserve"> </w:t>
      </w:r>
      <w:r>
        <w:rPr>
          <w:color w:val="231F20"/>
          <w:spacing w:val="-8"/>
          <w:w w:val="105"/>
          <w:sz w:val="20"/>
        </w:rPr>
        <w:t>JT,</w:t>
      </w:r>
      <w:r>
        <w:rPr>
          <w:color w:val="231F20"/>
          <w:spacing w:val="-20"/>
          <w:w w:val="105"/>
          <w:sz w:val="20"/>
        </w:rPr>
        <w:t xml:space="preserve"> </w:t>
      </w:r>
      <w:r>
        <w:rPr>
          <w:color w:val="231F20"/>
          <w:w w:val="105"/>
          <w:sz w:val="20"/>
        </w:rPr>
        <w:t>Chatham</w:t>
      </w:r>
      <w:r>
        <w:rPr>
          <w:color w:val="231F20"/>
          <w:spacing w:val="-20"/>
          <w:w w:val="105"/>
          <w:sz w:val="20"/>
        </w:rPr>
        <w:t xml:space="preserve"> </w:t>
      </w:r>
      <w:r>
        <w:rPr>
          <w:color w:val="231F20"/>
          <w:spacing w:val="-8"/>
          <w:w w:val="105"/>
          <w:sz w:val="20"/>
        </w:rPr>
        <w:t>W,</w:t>
      </w:r>
      <w:r>
        <w:rPr>
          <w:color w:val="231F20"/>
          <w:spacing w:val="-20"/>
          <w:w w:val="105"/>
          <w:sz w:val="20"/>
        </w:rPr>
        <w:t xml:space="preserve"> </w:t>
      </w:r>
      <w:r>
        <w:rPr>
          <w:color w:val="231F20"/>
          <w:w w:val="105"/>
          <w:sz w:val="20"/>
        </w:rPr>
        <w:t>Gruhn</w:t>
      </w:r>
      <w:r>
        <w:rPr>
          <w:color w:val="231F20"/>
          <w:spacing w:val="-20"/>
          <w:w w:val="105"/>
          <w:sz w:val="20"/>
        </w:rPr>
        <w:t xml:space="preserve"> </w:t>
      </w:r>
      <w:r>
        <w:rPr>
          <w:color w:val="231F20"/>
          <w:spacing w:val="-8"/>
          <w:w w:val="105"/>
          <w:sz w:val="20"/>
        </w:rPr>
        <w:t>W,</w:t>
      </w:r>
      <w:r>
        <w:rPr>
          <w:color w:val="231F20"/>
          <w:spacing w:val="-19"/>
          <w:w w:val="105"/>
          <w:sz w:val="20"/>
        </w:rPr>
        <w:t xml:space="preserve"> </w:t>
      </w:r>
      <w:r>
        <w:rPr>
          <w:color w:val="231F20"/>
          <w:w w:val="105"/>
          <w:sz w:val="20"/>
        </w:rPr>
        <w:t>Aranow</w:t>
      </w:r>
      <w:r>
        <w:rPr>
          <w:color w:val="231F20"/>
          <w:spacing w:val="-20"/>
          <w:w w:val="105"/>
          <w:sz w:val="20"/>
        </w:rPr>
        <w:t xml:space="preserve"> </w:t>
      </w:r>
      <w:r>
        <w:rPr>
          <w:color w:val="231F20"/>
          <w:w w:val="105"/>
          <w:sz w:val="20"/>
        </w:rPr>
        <w:t>C,</w:t>
      </w:r>
      <w:r>
        <w:rPr>
          <w:color w:val="231F20"/>
          <w:spacing w:val="-20"/>
          <w:w w:val="105"/>
          <w:sz w:val="20"/>
        </w:rPr>
        <w:t xml:space="preserve"> </w:t>
      </w:r>
      <w:r>
        <w:rPr>
          <w:color w:val="231F20"/>
          <w:w w:val="105"/>
          <w:sz w:val="20"/>
        </w:rPr>
        <w:t>Burnette</w:t>
      </w:r>
      <w:r>
        <w:rPr>
          <w:color w:val="231F20"/>
          <w:spacing w:val="-20"/>
          <w:w w:val="105"/>
          <w:sz w:val="20"/>
        </w:rPr>
        <w:t xml:space="preserve"> </w:t>
      </w:r>
      <w:r>
        <w:rPr>
          <w:color w:val="231F20"/>
          <w:w w:val="105"/>
          <w:sz w:val="20"/>
        </w:rPr>
        <w:t>M,</w:t>
      </w:r>
      <w:r>
        <w:rPr>
          <w:color w:val="231F20"/>
          <w:spacing w:val="-20"/>
          <w:w w:val="105"/>
          <w:sz w:val="20"/>
        </w:rPr>
        <w:t xml:space="preserve"> </w:t>
      </w:r>
      <w:r>
        <w:rPr>
          <w:color w:val="231F20"/>
          <w:w w:val="105"/>
          <w:sz w:val="20"/>
        </w:rPr>
        <w:t>Pogue</w:t>
      </w:r>
      <w:r>
        <w:rPr>
          <w:color w:val="231F20"/>
          <w:spacing w:val="-19"/>
          <w:w w:val="105"/>
          <w:sz w:val="20"/>
        </w:rPr>
        <w:t xml:space="preserve"> </w:t>
      </w:r>
      <w:r>
        <w:rPr>
          <w:color w:val="231F20"/>
          <w:w w:val="105"/>
          <w:sz w:val="20"/>
        </w:rPr>
        <w:t>B,</w:t>
      </w:r>
      <w:r>
        <w:rPr>
          <w:color w:val="231F20"/>
          <w:spacing w:val="-20"/>
          <w:w w:val="105"/>
          <w:sz w:val="20"/>
        </w:rPr>
        <w:t xml:space="preserve"> </w:t>
      </w:r>
      <w:r>
        <w:rPr>
          <w:color w:val="231F20"/>
          <w:w w:val="105"/>
          <w:sz w:val="20"/>
        </w:rPr>
        <w:t>Mc</w:t>
      </w:r>
      <w:r>
        <w:rPr>
          <w:color w:val="231F20"/>
          <w:spacing w:val="-20"/>
          <w:w w:val="105"/>
          <w:sz w:val="20"/>
        </w:rPr>
        <w:t xml:space="preserve"> </w:t>
      </w:r>
      <w:r>
        <w:rPr>
          <w:color w:val="231F20"/>
          <w:w w:val="105"/>
          <w:sz w:val="20"/>
        </w:rPr>
        <w:t>Cune</w:t>
      </w:r>
      <w:r>
        <w:rPr>
          <w:color w:val="231F20"/>
          <w:spacing w:val="-20"/>
          <w:w w:val="105"/>
          <w:sz w:val="20"/>
        </w:rPr>
        <w:t xml:space="preserve"> </w:t>
      </w:r>
      <w:r>
        <w:rPr>
          <w:color w:val="231F20"/>
          <w:spacing w:val="-8"/>
          <w:w w:val="105"/>
          <w:sz w:val="20"/>
        </w:rPr>
        <w:t>W,</w:t>
      </w:r>
      <w:r>
        <w:rPr>
          <w:color w:val="231F20"/>
          <w:spacing w:val="-19"/>
          <w:w w:val="105"/>
          <w:sz w:val="20"/>
        </w:rPr>
        <w:t xml:space="preserve"> </w:t>
      </w:r>
      <w:r>
        <w:rPr>
          <w:color w:val="231F20"/>
          <w:spacing w:val="-3"/>
          <w:w w:val="105"/>
          <w:sz w:val="20"/>
        </w:rPr>
        <w:t xml:space="preserve">Petrone </w:t>
      </w:r>
      <w:r>
        <w:rPr>
          <w:color w:val="231F20"/>
          <w:w w:val="105"/>
          <w:sz w:val="20"/>
        </w:rPr>
        <w:t>D,</w:t>
      </w:r>
      <w:r>
        <w:rPr>
          <w:color w:val="231F20"/>
          <w:spacing w:val="-22"/>
          <w:w w:val="105"/>
          <w:sz w:val="20"/>
        </w:rPr>
        <w:t xml:space="preserve"> </w:t>
      </w:r>
      <w:r>
        <w:rPr>
          <w:color w:val="231F20"/>
          <w:w w:val="105"/>
          <w:sz w:val="20"/>
        </w:rPr>
        <w:t>Zhong</w:t>
      </w:r>
      <w:r>
        <w:rPr>
          <w:color w:val="231F20"/>
          <w:spacing w:val="-21"/>
          <w:w w:val="105"/>
          <w:sz w:val="20"/>
        </w:rPr>
        <w:t xml:space="preserve"> </w:t>
      </w:r>
      <w:r>
        <w:rPr>
          <w:color w:val="231F20"/>
          <w:w w:val="105"/>
          <w:sz w:val="20"/>
        </w:rPr>
        <w:t>J,</w:t>
      </w:r>
      <w:r>
        <w:rPr>
          <w:color w:val="231F20"/>
          <w:spacing w:val="-21"/>
          <w:w w:val="105"/>
          <w:sz w:val="20"/>
        </w:rPr>
        <w:t xml:space="preserve"> </w:t>
      </w:r>
      <w:r>
        <w:rPr>
          <w:color w:val="231F20"/>
          <w:w w:val="105"/>
          <w:sz w:val="20"/>
        </w:rPr>
        <w:t>Migone</w:t>
      </w:r>
      <w:r>
        <w:rPr>
          <w:color w:val="231F20"/>
          <w:spacing w:val="-21"/>
          <w:w w:val="105"/>
          <w:sz w:val="20"/>
        </w:rPr>
        <w:t xml:space="preserve"> </w:t>
      </w:r>
      <w:r>
        <w:rPr>
          <w:color w:val="231F20"/>
          <w:w w:val="105"/>
          <w:sz w:val="20"/>
        </w:rPr>
        <w:t>TS,</w:t>
      </w:r>
      <w:r>
        <w:rPr>
          <w:color w:val="231F20"/>
          <w:spacing w:val="-21"/>
          <w:w w:val="105"/>
          <w:sz w:val="20"/>
        </w:rPr>
        <w:t xml:space="preserve"> </w:t>
      </w:r>
      <w:r>
        <w:rPr>
          <w:color w:val="231F20"/>
          <w:w w:val="105"/>
          <w:sz w:val="20"/>
        </w:rPr>
        <w:t>Freimuth,</w:t>
      </w:r>
      <w:r>
        <w:rPr>
          <w:color w:val="231F20"/>
          <w:spacing w:val="-21"/>
          <w:w w:val="105"/>
          <w:sz w:val="20"/>
        </w:rPr>
        <w:t xml:space="preserve"> </w:t>
      </w:r>
      <w:r>
        <w:rPr>
          <w:color w:val="231F20"/>
          <w:w w:val="105"/>
          <w:sz w:val="20"/>
        </w:rPr>
        <w:t>Chevrier</w:t>
      </w:r>
      <w:r>
        <w:rPr>
          <w:color w:val="231F20"/>
          <w:spacing w:val="-21"/>
          <w:w w:val="105"/>
          <w:sz w:val="20"/>
        </w:rPr>
        <w:t xml:space="preserve"> </w:t>
      </w:r>
      <w:r>
        <w:rPr>
          <w:color w:val="231F20"/>
          <w:w w:val="105"/>
          <w:sz w:val="20"/>
        </w:rPr>
        <w:t>M,</w:t>
      </w:r>
      <w:r>
        <w:rPr>
          <w:color w:val="231F20"/>
          <w:spacing w:val="-21"/>
          <w:w w:val="105"/>
          <w:sz w:val="20"/>
        </w:rPr>
        <w:t xml:space="preserve"> </w:t>
      </w:r>
      <w:r>
        <w:rPr>
          <w:color w:val="231F20"/>
          <w:w w:val="105"/>
          <w:sz w:val="20"/>
        </w:rPr>
        <w:t>Changes</w:t>
      </w:r>
      <w:r>
        <w:rPr>
          <w:color w:val="231F20"/>
          <w:spacing w:val="-21"/>
          <w:w w:val="105"/>
          <w:sz w:val="20"/>
        </w:rPr>
        <w:t xml:space="preserve"> </w:t>
      </w:r>
      <w:r>
        <w:rPr>
          <w:color w:val="231F20"/>
          <w:w w:val="105"/>
          <w:sz w:val="20"/>
        </w:rPr>
        <w:t>in</w:t>
      </w:r>
      <w:r>
        <w:rPr>
          <w:color w:val="231F20"/>
          <w:spacing w:val="-21"/>
          <w:w w:val="105"/>
          <w:sz w:val="20"/>
        </w:rPr>
        <w:t xml:space="preserve"> </w:t>
      </w:r>
      <w:r>
        <w:rPr>
          <w:color w:val="231F20"/>
          <w:w w:val="105"/>
          <w:sz w:val="20"/>
        </w:rPr>
        <w:t>circulating</w:t>
      </w:r>
      <w:r>
        <w:rPr>
          <w:color w:val="231F20"/>
          <w:spacing w:val="-21"/>
          <w:w w:val="105"/>
          <w:sz w:val="20"/>
        </w:rPr>
        <w:t xml:space="preserve"> </w:t>
      </w:r>
      <w:r>
        <w:rPr>
          <w:color w:val="231F20"/>
          <w:w w:val="105"/>
          <w:sz w:val="20"/>
        </w:rPr>
        <w:t>B-cell</w:t>
      </w:r>
      <w:r>
        <w:rPr>
          <w:color w:val="231F20"/>
          <w:spacing w:val="-21"/>
          <w:w w:val="105"/>
          <w:sz w:val="20"/>
        </w:rPr>
        <w:t xml:space="preserve"> </w:t>
      </w:r>
      <w:r>
        <w:rPr>
          <w:color w:val="231F20"/>
          <w:w w:val="105"/>
          <w:sz w:val="20"/>
        </w:rPr>
        <w:t>counts,</w:t>
      </w:r>
      <w:r>
        <w:rPr>
          <w:color w:val="231F20"/>
          <w:spacing w:val="-21"/>
          <w:w w:val="105"/>
          <w:sz w:val="20"/>
        </w:rPr>
        <w:t xml:space="preserve"> </w:t>
      </w:r>
      <w:r>
        <w:rPr>
          <w:color w:val="231F20"/>
          <w:w w:val="105"/>
          <w:sz w:val="20"/>
        </w:rPr>
        <w:t>autoantibody</w:t>
      </w:r>
      <w:r>
        <w:rPr>
          <w:color w:val="231F20"/>
          <w:spacing w:val="-21"/>
          <w:w w:val="105"/>
          <w:sz w:val="20"/>
        </w:rPr>
        <w:t xml:space="preserve"> </w:t>
      </w:r>
      <w:r>
        <w:rPr>
          <w:color w:val="231F20"/>
          <w:w w:val="105"/>
          <w:sz w:val="20"/>
        </w:rPr>
        <w:t>levels</w:t>
      </w:r>
      <w:r>
        <w:rPr>
          <w:color w:val="231F20"/>
          <w:spacing w:val="-21"/>
          <w:w w:val="105"/>
          <w:sz w:val="20"/>
        </w:rPr>
        <w:t xml:space="preserve"> </w:t>
      </w:r>
      <w:r>
        <w:rPr>
          <w:color w:val="231F20"/>
          <w:w w:val="105"/>
          <w:sz w:val="20"/>
        </w:rPr>
        <w:t>and</w:t>
      </w:r>
    </w:p>
    <w:p w14:paraId="0B2BEA37" w14:textId="77777777" w:rsidR="00E64BC7" w:rsidRDefault="00505C62">
      <w:pPr>
        <w:pStyle w:val="BodyText"/>
        <w:spacing w:line="249" w:lineRule="auto"/>
      </w:pPr>
      <w:r>
        <w:rPr>
          <w:color w:val="231F20"/>
        </w:rPr>
        <w:t>immunoglobulins that associate with therapeutic responsiveness in SLE to BLyS protein antagonism by belimumab, Arthritis Rheum 2006; 53: S780</w:t>
      </w:r>
    </w:p>
    <w:p w14:paraId="2EC4EAB1" w14:textId="77777777" w:rsidR="00E64BC7" w:rsidRDefault="00505C62">
      <w:pPr>
        <w:pStyle w:val="ListParagraph"/>
        <w:numPr>
          <w:ilvl w:val="0"/>
          <w:numId w:val="5"/>
        </w:numPr>
        <w:tabs>
          <w:tab w:val="left" w:pos="585"/>
        </w:tabs>
        <w:spacing w:line="249" w:lineRule="auto"/>
        <w:ind w:right="501"/>
        <w:rPr>
          <w:sz w:val="20"/>
        </w:rPr>
      </w:pPr>
      <w:r>
        <w:rPr>
          <w:color w:val="231F20"/>
          <w:sz w:val="20"/>
        </w:rPr>
        <w:t xml:space="preserve">Wallace DJ, Lisse J, Stohl </w:t>
      </w:r>
      <w:r>
        <w:rPr>
          <w:color w:val="231F20"/>
          <w:spacing w:val="-8"/>
          <w:sz w:val="20"/>
        </w:rPr>
        <w:t xml:space="preserve">W, </w:t>
      </w:r>
      <w:r>
        <w:rPr>
          <w:color w:val="231F20"/>
          <w:sz w:val="20"/>
        </w:rPr>
        <w:t xml:space="preserve">McKay J, Boling E, Merrill </w:t>
      </w:r>
      <w:r>
        <w:rPr>
          <w:color w:val="231F20"/>
          <w:spacing w:val="-8"/>
          <w:sz w:val="20"/>
        </w:rPr>
        <w:t xml:space="preserve">JT, </w:t>
      </w:r>
      <w:r>
        <w:rPr>
          <w:color w:val="231F20"/>
          <w:sz w:val="20"/>
        </w:rPr>
        <w:t xml:space="preserve">Furie R, Petri M, Ginzler E, Chatham </w:t>
      </w:r>
      <w:r>
        <w:rPr>
          <w:color w:val="231F20"/>
          <w:spacing w:val="-8"/>
          <w:sz w:val="20"/>
        </w:rPr>
        <w:t xml:space="preserve">W, </w:t>
      </w:r>
      <w:r>
        <w:rPr>
          <w:color w:val="231F20"/>
          <w:sz w:val="20"/>
        </w:rPr>
        <w:t xml:space="preserve">Fernandez </w:t>
      </w:r>
      <w:r>
        <w:rPr>
          <w:color w:val="231F20"/>
          <w:spacing w:val="-13"/>
          <w:sz w:val="20"/>
        </w:rPr>
        <w:t xml:space="preserve">V, </w:t>
      </w:r>
      <w:r>
        <w:rPr>
          <w:color w:val="231F20"/>
          <w:sz w:val="20"/>
        </w:rPr>
        <w:t xml:space="preserve">Zhong J, Chevrier M, Freimuth </w:t>
      </w:r>
      <w:r>
        <w:rPr>
          <w:color w:val="231F20"/>
          <w:spacing w:val="-8"/>
          <w:sz w:val="20"/>
        </w:rPr>
        <w:t xml:space="preserve">W, </w:t>
      </w:r>
      <w:r>
        <w:rPr>
          <w:color w:val="231F20"/>
          <w:sz w:val="20"/>
        </w:rPr>
        <w:t xml:space="preserve">Belimumab (BmAb) reduces SLE disease activity and demonstrates </w:t>
      </w:r>
      <w:r>
        <w:rPr>
          <w:color w:val="231F20"/>
          <w:spacing w:val="-3"/>
          <w:sz w:val="20"/>
        </w:rPr>
        <w:t xml:space="preserve">durable </w:t>
      </w:r>
      <w:r>
        <w:rPr>
          <w:color w:val="231F20"/>
          <w:sz w:val="20"/>
        </w:rPr>
        <w:t>bioactivity at 76 weeks, Arthritis Rheum 2006; 53:</w:t>
      </w:r>
      <w:r>
        <w:rPr>
          <w:color w:val="231F20"/>
          <w:spacing w:val="2"/>
          <w:sz w:val="20"/>
        </w:rPr>
        <w:t xml:space="preserve"> </w:t>
      </w:r>
      <w:r>
        <w:rPr>
          <w:color w:val="231F20"/>
          <w:sz w:val="20"/>
        </w:rPr>
        <w:t>S790</w:t>
      </w:r>
    </w:p>
    <w:p w14:paraId="536C504E" w14:textId="77777777" w:rsidR="00E64BC7" w:rsidRDefault="00505C62">
      <w:pPr>
        <w:pStyle w:val="ListParagraph"/>
        <w:numPr>
          <w:ilvl w:val="0"/>
          <w:numId w:val="5"/>
        </w:numPr>
        <w:tabs>
          <w:tab w:val="left" w:pos="585"/>
        </w:tabs>
        <w:spacing w:line="249" w:lineRule="auto"/>
        <w:ind w:right="341"/>
        <w:rPr>
          <w:sz w:val="20"/>
        </w:rPr>
      </w:pPr>
      <w:r>
        <w:rPr>
          <w:color w:val="231F20"/>
          <w:sz w:val="20"/>
        </w:rPr>
        <w:t xml:space="preserve">Shoenwetter M, Aguilar D, Dubois </w:t>
      </w:r>
      <w:r>
        <w:rPr>
          <w:color w:val="231F20"/>
          <w:spacing w:val="-7"/>
          <w:sz w:val="20"/>
        </w:rPr>
        <w:t xml:space="preserve">RW, </w:t>
      </w:r>
      <w:r>
        <w:rPr>
          <w:color w:val="231F20"/>
          <w:sz w:val="20"/>
        </w:rPr>
        <w:t xml:space="preserve">Hector R, Russak SM, Ress RM, Wallace DJ, Eisenberg D, Weisman MH, Content development for a new SLE quality of life questionnaire: Use of open and closed-ended patient inputs </w:t>
      </w:r>
      <w:r>
        <w:rPr>
          <w:color w:val="231F20"/>
          <w:spacing w:val="-9"/>
          <w:sz w:val="20"/>
        </w:rPr>
        <w:t xml:space="preserve">to </w:t>
      </w:r>
      <w:r>
        <w:rPr>
          <w:color w:val="231F20"/>
          <w:sz w:val="20"/>
        </w:rPr>
        <w:t>identify</w:t>
      </w:r>
      <w:r>
        <w:rPr>
          <w:color w:val="231F20"/>
          <w:spacing w:val="6"/>
          <w:sz w:val="20"/>
        </w:rPr>
        <w:t xml:space="preserve"> </w:t>
      </w:r>
      <w:r>
        <w:rPr>
          <w:color w:val="231F20"/>
          <w:sz w:val="20"/>
        </w:rPr>
        <w:t>important</w:t>
      </w:r>
      <w:r>
        <w:rPr>
          <w:color w:val="231F20"/>
          <w:spacing w:val="6"/>
          <w:sz w:val="20"/>
        </w:rPr>
        <w:t xml:space="preserve"> </w:t>
      </w:r>
      <w:r>
        <w:rPr>
          <w:color w:val="231F20"/>
          <w:sz w:val="20"/>
        </w:rPr>
        <w:t>themes</w:t>
      </w:r>
      <w:r>
        <w:rPr>
          <w:color w:val="231F20"/>
          <w:spacing w:val="6"/>
          <w:sz w:val="20"/>
        </w:rPr>
        <w:t xml:space="preserve"> </w:t>
      </w:r>
      <w:r>
        <w:rPr>
          <w:color w:val="231F20"/>
          <w:sz w:val="20"/>
        </w:rPr>
        <w:t>in</w:t>
      </w:r>
      <w:r>
        <w:rPr>
          <w:color w:val="231F20"/>
          <w:spacing w:val="6"/>
          <w:sz w:val="20"/>
        </w:rPr>
        <w:t xml:space="preserve"> </w:t>
      </w:r>
      <w:r>
        <w:rPr>
          <w:color w:val="231F20"/>
          <w:sz w:val="20"/>
        </w:rPr>
        <w:t>daily</w:t>
      </w:r>
      <w:r>
        <w:rPr>
          <w:color w:val="231F20"/>
          <w:spacing w:val="6"/>
          <w:sz w:val="20"/>
        </w:rPr>
        <w:t xml:space="preserve"> </w:t>
      </w:r>
      <w:r>
        <w:rPr>
          <w:color w:val="231F20"/>
          <w:sz w:val="20"/>
        </w:rPr>
        <w:t>functioning</w:t>
      </w:r>
      <w:r>
        <w:rPr>
          <w:color w:val="231F20"/>
          <w:spacing w:val="6"/>
          <w:sz w:val="20"/>
        </w:rPr>
        <w:t xml:space="preserve"> </w:t>
      </w:r>
      <w:r>
        <w:rPr>
          <w:color w:val="231F20"/>
          <w:sz w:val="20"/>
        </w:rPr>
        <w:t>among</w:t>
      </w:r>
      <w:r>
        <w:rPr>
          <w:color w:val="231F20"/>
          <w:spacing w:val="6"/>
          <w:sz w:val="20"/>
        </w:rPr>
        <w:t xml:space="preserve"> </w:t>
      </w:r>
      <w:r>
        <w:rPr>
          <w:color w:val="231F20"/>
          <w:sz w:val="20"/>
        </w:rPr>
        <w:t>SLE</w:t>
      </w:r>
      <w:r>
        <w:rPr>
          <w:color w:val="231F20"/>
          <w:spacing w:val="6"/>
          <w:sz w:val="20"/>
        </w:rPr>
        <w:t xml:space="preserve"> </w:t>
      </w:r>
      <w:r>
        <w:rPr>
          <w:color w:val="231F20"/>
          <w:sz w:val="20"/>
        </w:rPr>
        <w:t>patients,</w:t>
      </w:r>
      <w:r>
        <w:rPr>
          <w:color w:val="231F20"/>
          <w:spacing w:val="6"/>
          <w:sz w:val="20"/>
        </w:rPr>
        <w:t xml:space="preserve"> </w:t>
      </w:r>
      <w:r>
        <w:rPr>
          <w:color w:val="231F20"/>
          <w:sz w:val="20"/>
        </w:rPr>
        <w:t>Arthritis</w:t>
      </w:r>
      <w:r>
        <w:rPr>
          <w:color w:val="231F20"/>
          <w:spacing w:val="6"/>
          <w:sz w:val="20"/>
        </w:rPr>
        <w:t xml:space="preserve"> </w:t>
      </w:r>
      <w:r>
        <w:rPr>
          <w:color w:val="231F20"/>
          <w:sz w:val="20"/>
        </w:rPr>
        <w:t>Rheum</w:t>
      </w:r>
      <w:r>
        <w:rPr>
          <w:color w:val="231F20"/>
          <w:spacing w:val="6"/>
          <w:sz w:val="20"/>
        </w:rPr>
        <w:t xml:space="preserve"> </w:t>
      </w:r>
      <w:r>
        <w:rPr>
          <w:color w:val="231F20"/>
          <w:sz w:val="20"/>
        </w:rPr>
        <w:t>2006:;</w:t>
      </w:r>
      <w:r>
        <w:rPr>
          <w:color w:val="231F20"/>
          <w:spacing w:val="6"/>
          <w:sz w:val="20"/>
        </w:rPr>
        <w:t xml:space="preserve"> </w:t>
      </w:r>
      <w:r>
        <w:rPr>
          <w:color w:val="231F20"/>
          <w:sz w:val="20"/>
        </w:rPr>
        <w:t>54:</w:t>
      </w:r>
      <w:r>
        <w:rPr>
          <w:color w:val="231F20"/>
          <w:spacing w:val="6"/>
          <w:sz w:val="20"/>
        </w:rPr>
        <w:t xml:space="preserve"> </w:t>
      </w:r>
      <w:r>
        <w:rPr>
          <w:color w:val="231F20"/>
          <w:sz w:val="20"/>
        </w:rPr>
        <w:t>404804049.</w:t>
      </w:r>
    </w:p>
    <w:p w14:paraId="7D51AF87" w14:textId="77777777" w:rsidR="00E64BC7" w:rsidRDefault="00505C62">
      <w:pPr>
        <w:pStyle w:val="ListParagraph"/>
        <w:numPr>
          <w:ilvl w:val="0"/>
          <w:numId w:val="5"/>
        </w:numPr>
        <w:tabs>
          <w:tab w:val="left" w:pos="585"/>
        </w:tabs>
        <w:spacing w:before="3" w:line="249" w:lineRule="auto"/>
        <w:ind w:right="405"/>
        <w:rPr>
          <w:sz w:val="20"/>
        </w:rPr>
      </w:pPr>
      <w:r>
        <w:rPr>
          <w:color w:val="231F20"/>
          <w:sz w:val="20"/>
        </w:rPr>
        <w:t xml:space="preserve">Shoenwetter M, Aguilar D, Dubois </w:t>
      </w:r>
      <w:r>
        <w:rPr>
          <w:color w:val="231F20"/>
          <w:spacing w:val="-7"/>
          <w:sz w:val="20"/>
        </w:rPr>
        <w:t xml:space="preserve">RW, </w:t>
      </w:r>
      <w:r>
        <w:rPr>
          <w:color w:val="231F20"/>
          <w:sz w:val="20"/>
        </w:rPr>
        <w:t>Hector R, Russak SM, Ress RM, Wallace DJ, Eisenberg D, Robinson D</w:t>
      </w:r>
      <w:r>
        <w:rPr>
          <w:color w:val="231F20"/>
          <w:spacing w:val="-23"/>
          <w:sz w:val="20"/>
        </w:rPr>
        <w:t xml:space="preserve"> </w:t>
      </w:r>
      <w:r>
        <w:rPr>
          <w:color w:val="231F20"/>
          <w:spacing w:val="-13"/>
          <w:sz w:val="20"/>
        </w:rPr>
        <w:t xml:space="preserve">Jr, </w:t>
      </w:r>
      <w:r>
        <w:rPr>
          <w:color w:val="231F20"/>
          <w:sz w:val="20"/>
        </w:rPr>
        <w:t>Calimlim BM, Weisman MH, Content development for a new SLE quality of life questionnaire: Use of open and closed-ended patient inputs to identify important themes perceived to be most important among SLE patients, Arthritis Rheum 2006:; 54: 4100-4101 .</w:t>
      </w:r>
    </w:p>
    <w:p w14:paraId="41C7BD29" w14:textId="77777777" w:rsidR="00E64BC7" w:rsidRDefault="00505C62">
      <w:pPr>
        <w:pStyle w:val="ListParagraph"/>
        <w:numPr>
          <w:ilvl w:val="0"/>
          <w:numId w:val="5"/>
        </w:numPr>
        <w:tabs>
          <w:tab w:val="left" w:pos="585"/>
        </w:tabs>
        <w:spacing w:before="3" w:line="249" w:lineRule="auto"/>
        <w:ind w:right="273"/>
        <w:rPr>
          <w:sz w:val="20"/>
        </w:rPr>
      </w:pPr>
      <w:r>
        <w:rPr>
          <w:color w:val="231F20"/>
          <w:sz w:val="20"/>
        </w:rPr>
        <w:t>Dall’Era</w:t>
      </w:r>
      <w:r>
        <w:rPr>
          <w:color w:val="231F20"/>
          <w:spacing w:val="-8"/>
          <w:sz w:val="20"/>
        </w:rPr>
        <w:t xml:space="preserve"> </w:t>
      </w:r>
      <w:r>
        <w:rPr>
          <w:color w:val="231F20"/>
          <w:sz w:val="20"/>
        </w:rPr>
        <w:t>M,</w:t>
      </w:r>
      <w:r>
        <w:rPr>
          <w:color w:val="231F20"/>
          <w:spacing w:val="-7"/>
          <w:sz w:val="20"/>
        </w:rPr>
        <w:t xml:space="preserve"> </w:t>
      </w:r>
      <w:r>
        <w:rPr>
          <w:color w:val="231F20"/>
          <w:sz w:val="20"/>
        </w:rPr>
        <w:t>Chakravarty</w:t>
      </w:r>
      <w:r>
        <w:rPr>
          <w:color w:val="231F20"/>
          <w:spacing w:val="-8"/>
          <w:sz w:val="20"/>
        </w:rPr>
        <w:t xml:space="preserve"> </w:t>
      </w:r>
      <w:r>
        <w:rPr>
          <w:color w:val="231F20"/>
          <w:sz w:val="20"/>
        </w:rPr>
        <w:t>E,</w:t>
      </w:r>
      <w:r>
        <w:rPr>
          <w:color w:val="231F20"/>
          <w:spacing w:val="-7"/>
          <w:sz w:val="20"/>
        </w:rPr>
        <w:t xml:space="preserve"> </w:t>
      </w:r>
      <w:r>
        <w:rPr>
          <w:color w:val="231F20"/>
          <w:sz w:val="20"/>
        </w:rPr>
        <w:t>Genovese</w:t>
      </w:r>
      <w:r>
        <w:rPr>
          <w:color w:val="231F20"/>
          <w:spacing w:val="-7"/>
          <w:sz w:val="20"/>
        </w:rPr>
        <w:t xml:space="preserve"> </w:t>
      </w:r>
      <w:r>
        <w:rPr>
          <w:color w:val="231F20"/>
          <w:sz w:val="20"/>
        </w:rPr>
        <w:t>M,</w:t>
      </w:r>
      <w:r>
        <w:rPr>
          <w:color w:val="231F20"/>
          <w:spacing w:val="-8"/>
          <w:sz w:val="20"/>
        </w:rPr>
        <w:t xml:space="preserve"> </w:t>
      </w:r>
      <w:r>
        <w:rPr>
          <w:color w:val="231F20"/>
          <w:sz w:val="20"/>
        </w:rPr>
        <w:t>Wallace</w:t>
      </w:r>
      <w:r>
        <w:rPr>
          <w:color w:val="231F20"/>
          <w:spacing w:val="-7"/>
          <w:sz w:val="20"/>
        </w:rPr>
        <w:t xml:space="preserve"> </w:t>
      </w:r>
      <w:r>
        <w:rPr>
          <w:color w:val="231F20"/>
          <w:sz w:val="20"/>
        </w:rPr>
        <w:t>D,</w:t>
      </w:r>
      <w:r>
        <w:rPr>
          <w:color w:val="231F20"/>
          <w:spacing w:val="-8"/>
          <w:sz w:val="20"/>
        </w:rPr>
        <w:t xml:space="preserve"> </w:t>
      </w:r>
      <w:r>
        <w:rPr>
          <w:color w:val="231F20"/>
          <w:sz w:val="20"/>
        </w:rPr>
        <w:t>Kavanaugh</w:t>
      </w:r>
      <w:r>
        <w:rPr>
          <w:color w:val="231F20"/>
          <w:spacing w:val="-7"/>
          <w:sz w:val="20"/>
        </w:rPr>
        <w:t xml:space="preserve"> </w:t>
      </w:r>
      <w:r>
        <w:rPr>
          <w:color w:val="231F20"/>
          <w:sz w:val="20"/>
        </w:rPr>
        <w:t>A,</w:t>
      </w:r>
      <w:r>
        <w:rPr>
          <w:color w:val="231F20"/>
          <w:spacing w:val="-7"/>
          <w:sz w:val="20"/>
        </w:rPr>
        <w:t xml:space="preserve"> </w:t>
      </w:r>
      <w:r>
        <w:rPr>
          <w:color w:val="231F20"/>
          <w:sz w:val="20"/>
        </w:rPr>
        <w:t>Kalunian</w:t>
      </w:r>
      <w:r>
        <w:rPr>
          <w:color w:val="231F20"/>
          <w:spacing w:val="-8"/>
          <w:sz w:val="20"/>
        </w:rPr>
        <w:t xml:space="preserve"> </w:t>
      </w:r>
      <w:r>
        <w:rPr>
          <w:color w:val="231F20"/>
          <w:sz w:val="20"/>
        </w:rPr>
        <w:t>K,</w:t>
      </w:r>
      <w:r>
        <w:rPr>
          <w:color w:val="231F20"/>
          <w:spacing w:val="-7"/>
          <w:sz w:val="20"/>
        </w:rPr>
        <w:t xml:space="preserve"> </w:t>
      </w:r>
      <w:r>
        <w:rPr>
          <w:color w:val="231F20"/>
          <w:sz w:val="20"/>
        </w:rPr>
        <w:t>Dhar</w:t>
      </w:r>
      <w:r>
        <w:rPr>
          <w:color w:val="231F20"/>
          <w:spacing w:val="-8"/>
          <w:sz w:val="20"/>
        </w:rPr>
        <w:t xml:space="preserve"> </w:t>
      </w:r>
      <w:r>
        <w:rPr>
          <w:color w:val="231F20"/>
          <w:spacing w:val="-18"/>
          <w:sz w:val="20"/>
        </w:rPr>
        <w:t>P,</w:t>
      </w:r>
      <w:r>
        <w:rPr>
          <w:color w:val="231F20"/>
          <w:spacing w:val="-7"/>
          <w:sz w:val="20"/>
        </w:rPr>
        <w:t xml:space="preserve"> </w:t>
      </w:r>
      <w:r>
        <w:rPr>
          <w:color w:val="231F20"/>
          <w:sz w:val="20"/>
        </w:rPr>
        <w:t>Pena-Rossi</w:t>
      </w:r>
      <w:r>
        <w:rPr>
          <w:color w:val="231F20"/>
          <w:spacing w:val="-7"/>
          <w:sz w:val="20"/>
        </w:rPr>
        <w:t xml:space="preserve"> </w:t>
      </w:r>
      <w:r>
        <w:rPr>
          <w:color w:val="231F20"/>
          <w:sz w:val="20"/>
        </w:rPr>
        <w:t>C,</w:t>
      </w:r>
      <w:r>
        <w:rPr>
          <w:color w:val="231F20"/>
          <w:spacing w:val="-8"/>
          <w:sz w:val="20"/>
        </w:rPr>
        <w:t xml:space="preserve"> </w:t>
      </w:r>
      <w:r>
        <w:rPr>
          <w:color w:val="231F20"/>
          <w:spacing w:val="-3"/>
          <w:sz w:val="20"/>
        </w:rPr>
        <w:t>Wofsy</w:t>
      </w:r>
      <w:r>
        <w:rPr>
          <w:color w:val="231F20"/>
          <w:spacing w:val="-7"/>
          <w:sz w:val="20"/>
        </w:rPr>
        <w:t xml:space="preserve"> </w:t>
      </w:r>
      <w:r>
        <w:rPr>
          <w:color w:val="231F20"/>
          <w:sz w:val="20"/>
        </w:rPr>
        <w:t>D,</w:t>
      </w:r>
      <w:r>
        <w:rPr>
          <w:color w:val="231F20"/>
          <w:spacing w:val="-7"/>
          <w:sz w:val="20"/>
        </w:rPr>
        <w:t xml:space="preserve"> Trial </w:t>
      </w:r>
      <w:r>
        <w:rPr>
          <w:color w:val="231F20"/>
          <w:sz w:val="20"/>
        </w:rPr>
        <w:t>of atacicept in patients with systemic lupus erythematosus, Arthritis Rheum 2006; 54:</w:t>
      </w:r>
      <w:r>
        <w:rPr>
          <w:color w:val="231F20"/>
          <w:spacing w:val="27"/>
          <w:sz w:val="20"/>
        </w:rPr>
        <w:t xml:space="preserve"> </w:t>
      </w:r>
      <w:r>
        <w:rPr>
          <w:color w:val="231F20"/>
          <w:sz w:val="20"/>
        </w:rPr>
        <w:t>4042-4043.</w:t>
      </w:r>
    </w:p>
    <w:p w14:paraId="26B0B61F" w14:textId="77777777" w:rsidR="00E64BC7" w:rsidRDefault="00505C62">
      <w:pPr>
        <w:pStyle w:val="ListParagraph"/>
        <w:numPr>
          <w:ilvl w:val="0"/>
          <w:numId w:val="5"/>
        </w:numPr>
        <w:tabs>
          <w:tab w:val="left" w:pos="585"/>
        </w:tabs>
        <w:spacing w:before="1" w:line="249" w:lineRule="auto"/>
        <w:ind w:right="382"/>
        <w:rPr>
          <w:sz w:val="20"/>
        </w:rPr>
      </w:pPr>
      <w:r>
        <w:rPr>
          <w:color w:val="231F20"/>
          <w:sz w:val="20"/>
        </w:rPr>
        <w:t xml:space="preserve">Wallace DJ, Preventive strategies without using lupus medicine and newer concepts for older lupus </w:t>
      </w:r>
      <w:r>
        <w:rPr>
          <w:color w:val="231F20"/>
          <w:spacing w:val="-2"/>
          <w:sz w:val="20"/>
        </w:rPr>
        <w:t xml:space="preserve">medications, </w:t>
      </w:r>
      <w:r>
        <w:rPr>
          <w:color w:val="231F20"/>
          <w:sz w:val="20"/>
        </w:rPr>
        <w:t>Lupus 2007; 16: 39</w:t>
      </w:r>
      <w:r>
        <w:rPr>
          <w:color w:val="231F20"/>
          <w:spacing w:val="-1"/>
          <w:sz w:val="20"/>
        </w:rPr>
        <w:t xml:space="preserve"> </w:t>
      </w:r>
      <w:r>
        <w:rPr>
          <w:color w:val="231F20"/>
          <w:sz w:val="20"/>
        </w:rPr>
        <w:t>(supp)</w:t>
      </w:r>
    </w:p>
    <w:p w14:paraId="64479023" w14:textId="77777777" w:rsidR="00E64BC7" w:rsidRDefault="00505C62">
      <w:pPr>
        <w:pStyle w:val="ListParagraph"/>
        <w:numPr>
          <w:ilvl w:val="0"/>
          <w:numId w:val="5"/>
        </w:numPr>
        <w:tabs>
          <w:tab w:val="left" w:pos="585"/>
        </w:tabs>
        <w:spacing w:line="249" w:lineRule="auto"/>
        <w:ind w:right="715"/>
        <w:rPr>
          <w:sz w:val="20"/>
        </w:rPr>
      </w:pPr>
      <w:r>
        <w:rPr>
          <w:color w:val="231F20"/>
          <w:sz w:val="20"/>
        </w:rPr>
        <w:t xml:space="preserve">Furie R, Wallace D, Lisse J, Stohl </w:t>
      </w:r>
      <w:r>
        <w:rPr>
          <w:color w:val="231F20"/>
          <w:spacing w:val="-8"/>
          <w:sz w:val="20"/>
        </w:rPr>
        <w:t xml:space="preserve">W, </w:t>
      </w:r>
      <w:r>
        <w:rPr>
          <w:color w:val="231F20"/>
          <w:sz w:val="20"/>
        </w:rPr>
        <w:t>Merrill J, Petri M, Ginzler E, Aranow C, Weinstein A, Strand</w:t>
      </w:r>
      <w:r>
        <w:rPr>
          <w:color w:val="231F20"/>
          <w:spacing w:val="-33"/>
          <w:sz w:val="20"/>
        </w:rPr>
        <w:t xml:space="preserve"> </w:t>
      </w:r>
      <w:r>
        <w:rPr>
          <w:color w:val="231F20"/>
          <w:spacing w:val="-13"/>
          <w:sz w:val="20"/>
        </w:rPr>
        <w:t xml:space="preserve">V, </w:t>
      </w:r>
      <w:r>
        <w:rPr>
          <w:color w:val="231F20"/>
          <w:sz w:val="20"/>
        </w:rPr>
        <w:t xml:space="preserve">Fernandez </w:t>
      </w:r>
      <w:r>
        <w:rPr>
          <w:color w:val="231F20"/>
          <w:spacing w:val="-13"/>
          <w:sz w:val="20"/>
        </w:rPr>
        <w:t xml:space="preserve">V, </w:t>
      </w:r>
      <w:r>
        <w:rPr>
          <w:color w:val="231F20"/>
          <w:sz w:val="20"/>
        </w:rPr>
        <w:t xml:space="preserve">Zhong J, Freimuth </w:t>
      </w:r>
      <w:r>
        <w:rPr>
          <w:color w:val="231F20"/>
          <w:spacing w:val="-8"/>
          <w:sz w:val="20"/>
        </w:rPr>
        <w:t xml:space="preserve">W, </w:t>
      </w:r>
      <w:r>
        <w:rPr>
          <w:color w:val="231F20"/>
          <w:sz w:val="20"/>
        </w:rPr>
        <w:t>Novel combined response endpoint shows that belimumab (fully human</w:t>
      </w:r>
      <w:r>
        <w:rPr>
          <w:color w:val="231F20"/>
          <w:spacing w:val="15"/>
          <w:sz w:val="20"/>
        </w:rPr>
        <w:t xml:space="preserve"> </w:t>
      </w:r>
      <w:r>
        <w:rPr>
          <w:color w:val="231F20"/>
          <w:sz w:val="20"/>
        </w:rPr>
        <w:t>monoclonal</w:t>
      </w:r>
    </w:p>
    <w:p w14:paraId="2871767E" w14:textId="77777777" w:rsidR="00E64BC7" w:rsidRDefault="00505C62">
      <w:pPr>
        <w:pStyle w:val="BodyText"/>
        <w:spacing w:line="249" w:lineRule="auto"/>
      </w:pPr>
      <w:r>
        <w:rPr>
          <w:color w:val="231F20"/>
        </w:rPr>
        <w:t>anatibody to B lymphocyte stimulator &lt;BLyS&gt; improves or stabilizes SLE disease activity in a Phase II trial, Lupus 2007; 16: 43-44 (supp)</w:t>
      </w:r>
    </w:p>
    <w:p w14:paraId="23DB8935" w14:textId="77777777" w:rsidR="00E64BC7" w:rsidRDefault="00505C62">
      <w:pPr>
        <w:pStyle w:val="ListParagraph"/>
        <w:numPr>
          <w:ilvl w:val="0"/>
          <w:numId w:val="5"/>
        </w:numPr>
        <w:tabs>
          <w:tab w:val="left" w:pos="585"/>
        </w:tabs>
        <w:spacing w:before="1" w:line="249" w:lineRule="auto"/>
        <w:ind w:right="549"/>
        <w:rPr>
          <w:sz w:val="20"/>
        </w:rPr>
      </w:pPr>
      <w:r>
        <w:rPr>
          <w:color w:val="231F20"/>
          <w:sz w:val="20"/>
        </w:rPr>
        <w:t>Wu</w:t>
      </w:r>
      <w:r>
        <w:rPr>
          <w:color w:val="231F20"/>
          <w:spacing w:val="-5"/>
          <w:sz w:val="20"/>
        </w:rPr>
        <w:t xml:space="preserve"> </w:t>
      </w:r>
      <w:r>
        <w:rPr>
          <w:color w:val="231F20"/>
          <w:sz w:val="20"/>
        </w:rPr>
        <w:t>H,</w:t>
      </w:r>
      <w:r>
        <w:rPr>
          <w:color w:val="231F20"/>
          <w:spacing w:val="-4"/>
          <w:sz w:val="20"/>
        </w:rPr>
        <w:t xml:space="preserve"> </w:t>
      </w:r>
      <w:r>
        <w:rPr>
          <w:color w:val="231F20"/>
          <w:sz w:val="20"/>
        </w:rPr>
        <w:t>Grossman</w:t>
      </w:r>
      <w:r>
        <w:rPr>
          <w:color w:val="231F20"/>
          <w:spacing w:val="-5"/>
          <w:sz w:val="20"/>
        </w:rPr>
        <w:t xml:space="preserve"> </w:t>
      </w:r>
      <w:r>
        <w:rPr>
          <w:color w:val="231F20"/>
          <w:sz w:val="20"/>
        </w:rPr>
        <w:t>JM,</w:t>
      </w:r>
      <w:r>
        <w:rPr>
          <w:color w:val="231F20"/>
          <w:spacing w:val="-4"/>
          <w:sz w:val="20"/>
        </w:rPr>
        <w:t xml:space="preserve"> </w:t>
      </w:r>
      <w:r>
        <w:rPr>
          <w:color w:val="231F20"/>
          <w:sz w:val="20"/>
        </w:rPr>
        <w:t>Cantor</w:t>
      </w:r>
      <w:r>
        <w:rPr>
          <w:color w:val="231F20"/>
          <w:spacing w:val="-4"/>
          <w:sz w:val="20"/>
        </w:rPr>
        <w:t xml:space="preserve"> </w:t>
      </w:r>
      <w:r>
        <w:rPr>
          <w:color w:val="231F20"/>
          <w:sz w:val="20"/>
        </w:rPr>
        <w:t>RM,</w:t>
      </w:r>
      <w:r>
        <w:rPr>
          <w:color w:val="231F20"/>
          <w:spacing w:val="-5"/>
          <w:sz w:val="20"/>
        </w:rPr>
        <w:t xml:space="preserve"> </w:t>
      </w:r>
      <w:r>
        <w:rPr>
          <w:color w:val="231F20"/>
          <w:sz w:val="20"/>
        </w:rPr>
        <w:t>Herbert</w:t>
      </w:r>
      <w:r>
        <w:rPr>
          <w:color w:val="231F20"/>
          <w:spacing w:val="-4"/>
          <w:sz w:val="20"/>
        </w:rPr>
        <w:t xml:space="preserve"> </w:t>
      </w:r>
      <w:r>
        <w:rPr>
          <w:color w:val="231F20"/>
          <w:sz w:val="20"/>
        </w:rPr>
        <w:t>LA,</w:t>
      </w:r>
      <w:r>
        <w:rPr>
          <w:color w:val="231F20"/>
          <w:spacing w:val="-5"/>
          <w:sz w:val="20"/>
        </w:rPr>
        <w:t xml:space="preserve"> </w:t>
      </w:r>
      <w:r>
        <w:rPr>
          <w:color w:val="231F20"/>
          <w:sz w:val="20"/>
        </w:rPr>
        <w:t>Rovin</w:t>
      </w:r>
      <w:r>
        <w:rPr>
          <w:color w:val="231F20"/>
          <w:spacing w:val="-4"/>
          <w:sz w:val="20"/>
        </w:rPr>
        <w:t xml:space="preserve"> </w:t>
      </w:r>
      <w:r>
        <w:rPr>
          <w:color w:val="231F20"/>
          <w:sz w:val="20"/>
        </w:rPr>
        <w:t>BH,</w:t>
      </w:r>
      <w:r>
        <w:rPr>
          <w:color w:val="231F20"/>
          <w:spacing w:val="-4"/>
          <w:sz w:val="20"/>
        </w:rPr>
        <w:t xml:space="preserve"> </w:t>
      </w:r>
      <w:r>
        <w:rPr>
          <w:color w:val="231F20"/>
          <w:sz w:val="20"/>
        </w:rPr>
        <w:t>Birmingham</w:t>
      </w:r>
      <w:r>
        <w:rPr>
          <w:color w:val="231F20"/>
          <w:spacing w:val="-5"/>
          <w:sz w:val="20"/>
        </w:rPr>
        <w:t xml:space="preserve"> </w:t>
      </w:r>
      <w:r>
        <w:rPr>
          <w:color w:val="231F20"/>
          <w:sz w:val="20"/>
        </w:rPr>
        <w:t>DJ,</w:t>
      </w:r>
      <w:r>
        <w:rPr>
          <w:color w:val="231F20"/>
          <w:spacing w:val="-4"/>
          <w:sz w:val="20"/>
        </w:rPr>
        <w:t xml:space="preserve"> </w:t>
      </w:r>
      <w:r>
        <w:rPr>
          <w:color w:val="231F20"/>
          <w:sz w:val="20"/>
        </w:rPr>
        <w:t>Wallace</w:t>
      </w:r>
      <w:r>
        <w:rPr>
          <w:color w:val="231F20"/>
          <w:spacing w:val="-4"/>
          <w:sz w:val="20"/>
        </w:rPr>
        <w:t xml:space="preserve"> </w:t>
      </w:r>
      <w:r>
        <w:rPr>
          <w:color w:val="231F20"/>
          <w:sz w:val="20"/>
        </w:rPr>
        <w:t>DJ,</w:t>
      </w:r>
      <w:r>
        <w:rPr>
          <w:color w:val="231F20"/>
          <w:spacing w:val="-5"/>
          <w:sz w:val="20"/>
        </w:rPr>
        <w:t xml:space="preserve"> </w:t>
      </w:r>
      <w:r>
        <w:rPr>
          <w:color w:val="231F20"/>
          <w:spacing w:val="-8"/>
          <w:sz w:val="20"/>
        </w:rPr>
        <w:t>Yu</w:t>
      </w:r>
      <w:r>
        <w:rPr>
          <w:color w:val="231F20"/>
          <w:spacing w:val="-4"/>
          <w:sz w:val="20"/>
        </w:rPr>
        <w:t xml:space="preserve"> </w:t>
      </w:r>
      <w:r>
        <w:rPr>
          <w:color w:val="231F20"/>
          <w:spacing w:val="-10"/>
          <w:sz w:val="20"/>
        </w:rPr>
        <w:t>CY,</w:t>
      </w:r>
      <w:r>
        <w:rPr>
          <w:color w:val="231F20"/>
          <w:spacing w:val="-5"/>
          <w:sz w:val="20"/>
        </w:rPr>
        <w:t xml:space="preserve"> </w:t>
      </w:r>
      <w:r>
        <w:rPr>
          <w:color w:val="231F20"/>
          <w:sz w:val="20"/>
        </w:rPr>
        <w:t>Hahn</w:t>
      </w:r>
      <w:r>
        <w:rPr>
          <w:color w:val="231F20"/>
          <w:spacing w:val="-4"/>
          <w:sz w:val="20"/>
        </w:rPr>
        <w:t xml:space="preserve"> </w:t>
      </w:r>
      <w:r>
        <w:rPr>
          <w:color w:val="231F20"/>
          <w:sz w:val="20"/>
        </w:rPr>
        <w:t>BH,</w:t>
      </w:r>
      <w:r>
        <w:rPr>
          <w:color w:val="231F20"/>
          <w:spacing w:val="-4"/>
          <w:sz w:val="20"/>
        </w:rPr>
        <w:t xml:space="preserve"> </w:t>
      </w:r>
      <w:r>
        <w:rPr>
          <w:color w:val="231F20"/>
          <w:spacing w:val="-6"/>
          <w:sz w:val="20"/>
        </w:rPr>
        <w:t>Tsao</w:t>
      </w:r>
      <w:r>
        <w:rPr>
          <w:color w:val="231F20"/>
          <w:spacing w:val="-5"/>
          <w:sz w:val="20"/>
        </w:rPr>
        <w:t xml:space="preserve"> </w:t>
      </w:r>
      <w:r>
        <w:rPr>
          <w:color w:val="231F20"/>
          <w:spacing w:val="-19"/>
          <w:sz w:val="20"/>
        </w:rPr>
        <w:t xml:space="preserve">BP, </w:t>
      </w:r>
      <w:r>
        <w:rPr>
          <w:color w:val="231F20"/>
          <w:sz w:val="20"/>
        </w:rPr>
        <w:t>Evidence for SLE susceptibility gene(s) at 1q23-24, Lupus 2007; 16: 63</w:t>
      </w:r>
      <w:r>
        <w:rPr>
          <w:color w:val="231F20"/>
          <w:spacing w:val="-8"/>
          <w:sz w:val="20"/>
        </w:rPr>
        <w:t xml:space="preserve"> </w:t>
      </w:r>
      <w:r>
        <w:rPr>
          <w:color w:val="231F20"/>
          <w:sz w:val="20"/>
        </w:rPr>
        <w:t>(supp)</w:t>
      </w:r>
    </w:p>
    <w:p w14:paraId="382B6A08" w14:textId="77777777" w:rsidR="00E64BC7" w:rsidRDefault="00505C62">
      <w:pPr>
        <w:pStyle w:val="BodyText"/>
        <w:spacing w:line="249" w:lineRule="auto"/>
        <w:ind w:right="310"/>
      </w:pPr>
      <w:r>
        <w:rPr>
          <w:color w:val="231F20"/>
        </w:rPr>
        <w:t xml:space="preserve">Ishimori M, Schoenwetter M, Aguilar D, Dubois </w:t>
      </w:r>
      <w:r>
        <w:rPr>
          <w:color w:val="231F20"/>
          <w:spacing w:val="-7"/>
        </w:rPr>
        <w:t xml:space="preserve">RW, </w:t>
      </w:r>
      <w:r>
        <w:rPr>
          <w:color w:val="231F20"/>
        </w:rPr>
        <w:t xml:space="preserve">Hector R, Nicassion </w:t>
      </w:r>
      <w:r>
        <w:rPr>
          <w:color w:val="231F20"/>
          <w:spacing w:val="-18"/>
        </w:rPr>
        <w:t xml:space="preserve">P, </w:t>
      </w:r>
      <w:r>
        <w:rPr>
          <w:color w:val="231F20"/>
        </w:rPr>
        <w:t>Russak SM, Ress RM, 180. Wallace</w:t>
      </w:r>
      <w:r>
        <w:rPr>
          <w:color w:val="231F20"/>
          <w:spacing w:val="-5"/>
        </w:rPr>
        <w:t xml:space="preserve"> DJ, </w:t>
      </w:r>
      <w:r>
        <w:rPr>
          <w:color w:val="231F20"/>
        </w:rPr>
        <w:t xml:space="preserve">Eisenberg D, Robinson D </w:t>
      </w:r>
      <w:r>
        <w:rPr>
          <w:color w:val="231F20"/>
          <w:spacing w:val="-7"/>
        </w:rPr>
        <w:t xml:space="preserve">Jr, </w:t>
      </w:r>
      <w:r>
        <w:rPr>
          <w:color w:val="231F20"/>
        </w:rPr>
        <w:t>Getsy JA, Weisman MH, Differences between patient and clinician perceptions of physical and psychosocial issues in systemic lupus erythematosus, Lupus 2007; 16: 107 (supp)</w:t>
      </w:r>
    </w:p>
    <w:p w14:paraId="748F7C16" w14:textId="77777777" w:rsidR="00E64BC7" w:rsidRDefault="00505C62">
      <w:pPr>
        <w:pStyle w:val="ListParagraph"/>
        <w:numPr>
          <w:ilvl w:val="0"/>
          <w:numId w:val="5"/>
        </w:numPr>
        <w:tabs>
          <w:tab w:val="left" w:pos="585"/>
        </w:tabs>
        <w:spacing w:before="3"/>
        <w:ind w:left="584" w:hanging="444"/>
        <w:rPr>
          <w:sz w:val="20"/>
        </w:rPr>
      </w:pPr>
      <w:r>
        <w:rPr>
          <w:color w:val="231F20"/>
          <w:sz w:val="20"/>
        </w:rPr>
        <w:t>Hanly JG, Urowitz MB, Sanchez-Guererro J, Bae SC, Gordon C, Wallace DJ, Isenberg D, Alarcon G, Clarke</w:t>
      </w:r>
      <w:r>
        <w:rPr>
          <w:color w:val="231F20"/>
          <w:spacing w:val="-24"/>
          <w:sz w:val="20"/>
        </w:rPr>
        <w:t xml:space="preserve"> </w:t>
      </w:r>
      <w:r>
        <w:rPr>
          <w:color w:val="231F20"/>
          <w:sz w:val="20"/>
        </w:rPr>
        <w:t>A,</w:t>
      </w:r>
    </w:p>
    <w:p w14:paraId="3F984743" w14:textId="77777777" w:rsidR="00E64BC7" w:rsidRDefault="00E64BC7">
      <w:pPr>
        <w:rPr>
          <w:sz w:val="20"/>
        </w:rPr>
        <w:sectPr w:rsidR="00E64BC7">
          <w:pgSz w:w="12240" w:h="15840"/>
          <w:pgMar w:top="640" w:right="600" w:bottom="540" w:left="580" w:header="0" w:footer="354" w:gutter="0"/>
          <w:cols w:space="720"/>
        </w:sectPr>
      </w:pPr>
    </w:p>
    <w:p w14:paraId="4FF2A523" w14:textId="77777777" w:rsidR="00E64BC7" w:rsidRDefault="00505C62">
      <w:pPr>
        <w:pStyle w:val="BodyText"/>
        <w:spacing w:before="92" w:line="249" w:lineRule="auto"/>
        <w:ind w:right="107"/>
      </w:pPr>
      <w:r>
        <w:rPr>
          <w:color w:val="231F20"/>
        </w:rPr>
        <w:lastRenderedPageBreak/>
        <w:t>Bernatsky S, Merrill JT, Petri M, Dooley MA, Gladman D, Fortin P, Steinsson E, Bruce I, Manzi S, Khamashta M, Zoma A, Aranow C, Ginzler E, Van Vollenhoven R, Font J, Sturfelt G, Nived O, Ramsay-Goldman R, Kalunian K, Douglas J, Thompson K, Farewell V, Clinical significance of neuropsychiatric (NP) events at the time of diagnosis of systemic lupus erythematosus (SLE), Lupus 2007; 16: 116-117 (supp)</w:t>
      </w:r>
    </w:p>
    <w:p w14:paraId="2AB61AB7" w14:textId="77777777" w:rsidR="00E64BC7" w:rsidRDefault="00505C62">
      <w:pPr>
        <w:pStyle w:val="ListParagraph"/>
        <w:numPr>
          <w:ilvl w:val="0"/>
          <w:numId w:val="5"/>
        </w:numPr>
        <w:tabs>
          <w:tab w:val="left" w:pos="585"/>
        </w:tabs>
        <w:spacing w:before="3" w:line="249" w:lineRule="auto"/>
        <w:ind w:right="283"/>
        <w:rPr>
          <w:sz w:val="20"/>
        </w:rPr>
      </w:pPr>
      <w:r>
        <w:rPr>
          <w:color w:val="231F20"/>
          <w:sz w:val="20"/>
        </w:rPr>
        <w:t xml:space="preserve">Wu H, </w:t>
      </w:r>
      <w:r>
        <w:rPr>
          <w:color w:val="231F20"/>
          <w:spacing w:val="-8"/>
          <w:sz w:val="20"/>
        </w:rPr>
        <w:t xml:space="preserve">Yu </w:t>
      </w:r>
      <w:r>
        <w:rPr>
          <w:color w:val="231F20"/>
          <w:spacing w:val="-14"/>
          <w:sz w:val="20"/>
        </w:rPr>
        <w:t xml:space="preserve">Y, </w:t>
      </w:r>
      <w:r>
        <w:rPr>
          <w:color w:val="231F20"/>
          <w:sz w:val="20"/>
        </w:rPr>
        <w:t xml:space="preserve">Hanvivadhanakul </w:t>
      </w:r>
      <w:r>
        <w:rPr>
          <w:color w:val="231F20"/>
          <w:spacing w:val="-18"/>
          <w:sz w:val="20"/>
        </w:rPr>
        <w:t xml:space="preserve">P, </w:t>
      </w:r>
      <w:r>
        <w:rPr>
          <w:color w:val="231F20"/>
          <w:sz w:val="20"/>
        </w:rPr>
        <w:t>Johnson BB, Qian XX, Feng X, Grossman JM, Cantor RM, Hebert LA, Rovin BH, Birmingham</w:t>
      </w:r>
      <w:r>
        <w:rPr>
          <w:color w:val="231F20"/>
          <w:spacing w:val="-4"/>
          <w:sz w:val="20"/>
        </w:rPr>
        <w:t xml:space="preserve"> </w:t>
      </w:r>
      <w:r>
        <w:rPr>
          <w:color w:val="231F20"/>
          <w:sz w:val="20"/>
        </w:rPr>
        <w:t>DJ,</w:t>
      </w:r>
      <w:r>
        <w:rPr>
          <w:color w:val="231F20"/>
          <w:spacing w:val="-3"/>
          <w:sz w:val="20"/>
        </w:rPr>
        <w:t xml:space="preserve"> </w:t>
      </w:r>
      <w:r>
        <w:rPr>
          <w:color w:val="231F20"/>
          <w:sz w:val="20"/>
        </w:rPr>
        <w:t>Chen</w:t>
      </w:r>
      <w:r>
        <w:rPr>
          <w:color w:val="231F20"/>
          <w:spacing w:val="-3"/>
          <w:sz w:val="20"/>
        </w:rPr>
        <w:t xml:space="preserve"> </w:t>
      </w:r>
      <w:r>
        <w:rPr>
          <w:color w:val="231F20"/>
          <w:sz w:val="20"/>
        </w:rPr>
        <w:t>CJ,</w:t>
      </w:r>
      <w:r>
        <w:rPr>
          <w:color w:val="231F20"/>
          <w:spacing w:val="-3"/>
          <w:sz w:val="20"/>
        </w:rPr>
        <w:t xml:space="preserve"> </w:t>
      </w:r>
      <w:r>
        <w:rPr>
          <w:color w:val="231F20"/>
          <w:sz w:val="20"/>
        </w:rPr>
        <w:t>Badsha</w:t>
      </w:r>
      <w:r>
        <w:rPr>
          <w:color w:val="231F20"/>
          <w:spacing w:val="-3"/>
          <w:sz w:val="20"/>
        </w:rPr>
        <w:t xml:space="preserve"> </w:t>
      </w:r>
      <w:r>
        <w:rPr>
          <w:color w:val="231F20"/>
          <w:sz w:val="20"/>
        </w:rPr>
        <w:t>HM,</w:t>
      </w:r>
      <w:r>
        <w:rPr>
          <w:color w:val="231F20"/>
          <w:spacing w:val="-3"/>
          <w:sz w:val="20"/>
        </w:rPr>
        <w:t xml:space="preserve"> </w:t>
      </w:r>
      <w:r>
        <w:rPr>
          <w:color w:val="231F20"/>
          <w:sz w:val="20"/>
        </w:rPr>
        <w:t>Bernard</w:t>
      </w:r>
      <w:r>
        <w:rPr>
          <w:color w:val="231F20"/>
          <w:spacing w:val="-4"/>
          <w:sz w:val="20"/>
        </w:rPr>
        <w:t xml:space="preserve"> </w:t>
      </w:r>
      <w:r>
        <w:rPr>
          <w:color w:val="231F20"/>
          <w:sz w:val="20"/>
        </w:rPr>
        <w:t>YH,</w:t>
      </w:r>
      <w:r>
        <w:rPr>
          <w:color w:val="231F20"/>
          <w:spacing w:val="-3"/>
          <w:sz w:val="20"/>
        </w:rPr>
        <w:t xml:space="preserve"> </w:t>
      </w:r>
      <w:r>
        <w:rPr>
          <w:color w:val="231F20"/>
          <w:sz w:val="20"/>
        </w:rPr>
        <w:t>Ching</w:t>
      </w:r>
      <w:r>
        <w:rPr>
          <w:color w:val="231F20"/>
          <w:spacing w:val="-3"/>
          <w:sz w:val="20"/>
        </w:rPr>
        <w:t xml:space="preserve"> </w:t>
      </w:r>
      <w:r>
        <w:rPr>
          <w:color w:val="231F20"/>
          <w:sz w:val="20"/>
        </w:rPr>
        <w:t>HH,</w:t>
      </w:r>
      <w:r>
        <w:rPr>
          <w:color w:val="231F20"/>
          <w:spacing w:val="-3"/>
          <w:sz w:val="20"/>
        </w:rPr>
        <w:t xml:space="preserve"> </w:t>
      </w:r>
      <w:r>
        <w:rPr>
          <w:color w:val="231F20"/>
          <w:sz w:val="20"/>
        </w:rPr>
        <w:t>Wallace</w:t>
      </w:r>
      <w:r>
        <w:rPr>
          <w:color w:val="231F20"/>
          <w:spacing w:val="-3"/>
          <w:sz w:val="20"/>
        </w:rPr>
        <w:t xml:space="preserve"> </w:t>
      </w:r>
      <w:r>
        <w:rPr>
          <w:color w:val="231F20"/>
          <w:sz w:val="20"/>
        </w:rPr>
        <w:t>DJ,</w:t>
      </w:r>
      <w:r>
        <w:rPr>
          <w:color w:val="231F20"/>
          <w:spacing w:val="-3"/>
          <w:sz w:val="20"/>
        </w:rPr>
        <w:t xml:space="preserve"> </w:t>
      </w:r>
      <w:r>
        <w:rPr>
          <w:color w:val="231F20"/>
          <w:sz w:val="20"/>
        </w:rPr>
        <w:t>Hahn</w:t>
      </w:r>
      <w:r>
        <w:rPr>
          <w:color w:val="231F20"/>
          <w:spacing w:val="-4"/>
          <w:sz w:val="20"/>
        </w:rPr>
        <w:t xml:space="preserve"> </w:t>
      </w:r>
      <w:r>
        <w:rPr>
          <w:color w:val="231F20"/>
          <w:sz w:val="20"/>
        </w:rPr>
        <w:t>BH,</w:t>
      </w:r>
      <w:r>
        <w:rPr>
          <w:color w:val="231F20"/>
          <w:spacing w:val="-3"/>
          <w:sz w:val="20"/>
        </w:rPr>
        <w:t xml:space="preserve"> </w:t>
      </w:r>
      <w:r>
        <w:rPr>
          <w:color w:val="231F20"/>
          <w:sz w:val="20"/>
        </w:rPr>
        <w:t>Goodship</w:t>
      </w:r>
      <w:r>
        <w:rPr>
          <w:color w:val="231F20"/>
          <w:spacing w:val="-3"/>
          <w:sz w:val="20"/>
        </w:rPr>
        <w:t xml:space="preserve"> </w:t>
      </w:r>
      <w:r>
        <w:rPr>
          <w:color w:val="231F20"/>
          <w:sz w:val="20"/>
        </w:rPr>
        <w:t>THJ,</w:t>
      </w:r>
      <w:r>
        <w:rPr>
          <w:color w:val="231F20"/>
          <w:spacing w:val="-3"/>
          <w:sz w:val="20"/>
        </w:rPr>
        <w:t xml:space="preserve"> </w:t>
      </w:r>
      <w:r>
        <w:rPr>
          <w:color w:val="231F20"/>
          <w:sz w:val="20"/>
        </w:rPr>
        <w:t>Shen</w:t>
      </w:r>
      <w:r>
        <w:rPr>
          <w:color w:val="231F20"/>
          <w:spacing w:val="-3"/>
          <w:sz w:val="20"/>
        </w:rPr>
        <w:t xml:space="preserve"> </w:t>
      </w:r>
      <w:r>
        <w:rPr>
          <w:color w:val="231F20"/>
          <w:sz w:val="20"/>
        </w:rPr>
        <w:t>N,</w:t>
      </w:r>
      <w:r>
        <w:rPr>
          <w:color w:val="231F20"/>
          <w:spacing w:val="-3"/>
          <w:sz w:val="20"/>
        </w:rPr>
        <w:t xml:space="preserve"> </w:t>
      </w:r>
      <w:r>
        <w:rPr>
          <w:color w:val="231F20"/>
          <w:spacing w:val="-10"/>
          <w:sz w:val="20"/>
        </w:rPr>
        <w:t xml:space="preserve">Tsao </w:t>
      </w:r>
      <w:r>
        <w:rPr>
          <w:color w:val="231F20"/>
          <w:spacing w:val="-12"/>
          <w:sz w:val="20"/>
        </w:rPr>
        <w:t xml:space="preserve">BP, </w:t>
      </w:r>
      <w:r>
        <w:rPr>
          <w:color w:val="231F20"/>
          <w:sz w:val="20"/>
        </w:rPr>
        <w:t>Association between the Y402H polymorphism of complement factor H and lupus nephritis is identified and confirmed in Chinese families, Lupus 2007; 16: 153</w:t>
      </w:r>
      <w:r>
        <w:rPr>
          <w:color w:val="231F20"/>
          <w:spacing w:val="-1"/>
          <w:sz w:val="20"/>
        </w:rPr>
        <w:t xml:space="preserve"> </w:t>
      </w:r>
      <w:r>
        <w:rPr>
          <w:color w:val="231F20"/>
          <w:sz w:val="20"/>
        </w:rPr>
        <w:t>(supp)</w:t>
      </w:r>
    </w:p>
    <w:p w14:paraId="272BA0A5" w14:textId="77777777" w:rsidR="00E64BC7" w:rsidRDefault="00505C62">
      <w:pPr>
        <w:pStyle w:val="ListParagraph"/>
        <w:numPr>
          <w:ilvl w:val="0"/>
          <w:numId w:val="5"/>
        </w:numPr>
        <w:tabs>
          <w:tab w:val="left" w:pos="585"/>
        </w:tabs>
        <w:spacing w:before="4" w:line="249" w:lineRule="auto"/>
        <w:ind w:right="137"/>
        <w:rPr>
          <w:sz w:val="20"/>
        </w:rPr>
      </w:pPr>
      <w:r>
        <w:rPr>
          <w:color w:val="231F20"/>
          <w:sz w:val="20"/>
        </w:rPr>
        <w:t>Wallace D, Levin R, Matheson R, Merrill R, White B, Early safety results of MEDI-545, an anti-interferon-alpha- monoclonal</w:t>
      </w:r>
      <w:r>
        <w:rPr>
          <w:color w:val="231F20"/>
          <w:spacing w:val="5"/>
          <w:sz w:val="20"/>
        </w:rPr>
        <w:t xml:space="preserve"> </w:t>
      </w:r>
      <w:r>
        <w:rPr>
          <w:color w:val="231F20"/>
          <w:sz w:val="20"/>
        </w:rPr>
        <w:t>antibody,</w:t>
      </w:r>
      <w:r>
        <w:rPr>
          <w:color w:val="231F20"/>
          <w:spacing w:val="6"/>
          <w:sz w:val="20"/>
        </w:rPr>
        <w:t xml:space="preserve"> </w:t>
      </w:r>
      <w:r>
        <w:rPr>
          <w:color w:val="231F20"/>
          <w:sz w:val="20"/>
        </w:rPr>
        <w:t>in</w:t>
      </w:r>
      <w:r>
        <w:rPr>
          <w:color w:val="231F20"/>
          <w:spacing w:val="6"/>
          <w:sz w:val="20"/>
        </w:rPr>
        <w:t xml:space="preserve"> </w:t>
      </w:r>
      <w:r>
        <w:rPr>
          <w:color w:val="231F20"/>
          <w:sz w:val="20"/>
        </w:rPr>
        <w:t>patients</w:t>
      </w:r>
      <w:r>
        <w:rPr>
          <w:color w:val="231F20"/>
          <w:spacing w:val="6"/>
          <w:sz w:val="20"/>
        </w:rPr>
        <w:t xml:space="preserve"> </w:t>
      </w:r>
      <w:r>
        <w:rPr>
          <w:color w:val="231F20"/>
          <w:sz w:val="20"/>
        </w:rPr>
        <w:t>with</w:t>
      </w:r>
      <w:r>
        <w:rPr>
          <w:color w:val="231F20"/>
          <w:spacing w:val="6"/>
          <w:sz w:val="20"/>
        </w:rPr>
        <w:t xml:space="preserve"> </w:t>
      </w:r>
      <w:r>
        <w:rPr>
          <w:color w:val="231F20"/>
          <w:sz w:val="20"/>
        </w:rPr>
        <w:t>systemic</w:t>
      </w:r>
      <w:r>
        <w:rPr>
          <w:color w:val="231F20"/>
          <w:spacing w:val="6"/>
          <w:sz w:val="20"/>
        </w:rPr>
        <w:t xml:space="preserve"> </w:t>
      </w:r>
      <w:r>
        <w:rPr>
          <w:color w:val="231F20"/>
          <w:sz w:val="20"/>
        </w:rPr>
        <w:t>lupus</w:t>
      </w:r>
      <w:r>
        <w:rPr>
          <w:color w:val="231F20"/>
          <w:spacing w:val="6"/>
          <w:sz w:val="20"/>
        </w:rPr>
        <w:t xml:space="preserve"> </w:t>
      </w:r>
      <w:r>
        <w:rPr>
          <w:color w:val="231F20"/>
          <w:sz w:val="20"/>
        </w:rPr>
        <w:t>erythematous</w:t>
      </w:r>
      <w:r>
        <w:rPr>
          <w:color w:val="231F20"/>
          <w:spacing w:val="6"/>
          <w:sz w:val="20"/>
        </w:rPr>
        <w:t xml:space="preserve"> </w:t>
      </w:r>
      <w:r>
        <w:rPr>
          <w:color w:val="231F20"/>
          <w:sz w:val="20"/>
        </w:rPr>
        <w:t>in</w:t>
      </w:r>
      <w:r>
        <w:rPr>
          <w:color w:val="231F20"/>
          <w:spacing w:val="6"/>
          <w:sz w:val="20"/>
        </w:rPr>
        <w:t xml:space="preserve"> </w:t>
      </w:r>
      <w:r>
        <w:rPr>
          <w:color w:val="231F20"/>
          <w:sz w:val="20"/>
        </w:rPr>
        <w:t>the</w:t>
      </w:r>
      <w:r>
        <w:rPr>
          <w:color w:val="231F20"/>
          <w:spacing w:val="6"/>
          <w:sz w:val="20"/>
        </w:rPr>
        <w:t xml:space="preserve"> </w:t>
      </w:r>
      <w:r>
        <w:rPr>
          <w:color w:val="231F20"/>
          <w:sz w:val="20"/>
        </w:rPr>
        <w:t>MI-CP126</w:t>
      </w:r>
      <w:r>
        <w:rPr>
          <w:color w:val="231F20"/>
          <w:spacing w:val="6"/>
          <w:sz w:val="20"/>
        </w:rPr>
        <w:t xml:space="preserve"> </w:t>
      </w:r>
      <w:r>
        <w:rPr>
          <w:color w:val="231F20"/>
          <w:sz w:val="20"/>
        </w:rPr>
        <w:t>trial,</w:t>
      </w:r>
      <w:r>
        <w:rPr>
          <w:color w:val="231F20"/>
          <w:spacing w:val="6"/>
          <w:sz w:val="20"/>
        </w:rPr>
        <w:t xml:space="preserve"> </w:t>
      </w:r>
      <w:r>
        <w:rPr>
          <w:color w:val="231F20"/>
          <w:sz w:val="20"/>
        </w:rPr>
        <w:t>Lupus</w:t>
      </w:r>
      <w:r>
        <w:rPr>
          <w:color w:val="231F20"/>
          <w:spacing w:val="6"/>
          <w:sz w:val="20"/>
        </w:rPr>
        <w:t xml:space="preserve"> </w:t>
      </w:r>
      <w:r>
        <w:rPr>
          <w:color w:val="231F20"/>
          <w:sz w:val="20"/>
        </w:rPr>
        <w:t>1007</w:t>
      </w:r>
      <w:r>
        <w:rPr>
          <w:color w:val="231F20"/>
          <w:spacing w:val="6"/>
          <w:sz w:val="20"/>
        </w:rPr>
        <w:t xml:space="preserve"> </w:t>
      </w:r>
      <w:r>
        <w:rPr>
          <w:color w:val="231F20"/>
          <w:sz w:val="20"/>
        </w:rPr>
        <w:t>16:</w:t>
      </w:r>
      <w:r>
        <w:rPr>
          <w:color w:val="231F20"/>
          <w:spacing w:val="6"/>
          <w:sz w:val="20"/>
        </w:rPr>
        <w:t xml:space="preserve"> </w:t>
      </w:r>
      <w:r>
        <w:rPr>
          <w:color w:val="231F20"/>
          <w:sz w:val="20"/>
        </w:rPr>
        <w:t>233</w:t>
      </w:r>
      <w:r>
        <w:rPr>
          <w:color w:val="231F20"/>
          <w:spacing w:val="6"/>
          <w:sz w:val="20"/>
        </w:rPr>
        <w:t xml:space="preserve"> </w:t>
      </w:r>
      <w:r>
        <w:rPr>
          <w:color w:val="231F20"/>
          <w:spacing w:val="-3"/>
          <w:sz w:val="20"/>
        </w:rPr>
        <w:t>(supp)</w:t>
      </w:r>
    </w:p>
    <w:p w14:paraId="4FBE9C54" w14:textId="77777777" w:rsidR="00E64BC7" w:rsidRDefault="00505C62">
      <w:pPr>
        <w:pStyle w:val="ListParagraph"/>
        <w:numPr>
          <w:ilvl w:val="0"/>
          <w:numId w:val="5"/>
        </w:numPr>
        <w:tabs>
          <w:tab w:val="left" w:pos="585"/>
        </w:tabs>
        <w:spacing w:before="1" w:line="249" w:lineRule="auto"/>
        <w:ind w:right="137"/>
        <w:rPr>
          <w:sz w:val="20"/>
        </w:rPr>
      </w:pPr>
      <w:r>
        <w:rPr>
          <w:color w:val="231F20"/>
          <w:sz w:val="20"/>
        </w:rPr>
        <w:t xml:space="preserve">Ginzler E, Furie R, Wallace D, Strand </w:t>
      </w:r>
      <w:r>
        <w:rPr>
          <w:color w:val="231F20"/>
          <w:spacing w:val="-13"/>
          <w:sz w:val="20"/>
        </w:rPr>
        <w:t xml:space="preserve">V, </w:t>
      </w:r>
      <w:r>
        <w:rPr>
          <w:color w:val="231F20"/>
          <w:sz w:val="20"/>
        </w:rPr>
        <w:t xml:space="preserve">Lisse J, Stohl </w:t>
      </w:r>
      <w:r>
        <w:rPr>
          <w:color w:val="231F20"/>
          <w:spacing w:val="-8"/>
          <w:sz w:val="20"/>
        </w:rPr>
        <w:t xml:space="preserve">W, </w:t>
      </w:r>
      <w:r>
        <w:rPr>
          <w:color w:val="231F20"/>
          <w:sz w:val="20"/>
        </w:rPr>
        <w:t xml:space="preserve">Merrill J, Petri M, Aranow C, Weinstein A, Fernandez </w:t>
      </w:r>
      <w:r>
        <w:rPr>
          <w:color w:val="231F20"/>
          <w:spacing w:val="-13"/>
          <w:sz w:val="20"/>
        </w:rPr>
        <w:t xml:space="preserve">V, </w:t>
      </w:r>
      <w:r>
        <w:rPr>
          <w:color w:val="231F20"/>
          <w:sz w:val="20"/>
        </w:rPr>
        <w:t xml:space="preserve">Zhong J, Freimuth </w:t>
      </w:r>
      <w:r>
        <w:rPr>
          <w:color w:val="231F20"/>
          <w:spacing w:val="-8"/>
          <w:sz w:val="20"/>
        </w:rPr>
        <w:t xml:space="preserve">W, </w:t>
      </w:r>
      <w:r>
        <w:rPr>
          <w:color w:val="231F20"/>
          <w:sz w:val="20"/>
        </w:rPr>
        <w:t xml:space="preserve">Novel combined response endpoint shows that belimumab (fully human monoclonal antibody to B-lymphocyte stimulator </w:t>
      </w:r>
      <w:r>
        <w:rPr>
          <w:color w:val="231F20"/>
          <w:spacing w:val="-4"/>
          <w:sz w:val="20"/>
        </w:rPr>
        <w:t xml:space="preserve">(BLYS) </w:t>
      </w:r>
      <w:r>
        <w:rPr>
          <w:color w:val="231F20"/>
          <w:sz w:val="20"/>
        </w:rPr>
        <w:t>improves or stabilizes SLE activity in a phase II trial, Ann Rheum Dis 2007; 62. 0P0018</w:t>
      </w:r>
    </w:p>
    <w:p w14:paraId="5E8019CE" w14:textId="77777777" w:rsidR="00E64BC7" w:rsidRDefault="00505C62">
      <w:pPr>
        <w:pStyle w:val="ListParagraph"/>
        <w:numPr>
          <w:ilvl w:val="0"/>
          <w:numId w:val="5"/>
        </w:numPr>
        <w:tabs>
          <w:tab w:val="left" w:pos="585"/>
        </w:tabs>
        <w:spacing w:before="4" w:line="249" w:lineRule="auto"/>
        <w:ind w:right="178"/>
        <w:rPr>
          <w:sz w:val="20"/>
        </w:rPr>
      </w:pPr>
      <w:r>
        <w:rPr>
          <w:color w:val="231F20"/>
          <w:sz w:val="20"/>
        </w:rPr>
        <w:t xml:space="preserve">Nestrorov I, Pena Rossi C, Manafo A, Papasouiltiotos O, Rogge M, Dall’Era M, </w:t>
      </w:r>
      <w:r>
        <w:rPr>
          <w:color w:val="231F20"/>
          <w:spacing w:val="-3"/>
          <w:sz w:val="20"/>
        </w:rPr>
        <w:t xml:space="preserve">Wofsy </w:t>
      </w:r>
      <w:r>
        <w:rPr>
          <w:color w:val="231F20"/>
          <w:sz w:val="20"/>
        </w:rPr>
        <w:t xml:space="preserve">D, Chakravarty E, Genovese M, Weisman M, Kavanaugh A, Kalunian K, Dhar </w:t>
      </w:r>
      <w:r>
        <w:rPr>
          <w:color w:val="231F20"/>
          <w:spacing w:val="-18"/>
          <w:sz w:val="20"/>
        </w:rPr>
        <w:t xml:space="preserve">P, </w:t>
      </w:r>
      <w:r>
        <w:rPr>
          <w:color w:val="231F20"/>
          <w:sz w:val="20"/>
        </w:rPr>
        <w:t xml:space="preserve">Nasanov E, Stanislav M, Yakusevich </w:t>
      </w:r>
      <w:r>
        <w:rPr>
          <w:color w:val="231F20"/>
          <w:spacing w:val="-13"/>
          <w:sz w:val="20"/>
        </w:rPr>
        <w:t xml:space="preserve">V, </w:t>
      </w:r>
      <w:r>
        <w:rPr>
          <w:color w:val="231F20"/>
          <w:sz w:val="20"/>
        </w:rPr>
        <w:t>Ershova O, Lomareva N, Wallace D, Pharmacokinetics and biololgical activity of atacicept after intravenous and subcutaneous administration to SLE patients, Ann Rheum Dis 2007;</w:t>
      </w:r>
      <w:r>
        <w:rPr>
          <w:color w:val="231F20"/>
          <w:spacing w:val="-3"/>
          <w:sz w:val="20"/>
        </w:rPr>
        <w:t xml:space="preserve"> </w:t>
      </w:r>
      <w:r>
        <w:rPr>
          <w:color w:val="231F20"/>
          <w:sz w:val="20"/>
        </w:rPr>
        <w:t>0P0021</w:t>
      </w:r>
    </w:p>
    <w:p w14:paraId="736AE520" w14:textId="77777777" w:rsidR="00E64BC7" w:rsidRDefault="00505C62">
      <w:pPr>
        <w:pStyle w:val="ListParagraph"/>
        <w:numPr>
          <w:ilvl w:val="0"/>
          <w:numId w:val="5"/>
        </w:numPr>
        <w:tabs>
          <w:tab w:val="left" w:pos="585"/>
        </w:tabs>
        <w:spacing w:before="3" w:line="249" w:lineRule="auto"/>
        <w:ind w:right="160"/>
        <w:rPr>
          <w:sz w:val="20"/>
        </w:rPr>
      </w:pPr>
      <w:r>
        <w:rPr>
          <w:color w:val="231F20"/>
          <w:sz w:val="20"/>
        </w:rPr>
        <w:t>Wallace D, Gotto J, Bipolar illness with complaints of chronic musculoskeletal pain is a form of pseudofibromyalgia.  J Musculoskeletal Pain 2007; 15: Supp:</w:t>
      </w:r>
      <w:r>
        <w:rPr>
          <w:color w:val="231F20"/>
          <w:spacing w:val="-1"/>
          <w:sz w:val="20"/>
        </w:rPr>
        <w:t xml:space="preserve"> </w:t>
      </w:r>
      <w:r>
        <w:rPr>
          <w:color w:val="231F20"/>
          <w:sz w:val="20"/>
        </w:rPr>
        <w:t>59.</w:t>
      </w:r>
    </w:p>
    <w:p w14:paraId="66E4EF0A" w14:textId="77777777" w:rsidR="00E64BC7" w:rsidRDefault="00505C62">
      <w:pPr>
        <w:pStyle w:val="ListParagraph"/>
        <w:numPr>
          <w:ilvl w:val="0"/>
          <w:numId w:val="5"/>
        </w:numPr>
        <w:tabs>
          <w:tab w:val="left" w:pos="531"/>
        </w:tabs>
        <w:spacing w:line="249" w:lineRule="auto"/>
        <w:ind w:right="137"/>
        <w:jc w:val="both"/>
        <w:rPr>
          <w:sz w:val="20"/>
        </w:rPr>
      </w:pPr>
      <w:r>
        <w:rPr>
          <w:color w:val="231F20"/>
          <w:sz w:val="20"/>
        </w:rPr>
        <w:t xml:space="preserve">Burge D, Martin R, Wallace D, Littlejohn </w:t>
      </w:r>
      <w:r>
        <w:rPr>
          <w:color w:val="231F20"/>
          <w:spacing w:val="-12"/>
          <w:sz w:val="20"/>
        </w:rPr>
        <w:t xml:space="preserve">T, </w:t>
      </w:r>
      <w:r>
        <w:rPr>
          <w:color w:val="231F20"/>
          <w:sz w:val="20"/>
        </w:rPr>
        <w:t xml:space="preserve">Bookbinder S, Bannink J, Shu C, Safety and pharmacodynamics of </w:t>
      </w:r>
      <w:r>
        <w:rPr>
          <w:color w:val="231F20"/>
          <w:spacing w:val="-4"/>
          <w:sz w:val="20"/>
        </w:rPr>
        <w:t xml:space="preserve">repeat </w:t>
      </w:r>
      <w:r>
        <w:rPr>
          <w:color w:val="231F20"/>
          <w:sz w:val="20"/>
        </w:rPr>
        <w:t xml:space="preserve">administration of TRU-015, a CD20-directed SMIP therapeutic, in subjects with rheumatoid arthritis, Arthritis </w:t>
      </w:r>
      <w:r>
        <w:rPr>
          <w:color w:val="231F20"/>
          <w:spacing w:val="-3"/>
          <w:sz w:val="20"/>
        </w:rPr>
        <w:t xml:space="preserve">Rheum </w:t>
      </w:r>
      <w:r>
        <w:rPr>
          <w:color w:val="231F20"/>
          <w:sz w:val="20"/>
        </w:rPr>
        <w:t>2007; 56:</w:t>
      </w:r>
      <w:r>
        <w:rPr>
          <w:color w:val="231F20"/>
          <w:spacing w:val="-1"/>
          <w:sz w:val="20"/>
        </w:rPr>
        <w:t xml:space="preserve"> </w:t>
      </w:r>
      <w:r>
        <w:rPr>
          <w:color w:val="231F20"/>
          <w:sz w:val="20"/>
        </w:rPr>
        <w:t>S168-169.</w:t>
      </w:r>
    </w:p>
    <w:p w14:paraId="77B33A8E" w14:textId="77777777" w:rsidR="00E64BC7" w:rsidRDefault="00505C62">
      <w:pPr>
        <w:pStyle w:val="ListParagraph"/>
        <w:numPr>
          <w:ilvl w:val="0"/>
          <w:numId w:val="5"/>
        </w:numPr>
        <w:tabs>
          <w:tab w:val="left" w:pos="585"/>
        </w:tabs>
        <w:spacing w:line="249" w:lineRule="auto"/>
        <w:ind w:right="198"/>
        <w:rPr>
          <w:sz w:val="20"/>
        </w:rPr>
      </w:pPr>
      <w:r>
        <w:rPr>
          <w:color w:val="231F20"/>
          <w:sz w:val="20"/>
        </w:rPr>
        <w:t xml:space="preserve">Urowitz M, Gladman DD, Ibanez D, Fortin PR, Sanchez-Guerrero J, Bae S-C, Gordon </w:t>
      </w:r>
      <w:r>
        <w:rPr>
          <w:color w:val="231F20"/>
          <w:spacing w:val="-12"/>
          <w:sz w:val="20"/>
        </w:rPr>
        <w:t xml:space="preserve">CP, </w:t>
      </w:r>
      <w:r>
        <w:rPr>
          <w:color w:val="231F20"/>
          <w:sz w:val="20"/>
        </w:rPr>
        <w:t xml:space="preserve">Clarke AE, Hanly JG, Wallace DJ, Isenberg DA, Merrill </w:t>
      </w:r>
      <w:r>
        <w:rPr>
          <w:color w:val="231F20"/>
          <w:spacing w:val="-8"/>
          <w:sz w:val="20"/>
        </w:rPr>
        <w:t xml:space="preserve">JT, </w:t>
      </w:r>
      <w:r>
        <w:rPr>
          <w:color w:val="231F20"/>
          <w:sz w:val="20"/>
        </w:rPr>
        <w:t>Ginzler EM, Alarcon GS, Steinsson K, Petri MA, Khamashta MA, Bruce I, Dooley MA, Manzi S, Ramsey-Goldman R, Sturfelt GK, Nived O, Zoma AA, Maddison PJ, Font J, van Vollenhoven R,</w:t>
      </w:r>
      <w:r>
        <w:rPr>
          <w:color w:val="231F20"/>
          <w:spacing w:val="-5"/>
          <w:sz w:val="20"/>
        </w:rPr>
        <w:t xml:space="preserve"> </w:t>
      </w:r>
      <w:r>
        <w:rPr>
          <w:color w:val="231F20"/>
          <w:sz w:val="20"/>
        </w:rPr>
        <w:t>Aranow</w:t>
      </w:r>
      <w:r>
        <w:rPr>
          <w:color w:val="231F20"/>
          <w:spacing w:val="-4"/>
          <w:sz w:val="20"/>
        </w:rPr>
        <w:t xml:space="preserve"> </w:t>
      </w:r>
      <w:r>
        <w:rPr>
          <w:color w:val="231F20"/>
          <w:sz w:val="20"/>
        </w:rPr>
        <w:t>C,</w:t>
      </w:r>
      <w:r>
        <w:rPr>
          <w:color w:val="231F20"/>
          <w:spacing w:val="-4"/>
          <w:sz w:val="20"/>
        </w:rPr>
        <w:t xml:space="preserve"> </w:t>
      </w:r>
      <w:r>
        <w:rPr>
          <w:color w:val="231F20"/>
          <w:sz w:val="20"/>
        </w:rPr>
        <w:t>Kalunian</w:t>
      </w:r>
      <w:r>
        <w:rPr>
          <w:color w:val="231F20"/>
          <w:spacing w:val="-4"/>
          <w:sz w:val="20"/>
        </w:rPr>
        <w:t xml:space="preserve"> </w:t>
      </w:r>
      <w:r>
        <w:rPr>
          <w:color w:val="231F20"/>
          <w:sz w:val="20"/>
        </w:rPr>
        <w:t>KC,</w:t>
      </w:r>
      <w:r>
        <w:rPr>
          <w:color w:val="231F20"/>
          <w:spacing w:val="-4"/>
          <w:sz w:val="20"/>
        </w:rPr>
        <w:t xml:space="preserve"> </w:t>
      </w:r>
      <w:r>
        <w:rPr>
          <w:color w:val="231F20"/>
          <w:sz w:val="20"/>
        </w:rPr>
        <w:t>Stoll</w:t>
      </w:r>
      <w:r>
        <w:rPr>
          <w:color w:val="231F20"/>
          <w:spacing w:val="-4"/>
          <w:sz w:val="20"/>
        </w:rPr>
        <w:t xml:space="preserve"> </w:t>
      </w:r>
      <w:r>
        <w:rPr>
          <w:color w:val="231F20"/>
          <w:spacing w:val="-12"/>
          <w:sz w:val="20"/>
        </w:rPr>
        <w:t>T,</w:t>
      </w:r>
      <w:r>
        <w:rPr>
          <w:color w:val="231F20"/>
          <w:spacing w:val="-4"/>
          <w:sz w:val="20"/>
        </w:rPr>
        <w:t xml:space="preserve"> </w:t>
      </w:r>
      <w:r>
        <w:rPr>
          <w:color w:val="231F20"/>
          <w:spacing w:val="-3"/>
          <w:sz w:val="20"/>
        </w:rPr>
        <w:t>Wofsy</w:t>
      </w:r>
      <w:r>
        <w:rPr>
          <w:color w:val="231F20"/>
          <w:spacing w:val="-4"/>
          <w:sz w:val="20"/>
        </w:rPr>
        <w:t xml:space="preserve"> </w:t>
      </w:r>
      <w:r>
        <w:rPr>
          <w:color w:val="231F20"/>
          <w:sz w:val="20"/>
        </w:rPr>
        <w:t>D,</w:t>
      </w:r>
      <w:r>
        <w:rPr>
          <w:color w:val="231F20"/>
          <w:spacing w:val="-4"/>
          <w:sz w:val="20"/>
        </w:rPr>
        <w:t xml:space="preserve"> </w:t>
      </w:r>
      <w:r>
        <w:rPr>
          <w:color w:val="231F20"/>
          <w:sz w:val="20"/>
        </w:rPr>
        <w:t>Buyon</w:t>
      </w:r>
      <w:r>
        <w:rPr>
          <w:color w:val="231F20"/>
          <w:spacing w:val="-4"/>
          <w:sz w:val="20"/>
        </w:rPr>
        <w:t xml:space="preserve"> </w:t>
      </w:r>
      <w:r>
        <w:rPr>
          <w:color w:val="231F20"/>
          <w:spacing w:val="-12"/>
          <w:sz w:val="20"/>
        </w:rPr>
        <w:t>JP,</w:t>
      </w:r>
      <w:r>
        <w:rPr>
          <w:color w:val="231F20"/>
          <w:spacing w:val="-4"/>
          <w:sz w:val="20"/>
        </w:rPr>
        <w:t xml:space="preserve"> </w:t>
      </w:r>
      <w:r>
        <w:rPr>
          <w:color w:val="231F20"/>
          <w:sz w:val="20"/>
        </w:rPr>
        <w:t>Disease</w:t>
      </w:r>
      <w:r>
        <w:rPr>
          <w:color w:val="231F20"/>
          <w:spacing w:val="-4"/>
          <w:sz w:val="20"/>
        </w:rPr>
        <w:t xml:space="preserve"> </w:t>
      </w:r>
      <w:r>
        <w:rPr>
          <w:color w:val="231F20"/>
          <w:sz w:val="20"/>
        </w:rPr>
        <w:t>outcomes</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first</w:t>
      </w:r>
      <w:r>
        <w:rPr>
          <w:color w:val="231F20"/>
          <w:spacing w:val="-4"/>
          <w:sz w:val="20"/>
        </w:rPr>
        <w:t xml:space="preserve"> </w:t>
      </w:r>
      <w:r>
        <w:rPr>
          <w:color w:val="231F20"/>
          <w:sz w:val="20"/>
        </w:rPr>
        <w:t>4</w:t>
      </w:r>
      <w:r>
        <w:rPr>
          <w:color w:val="231F20"/>
          <w:spacing w:val="-4"/>
          <w:sz w:val="20"/>
        </w:rPr>
        <w:t xml:space="preserve"> </w:t>
      </w:r>
      <w:r>
        <w:rPr>
          <w:color w:val="231F20"/>
          <w:sz w:val="20"/>
        </w:rPr>
        <w:t>years</w:t>
      </w:r>
      <w:r>
        <w:rPr>
          <w:color w:val="231F20"/>
          <w:spacing w:val="-4"/>
          <w:sz w:val="20"/>
        </w:rPr>
        <w:t xml:space="preserve"> </w:t>
      </w:r>
      <w:r>
        <w:rPr>
          <w:color w:val="231F20"/>
          <w:sz w:val="20"/>
        </w:rPr>
        <w:t>of</w:t>
      </w:r>
      <w:r>
        <w:rPr>
          <w:color w:val="231F20"/>
          <w:spacing w:val="-4"/>
          <w:sz w:val="20"/>
        </w:rPr>
        <w:t xml:space="preserve"> </w:t>
      </w:r>
      <w:r>
        <w:rPr>
          <w:color w:val="231F20"/>
          <w:sz w:val="20"/>
        </w:rPr>
        <w:t>SLE:</w:t>
      </w:r>
      <w:r>
        <w:rPr>
          <w:color w:val="231F20"/>
          <w:spacing w:val="-4"/>
          <w:sz w:val="20"/>
        </w:rPr>
        <w:t xml:space="preserve"> </w:t>
      </w:r>
      <w:r>
        <w:rPr>
          <w:color w:val="231F20"/>
          <w:sz w:val="20"/>
        </w:rPr>
        <w:t>Results</w:t>
      </w:r>
      <w:r>
        <w:rPr>
          <w:color w:val="231F20"/>
          <w:spacing w:val="-4"/>
          <w:sz w:val="20"/>
        </w:rPr>
        <w:t xml:space="preserve"> </w:t>
      </w:r>
      <w:r>
        <w:rPr>
          <w:color w:val="231F20"/>
          <w:sz w:val="20"/>
        </w:rPr>
        <w:t>from</w:t>
      </w:r>
      <w:r>
        <w:rPr>
          <w:color w:val="231F20"/>
          <w:spacing w:val="-4"/>
          <w:sz w:val="20"/>
        </w:rPr>
        <w:t xml:space="preserve"> </w:t>
      </w:r>
      <w:r>
        <w:rPr>
          <w:color w:val="231F20"/>
          <w:spacing w:val="-5"/>
          <w:sz w:val="20"/>
        </w:rPr>
        <w:t xml:space="preserve">the </w:t>
      </w:r>
      <w:r>
        <w:rPr>
          <w:color w:val="231F20"/>
          <w:sz w:val="20"/>
        </w:rPr>
        <w:t>SLICC inception cohort, Arthritis Rheum 2007; 56:</w:t>
      </w:r>
      <w:r>
        <w:rPr>
          <w:color w:val="231F20"/>
          <w:spacing w:val="1"/>
          <w:sz w:val="20"/>
        </w:rPr>
        <w:t xml:space="preserve"> </w:t>
      </w:r>
      <w:r>
        <w:rPr>
          <w:color w:val="231F20"/>
          <w:sz w:val="20"/>
        </w:rPr>
        <w:t>S454-455</w:t>
      </w:r>
    </w:p>
    <w:p w14:paraId="31DA5751" w14:textId="77777777" w:rsidR="00E64BC7" w:rsidRDefault="00505C62">
      <w:pPr>
        <w:pStyle w:val="ListParagraph"/>
        <w:numPr>
          <w:ilvl w:val="0"/>
          <w:numId w:val="5"/>
        </w:numPr>
        <w:tabs>
          <w:tab w:val="left" w:pos="585"/>
        </w:tabs>
        <w:spacing w:before="4" w:line="249" w:lineRule="auto"/>
        <w:ind w:right="360"/>
        <w:rPr>
          <w:sz w:val="20"/>
        </w:rPr>
      </w:pPr>
      <w:r>
        <w:rPr>
          <w:color w:val="231F20"/>
          <w:sz w:val="20"/>
        </w:rPr>
        <w:t xml:space="preserve">Urowitz M, Gladman DD, Ibanez D, Fortin PR, Sanchez-Guerrero J, Bae S-C, Gordon </w:t>
      </w:r>
      <w:r>
        <w:rPr>
          <w:color w:val="231F20"/>
          <w:spacing w:val="-12"/>
          <w:sz w:val="20"/>
        </w:rPr>
        <w:t xml:space="preserve">CP, </w:t>
      </w:r>
      <w:r>
        <w:rPr>
          <w:color w:val="231F20"/>
          <w:sz w:val="20"/>
        </w:rPr>
        <w:t xml:space="preserve">Clarke AE, Hanly JG, Wallace DJ, Isenberg DA, Merrill </w:t>
      </w:r>
      <w:r>
        <w:rPr>
          <w:color w:val="231F20"/>
          <w:spacing w:val="-8"/>
          <w:sz w:val="20"/>
        </w:rPr>
        <w:t xml:space="preserve">JT, </w:t>
      </w:r>
      <w:r>
        <w:rPr>
          <w:color w:val="231F20"/>
          <w:sz w:val="20"/>
        </w:rPr>
        <w:t xml:space="preserve">Ginzler EM, Alarcon GS, Steinsson K, Petri MA, Khamashta MA, Bruce I, Dooley MA, Manzi S, Ramsey-Goldman R, Sturfelt GK, Nived O, Zoma AA, Maddison PJ, Font J, van </w:t>
      </w:r>
      <w:r>
        <w:rPr>
          <w:color w:val="231F20"/>
          <w:spacing w:val="-4"/>
          <w:sz w:val="20"/>
        </w:rPr>
        <w:t xml:space="preserve">Vollenhoven </w:t>
      </w:r>
      <w:r>
        <w:rPr>
          <w:color w:val="231F20"/>
          <w:sz w:val="20"/>
        </w:rPr>
        <w:t xml:space="preserve">R, Aranow C, Kalunian KC, Stoll </w:t>
      </w:r>
      <w:r>
        <w:rPr>
          <w:color w:val="231F20"/>
          <w:spacing w:val="-12"/>
          <w:sz w:val="20"/>
        </w:rPr>
        <w:t xml:space="preserve">T, </w:t>
      </w:r>
      <w:r>
        <w:rPr>
          <w:color w:val="231F20"/>
          <w:spacing w:val="-3"/>
          <w:sz w:val="20"/>
        </w:rPr>
        <w:t xml:space="preserve">Wofsy </w:t>
      </w:r>
      <w:r>
        <w:rPr>
          <w:color w:val="231F20"/>
          <w:sz w:val="20"/>
        </w:rPr>
        <w:t xml:space="preserve">D, Buyon </w:t>
      </w:r>
      <w:r>
        <w:rPr>
          <w:color w:val="231F20"/>
          <w:spacing w:val="-12"/>
          <w:sz w:val="20"/>
        </w:rPr>
        <w:t xml:space="preserve">JP, </w:t>
      </w:r>
      <w:r>
        <w:rPr>
          <w:color w:val="231F20"/>
          <w:sz w:val="20"/>
        </w:rPr>
        <w:t>Accumulation of atherosclerotic risk factors over 3 years by ethnicity in an International Inception Cohort, Arthritis Rheum 2007;</w:t>
      </w:r>
      <w:r>
        <w:rPr>
          <w:color w:val="231F20"/>
          <w:spacing w:val="14"/>
          <w:sz w:val="20"/>
        </w:rPr>
        <w:t xml:space="preserve"> </w:t>
      </w:r>
      <w:r>
        <w:rPr>
          <w:color w:val="231F20"/>
          <w:sz w:val="20"/>
        </w:rPr>
        <w:t>56:S455.</w:t>
      </w:r>
    </w:p>
    <w:p w14:paraId="20549079" w14:textId="77777777" w:rsidR="00E64BC7" w:rsidRDefault="00505C62">
      <w:pPr>
        <w:pStyle w:val="ListParagraph"/>
        <w:numPr>
          <w:ilvl w:val="0"/>
          <w:numId w:val="5"/>
        </w:numPr>
        <w:tabs>
          <w:tab w:val="left" w:pos="585"/>
        </w:tabs>
        <w:spacing w:before="4" w:line="249" w:lineRule="auto"/>
        <w:ind w:right="119"/>
        <w:rPr>
          <w:sz w:val="20"/>
        </w:rPr>
      </w:pPr>
      <w:r>
        <w:rPr>
          <w:color w:val="231F20"/>
          <w:w w:val="105"/>
          <w:sz w:val="20"/>
        </w:rPr>
        <w:t xml:space="preserve">Merrill JR, Wallace DJ, Stohl </w:t>
      </w:r>
      <w:r>
        <w:rPr>
          <w:color w:val="231F20"/>
          <w:spacing w:val="-8"/>
          <w:w w:val="105"/>
          <w:sz w:val="20"/>
        </w:rPr>
        <w:t xml:space="preserve">W, </w:t>
      </w:r>
      <w:r>
        <w:rPr>
          <w:color w:val="231F20"/>
          <w:w w:val="105"/>
          <w:sz w:val="20"/>
        </w:rPr>
        <w:t>Furie R, Ginzler E, Stern S, Lisse J, Lee E, Mc Cain A, Pineda L, Ronniger J, Freimuth</w:t>
      </w:r>
      <w:r>
        <w:rPr>
          <w:color w:val="231F20"/>
          <w:spacing w:val="-20"/>
          <w:w w:val="105"/>
          <w:sz w:val="20"/>
        </w:rPr>
        <w:t xml:space="preserve"> </w:t>
      </w:r>
      <w:r>
        <w:rPr>
          <w:color w:val="231F20"/>
          <w:spacing w:val="-8"/>
          <w:w w:val="105"/>
          <w:sz w:val="20"/>
        </w:rPr>
        <w:t>W,</w:t>
      </w:r>
      <w:r>
        <w:rPr>
          <w:color w:val="231F20"/>
          <w:spacing w:val="-19"/>
          <w:w w:val="105"/>
          <w:sz w:val="20"/>
        </w:rPr>
        <w:t xml:space="preserve"> </w:t>
      </w:r>
      <w:r>
        <w:rPr>
          <w:color w:val="231F20"/>
          <w:w w:val="105"/>
          <w:sz w:val="20"/>
        </w:rPr>
        <w:t>Safety</w:t>
      </w:r>
      <w:r>
        <w:rPr>
          <w:color w:val="231F20"/>
          <w:spacing w:val="-19"/>
          <w:w w:val="105"/>
          <w:sz w:val="20"/>
        </w:rPr>
        <w:t xml:space="preserve"> </w:t>
      </w:r>
      <w:r>
        <w:rPr>
          <w:color w:val="231F20"/>
          <w:w w:val="105"/>
          <w:sz w:val="20"/>
        </w:rPr>
        <w:t>profile</w:t>
      </w:r>
      <w:r>
        <w:rPr>
          <w:color w:val="231F20"/>
          <w:spacing w:val="-20"/>
          <w:w w:val="105"/>
          <w:sz w:val="20"/>
        </w:rPr>
        <w:t xml:space="preserve"> </w:t>
      </w:r>
      <w:r>
        <w:rPr>
          <w:color w:val="231F20"/>
          <w:w w:val="105"/>
          <w:sz w:val="20"/>
        </w:rPr>
        <w:t>of</w:t>
      </w:r>
      <w:r>
        <w:rPr>
          <w:color w:val="231F20"/>
          <w:spacing w:val="-19"/>
          <w:w w:val="105"/>
          <w:sz w:val="20"/>
        </w:rPr>
        <w:t xml:space="preserve"> </w:t>
      </w:r>
      <w:r>
        <w:rPr>
          <w:color w:val="231F20"/>
          <w:w w:val="105"/>
          <w:sz w:val="20"/>
        </w:rPr>
        <w:t>belimumab</w:t>
      </w:r>
      <w:r>
        <w:rPr>
          <w:color w:val="231F20"/>
          <w:spacing w:val="-19"/>
          <w:w w:val="105"/>
          <w:sz w:val="20"/>
        </w:rPr>
        <w:t xml:space="preserve"> </w:t>
      </w:r>
      <w:r>
        <w:rPr>
          <w:color w:val="231F20"/>
          <w:w w:val="105"/>
          <w:sz w:val="20"/>
        </w:rPr>
        <w:t>(fully</w:t>
      </w:r>
      <w:r>
        <w:rPr>
          <w:color w:val="231F20"/>
          <w:spacing w:val="-19"/>
          <w:w w:val="105"/>
          <w:sz w:val="20"/>
        </w:rPr>
        <w:t xml:space="preserve"> </w:t>
      </w:r>
      <w:r>
        <w:rPr>
          <w:color w:val="231F20"/>
          <w:w w:val="105"/>
          <w:sz w:val="20"/>
        </w:rPr>
        <w:t>human</w:t>
      </w:r>
      <w:r>
        <w:rPr>
          <w:color w:val="231F20"/>
          <w:spacing w:val="-20"/>
          <w:w w:val="105"/>
          <w:sz w:val="20"/>
        </w:rPr>
        <w:t xml:space="preserve"> </w:t>
      </w:r>
      <w:r>
        <w:rPr>
          <w:color w:val="231F20"/>
          <w:w w:val="105"/>
          <w:sz w:val="20"/>
        </w:rPr>
        <w:t>monoclonal</w:t>
      </w:r>
      <w:r>
        <w:rPr>
          <w:color w:val="231F20"/>
          <w:spacing w:val="-19"/>
          <w:w w:val="105"/>
          <w:sz w:val="20"/>
        </w:rPr>
        <w:t xml:space="preserve"> </w:t>
      </w:r>
      <w:r>
        <w:rPr>
          <w:color w:val="231F20"/>
          <w:w w:val="105"/>
          <w:sz w:val="20"/>
        </w:rPr>
        <w:t>antibody</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BlyS)</w:t>
      </w:r>
      <w:r>
        <w:rPr>
          <w:color w:val="231F20"/>
          <w:spacing w:val="-20"/>
          <w:w w:val="105"/>
          <w:sz w:val="20"/>
        </w:rPr>
        <w:t xml:space="preserve"> </w:t>
      </w:r>
      <w:r>
        <w:rPr>
          <w:color w:val="231F20"/>
          <w:w w:val="105"/>
          <w:sz w:val="20"/>
        </w:rPr>
        <w:t>in</w:t>
      </w:r>
      <w:r>
        <w:rPr>
          <w:color w:val="231F20"/>
          <w:spacing w:val="-19"/>
          <w:w w:val="105"/>
          <w:sz w:val="20"/>
        </w:rPr>
        <w:t xml:space="preserve"> </w:t>
      </w:r>
      <w:r>
        <w:rPr>
          <w:color w:val="231F20"/>
          <w:w w:val="105"/>
          <w:sz w:val="20"/>
        </w:rPr>
        <w:t>patients</w:t>
      </w:r>
      <w:r>
        <w:rPr>
          <w:color w:val="231F20"/>
          <w:spacing w:val="-19"/>
          <w:w w:val="105"/>
          <w:sz w:val="20"/>
        </w:rPr>
        <w:t xml:space="preserve"> </w:t>
      </w:r>
      <w:r>
        <w:rPr>
          <w:color w:val="231F20"/>
          <w:w w:val="105"/>
          <w:sz w:val="20"/>
        </w:rPr>
        <w:t>with</w:t>
      </w:r>
      <w:r>
        <w:rPr>
          <w:color w:val="231F20"/>
          <w:spacing w:val="-19"/>
          <w:w w:val="105"/>
          <w:sz w:val="20"/>
        </w:rPr>
        <w:t xml:space="preserve"> </w:t>
      </w:r>
      <w:r>
        <w:rPr>
          <w:color w:val="231F20"/>
          <w:w w:val="105"/>
          <w:sz w:val="20"/>
        </w:rPr>
        <w:t>systemic</w:t>
      </w:r>
      <w:r>
        <w:rPr>
          <w:color w:val="231F20"/>
          <w:spacing w:val="-20"/>
          <w:w w:val="105"/>
          <w:sz w:val="20"/>
        </w:rPr>
        <w:t xml:space="preserve"> </w:t>
      </w:r>
      <w:r>
        <w:rPr>
          <w:color w:val="231F20"/>
          <w:w w:val="105"/>
          <w:sz w:val="20"/>
        </w:rPr>
        <w:t>lupus erythematosus</w:t>
      </w:r>
      <w:r>
        <w:rPr>
          <w:color w:val="231F20"/>
          <w:spacing w:val="-23"/>
          <w:w w:val="105"/>
          <w:sz w:val="20"/>
        </w:rPr>
        <w:t xml:space="preserve"> </w:t>
      </w:r>
      <w:r>
        <w:rPr>
          <w:color w:val="231F20"/>
          <w:w w:val="105"/>
          <w:sz w:val="20"/>
        </w:rPr>
        <w:t>(SLE)</w:t>
      </w:r>
      <w:r>
        <w:rPr>
          <w:color w:val="231F20"/>
          <w:spacing w:val="-22"/>
          <w:w w:val="105"/>
          <w:sz w:val="20"/>
        </w:rPr>
        <w:t xml:space="preserve"> </w:t>
      </w:r>
      <w:r>
        <w:rPr>
          <w:color w:val="231F20"/>
          <w:w w:val="105"/>
          <w:sz w:val="20"/>
        </w:rPr>
        <w:t>treated</w:t>
      </w:r>
      <w:r>
        <w:rPr>
          <w:color w:val="231F20"/>
          <w:spacing w:val="-23"/>
          <w:w w:val="105"/>
          <w:sz w:val="20"/>
        </w:rPr>
        <w:t xml:space="preserve"> </w:t>
      </w:r>
      <w:r>
        <w:rPr>
          <w:color w:val="231F20"/>
          <w:w w:val="105"/>
          <w:sz w:val="20"/>
        </w:rPr>
        <w:t>during</w:t>
      </w:r>
      <w:r>
        <w:rPr>
          <w:color w:val="231F20"/>
          <w:spacing w:val="-22"/>
          <w:w w:val="105"/>
          <w:sz w:val="20"/>
        </w:rPr>
        <w:t xml:space="preserve"> </w:t>
      </w:r>
      <w:r>
        <w:rPr>
          <w:color w:val="231F20"/>
          <w:w w:val="105"/>
          <w:sz w:val="20"/>
        </w:rPr>
        <w:t>a</w:t>
      </w:r>
      <w:r>
        <w:rPr>
          <w:color w:val="231F20"/>
          <w:spacing w:val="-22"/>
          <w:w w:val="105"/>
          <w:sz w:val="20"/>
        </w:rPr>
        <w:t xml:space="preserve"> </w:t>
      </w:r>
      <w:r>
        <w:rPr>
          <w:color w:val="231F20"/>
          <w:w w:val="105"/>
          <w:sz w:val="20"/>
        </w:rPr>
        <w:t>placebo-controlled</w:t>
      </w:r>
      <w:r>
        <w:rPr>
          <w:color w:val="231F20"/>
          <w:spacing w:val="-23"/>
          <w:w w:val="105"/>
          <w:sz w:val="20"/>
        </w:rPr>
        <w:t xml:space="preserve"> </w:t>
      </w:r>
      <w:r>
        <w:rPr>
          <w:color w:val="231F20"/>
          <w:w w:val="105"/>
          <w:sz w:val="20"/>
        </w:rPr>
        <w:t>trial</w:t>
      </w:r>
      <w:r>
        <w:rPr>
          <w:color w:val="231F20"/>
          <w:spacing w:val="-22"/>
          <w:w w:val="105"/>
          <w:sz w:val="20"/>
        </w:rPr>
        <w:t xml:space="preserve"> </w:t>
      </w:r>
      <w:r>
        <w:rPr>
          <w:color w:val="231F20"/>
          <w:w w:val="105"/>
          <w:sz w:val="20"/>
        </w:rPr>
        <w:t>and</w:t>
      </w:r>
      <w:r>
        <w:rPr>
          <w:color w:val="231F20"/>
          <w:spacing w:val="-22"/>
          <w:w w:val="105"/>
          <w:sz w:val="20"/>
        </w:rPr>
        <w:t xml:space="preserve"> </w:t>
      </w:r>
      <w:r>
        <w:rPr>
          <w:color w:val="231F20"/>
          <w:w w:val="105"/>
          <w:sz w:val="20"/>
        </w:rPr>
        <w:t>in</w:t>
      </w:r>
      <w:r>
        <w:rPr>
          <w:color w:val="231F20"/>
          <w:spacing w:val="-23"/>
          <w:w w:val="105"/>
          <w:sz w:val="20"/>
        </w:rPr>
        <w:t xml:space="preserve"> </w:t>
      </w:r>
      <w:r>
        <w:rPr>
          <w:color w:val="231F20"/>
          <w:w w:val="105"/>
          <w:sz w:val="20"/>
        </w:rPr>
        <w:t>a</w:t>
      </w:r>
      <w:r>
        <w:rPr>
          <w:color w:val="231F20"/>
          <w:spacing w:val="-22"/>
          <w:w w:val="105"/>
          <w:sz w:val="20"/>
        </w:rPr>
        <w:t xml:space="preserve"> </w:t>
      </w:r>
      <w:r>
        <w:rPr>
          <w:color w:val="231F20"/>
          <w:w w:val="105"/>
          <w:sz w:val="20"/>
        </w:rPr>
        <w:t>long-term</w:t>
      </w:r>
      <w:r>
        <w:rPr>
          <w:color w:val="231F20"/>
          <w:spacing w:val="-22"/>
          <w:w w:val="105"/>
          <w:sz w:val="20"/>
        </w:rPr>
        <w:t xml:space="preserve"> </w:t>
      </w:r>
      <w:r>
        <w:rPr>
          <w:color w:val="231F20"/>
          <w:w w:val="105"/>
          <w:sz w:val="20"/>
        </w:rPr>
        <w:t>continuation</w:t>
      </w:r>
      <w:r>
        <w:rPr>
          <w:color w:val="231F20"/>
          <w:spacing w:val="-23"/>
          <w:w w:val="105"/>
          <w:sz w:val="20"/>
        </w:rPr>
        <w:t xml:space="preserve"> </w:t>
      </w:r>
      <w:r>
        <w:rPr>
          <w:color w:val="231F20"/>
          <w:spacing w:val="-3"/>
          <w:w w:val="105"/>
          <w:sz w:val="20"/>
        </w:rPr>
        <w:t>study,</w:t>
      </w:r>
      <w:r>
        <w:rPr>
          <w:color w:val="231F20"/>
          <w:spacing w:val="-22"/>
          <w:w w:val="105"/>
          <w:sz w:val="20"/>
        </w:rPr>
        <w:t xml:space="preserve"> </w:t>
      </w:r>
      <w:r>
        <w:rPr>
          <w:color w:val="231F20"/>
          <w:w w:val="105"/>
          <w:sz w:val="20"/>
        </w:rPr>
        <w:t>Arthritis</w:t>
      </w:r>
      <w:r>
        <w:rPr>
          <w:color w:val="231F20"/>
          <w:spacing w:val="-22"/>
          <w:w w:val="105"/>
          <w:sz w:val="20"/>
        </w:rPr>
        <w:t xml:space="preserve"> </w:t>
      </w:r>
      <w:r>
        <w:rPr>
          <w:color w:val="231F20"/>
          <w:spacing w:val="-4"/>
          <w:w w:val="105"/>
          <w:sz w:val="20"/>
        </w:rPr>
        <w:t xml:space="preserve">Rheum </w:t>
      </w:r>
      <w:r>
        <w:rPr>
          <w:color w:val="231F20"/>
          <w:w w:val="105"/>
          <w:sz w:val="20"/>
        </w:rPr>
        <w:t>2007; 56:</w:t>
      </w:r>
      <w:r>
        <w:rPr>
          <w:color w:val="231F20"/>
          <w:spacing w:val="-7"/>
          <w:w w:val="105"/>
          <w:sz w:val="20"/>
        </w:rPr>
        <w:t xml:space="preserve"> </w:t>
      </w:r>
      <w:r>
        <w:rPr>
          <w:color w:val="231F20"/>
          <w:w w:val="105"/>
          <w:sz w:val="20"/>
        </w:rPr>
        <w:t>S210</w:t>
      </w:r>
    </w:p>
    <w:p w14:paraId="673747D3" w14:textId="77777777" w:rsidR="00E64BC7" w:rsidRDefault="00505C62">
      <w:pPr>
        <w:pStyle w:val="ListParagraph"/>
        <w:numPr>
          <w:ilvl w:val="0"/>
          <w:numId w:val="5"/>
        </w:numPr>
        <w:tabs>
          <w:tab w:val="left" w:pos="585"/>
        </w:tabs>
        <w:spacing w:before="3" w:line="249" w:lineRule="auto"/>
        <w:ind w:right="626"/>
        <w:jc w:val="both"/>
        <w:rPr>
          <w:sz w:val="20"/>
        </w:rPr>
      </w:pPr>
      <w:r>
        <w:rPr>
          <w:color w:val="231F20"/>
          <w:w w:val="105"/>
          <w:sz w:val="20"/>
        </w:rPr>
        <w:t>Mundwiler</w:t>
      </w:r>
      <w:r>
        <w:rPr>
          <w:color w:val="231F20"/>
          <w:spacing w:val="-30"/>
          <w:w w:val="105"/>
          <w:sz w:val="20"/>
        </w:rPr>
        <w:t xml:space="preserve"> </w:t>
      </w:r>
      <w:r>
        <w:rPr>
          <w:color w:val="231F20"/>
          <w:w w:val="105"/>
          <w:sz w:val="20"/>
        </w:rPr>
        <w:t>ML,</w:t>
      </w:r>
      <w:r>
        <w:rPr>
          <w:color w:val="231F20"/>
          <w:spacing w:val="-29"/>
          <w:w w:val="105"/>
          <w:sz w:val="20"/>
        </w:rPr>
        <w:t xml:space="preserve"> </w:t>
      </w:r>
      <w:r>
        <w:rPr>
          <w:color w:val="231F20"/>
          <w:w w:val="105"/>
          <w:sz w:val="20"/>
        </w:rPr>
        <w:t>Brown</w:t>
      </w:r>
      <w:r>
        <w:rPr>
          <w:color w:val="231F20"/>
          <w:spacing w:val="-29"/>
          <w:w w:val="105"/>
          <w:sz w:val="20"/>
        </w:rPr>
        <w:t xml:space="preserve"> </w:t>
      </w:r>
      <w:r>
        <w:rPr>
          <w:color w:val="231F20"/>
          <w:w w:val="105"/>
          <w:sz w:val="20"/>
        </w:rPr>
        <w:t>DL,</w:t>
      </w:r>
      <w:r>
        <w:rPr>
          <w:color w:val="231F20"/>
          <w:spacing w:val="-30"/>
          <w:w w:val="105"/>
          <w:sz w:val="20"/>
        </w:rPr>
        <w:t xml:space="preserve"> </w:t>
      </w:r>
      <w:r>
        <w:rPr>
          <w:color w:val="231F20"/>
          <w:w w:val="105"/>
          <w:sz w:val="20"/>
        </w:rPr>
        <w:t>Silverman</w:t>
      </w:r>
      <w:r>
        <w:rPr>
          <w:color w:val="231F20"/>
          <w:spacing w:val="-29"/>
          <w:w w:val="105"/>
          <w:sz w:val="20"/>
        </w:rPr>
        <w:t xml:space="preserve"> </w:t>
      </w:r>
      <w:r>
        <w:rPr>
          <w:color w:val="231F20"/>
          <w:w w:val="105"/>
          <w:sz w:val="20"/>
        </w:rPr>
        <w:t>JM,</w:t>
      </w:r>
      <w:r>
        <w:rPr>
          <w:color w:val="231F20"/>
          <w:spacing w:val="-29"/>
          <w:w w:val="105"/>
          <w:sz w:val="20"/>
        </w:rPr>
        <w:t xml:space="preserve"> </w:t>
      </w:r>
      <w:r>
        <w:rPr>
          <w:color w:val="231F20"/>
          <w:w w:val="105"/>
          <w:sz w:val="20"/>
        </w:rPr>
        <w:t>Furst</w:t>
      </w:r>
      <w:r>
        <w:rPr>
          <w:color w:val="231F20"/>
          <w:spacing w:val="-29"/>
          <w:w w:val="105"/>
          <w:sz w:val="20"/>
        </w:rPr>
        <w:t xml:space="preserve"> </w:t>
      </w:r>
      <w:r>
        <w:rPr>
          <w:color w:val="231F20"/>
          <w:w w:val="105"/>
          <w:sz w:val="20"/>
        </w:rPr>
        <w:t>DE,</w:t>
      </w:r>
      <w:r>
        <w:rPr>
          <w:color w:val="231F20"/>
          <w:spacing w:val="-30"/>
          <w:w w:val="105"/>
          <w:sz w:val="20"/>
        </w:rPr>
        <w:t xml:space="preserve"> </w:t>
      </w:r>
      <w:r>
        <w:rPr>
          <w:color w:val="231F20"/>
          <w:w w:val="105"/>
          <w:sz w:val="20"/>
        </w:rPr>
        <w:t>Khanna</w:t>
      </w:r>
      <w:r>
        <w:rPr>
          <w:color w:val="231F20"/>
          <w:spacing w:val="-29"/>
          <w:w w:val="105"/>
          <w:sz w:val="20"/>
        </w:rPr>
        <w:t xml:space="preserve"> </w:t>
      </w:r>
      <w:r>
        <w:rPr>
          <w:color w:val="231F20"/>
          <w:w w:val="105"/>
          <w:sz w:val="20"/>
        </w:rPr>
        <w:t>D,</w:t>
      </w:r>
      <w:r>
        <w:rPr>
          <w:color w:val="231F20"/>
          <w:spacing w:val="-29"/>
          <w:w w:val="105"/>
          <w:sz w:val="20"/>
        </w:rPr>
        <w:t xml:space="preserve"> </w:t>
      </w:r>
      <w:r>
        <w:rPr>
          <w:color w:val="231F20"/>
          <w:w w:val="105"/>
          <w:sz w:val="20"/>
        </w:rPr>
        <w:t>Leibling</w:t>
      </w:r>
      <w:r>
        <w:rPr>
          <w:color w:val="231F20"/>
          <w:spacing w:val="-29"/>
          <w:w w:val="105"/>
          <w:sz w:val="20"/>
        </w:rPr>
        <w:t xml:space="preserve"> </w:t>
      </w:r>
      <w:r>
        <w:rPr>
          <w:color w:val="231F20"/>
          <w:w w:val="105"/>
          <w:sz w:val="20"/>
        </w:rPr>
        <w:t>M,</w:t>
      </w:r>
      <w:r>
        <w:rPr>
          <w:color w:val="231F20"/>
          <w:spacing w:val="-30"/>
          <w:w w:val="105"/>
          <w:sz w:val="20"/>
        </w:rPr>
        <w:t xml:space="preserve"> </w:t>
      </w:r>
      <w:r>
        <w:rPr>
          <w:color w:val="231F20"/>
          <w:w w:val="105"/>
          <w:sz w:val="20"/>
        </w:rPr>
        <w:t>Louie</w:t>
      </w:r>
      <w:r>
        <w:rPr>
          <w:color w:val="231F20"/>
          <w:spacing w:val="-29"/>
          <w:w w:val="105"/>
          <w:sz w:val="20"/>
        </w:rPr>
        <w:t xml:space="preserve"> </w:t>
      </w:r>
      <w:r>
        <w:rPr>
          <w:color w:val="231F20"/>
          <w:w w:val="105"/>
          <w:sz w:val="20"/>
        </w:rPr>
        <w:t>JS,</w:t>
      </w:r>
      <w:r>
        <w:rPr>
          <w:color w:val="231F20"/>
          <w:spacing w:val="-29"/>
          <w:w w:val="105"/>
          <w:sz w:val="20"/>
        </w:rPr>
        <w:t xml:space="preserve"> </w:t>
      </w:r>
      <w:r>
        <w:rPr>
          <w:color w:val="231F20"/>
          <w:w w:val="105"/>
          <w:sz w:val="20"/>
        </w:rPr>
        <w:t>Wallace</w:t>
      </w:r>
      <w:r>
        <w:rPr>
          <w:color w:val="231F20"/>
          <w:spacing w:val="-30"/>
          <w:w w:val="105"/>
          <w:sz w:val="20"/>
        </w:rPr>
        <w:t xml:space="preserve"> </w:t>
      </w:r>
      <w:r>
        <w:rPr>
          <w:color w:val="231F20"/>
          <w:w w:val="105"/>
          <w:sz w:val="20"/>
        </w:rPr>
        <w:t>DJ,</w:t>
      </w:r>
      <w:r>
        <w:rPr>
          <w:color w:val="231F20"/>
          <w:spacing w:val="-29"/>
          <w:w w:val="105"/>
          <w:sz w:val="20"/>
        </w:rPr>
        <w:t xml:space="preserve"> </w:t>
      </w:r>
      <w:r>
        <w:rPr>
          <w:color w:val="231F20"/>
          <w:w w:val="105"/>
          <w:sz w:val="20"/>
        </w:rPr>
        <w:t>Weisman</w:t>
      </w:r>
      <w:r>
        <w:rPr>
          <w:color w:val="231F20"/>
          <w:spacing w:val="-29"/>
          <w:w w:val="105"/>
          <w:sz w:val="20"/>
        </w:rPr>
        <w:t xml:space="preserve"> </w:t>
      </w:r>
      <w:r>
        <w:rPr>
          <w:color w:val="231F20"/>
          <w:spacing w:val="-5"/>
          <w:w w:val="105"/>
          <w:sz w:val="20"/>
        </w:rPr>
        <w:t xml:space="preserve">MH, </w:t>
      </w:r>
      <w:r>
        <w:rPr>
          <w:color w:val="231F20"/>
          <w:w w:val="105"/>
          <w:sz w:val="20"/>
        </w:rPr>
        <w:t>What</w:t>
      </w:r>
      <w:r>
        <w:rPr>
          <w:color w:val="231F20"/>
          <w:spacing w:val="-13"/>
          <w:w w:val="105"/>
          <w:sz w:val="20"/>
        </w:rPr>
        <w:t xml:space="preserve"> </w:t>
      </w:r>
      <w:r>
        <w:rPr>
          <w:color w:val="231F20"/>
          <w:w w:val="105"/>
          <w:sz w:val="20"/>
        </w:rPr>
        <w:t>is</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utility</w:t>
      </w:r>
      <w:r>
        <w:rPr>
          <w:color w:val="231F20"/>
          <w:spacing w:val="-12"/>
          <w:w w:val="105"/>
          <w:sz w:val="20"/>
        </w:rPr>
        <w:t xml:space="preserve"> </w:t>
      </w:r>
      <w:r>
        <w:rPr>
          <w:color w:val="231F20"/>
          <w:w w:val="105"/>
          <w:sz w:val="20"/>
        </w:rPr>
        <w:t>of</w:t>
      </w:r>
      <w:r>
        <w:rPr>
          <w:color w:val="231F20"/>
          <w:spacing w:val="-13"/>
          <w:w w:val="105"/>
          <w:sz w:val="20"/>
        </w:rPr>
        <w:t xml:space="preserve"> </w:t>
      </w:r>
      <w:r>
        <w:rPr>
          <w:color w:val="231F20"/>
          <w:w w:val="105"/>
          <w:sz w:val="20"/>
        </w:rPr>
        <w:t>the</w:t>
      </w:r>
      <w:r>
        <w:rPr>
          <w:color w:val="231F20"/>
          <w:spacing w:val="-13"/>
          <w:w w:val="105"/>
          <w:sz w:val="20"/>
        </w:rPr>
        <w:t xml:space="preserve"> </w:t>
      </w:r>
      <w:r>
        <w:rPr>
          <w:color w:val="231F20"/>
          <w:w w:val="105"/>
          <w:sz w:val="20"/>
        </w:rPr>
        <w:t>MRI</w:t>
      </w:r>
      <w:r>
        <w:rPr>
          <w:color w:val="231F20"/>
          <w:spacing w:val="-12"/>
          <w:w w:val="105"/>
          <w:sz w:val="20"/>
        </w:rPr>
        <w:t xml:space="preserve"> </w:t>
      </w:r>
      <w:r>
        <w:rPr>
          <w:color w:val="231F20"/>
          <w:w w:val="105"/>
          <w:sz w:val="20"/>
        </w:rPr>
        <w:t>in</w:t>
      </w:r>
      <w:r>
        <w:rPr>
          <w:color w:val="231F20"/>
          <w:spacing w:val="-13"/>
          <w:w w:val="105"/>
          <w:sz w:val="20"/>
        </w:rPr>
        <w:t xml:space="preserve"> </w:t>
      </w:r>
      <w:r>
        <w:rPr>
          <w:color w:val="231F20"/>
          <w:w w:val="105"/>
          <w:sz w:val="20"/>
        </w:rPr>
        <w:t>predicting</w:t>
      </w:r>
      <w:r>
        <w:rPr>
          <w:color w:val="231F20"/>
          <w:spacing w:val="-13"/>
          <w:w w:val="105"/>
          <w:sz w:val="20"/>
        </w:rPr>
        <w:t xml:space="preserve"> </w:t>
      </w:r>
      <w:r>
        <w:rPr>
          <w:color w:val="231F20"/>
          <w:w w:val="105"/>
          <w:sz w:val="20"/>
        </w:rPr>
        <w:t>radiographic</w:t>
      </w:r>
      <w:r>
        <w:rPr>
          <w:color w:val="231F20"/>
          <w:spacing w:val="-12"/>
          <w:w w:val="105"/>
          <w:sz w:val="20"/>
        </w:rPr>
        <w:t xml:space="preserve"> </w:t>
      </w:r>
      <w:r>
        <w:rPr>
          <w:color w:val="231F20"/>
          <w:w w:val="105"/>
          <w:sz w:val="20"/>
        </w:rPr>
        <w:t>erosions</w:t>
      </w:r>
      <w:r>
        <w:rPr>
          <w:color w:val="231F20"/>
          <w:spacing w:val="-13"/>
          <w:w w:val="105"/>
          <w:sz w:val="20"/>
        </w:rPr>
        <w:t xml:space="preserve"> </w:t>
      </w:r>
      <w:r>
        <w:rPr>
          <w:color w:val="231F20"/>
          <w:w w:val="105"/>
          <w:sz w:val="20"/>
        </w:rPr>
        <w:t>in</w:t>
      </w:r>
      <w:r>
        <w:rPr>
          <w:color w:val="231F20"/>
          <w:spacing w:val="-13"/>
          <w:w w:val="105"/>
          <w:sz w:val="20"/>
        </w:rPr>
        <w:t xml:space="preserve"> </w:t>
      </w:r>
      <w:r>
        <w:rPr>
          <w:color w:val="231F20"/>
          <w:w w:val="105"/>
          <w:sz w:val="20"/>
        </w:rPr>
        <w:t>the</w:t>
      </w:r>
      <w:r>
        <w:rPr>
          <w:color w:val="231F20"/>
          <w:spacing w:val="-12"/>
          <w:w w:val="105"/>
          <w:sz w:val="20"/>
        </w:rPr>
        <w:t xml:space="preserve"> </w:t>
      </w:r>
      <w:r>
        <w:rPr>
          <w:color w:val="231F20"/>
          <w:w w:val="105"/>
          <w:sz w:val="20"/>
        </w:rPr>
        <w:t>rheumatoid</w:t>
      </w:r>
      <w:r>
        <w:rPr>
          <w:color w:val="231F20"/>
          <w:spacing w:val="-13"/>
          <w:w w:val="105"/>
          <w:sz w:val="20"/>
        </w:rPr>
        <w:t xml:space="preserve"> </w:t>
      </w:r>
      <w:r>
        <w:rPr>
          <w:color w:val="231F20"/>
          <w:w w:val="105"/>
          <w:sz w:val="20"/>
        </w:rPr>
        <w:t>foot,</w:t>
      </w:r>
      <w:r>
        <w:rPr>
          <w:color w:val="231F20"/>
          <w:spacing w:val="-13"/>
          <w:w w:val="105"/>
          <w:sz w:val="20"/>
        </w:rPr>
        <w:t xml:space="preserve"> </w:t>
      </w:r>
      <w:r>
        <w:rPr>
          <w:color w:val="231F20"/>
          <w:w w:val="105"/>
          <w:sz w:val="20"/>
        </w:rPr>
        <w:t>Arthritis</w:t>
      </w:r>
      <w:r>
        <w:rPr>
          <w:color w:val="231F20"/>
          <w:spacing w:val="-13"/>
          <w:w w:val="105"/>
          <w:sz w:val="20"/>
        </w:rPr>
        <w:t xml:space="preserve"> </w:t>
      </w:r>
      <w:r>
        <w:rPr>
          <w:color w:val="231F20"/>
          <w:w w:val="105"/>
          <w:sz w:val="20"/>
        </w:rPr>
        <w:t>Rheum</w:t>
      </w:r>
      <w:r>
        <w:rPr>
          <w:color w:val="231F20"/>
          <w:spacing w:val="-12"/>
          <w:w w:val="105"/>
          <w:sz w:val="20"/>
        </w:rPr>
        <w:t xml:space="preserve"> </w:t>
      </w:r>
      <w:r>
        <w:rPr>
          <w:color w:val="231F20"/>
          <w:spacing w:val="-3"/>
          <w:w w:val="105"/>
          <w:sz w:val="20"/>
        </w:rPr>
        <w:t xml:space="preserve">2007; </w:t>
      </w:r>
      <w:r>
        <w:rPr>
          <w:color w:val="231F20"/>
          <w:w w:val="105"/>
          <w:sz w:val="20"/>
        </w:rPr>
        <w:t>56:S276-277</w:t>
      </w:r>
    </w:p>
    <w:p w14:paraId="4ECB49A3" w14:textId="77777777" w:rsidR="00E64BC7" w:rsidRDefault="00505C62">
      <w:pPr>
        <w:pStyle w:val="ListParagraph"/>
        <w:numPr>
          <w:ilvl w:val="0"/>
          <w:numId w:val="5"/>
        </w:numPr>
        <w:tabs>
          <w:tab w:val="left" w:pos="531"/>
        </w:tabs>
        <w:spacing w:before="3" w:line="249" w:lineRule="auto"/>
        <w:ind w:right="276"/>
        <w:rPr>
          <w:sz w:val="20"/>
        </w:rPr>
      </w:pPr>
      <w:r>
        <w:rPr>
          <w:color w:val="231F20"/>
          <w:sz w:val="20"/>
        </w:rPr>
        <w:t xml:space="preserve">Petri M, Wallace DJ, Weisman M, Gladman D, Fortin </w:t>
      </w:r>
      <w:r>
        <w:rPr>
          <w:color w:val="231F20"/>
          <w:spacing w:val="-18"/>
          <w:sz w:val="20"/>
        </w:rPr>
        <w:t xml:space="preserve">P, </w:t>
      </w:r>
      <w:r>
        <w:rPr>
          <w:color w:val="231F20"/>
          <w:sz w:val="20"/>
        </w:rPr>
        <w:t xml:space="preserve">Urowitz M, Werth </w:t>
      </w:r>
      <w:r>
        <w:rPr>
          <w:color w:val="231F20"/>
          <w:spacing w:val="-13"/>
          <w:sz w:val="20"/>
        </w:rPr>
        <w:t xml:space="preserve">V, </w:t>
      </w:r>
      <w:r>
        <w:rPr>
          <w:color w:val="231F20"/>
          <w:sz w:val="20"/>
        </w:rPr>
        <w:t xml:space="preserve">Costner M, Gordon C, Alarcon GS, Ramsey-Goldman R, Maddison </w:t>
      </w:r>
      <w:r>
        <w:rPr>
          <w:color w:val="231F20"/>
          <w:spacing w:val="-18"/>
          <w:sz w:val="20"/>
        </w:rPr>
        <w:t xml:space="preserve">P, </w:t>
      </w:r>
      <w:r>
        <w:rPr>
          <w:color w:val="231F20"/>
          <w:sz w:val="20"/>
        </w:rPr>
        <w:t xml:space="preserve">Clarke A, Manzi S, Bae S-C, Merrill </w:t>
      </w:r>
      <w:r>
        <w:rPr>
          <w:color w:val="231F20"/>
          <w:spacing w:val="-8"/>
          <w:sz w:val="20"/>
        </w:rPr>
        <w:t xml:space="preserve">JT, </w:t>
      </w:r>
      <w:r>
        <w:rPr>
          <w:color w:val="231F20"/>
          <w:sz w:val="20"/>
        </w:rPr>
        <w:t xml:space="preserve">Ginzler E, Hanly J, Nived O, Sturfelt G, Sanchez-Guerrero J, Bruce I, Aranow C, Isenberg D, Zoma A, The association between reference laboratory </w:t>
      </w:r>
      <w:r>
        <w:rPr>
          <w:color w:val="231F20"/>
          <w:spacing w:val="-3"/>
          <w:sz w:val="20"/>
        </w:rPr>
        <w:t xml:space="preserve">values </w:t>
      </w:r>
      <w:r>
        <w:rPr>
          <w:color w:val="231F20"/>
          <w:sz w:val="20"/>
        </w:rPr>
        <w:t>and the classification of SLE, Arthritis Rheum 2007; 56:</w:t>
      </w:r>
      <w:r>
        <w:rPr>
          <w:color w:val="231F20"/>
          <w:spacing w:val="-3"/>
          <w:sz w:val="20"/>
        </w:rPr>
        <w:t xml:space="preserve"> </w:t>
      </w:r>
      <w:r>
        <w:rPr>
          <w:color w:val="231F20"/>
          <w:sz w:val="20"/>
        </w:rPr>
        <w:t>S218.</w:t>
      </w:r>
    </w:p>
    <w:p w14:paraId="67D4BFD7" w14:textId="77777777" w:rsidR="00E64BC7" w:rsidRDefault="00505C62">
      <w:pPr>
        <w:pStyle w:val="ListParagraph"/>
        <w:numPr>
          <w:ilvl w:val="0"/>
          <w:numId w:val="5"/>
        </w:numPr>
        <w:tabs>
          <w:tab w:val="left" w:pos="585"/>
        </w:tabs>
        <w:spacing w:before="3" w:line="249" w:lineRule="auto"/>
        <w:ind w:right="289"/>
        <w:rPr>
          <w:sz w:val="20"/>
        </w:rPr>
      </w:pPr>
      <w:r>
        <w:rPr>
          <w:color w:val="231F20"/>
          <w:w w:val="105"/>
          <w:sz w:val="20"/>
        </w:rPr>
        <w:t>Mc</w:t>
      </w:r>
      <w:r>
        <w:rPr>
          <w:color w:val="231F20"/>
          <w:spacing w:val="-31"/>
          <w:w w:val="105"/>
          <w:sz w:val="20"/>
        </w:rPr>
        <w:t xml:space="preserve"> </w:t>
      </w:r>
      <w:r>
        <w:rPr>
          <w:color w:val="231F20"/>
          <w:w w:val="105"/>
          <w:sz w:val="20"/>
        </w:rPr>
        <w:t>Mahon</w:t>
      </w:r>
      <w:r>
        <w:rPr>
          <w:color w:val="231F20"/>
          <w:spacing w:val="-30"/>
          <w:w w:val="105"/>
          <w:sz w:val="20"/>
        </w:rPr>
        <w:t xml:space="preserve"> </w:t>
      </w:r>
      <w:r>
        <w:rPr>
          <w:color w:val="231F20"/>
          <w:w w:val="105"/>
          <w:sz w:val="20"/>
        </w:rPr>
        <w:t>MA,</w:t>
      </w:r>
      <w:r>
        <w:rPr>
          <w:color w:val="231F20"/>
          <w:spacing w:val="-31"/>
          <w:w w:val="105"/>
          <w:sz w:val="20"/>
        </w:rPr>
        <w:t xml:space="preserve"> </w:t>
      </w:r>
      <w:r>
        <w:rPr>
          <w:color w:val="231F20"/>
          <w:w w:val="105"/>
          <w:sz w:val="20"/>
        </w:rPr>
        <w:t>Grossman</w:t>
      </w:r>
      <w:r>
        <w:rPr>
          <w:color w:val="231F20"/>
          <w:spacing w:val="-30"/>
          <w:w w:val="105"/>
          <w:sz w:val="20"/>
        </w:rPr>
        <w:t xml:space="preserve"> </w:t>
      </w:r>
      <w:r>
        <w:rPr>
          <w:color w:val="231F20"/>
          <w:w w:val="105"/>
          <w:sz w:val="20"/>
        </w:rPr>
        <w:t>J,</w:t>
      </w:r>
      <w:r>
        <w:rPr>
          <w:color w:val="231F20"/>
          <w:spacing w:val="-31"/>
          <w:w w:val="105"/>
          <w:sz w:val="20"/>
        </w:rPr>
        <w:t xml:space="preserve"> </w:t>
      </w:r>
      <w:r>
        <w:rPr>
          <w:color w:val="231F20"/>
          <w:w w:val="105"/>
          <w:sz w:val="20"/>
        </w:rPr>
        <w:t>Skaggs</w:t>
      </w:r>
      <w:r>
        <w:rPr>
          <w:color w:val="231F20"/>
          <w:spacing w:val="-30"/>
          <w:w w:val="105"/>
          <w:sz w:val="20"/>
        </w:rPr>
        <w:t xml:space="preserve"> </w:t>
      </w:r>
      <w:r>
        <w:rPr>
          <w:color w:val="231F20"/>
          <w:w w:val="105"/>
          <w:sz w:val="20"/>
        </w:rPr>
        <w:t>B,</w:t>
      </w:r>
      <w:r>
        <w:rPr>
          <w:color w:val="231F20"/>
          <w:spacing w:val="-31"/>
          <w:w w:val="105"/>
          <w:sz w:val="20"/>
        </w:rPr>
        <w:t xml:space="preserve"> </w:t>
      </w:r>
      <w:r>
        <w:rPr>
          <w:color w:val="231F20"/>
          <w:w w:val="105"/>
          <w:sz w:val="20"/>
        </w:rPr>
        <w:t>Li</w:t>
      </w:r>
      <w:r>
        <w:rPr>
          <w:color w:val="231F20"/>
          <w:spacing w:val="-30"/>
          <w:w w:val="105"/>
          <w:sz w:val="20"/>
        </w:rPr>
        <w:t xml:space="preserve"> </w:t>
      </w:r>
      <w:r>
        <w:rPr>
          <w:color w:val="231F20"/>
          <w:w w:val="105"/>
          <w:sz w:val="20"/>
        </w:rPr>
        <w:t>M,</w:t>
      </w:r>
      <w:r>
        <w:rPr>
          <w:color w:val="231F20"/>
          <w:spacing w:val="-31"/>
          <w:w w:val="105"/>
          <w:sz w:val="20"/>
        </w:rPr>
        <w:t xml:space="preserve"> </w:t>
      </w:r>
      <w:r>
        <w:rPr>
          <w:color w:val="231F20"/>
          <w:w w:val="105"/>
          <w:sz w:val="20"/>
        </w:rPr>
        <w:t>Fitzgerald</w:t>
      </w:r>
      <w:r>
        <w:rPr>
          <w:color w:val="231F20"/>
          <w:spacing w:val="-30"/>
          <w:w w:val="105"/>
          <w:sz w:val="20"/>
        </w:rPr>
        <w:t xml:space="preserve"> </w:t>
      </w:r>
      <w:r>
        <w:rPr>
          <w:color w:val="231F20"/>
          <w:w w:val="105"/>
          <w:sz w:val="20"/>
        </w:rPr>
        <w:t>J,</w:t>
      </w:r>
      <w:r>
        <w:rPr>
          <w:color w:val="231F20"/>
          <w:spacing w:val="-31"/>
          <w:w w:val="105"/>
          <w:sz w:val="20"/>
        </w:rPr>
        <w:t xml:space="preserve"> </w:t>
      </w:r>
      <w:r>
        <w:rPr>
          <w:color w:val="231F20"/>
          <w:w w:val="105"/>
          <w:sz w:val="20"/>
        </w:rPr>
        <w:t>Charles</w:t>
      </w:r>
      <w:r>
        <w:rPr>
          <w:color w:val="231F20"/>
          <w:spacing w:val="-30"/>
          <w:w w:val="105"/>
          <w:sz w:val="20"/>
        </w:rPr>
        <w:t xml:space="preserve"> </w:t>
      </w:r>
      <w:r>
        <w:rPr>
          <w:color w:val="231F20"/>
          <w:w w:val="105"/>
          <w:sz w:val="20"/>
        </w:rPr>
        <w:t>C,</w:t>
      </w:r>
      <w:r>
        <w:rPr>
          <w:color w:val="231F20"/>
          <w:spacing w:val="-31"/>
          <w:w w:val="105"/>
          <w:sz w:val="20"/>
        </w:rPr>
        <w:t xml:space="preserve"> </w:t>
      </w:r>
      <w:r>
        <w:rPr>
          <w:color w:val="231F20"/>
          <w:w w:val="105"/>
          <w:sz w:val="20"/>
        </w:rPr>
        <w:t>Ragavendra</w:t>
      </w:r>
      <w:r>
        <w:rPr>
          <w:color w:val="231F20"/>
          <w:spacing w:val="-30"/>
          <w:w w:val="105"/>
          <w:sz w:val="20"/>
        </w:rPr>
        <w:t xml:space="preserve"> </w:t>
      </w:r>
      <w:r>
        <w:rPr>
          <w:color w:val="231F20"/>
          <w:w w:val="105"/>
          <w:sz w:val="20"/>
        </w:rPr>
        <w:t>R,</w:t>
      </w:r>
      <w:r>
        <w:rPr>
          <w:color w:val="231F20"/>
          <w:spacing w:val="-31"/>
          <w:w w:val="105"/>
          <w:sz w:val="20"/>
        </w:rPr>
        <w:t xml:space="preserve"> </w:t>
      </w:r>
      <w:r>
        <w:rPr>
          <w:color w:val="231F20"/>
          <w:w w:val="105"/>
          <w:sz w:val="20"/>
        </w:rPr>
        <w:t>Wallace</w:t>
      </w:r>
      <w:r>
        <w:rPr>
          <w:color w:val="231F20"/>
          <w:spacing w:val="-30"/>
          <w:w w:val="105"/>
          <w:sz w:val="20"/>
        </w:rPr>
        <w:t xml:space="preserve"> </w:t>
      </w:r>
      <w:r>
        <w:rPr>
          <w:color w:val="231F20"/>
          <w:w w:val="105"/>
          <w:sz w:val="20"/>
        </w:rPr>
        <w:t>D,</w:t>
      </w:r>
      <w:r>
        <w:rPr>
          <w:color w:val="231F20"/>
          <w:spacing w:val="-31"/>
          <w:w w:val="105"/>
          <w:sz w:val="20"/>
        </w:rPr>
        <w:t xml:space="preserve"> </w:t>
      </w:r>
      <w:r>
        <w:rPr>
          <w:color w:val="231F20"/>
          <w:w w:val="105"/>
          <w:sz w:val="20"/>
        </w:rPr>
        <w:t>Weisman</w:t>
      </w:r>
      <w:r>
        <w:rPr>
          <w:color w:val="231F20"/>
          <w:spacing w:val="-30"/>
          <w:w w:val="105"/>
          <w:sz w:val="20"/>
        </w:rPr>
        <w:t xml:space="preserve"> </w:t>
      </w:r>
      <w:r>
        <w:rPr>
          <w:color w:val="231F20"/>
          <w:w w:val="105"/>
          <w:sz w:val="20"/>
        </w:rPr>
        <w:t>M,</w:t>
      </w:r>
      <w:r>
        <w:rPr>
          <w:color w:val="231F20"/>
          <w:spacing w:val="-31"/>
          <w:w w:val="105"/>
          <w:sz w:val="20"/>
        </w:rPr>
        <w:t xml:space="preserve"> </w:t>
      </w:r>
      <w:r>
        <w:rPr>
          <w:color w:val="231F20"/>
          <w:spacing w:val="-4"/>
          <w:w w:val="105"/>
          <w:sz w:val="20"/>
        </w:rPr>
        <w:t xml:space="preserve">Chen </w:t>
      </w:r>
      <w:r>
        <w:rPr>
          <w:color w:val="231F20"/>
          <w:spacing w:val="-8"/>
          <w:w w:val="105"/>
          <w:sz w:val="20"/>
        </w:rPr>
        <w:t>W,</w:t>
      </w:r>
      <w:r>
        <w:rPr>
          <w:color w:val="231F20"/>
          <w:spacing w:val="-25"/>
          <w:w w:val="105"/>
          <w:sz w:val="20"/>
        </w:rPr>
        <w:t xml:space="preserve"> </w:t>
      </w:r>
      <w:r>
        <w:rPr>
          <w:color w:val="231F20"/>
          <w:w w:val="105"/>
          <w:sz w:val="20"/>
        </w:rPr>
        <w:t>Hahn</w:t>
      </w:r>
      <w:r>
        <w:rPr>
          <w:color w:val="231F20"/>
          <w:spacing w:val="-24"/>
          <w:w w:val="105"/>
          <w:sz w:val="20"/>
        </w:rPr>
        <w:t xml:space="preserve"> </w:t>
      </w:r>
      <w:r>
        <w:rPr>
          <w:color w:val="231F20"/>
          <w:w w:val="105"/>
          <w:sz w:val="20"/>
        </w:rPr>
        <w:t>BH,</w:t>
      </w:r>
      <w:r>
        <w:rPr>
          <w:color w:val="231F20"/>
          <w:spacing w:val="-24"/>
          <w:w w:val="105"/>
          <w:sz w:val="20"/>
        </w:rPr>
        <w:t xml:space="preserve"> </w:t>
      </w:r>
      <w:r>
        <w:rPr>
          <w:color w:val="231F20"/>
          <w:w w:val="105"/>
          <w:sz w:val="20"/>
        </w:rPr>
        <w:t>Accelerated</w:t>
      </w:r>
      <w:r>
        <w:rPr>
          <w:color w:val="231F20"/>
          <w:spacing w:val="-24"/>
          <w:w w:val="105"/>
          <w:sz w:val="20"/>
        </w:rPr>
        <w:t xml:space="preserve"> </w:t>
      </w:r>
      <w:r>
        <w:rPr>
          <w:color w:val="231F20"/>
          <w:w w:val="105"/>
          <w:sz w:val="20"/>
        </w:rPr>
        <w:t>atherosclerosis</w:t>
      </w:r>
      <w:r>
        <w:rPr>
          <w:color w:val="231F20"/>
          <w:spacing w:val="-24"/>
          <w:w w:val="105"/>
          <w:sz w:val="20"/>
        </w:rPr>
        <w:t xml:space="preserve"> </w:t>
      </w:r>
      <w:r>
        <w:rPr>
          <w:color w:val="231F20"/>
          <w:w w:val="105"/>
          <w:sz w:val="20"/>
        </w:rPr>
        <w:t>in</w:t>
      </w:r>
      <w:r>
        <w:rPr>
          <w:color w:val="231F20"/>
          <w:spacing w:val="-24"/>
          <w:w w:val="105"/>
          <w:sz w:val="20"/>
        </w:rPr>
        <w:t xml:space="preserve"> </w:t>
      </w:r>
      <w:r>
        <w:rPr>
          <w:color w:val="231F20"/>
          <w:w w:val="105"/>
          <w:sz w:val="20"/>
        </w:rPr>
        <w:t>women</w:t>
      </w:r>
      <w:r>
        <w:rPr>
          <w:color w:val="231F20"/>
          <w:spacing w:val="-24"/>
          <w:w w:val="105"/>
          <w:sz w:val="20"/>
        </w:rPr>
        <w:t xml:space="preserve"> </w:t>
      </w:r>
      <w:r>
        <w:rPr>
          <w:color w:val="231F20"/>
          <w:w w:val="105"/>
          <w:sz w:val="20"/>
        </w:rPr>
        <w:t>with</w:t>
      </w:r>
      <w:r>
        <w:rPr>
          <w:color w:val="231F20"/>
          <w:spacing w:val="-25"/>
          <w:w w:val="105"/>
          <w:sz w:val="20"/>
        </w:rPr>
        <w:t xml:space="preserve"> </w:t>
      </w:r>
      <w:r>
        <w:rPr>
          <w:color w:val="231F20"/>
          <w:w w:val="105"/>
          <w:sz w:val="20"/>
        </w:rPr>
        <w:t>SLE</w:t>
      </w:r>
      <w:r>
        <w:rPr>
          <w:color w:val="231F20"/>
          <w:spacing w:val="-24"/>
          <w:w w:val="105"/>
          <w:sz w:val="20"/>
        </w:rPr>
        <w:t xml:space="preserve"> </w:t>
      </w:r>
      <w:r>
        <w:rPr>
          <w:color w:val="231F20"/>
          <w:w w:val="105"/>
          <w:sz w:val="20"/>
        </w:rPr>
        <w:t>and</w:t>
      </w:r>
      <w:r>
        <w:rPr>
          <w:color w:val="231F20"/>
          <w:spacing w:val="-24"/>
          <w:w w:val="105"/>
          <w:sz w:val="20"/>
        </w:rPr>
        <w:t xml:space="preserve"> </w:t>
      </w:r>
      <w:r>
        <w:rPr>
          <w:color w:val="231F20"/>
          <w:w w:val="105"/>
          <w:sz w:val="20"/>
        </w:rPr>
        <w:t>pro-inflammatory</w:t>
      </w:r>
      <w:r>
        <w:rPr>
          <w:color w:val="231F20"/>
          <w:spacing w:val="-24"/>
          <w:w w:val="105"/>
          <w:sz w:val="20"/>
        </w:rPr>
        <w:t xml:space="preserve"> </w:t>
      </w:r>
      <w:r>
        <w:rPr>
          <w:color w:val="231F20"/>
          <w:w w:val="105"/>
          <w:sz w:val="20"/>
        </w:rPr>
        <w:t>HDL</w:t>
      </w:r>
      <w:r>
        <w:rPr>
          <w:color w:val="231F20"/>
          <w:spacing w:val="-24"/>
          <w:w w:val="105"/>
          <w:sz w:val="20"/>
        </w:rPr>
        <w:t xml:space="preserve"> </w:t>
      </w:r>
      <w:r>
        <w:rPr>
          <w:color w:val="231F20"/>
          <w:w w:val="105"/>
          <w:sz w:val="20"/>
        </w:rPr>
        <w:t>may</w:t>
      </w:r>
      <w:r>
        <w:rPr>
          <w:color w:val="231F20"/>
          <w:spacing w:val="-24"/>
          <w:w w:val="105"/>
          <w:sz w:val="20"/>
        </w:rPr>
        <w:t xml:space="preserve"> </w:t>
      </w:r>
      <w:r>
        <w:rPr>
          <w:color w:val="231F20"/>
          <w:w w:val="105"/>
          <w:sz w:val="20"/>
        </w:rPr>
        <w:t>in</w:t>
      </w:r>
      <w:r>
        <w:rPr>
          <w:color w:val="231F20"/>
          <w:spacing w:val="-24"/>
          <w:w w:val="105"/>
          <w:sz w:val="20"/>
        </w:rPr>
        <w:t xml:space="preserve"> </w:t>
      </w:r>
      <w:r>
        <w:rPr>
          <w:color w:val="231F20"/>
          <w:w w:val="105"/>
          <w:sz w:val="20"/>
        </w:rPr>
        <w:t>part</w:t>
      </w:r>
      <w:r>
        <w:rPr>
          <w:color w:val="231F20"/>
          <w:spacing w:val="-24"/>
          <w:w w:val="105"/>
          <w:sz w:val="20"/>
        </w:rPr>
        <w:t xml:space="preserve"> </w:t>
      </w:r>
      <w:r>
        <w:rPr>
          <w:color w:val="231F20"/>
          <w:w w:val="105"/>
          <w:sz w:val="20"/>
        </w:rPr>
        <w:t>be</w:t>
      </w:r>
      <w:r>
        <w:rPr>
          <w:color w:val="231F20"/>
          <w:spacing w:val="-25"/>
          <w:w w:val="105"/>
          <w:sz w:val="20"/>
        </w:rPr>
        <w:t xml:space="preserve"> </w:t>
      </w:r>
      <w:r>
        <w:rPr>
          <w:color w:val="231F20"/>
          <w:w w:val="105"/>
          <w:sz w:val="20"/>
        </w:rPr>
        <w:t>explained by reduced Apo3 activity, Arthritis Rheum 2007; 56:</w:t>
      </w:r>
      <w:r>
        <w:rPr>
          <w:color w:val="231F20"/>
          <w:spacing w:val="-41"/>
          <w:w w:val="105"/>
          <w:sz w:val="20"/>
        </w:rPr>
        <w:t xml:space="preserve"> </w:t>
      </w:r>
      <w:r>
        <w:rPr>
          <w:color w:val="231F20"/>
          <w:w w:val="105"/>
          <w:sz w:val="20"/>
        </w:rPr>
        <w:t>S216-217.</w:t>
      </w:r>
    </w:p>
    <w:p w14:paraId="67D07BD6" w14:textId="77777777" w:rsidR="00E64BC7" w:rsidRDefault="00505C62">
      <w:pPr>
        <w:pStyle w:val="ListParagraph"/>
        <w:numPr>
          <w:ilvl w:val="0"/>
          <w:numId w:val="5"/>
        </w:numPr>
        <w:tabs>
          <w:tab w:val="left" w:pos="585"/>
        </w:tabs>
        <w:spacing w:before="3" w:line="249" w:lineRule="auto"/>
        <w:ind w:right="849"/>
        <w:rPr>
          <w:sz w:val="20"/>
        </w:rPr>
      </w:pPr>
      <w:r>
        <w:rPr>
          <w:color w:val="231F20"/>
          <w:sz w:val="20"/>
        </w:rPr>
        <w:t xml:space="preserve">Ishimori ML, Schoenwetter M, Aguilar D, Dubois </w:t>
      </w:r>
      <w:r>
        <w:rPr>
          <w:color w:val="231F20"/>
          <w:spacing w:val="-7"/>
          <w:sz w:val="20"/>
        </w:rPr>
        <w:t xml:space="preserve">RW, </w:t>
      </w:r>
      <w:r>
        <w:rPr>
          <w:color w:val="231F20"/>
          <w:sz w:val="20"/>
        </w:rPr>
        <w:t xml:space="preserve">Hector R, Niccasio </w:t>
      </w:r>
      <w:r>
        <w:rPr>
          <w:color w:val="231F20"/>
          <w:spacing w:val="-18"/>
          <w:sz w:val="20"/>
        </w:rPr>
        <w:t xml:space="preserve">P, </w:t>
      </w:r>
      <w:r>
        <w:rPr>
          <w:color w:val="231F20"/>
          <w:sz w:val="20"/>
        </w:rPr>
        <w:t xml:space="preserve">Russak S, Ress RM, Wallace DJ, Eisenberg D, Robinson D </w:t>
      </w:r>
      <w:r>
        <w:rPr>
          <w:color w:val="231F20"/>
          <w:spacing w:val="-7"/>
          <w:sz w:val="20"/>
        </w:rPr>
        <w:t xml:space="preserve">Jr, </w:t>
      </w:r>
      <w:r>
        <w:rPr>
          <w:color w:val="231F20"/>
          <w:sz w:val="20"/>
        </w:rPr>
        <w:t xml:space="preserve">Getsy JA, Patients and clinical perceptions of importance differ on physical </w:t>
      </w:r>
      <w:r>
        <w:rPr>
          <w:color w:val="231F20"/>
          <w:spacing w:val="-5"/>
          <w:sz w:val="20"/>
        </w:rPr>
        <w:t xml:space="preserve">and </w:t>
      </w:r>
      <w:r>
        <w:rPr>
          <w:color w:val="231F20"/>
          <w:sz w:val="20"/>
        </w:rPr>
        <w:t>psychosocial issues in systemic lupus erythematosus (SLE), Arthritis Rheum 2007; 56:</w:t>
      </w:r>
      <w:r>
        <w:rPr>
          <w:color w:val="231F20"/>
          <w:spacing w:val="-39"/>
          <w:sz w:val="20"/>
        </w:rPr>
        <w:t xml:space="preserve"> </w:t>
      </w:r>
      <w:r>
        <w:rPr>
          <w:color w:val="231F20"/>
          <w:sz w:val="20"/>
        </w:rPr>
        <w:t>S457.</w:t>
      </w:r>
    </w:p>
    <w:p w14:paraId="442BADB0" w14:textId="77777777" w:rsidR="00E64BC7" w:rsidRDefault="00505C62">
      <w:pPr>
        <w:pStyle w:val="ListParagraph"/>
        <w:numPr>
          <w:ilvl w:val="0"/>
          <w:numId w:val="5"/>
        </w:numPr>
        <w:tabs>
          <w:tab w:val="left" w:pos="585"/>
        </w:tabs>
        <w:spacing w:line="249" w:lineRule="auto"/>
        <w:ind w:right="573"/>
        <w:rPr>
          <w:sz w:val="20"/>
        </w:rPr>
      </w:pPr>
      <w:r>
        <w:rPr>
          <w:color w:val="231F20"/>
          <w:w w:val="105"/>
          <w:sz w:val="20"/>
        </w:rPr>
        <w:t>Posalski</w:t>
      </w:r>
      <w:r>
        <w:rPr>
          <w:color w:val="231F20"/>
          <w:spacing w:val="-29"/>
          <w:w w:val="105"/>
          <w:sz w:val="20"/>
        </w:rPr>
        <w:t xml:space="preserve"> </w:t>
      </w:r>
      <w:r>
        <w:rPr>
          <w:color w:val="231F20"/>
          <w:w w:val="105"/>
          <w:sz w:val="20"/>
        </w:rPr>
        <w:t>J,</w:t>
      </w:r>
      <w:r>
        <w:rPr>
          <w:color w:val="231F20"/>
          <w:spacing w:val="-28"/>
          <w:w w:val="105"/>
          <w:sz w:val="20"/>
        </w:rPr>
        <w:t xml:space="preserve"> </w:t>
      </w:r>
      <w:r>
        <w:rPr>
          <w:color w:val="231F20"/>
          <w:w w:val="105"/>
          <w:sz w:val="20"/>
        </w:rPr>
        <w:t>Ishimori</w:t>
      </w:r>
      <w:r>
        <w:rPr>
          <w:color w:val="231F20"/>
          <w:spacing w:val="-29"/>
          <w:w w:val="105"/>
          <w:sz w:val="20"/>
        </w:rPr>
        <w:t xml:space="preserve"> </w:t>
      </w:r>
      <w:r>
        <w:rPr>
          <w:color w:val="231F20"/>
          <w:w w:val="105"/>
          <w:sz w:val="20"/>
        </w:rPr>
        <w:t>ML,</w:t>
      </w:r>
      <w:r>
        <w:rPr>
          <w:color w:val="231F20"/>
          <w:spacing w:val="-28"/>
          <w:w w:val="105"/>
          <w:sz w:val="20"/>
        </w:rPr>
        <w:t xml:space="preserve"> </w:t>
      </w:r>
      <w:r>
        <w:rPr>
          <w:color w:val="231F20"/>
          <w:w w:val="105"/>
          <w:sz w:val="20"/>
        </w:rPr>
        <w:t>Wallace</w:t>
      </w:r>
      <w:r>
        <w:rPr>
          <w:color w:val="231F20"/>
          <w:spacing w:val="-29"/>
          <w:w w:val="105"/>
          <w:sz w:val="20"/>
        </w:rPr>
        <w:t xml:space="preserve"> </w:t>
      </w:r>
      <w:r>
        <w:rPr>
          <w:color w:val="231F20"/>
          <w:w w:val="105"/>
          <w:sz w:val="20"/>
        </w:rPr>
        <w:t>DJ,</w:t>
      </w:r>
      <w:r>
        <w:rPr>
          <w:color w:val="231F20"/>
          <w:spacing w:val="-28"/>
          <w:w w:val="105"/>
          <w:sz w:val="20"/>
        </w:rPr>
        <w:t xml:space="preserve"> </w:t>
      </w:r>
      <w:r>
        <w:rPr>
          <w:color w:val="231F20"/>
          <w:w w:val="105"/>
          <w:sz w:val="20"/>
        </w:rPr>
        <w:t>Weisman</w:t>
      </w:r>
      <w:r>
        <w:rPr>
          <w:color w:val="231F20"/>
          <w:spacing w:val="-29"/>
          <w:w w:val="105"/>
          <w:sz w:val="20"/>
        </w:rPr>
        <w:t xml:space="preserve"> </w:t>
      </w:r>
      <w:r>
        <w:rPr>
          <w:color w:val="231F20"/>
          <w:w w:val="105"/>
          <w:sz w:val="20"/>
        </w:rPr>
        <w:t>MH,</w:t>
      </w:r>
      <w:r>
        <w:rPr>
          <w:color w:val="231F20"/>
          <w:spacing w:val="-28"/>
          <w:w w:val="105"/>
          <w:sz w:val="20"/>
        </w:rPr>
        <w:t xml:space="preserve"> </w:t>
      </w:r>
      <w:r>
        <w:rPr>
          <w:color w:val="231F20"/>
          <w:w w:val="105"/>
          <w:sz w:val="20"/>
        </w:rPr>
        <w:t>Mycophenolate</w:t>
      </w:r>
      <w:r>
        <w:rPr>
          <w:color w:val="231F20"/>
          <w:spacing w:val="-29"/>
          <w:w w:val="105"/>
          <w:sz w:val="20"/>
        </w:rPr>
        <w:t xml:space="preserve"> </w:t>
      </w:r>
      <w:r>
        <w:rPr>
          <w:color w:val="231F20"/>
          <w:w w:val="105"/>
          <w:sz w:val="20"/>
        </w:rPr>
        <w:t>mofetil</w:t>
      </w:r>
      <w:r>
        <w:rPr>
          <w:color w:val="231F20"/>
          <w:spacing w:val="-28"/>
          <w:w w:val="105"/>
          <w:sz w:val="20"/>
        </w:rPr>
        <w:t xml:space="preserve"> </w:t>
      </w:r>
      <w:r>
        <w:rPr>
          <w:color w:val="231F20"/>
          <w:w w:val="105"/>
          <w:sz w:val="20"/>
        </w:rPr>
        <w:t>in</w:t>
      </w:r>
      <w:r>
        <w:rPr>
          <w:color w:val="231F20"/>
          <w:spacing w:val="-29"/>
          <w:w w:val="105"/>
          <w:sz w:val="20"/>
        </w:rPr>
        <w:t xml:space="preserve"> </w:t>
      </w:r>
      <w:r>
        <w:rPr>
          <w:color w:val="231F20"/>
          <w:w w:val="105"/>
          <w:sz w:val="20"/>
        </w:rPr>
        <w:t>SLE:</w:t>
      </w:r>
      <w:r>
        <w:rPr>
          <w:color w:val="231F20"/>
          <w:spacing w:val="-28"/>
          <w:w w:val="105"/>
          <w:sz w:val="20"/>
        </w:rPr>
        <w:t xml:space="preserve"> </w:t>
      </w:r>
      <w:r>
        <w:rPr>
          <w:color w:val="231F20"/>
          <w:w w:val="105"/>
          <w:sz w:val="20"/>
        </w:rPr>
        <w:t>Results</w:t>
      </w:r>
      <w:r>
        <w:rPr>
          <w:color w:val="231F20"/>
          <w:spacing w:val="-29"/>
          <w:w w:val="105"/>
          <w:sz w:val="20"/>
        </w:rPr>
        <w:t xml:space="preserve"> </w:t>
      </w:r>
      <w:r>
        <w:rPr>
          <w:color w:val="231F20"/>
          <w:w w:val="105"/>
          <w:sz w:val="20"/>
        </w:rPr>
        <w:t>from</w:t>
      </w:r>
      <w:r>
        <w:rPr>
          <w:color w:val="231F20"/>
          <w:spacing w:val="-28"/>
          <w:w w:val="105"/>
          <w:sz w:val="20"/>
        </w:rPr>
        <w:t xml:space="preserve"> </w:t>
      </w:r>
      <w:r>
        <w:rPr>
          <w:color w:val="231F20"/>
          <w:w w:val="105"/>
          <w:sz w:val="20"/>
        </w:rPr>
        <w:t>treatment</w:t>
      </w:r>
      <w:r>
        <w:rPr>
          <w:color w:val="231F20"/>
          <w:spacing w:val="-29"/>
          <w:w w:val="105"/>
          <w:sz w:val="20"/>
        </w:rPr>
        <w:t xml:space="preserve"> </w:t>
      </w:r>
      <w:r>
        <w:rPr>
          <w:color w:val="231F20"/>
          <w:w w:val="105"/>
          <w:sz w:val="20"/>
        </w:rPr>
        <w:t>of</w:t>
      </w:r>
      <w:r>
        <w:rPr>
          <w:color w:val="231F20"/>
          <w:spacing w:val="-28"/>
          <w:w w:val="105"/>
          <w:sz w:val="20"/>
        </w:rPr>
        <w:t xml:space="preserve"> </w:t>
      </w:r>
      <w:r>
        <w:rPr>
          <w:color w:val="231F20"/>
          <w:spacing w:val="-8"/>
          <w:w w:val="105"/>
          <w:sz w:val="20"/>
        </w:rPr>
        <w:t xml:space="preserve">75 </w:t>
      </w:r>
      <w:r>
        <w:rPr>
          <w:color w:val="231F20"/>
          <w:w w:val="105"/>
          <w:sz w:val="20"/>
        </w:rPr>
        <w:t>patients</w:t>
      </w:r>
      <w:r>
        <w:rPr>
          <w:color w:val="231F20"/>
          <w:spacing w:val="-6"/>
          <w:w w:val="105"/>
          <w:sz w:val="20"/>
        </w:rPr>
        <w:t xml:space="preserve"> </w:t>
      </w:r>
      <w:r>
        <w:rPr>
          <w:color w:val="231F20"/>
          <w:w w:val="105"/>
          <w:sz w:val="20"/>
        </w:rPr>
        <w:t>in</w:t>
      </w:r>
      <w:r>
        <w:rPr>
          <w:color w:val="231F20"/>
          <w:spacing w:val="-6"/>
          <w:w w:val="105"/>
          <w:sz w:val="20"/>
        </w:rPr>
        <w:t xml:space="preserve"> </w:t>
      </w:r>
      <w:r>
        <w:rPr>
          <w:color w:val="231F20"/>
          <w:w w:val="105"/>
          <w:sz w:val="20"/>
        </w:rPr>
        <w:t>a</w:t>
      </w:r>
      <w:r>
        <w:rPr>
          <w:color w:val="231F20"/>
          <w:spacing w:val="-5"/>
          <w:w w:val="105"/>
          <w:sz w:val="20"/>
        </w:rPr>
        <w:t xml:space="preserve"> </w:t>
      </w:r>
      <w:r>
        <w:rPr>
          <w:color w:val="231F20"/>
          <w:w w:val="105"/>
          <w:sz w:val="20"/>
        </w:rPr>
        <w:t>community</w:t>
      </w:r>
      <w:r>
        <w:rPr>
          <w:color w:val="231F20"/>
          <w:spacing w:val="-6"/>
          <w:w w:val="105"/>
          <w:sz w:val="20"/>
        </w:rPr>
        <w:t xml:space="preserve"> </w:t>
      </w:r>
      <w:r>
        <w:rPr>
          <w:color w:val="231F20"/>
          <w:w w:val="105"/>
          <w:sz w:val="20"/>
        </w:rPr>
        <w:t>practice,</w:t>
      </w:r>
      <w:r>
        <w:rPr>
          <w:color w:val="231F20"/>
          <w:spacing w:val="-6"/>
          <w:w w:val="105"/>
          <w:sz w:val="20"/>
        </w:rPr>
        <w:t xml:space="preserve"> </w:t>
      </w:r>
      <w:r>
        <w:rPr>
          <w:color w:val="231F20"/>
          <w:w w:val="105"/>
          <w:sz w:val="20"/>
        </w:rPr>
        <w:t>Arthritis</w:t>
      </w:r>
      <w:r>
        <w:rPr>
          <w:color w:val="231F20"/>
          <w:spacing w:val="-5"/>
          <w:w w:val="105"/>
          <w:sz w:val="20"/>
        </w:rPr>
        <w:t xml:space="preserve"> </w:t>
      </w:r>
      <w:r>
        <w:rPr>
          <w:color w:val="231F20"/>
          <w:w w:val="105"/>
          <w:sz w:val="20"/>
        </w:rPr>
        <w:t>Rheum</w:t>
      </w:r>
      <w:r>
        <w:rPr>
          <w:color w:val="231F20"/>
          <w:spacing w:val="-6"/>
          <w:w w:val="105"/>
          <w:sz w:val="20"/>
        </w:rPr>
        <w:t xml:space="preserve"> </w:t>
      </w:r>
      <w:r>
        <w:rPr>
          <w:color w:val="231F20"/>
          <w:w w:val="105"/>
          <w:sz w:val="20"/>
        </w:rPr>
        <w:t>2007;</w:t>
      </w:r>
      <w:r>
        <w:rPr>
          <w:color w:val="231F20"/>
          <w:spacing w:val="-6"/>
          <w:w w:val="105"/>
          <w:sz w:val="20"/>
        </w:rPr>
        <w:t xml:space="preserve"> </w:t>
      </w:r>
      <w:r>
        <w:rPr>
          <w:color w:val="231F20"/>
          <w:w w:val="105"/>
          <w:sz w:val="20"/>
        </w:rPr>
        <w:t>56:</w:t>
      </w:r>
      <w:r>
        <w:rPr>
          <w:color w:val="231F20"/>
          <w:spacing w:val="-5"/>
          <w:w w:val="105"/>
          <w:sz w:val="20"/>
        </w:rPr>
        <w:t xml:space="preserve"> </w:t>
      </w:r>
      <w:r>
        <w:rPr>
          <w:color w:val="231F20"/>
          <w:w w:val="105"/>
          <w:sz w:val="20"/>
        </w:rPr>
        <w:t>4290-4291.</w:t>
      </w:r>
    </w:p>
    <w:p w14:paraId="5AB316D2" w14:textId="77777777" w:rsidR="00E64BC7" w:rsidRDefault="00505C62">
      <w:pPr>
        <w:pStyle w:val="ListParagraph"/>
        <w:numPr>
          <w:ilvl w:val="0"/>
          <w:numId w:val="5"/>
        </w:numPr>
        <w:tabs>
          <w:tab w:val="left" w:pos="585"/>
        </w:tabs>
        <w:spacing w:line="249" w:lineRule="auto"/>
        <w:ind w:right="289"/>
        <w:rPr>
          <w:sz w:val="20"/>
        </w:rPr>
      </w:pPr>
      <w:r>
        <w:rPr>
          <w:color w:val="231F20"/>
          <w:sz w:val="20"/>
        </w:rPr>
        <w:t xml:space="preserve">Wallace DJ, Petri M, Olsen N, Kyriou K, Dennis G, </w:t>
      </w:r>
      <w:r>
        <w:rPr>
          <w:color w:val="231F20"/>
          <w:spacing w:val="-7"/>
          <w:sz w:val="20"/>
        </w:rPr>
        <w:t xml:space="preserve">Yao </w:t>
      </w:r>
      <w:r>
        <w:rPr>
          <w:color w:val="231F20"/>
          <w:spacing w:val="-14"/>
          <w:sz w:val="20"/>
        </w:rPr>
        <w:t xml:space="preserve">Y, </w:t>
      </w:r>
      <w:r>
        <w:rPr>
          <w:color w:val="231F20"/>
          <w:sz w:val="20"/>
        </w:rPr>
        <w:t>Jallal B, Coyle A, Zeng L, White B, MEDI-545, an anti- interferon alpha monoclonal antibody, shows evidence of clinical activity in systemic lupus erythematosus, Arthritis Rheum 2007; 56:</w:t>
      </w:r>
      <w:r>
        <w:rPr>
          <w:color w:val="231F20"/>
          <w:spacing w:val="-1"/>
          <w:sz w:val="20"/>
        </w:rPr>
        <w:t xml:space="preserve"> </w:t>
      </w:r>
      <w:r>
        <w:rPr>
          <w:color w:val="231F20"/>
          <w:sz w:val="20"/>
        </w:rPr>
        <w:t>S526.</w:t>
      </w:r>
    </w:p>
    <w:p w14:paraId="237F66FC" w14:textId="77777777" w:rsidR="00E64BC7" w:rsidRDefault="00505C62">
      <w:pPr>
        <w:pStyle w:val="ListParagraph"/>
        <w:numPr>
          <w:ilvl w:val="0"/>
          <w:numId w:val="5"/>
        </w:numPr>
        <w:tabs>
          <w:tab w:val="left" w:pos="585"/>
        </w:tabs>
        <w:spacing w:line="249" w:lineRule="auto"/>
        <w:ind w:right="211"/>
        <w:rPr>
          <w:sz w:val="20"/>
        </w:rPr>
      </w:pPr>
      <w:r>
        <w:rPr>
          <w:color w:val="231F20"/>
          <w:sz w:val="20"/>
        </w:rPr>
        <w:t xml:space="preserve">Petri M, Furie R, Ginzler E, Wallace DJ, Stohl </w:t>
      </w:r>
      <w:r>
        <w:rPr>
          <w:color w:val="231F20"/>
          <w:spacing w:val="-8"/>
          <w:sz w:val="20"/>
        </w:rPr>
        <w:t xml:space="preserve">W, </w:t>
      </w:r>
      <w:r>
        <w:rPr>
          <w:color w:val="231F20"/>
          <w:sz w:val="20"/>
        </w:rPr>
        <w:t xml:space="preserve">Strand </w:t>
      </w:r>
      <w:r>
        <w:rPr>
          <w:color w:val="231F20"/>
          <w:spacing w:val="-13"/>
          <w:sz w:val="20"/>
        </w:rPr>
        <w:t xml:space="preserve">V, </w:t>
      </w:r>
      <w:r>
        <w:rPr>
          <w:color w:val="231F20"/>
          <w:sz w:val="20"/>
        </w:rPr>
        <w:t xml:space="preserve">Weinstein A, Mc Kay J, Zhong J, Fernandez </w:t>
      </w:r>
      <w:r>
        <w:rPr>
          <w:color w:val="231F20"/>
          <w:spacing w:val="-13"/>
          <w:sz w:val="20"/>
        </w:rPr>
        <w:t xml:space="preserve">V, </w:t>
      </w:r>
      <w:r>
        <w:rPr>
          <w:color w:val="231F20"/>
          <w:sz w:val="20"/>
        </w:rPr>
        <w:t xml:space="preserve">Freimuth </w:t>
      </w:r>
      <w:r>
        <w:rPr>
          <w:color w:val="231F20"/>
          <w:spacing w:val="-8"/>
          <w:sz w:val="20"/>
        </w:rPr>
        <w:t xml:space="preserve">W, </w:t>
      </w:r>
      <w:r>
        <w:rPr>
          <w:color w:val="231F20"/>
          <w:sz w:val="20"/>
        </w:rPr>
        <w:t xml:space="preserve">Novel combined response endpoint and systemic lupus erythematosus (SLE) flare index (SFI) demonstrate belimumab (Fully human monoclonal antibody to BLyS) improves or stabilizes SLE disease activity and reduces </w:t>
      </w:r>
      <w:r>
        <w:rPr>
          <w:color w:val="231F20"/>
          <w:spacing w:val="-5"/>
          <w:sz w:val="20"/>
        </w:rPr>
        <w:t xml:space="preserve">flare </w:t>
      </w:r>
      <w:r>
        <w:rPr>
          <w:color w:val="231F20"/>
          <w:sz w:val="20"/>
        </w:rPr>
        <w:t>rate over 2.5 years, Arthritis Rheum 2007; 56:</w:t>
      </w:r>
      <w:r>
        <w:rPr>
          <w:color w:val="231F20"/>
          <w:spacing w:val="-1"/>
          <w:sz w:val="20"/>
        </w:rPr>
        <w:t xml:space="preserve"> </w:t>
      </w:r>
      <w:r>
        <w:rPr>
          <w:color w:val="231F20"/>
          <w:sz w:val="20"/>
        </w:rPr>
        <w:t>S527.</w:t>
      </w:r>
    </w:p>
    <w:p w14:paraId="699E8C37" w14:textId="77777777" w:rsidR="00E64BC7" w:rsidRDefault="00505C62">
      <w:pPr>
        <w:pStyle w:val="ListParagraph"/>
        <w:numPr>
          <w:ilvl w:val="0"/>
          <w:numId w:val="5"/>
        </w:numPr>
        <w:tabs>
          <w:tab w:val="left" w:pos="641"/>
        </w:tabs>
        <w:spacing w:before="4"/>
        <w:ind w:left="640" w:hanging="500"/>
        <w:rPr>
          <w:sz w:val="20"/>
        </w:rPr>
      </w:pPr>
      <w:r>
        <w:rPr>
          <w:color w:val="231F20"/>
          <w:sz w:val="20"/>
        </w:rPr>
        <w:t xml:space="preserve">Hanly JG, Urowitz MB, Siannis </w:t>
      </w:r>
      <w:r>
        <w:rPr>
          <w:color w:val="231F20"/>
          <w:spacing w:val="-16"/>
          <w:sz w:val="20"/>
        </w:rPr>
        <w:t xml:space="preserve">F, </w:t>
      </w:r>
      <w:r>
        <w:rPr>
          <w:color w:val="231F20"/>
          <w:sz w:val="20"/>
        </w:rPr>
        <w:t xml:space="preserve">Farewell </w:t>
      </w:r>
      <w:r>
        <w:rPr>
          <w:color w:val="231F20"/>
          <w:spacing w:val="-13"/>
          <w:sz w:val="20"/>
        </w:rPr>
        <w:t xml:space="preserve">V, </w:t>
      </w:r>
      <w:r>
        <w:rPr>
          <w:color w:val="231F20"/>
          <w:sz w:val="20"/>
        </w:rPr>
        <w:t>Gordon C, Bae SC, Isenberg D, Dooley MA, Clarke AE,</w:t>
      </w:r>
      <w:r>
        <w:rPr>
          <w:color w:val="231F20"/>
          <w:spacing w:val="-4"/>
          <w:sz w:val="20"/>
        </w:rPr>
        <w:t xml:space="preserve"> </w:t>
      </w:r>
      <w:r>
        <w:rPr>
          <w:color w:val="231F20"/>
          <w:sz w:val="20"/>
        </w:rPr>
        <w:t>Bernatsky</w:t>
      </w:r>
    </w:p>
    <w:p w14:paraId="0275FC71" w14:textId="77777777" w:rsidR="00E64BC7" w:rsidRDefault="00E64BC7">
      <w:pPr>
        <w:rPr>
          <w:sz w:val="20"/>
        </w:rPr>
        <w:sectPr w:rsidR="00E64BC7">
          <w:pgSz w:w="12240" w:h="15840"/>
          <w:pgMar w:top="640" w:right="600" w:bottom="540" w:left="580" w:header="0" w:footer="354" w:gutter="0"/>
          <w:cols w:space="720"/>
        </w:sectPr>
      </w:pPr>
    </w:p>
    <w:p w14:paraId="03622218" w14:textId="77777777" w:rsidR="00E64BC7" w:rsidRDefault="00505C62">
      <w:pPr>
        <w:pStyle w:val="BodyText"/>
        <w:spacing w:before="92" w:line="249" w:lineRule="auto"/>
        <w:ind w:right="653"/>
      </w:pPr>
      <w:r>
        <w:rPr>
          <w:color w:val="231F20"/>
        </w:rPr>
        <w:lastRenderedPageBreak/>
        <w:t>S,</w:t>
      </w:r>
      <w:r>
        <w:rPr>
          <w:color w:val="231F20"/>
          <w:spacing w:val="-9"/>
        </w:rPr>
        <w:t xml:space="preserve"> </w:t>
      </w:r>
      <w:r>
        <w:rPr>
          <w:color w:val="231F20"/>
        </w:rPr>
        <w:t>Gladman</w:t>
      </w:r>
      <w:r>
        <w:rPr>
          <w:color w:val="231F20"/>
          <w:spacing w:val="-9"/>
        </w:rPr>
        <w:t xml:space="preserve"> </w:t>
      </w:r>
      <w:r>
        <w:rPr>
          <w:color w:val="231F20"/>
        </w:rPr>
        <w:t>D,</w:t>
      </w:r>
      <w:r>
        <w:rPr>
          <w:color w:val="231F20"/>
          <w:spacing w:val="-9"/>
        </w:rPr>
        <w:t xml:space="preserve"> </w:t>
      </w:r>
      <w:r>
        <w:rPr>
          <w:color w:val="231F20"/>
        </w:rPr>
        <w:t>Fortin</w:t>
      </w:r>
      <w:r>
        <w:rPr>
          <w:color w:val="231F20"/>
          <w:spacing w:val="-9"/>
        </w:rPr>
        <w:t xml:space="preserve"> </w:t>
      </w:r>
      <w:r>
        <w:rPr>
          <w:color w:val="231F20"/>
        </w:rPr>
        <w:t>PR,</w:t>
      </w:r>
      <w:r>
        <w:rPr>
          <w:color w:val="231F20"/>
          <w:spacing w:val="-9"/>
        </w:rPr>
        <w:t xml:space="preserve"> </w:t>
      </w:r>
      <w:r>
        <w:rPr>
          <w:color w:val="231F20"/>
        </w:rPr>
        <w:t>Manzi</w:t>
      </w:r>
      <w:r>
        <w:rPr>
          <w:color w:val="231F20"/>
          <w:spacing w:val="-9"/>
        </w:rPr>
        <w:t xml:space="preserve"> </w:t>
      </w:r>
      <w:r>
        <w:rPr>
          <w:color w:val="231F20"/>
        </w:rPr>
        <w:t>S,</w:t>
      </w:r>
      <w:r>
        <w:rPr>
          <w:color w:val="231F20"/>
          <w:spacing w:val="-9"/>
        </w:rPr>
        <w:t xml:space="preserve"> </w:t>
      </w:r>
      <w:r>
        <w:rPr>
          <w:color w:val="231F20"/>
        </w:rPr>
        <w:t>Steinsson</w:t>
      </w:r>
      <w:r>
        <w:rPr>
          <w:color w:val="231F20"/>
          <w:spacing w:val="-9"/>
        </w:rPr>
        <w:t xml:space="preserve"> </w:t>
      </w:r>
      <w:r>
        <w:rPr>
          <w:color w:val="231F20"/>
        </w:rPr>
        <w:t>K,</w:t>
      </w:r>
      <w:r>
        <w:rPr>
          <w:color w:val="231F20"/>
          <w:spacing w:val="-9"/>
        </w:rPr>
        <w:t xml:space="preserve"> </w:t>
      </w:r>
      <w:r>
        <w:rPr>
          <w:color w:val="231F20"/>
        </w:rPr>
        <w:t>Bruce</w:t>
      </w:r>
      <w:r>
        <w:rPr>
          <w:color w:val="231F20"/>
          <w:spacing w:val="-9"/>
        </w:rPr>
        <w:t xml:space="preserve"> </w:t>
      </w:r>
      <w:r>
        <w:rPr>
          <w:color w:val="231F20"/>
        </w:rPr>
        <w:t>I,</w:t>
      </w:r>
      <w:r>
        <w:rPr>
          <w:color w:val="231F20"/>
          <w:spacing w:val="-9"/>
        </w:rPr>
        <w:t xml:space="preserve"> </w:t>
      </w:r>
      <w:r>
        <w:rPr>
          <w:color w:val="231F20"/>
        </w:rPr>
        <w:t>Ginzler</w:t>
      </w:r>
      <w:r>
        <w:rPr>
          <w:color w:val="231F20"/>
          <w:spacing w:val="-9"/>
        </w:rPr>
        <w:t xml:space="preserve"> </w:t>
      </w:r>
      <w:r>
        <w:rPr>
          <w:color w:val="231F20"/>
        </w:rPr>
        <w:t>E,</w:t>
      </w:r>
      <w:r>
        <w:rPr>
          <w:color w:val="231F20"/>
          <w:spacing w:val="-8"/>
        </w:rPr>
        <w:t xml:space="preserve"> </w:t>
      </w:r>
      <w:r>
        <w:rPr>
          <w:color w:val="231F20"/>
        </w:rPr>
        <w:t>Aranow</w:t>
      </w:r>
      <w:r>
        <w:rPr>
          <w:color w:val="231F20"/>
          <w:spacing w:val="-9"/>
        </w:rPr>
        <w:t xml:space="preserve"> </w:t>
      </w:r>
      <w:r>
        <w:rPr>
          <w:color w:val="231F20"/>
        </w:rPr>
        <w:t>C,</w:t>
      </w:r>
      <w:r>
        <w:rPr>
          <w:color w:val="231F20"/>
          <w:spacing w:val="-9"/>
        </w:rPr>
        <w:t xml:space="preserve"> </w:t>
      </w:r>
      <w:r>
        <w:rPr>
          <w:color w:val="231F20"/>
        </w:rPr>
        <w:t>Wallace</w:t>
      </w:r>
      <w:r>
        <w:rPr>
          <w:color w:val="231F20"/>
          <w:spacing w:val="-9"/>
        </w:rPr>
        <w:t xml:space="preserve"> </w:t>
      </w:r>
      <w:r>
        <w:rPr>
          <w:color w:val="231F20"/>
        </w:rPr>
        <w:t>DJ,</w:t>
      </w:r>
      <w:r>
        <w:rPr>
          <w:color w:val="231F20"/>
          <w:spacing w:val="-9"/>
        </w:rPr>
        <w:t xml:space="preserve"> </w:t>
      </w:r>
      <w:r>
        <w:rPr>
          <w:color w:val="231F20"/>
        </w:rPr>
        <w:t>Ramsey-Goldman</w:t>
      </w:r>
      <w:r>
        <w:rPr>
          <w:color w:val="231F20"/>
          <w:spacing w:val="-9"/>
        </w:rPr>
        <w:t xml:space="preserve"> </w:t>
      </w:r>
      <w:r>
        <w:rPr>
          <w:color w:val="231F20"/>
        </w:rPr>
        <w:t xml:space="preserve">R, </w:t>
      </w:r>
      <w:r>
        <w:rPr>
          <w:color w:val="231F20"/>
          <w:spacing w:val="-4"/>
        </w:rPr>
        <w:t xml:space="preserve">Van </w:t>
      </w:r>
      <w:r>
        <w:rPr>
          <w:color w:val="231F20"/>
        </w:rPr>
        <w:t xml:space="preserve">Vollenhoven R, Sturfelt </w:t>
      </w:r>
      <w:r>
        <w:rPr>
          <w:color w:val="231F20"/>
          <w:spacing w:val="-16"/>
        </w:rPr>
        <w:t xml:space="preserve">F, </w:t>
      </w:r>
      <w:r>
        <w:rPr>
          <w:color w:val="231F20"/>
        </w:rPr>
        <w:t xml:space="preserve">Nived O, Sanchez-Guererro J, Alarcon GS, Petri M, Khamashta M, Zoma A, </w:t>
      </w:r>
      <w:r>
        <w:rPr>
          <w:color w:val="231F20"/>
          <w:spacing w:val="-4"/>
        </w:rPr>
        <w:t xml:space="preserve">Font </w:t>
      </w:r>
      <w:r>
        <w:rPr>
          <w:color w:val="231F20"/>
        </w:rPr>
        <w:t xml:space="preserve">J, Kalulnian K, Qi DQ, Merrill </w:t>
      </w:r>
      <w:r>
        <w:rPr>
          <w:color w:val="231F20"/>
          <w:spacing w:val="-8"/>
        </w:rPr>
        <w:t xml:space="preserve">JT, </w:t>
      </w:r>
      <w:r>
        <w:rPr>
          <w:color w:val="231F20"/>
        </w:rPr>
        <w:t>Autoantibodies and neuropsychiatric events at diagnosis of systemic lupus erythematosus, Arthritis Rheum 2007; 56: S749.</w:t>
      </w:r>
    </w:p>
    <w:p w14:paraId="66C2982F" w14:textId="77777777" w:rsidR="00E64BC7" w:rsidRDefault="00505C62">
      <w:pPr>
        <w:pStyle w:val="ListParagraph"/>
        <w:numPr>
          <w:ilvl w:val="0"/>
          <w:numId w:val="5"/>
        </w:numPr>
        <w:tabs>
          <w:tab w:val="left" w:pos="585"/>
        </w:tabs>
        <w:spacing w:before="3" w:line="249" w:lineRule="auto"/>
        <w:ind w:right="181"/>
        <w:rPr>
          <w:sz w:val="20"/>
        </w:rPr>
      </w:pPr>
      <w:r>
        <w:rPr>
          <w:color w:val="231F20"/>
          <w:sz w:val="20"/>
        </w:rPr>
        <w:t xml:space="preserve">Petri M, Narayana S, Naqibuddin M, Sampedro M, Brey RL, Holliday SL, Kochunov </w:t>
      </w:r>
      <w:r>
        <w:rPr>
          <w:color w:val="231F20"/>
          <w:spacing w:val="-18"/>
          <w:sz w:val="20"/>
        </w:rPr>
        <w:t xml:space="preserve">P, </w:t>
      </w:r>
      <w:r>
        <w:rPr>
          <w:color w:val="231F20"/>
          <w:sz w:val="20"/>
        </w:rPr>
        <w:t xml:space="preserve">Franklin C, Wallace DJ, Weisman MH, Fox </w:t>
      </w:r>
      <w:r>
        <w:rPr>
          <w:color w:val="231F20"/>
          <w:spacing w:val="-8"/>
          <w:sz w:val="20"/>
        </w:rPr>
        <w:t xml:space="preserve">PT, </w:t>
      </w:r>
      <w:r>
        <w:rPr>
          <w:color w:val="231F20"/>
          <w:sz w:val="20"/>
        </w:rPr>
        <w:t>White matter inflammation revealed by FDG-PET as a marker of SLE disease activity,</w:t>
      </w:r>
      <w:r>
        <w:rPr>
          <w:color w:val="231F20"/>
          <w:spacing w:val="-29"/>
          <w:sz w:val="20"/>
        </w:rPr>
        <w:t xml:space="preserve"> </w:t>
      </w:r>
      <w:r>
        <w:rPr>
          <w:color w:val="231F20"/>
          <w:sz w:val="20"/>
        </w:rPr>
        <w:t>Arthritis Rheum 2007; 56:</w:t>
      </w:r>
      <w:r>
        <w:rPr>
          <w:color w:val="231F20"/>
          <w:spacing w:val="-1"/>
          <w:sz w:val="20"/>
        </w:rPr>
        <w:t xml:space="preserve"> </w:t>
      </w:r>
      <w:r>
        <w:rPr>
          <w:color w:val="231F20"/>
          <w:sz w:val="20"/>
        </w:rPr>
        <w:t>S797.</w:t>
      </w:r>
    </w:p>
    <w:p w14:paraId="52552D03" w14:textId="77777777" w:rsidR="00E64BC7" w:rsidRDefault="00505C62">
      <w:pPr>
        <w:pStyle w:val="ListParagraph"/>
        <w:numPr>
          <w:ilvl w:val="0"/>
          <w:numId w:val="5"/>
        </w:numPr>
        <w:tabs>
          <w:tab w:val="left" w:pos="585"/>
        </w:tabs>
        <w:spacing w:before="3" w:line="249" w:lineRule="auto"/>
        <w:ind w:right="774"/>
        <w:rPr>
          <w:sz w:val="20"/>
        </w:rPr>
      </w:pPr>
      <w:r>
        <w:rPr>
          <w:color w:val="231F20"/>
          <w:sz w:val="20"/>
        </w:rPr>
        <w:t>Naqibuddin M, Sampedro M, Carson KA, Wallace DJ, Weisman MH, Brey RL, Holliday SL, Petri M, Cognitive function changes in newly diagnosed systemic lupus erythematosus, Arthritis Rheum 2007; 56:</w:t>
      </w:r>
      <w:r>
        <w:rPr>
          <w:color w:val="231F20"/>
          <w:spacing w:val="13"/>
          <w:sz w:val="20"/>
        </w:rPr>
        <w:t xml:space="preserve"> </w:t>
      </w:r>
      <w:r>
        <w:rPr>
          <w:color w:val="231F20"/>
          <w:sz w:val="20"/>
        </w:rPr>
        <w:t>S823.</w:t>
      </w:r>
    </w:p>
    <w:p w14:paraId="28ACB6DD" w14:textId="77777777" w:rsidR="00E64BC7" w:rsidRDefault="00505C62">
      <w:pPr>
        <w:pStyle w:val="ListParagraph"/>
        <w:numPr>
          <w:ilvl w:val="0"/>
          <w:numId w:val="5"/>
        </w:numPr>
        <w:tabs>
          <w:tab w:val="left" w:pos="585"/>
        </w:tabs>
        <w:spacing w:before="1" w:line="249" w:lineRule="auto"/>
        <w:ind w:right="360"/>
        <w:rPr>
          <w:sz w:val="20"/>
        </w:rPr>
      </w:pPr>
      <w:r>
        <w:rPr>
          <w:color w:val="231F20"/>
          <w:sz w:val="20"/>
        </w:rPr>
        <w:t xml:space="preserve">Urowitz M, Gladman DD, Ibanez D, Fortin PR, Sanchez-Guerrero J, Bae S-C, Gordon </w:t>
      </w:r>
      <w:r>
        <w:rPr>
          <w:color w:val="231F20"/>
          <w:spacing w:val="-12"/>
          <w:sz w:val="20"/>
        </w:rPr>
        <w:t xml:space="preserve">CP, </w:t>
      </w:r>
      <w:r>
        <w:rPr>
          <w:color w:val="231F20"/>
          <w:sz w:val="20"/>
        </w:rPr>
        <w:t xml:space="preserve">Clarke AE, Hanly JG, Wallace DJ, Isenberg DA, Merrill </w:t>
      </w:r>
      <w:r>
        <w:rPr>
          <w:color w:val="231F20"/>
          <w:spacing w:val="-8"/>
          <w:sz w:val="20"/>
        </w:rPr>
        <w:t xml:space="preserve">JT, </w:t>
      </w:r>
      <w:r>
        <w:rPr>
          <w:color w:val="231F20"/>
          <w:sz w:val="20"/>
        </w:rPr>
        <w:t xml:space="preserve">Ginzler EM, Alarcon GS, Steinsson K, Petri MA, Khamashta MA, Bruce I, Dooley MA, Manzi S, Ramsey-Goldman R, Sturfelt GK, Nived O, Zoma AA, Maddison PJ, Font J, van </w:t>
      </w:r>
      <w:r>
        <w:rPr>
          <w:color w:val="231F20"/>
          <w:spacing w:val="-4"/>
          <w:sz w:val="20"/>
        </w:rPr>
        <w:t xml:space="preserve">Vollenhoven </w:t>
      </w:r>
      <w:r>
        <w:rPr>
          <w:color w:val="231F20"/>
          <w:sz w:val="20"/>
        </w:rPr>
        <w:t xml:space="preserve">R, Aranow C, Kalunian KC, Stoll </w:t>
      </w:r>
      <w:r>
        <w:rPr>
          <w:color w:val="231F20"/>
          <w:spacing w:val="-12"/>
          <w:sz w:val="20"/>
        </w:rPr>
        <w:t xml:space="preserve">T, </w:t>
      </w:r>
      <w:r>
        <w:rPr>
          <w:color w:val="231F20"/>
          <w:spacing w:val="-3"/>
          <w:sz w:val="20"/>
        </w:rPr>
        <w:t xml:space="preserve">Wofsy </w:t>
      </w:r>
      <w:r>
        <w:rPr>
          <w:color w:val="231F20"/>
          <w:sz w:val="20"/>
        </w:rPr>
        <w:t xml:space="preserve">D, Buyon </w:t>
      </w:r>
      <w:r>
        <w:rPr>
          <w:color w:val="231F20"/>
          <w:spacing w:val="-12"/>
          <w:sz w:val="20"/>
        </w:rPr>
        <w:t xml:space="preserve">JP, </w:t>
      </w:r>
      <w:r>
        <w:rPr>
          <w:color w:val="231F20"/>
          <w:sz w:val="20"/>
        </w:rPr>
        <w:t>Arteriosclerotic vascular events in a multinational inception cohort of SLE: Description and attribution, Arthritis Rheum 2007; 55:</w:t>
      </w:r>
      <w:r>
        <w:rPr>
          <w:color w:val="231F20"/>
          <w:spacing w:val="15"/>
          <w:sz w:val="20"/>
        </w:rPr>
        <w:t xml:space="preserve"> </w:t>
      </w:r>
      <w:r>
        <w:rPr>
          <w:color w:val="231F20"/>
          <w:sz w:val="20"/>
        </w:rPr>
        <w:t>S454-455.</w:t>
      </w:r>
    </w:p>
    <w:p w14:paraId="04F00FE9" w14:textId="77777777" w:rsidR="00E64BC7" w:rsidRDefault="00505C62">
      <w:pPr>
        <w:pStyle w:val="ListParagraph"/>
        <w:numPr>
          <w:ilvl w:val="0"/>
          <w:numId w:val="5"/>
        </w:numPr>
        <w:tabs>
          <w:tab w:val="left" w:pos="531"/>
        </w:tabs>
        <w:spacing w:before="5" w:line="249" w:lineRule="auto"/>
        <w:ind w:right="275"/>
        <w:rPr>
          <w:sz w:val="20"/>
        </w:rPr>
      </w:pPr>
      <w:r>
        <w:rPr>
          <w:color w:val="231F20"/>
          <w:sz w:val="20"/>
        </w:rPr>
        <w:t xml:space="preserve">Burge D, Martin R, Wallace DJ, Bookbinder S, Kirsch </w:t>
      </w:r>
      <w:r>
        <w:rPr>
          <w:color w:val="231F20"/>
          <w:spacing w:val="-12"/>
          <w:sz w:val="20"/>
        </w:rPr>
        <w:t xml:space="preserve">T, </w:t>
      </w:r>
      <w:r>
        <w:rPr>
          <w:color w:val="231F20"/>
          <w:sz w:val="20"/>
        </w:rPr>
        <w:t xml:space="preserve">Bass D, Littlejohn </w:t>
      </w:r>
      <w:r>
        <w:rPr>
          <w:color w:val="231F20"/>
          <w:spacing w:val="-12"/>
          <w:sz w:val="20"/>
        </w:rPr>
        <w:t xml:space="preserve">T, </w:t>
      </w:r>
      <w:r>
        <w:rPr>
          <w:color w:val="231F20"/>
          <w:sz w:val="20"/>
        </w:rPr>
        <w:t xml:space="preserve">Repeated therapy with TRU-015 is </w:t>
      </w:r>
      <w:r>
        <w:rPr>
          <w:color w:val="231F20"/>
          <w:spacing w:val="-5"/>
          <w:sz w:val="20"/>
        </w:rPr>
        <w:t xml:space="preserve">well </w:t>
      </w:r>
      <w:r>
        <w:rPr>
          <w:color w:val="231F20"/>
          <w:sz w:val="20"/>
        </w:rPr>
        <w:t>tolerated and results in consistent pharmacodynamic effects in rheumatoid arthritis patients, Annals Rheum Dis 2008; 67 supp 2; 128.</w:t>
      </w:r>
    </w:p>
    <w:p w14:paraId="089F0609" w14:textId="77777777" w:rsidR="00E64BC7" w:rsidRDefault="00505C62">
      <w:pPr>
        <w:pStyle w:val="ListParagraph"/>
        <w:numPr>
          <w:ilvl w:val="0"/>
          <w:numId w:val="5"/>
        </w:numPr>
        <w:tabs>
          <w:tab w:val="left" w:pos="585"/>
        </w:tabs>
        <w:spacing w:line="249" w:lineRule="auto"/>
        <w:ind w:right="307"/>
        <w:rPr>
          <w:sz w:val="20"/>
        </w:rPr>
      </w:pPr>
      <w:r>
        <w:rPr>
          <w:color w:val="231F20"/>
          <w:w w:val="105"/>
          <w:sz w:val="20"/>
        </w:rPr>
        <w:t>Merrill</w:t>
      </w:r>
      <w:r>
        <w:rPr>
          <w:color w:val="231F20"/>
          <w:spacing w:val="-26"/>
          <w:w w:val="105"/>
          <w:sz w:val="20"/>
        </w:rPr>
        <w:t xml:space="preserve"> </w:t>
      </w:r>
      <w:r>
        <w:rPr>
          <w:color w:val="231F20"/>
          <w:w w:val="105"/>
          <w:sz w:val="20"/>
        </w:rPr>
        <w:t>J,</w:t>
      </w:r>
      <w:r>
        <w:rPr>
          <w:color w:val="231F20"/>
          <w:spacing w:val="-25"/>
          <w:w w:val="105"/>
          <w:sz w:val="20"/>
        </w:rPr>
        <w:t xml:space="preserve"> </w:t>
      </w:r>
      <w:r>
        <w:rPr>
          <w:color w:val="231F20"/>
          <w:w w:val="105"/>
          <w:sz w:val="20"/>
        </w:rPr>
        <w:t>Lantis</w:t>
      </w:r>
      <w:r>
        <w:rPr>
          <w:color w:val="231F20"/>
          <w:spacing w:val="-26"/>
          <w:w w:val="105"/>
          <w:sz w:val="20"/>
        </w:rPr>
        <w:t xml:space="preserve"> </w:t>
      </w:r>
      <w:r>
        <w:rPr>
          <w:color w:val="231F20"/>
          <w:w w:val="105"/>
          <w:sz w:val="20"/>
        </w:rPr>
        <w:t>K,</w:t>
      </w:r>
      <w:r>
        <w:rPr>
          <w:color w:val="231F20"/>
          <w:spacing w:val="-25"/>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6"/>
          <w:w w:val="105"/>
          <w:sz w:val="20"/>
        </w:rPr>
        <w:t xml:space="preserve"> </w:t>
      </w:r>
      <w:r>
        <w:rPr>
          <w:color w:val="231F20"/>
          <w:w w:val="105"/>
          <w:sz w:val="20"/>
        </w:rPr>
        <w:t>Shanahan</w:t>
      </w:r>
      <w:r>
        <w:rPr>
          <w:color w:val="231F20"/>
          <w:spacing w:val="-25"/>
          <w:w w:val="105"/>
          <w:sz w:val="20"/>
        </w:rPr>
        <w:t xml:space="preserve"> </w:t>
      </w:r>
      <w:r>
        <w:rPr>
          <w:color w:val="231F20"/>
          <w:w w:val="105"/>
          <w:sz w:val="20"/>
        </w:rPr>
        <w:t>J,</w:t>
      </w:r>
      <w:r>
        <w:rPr>
          <w:color w:val="231F20"/>
          <w:spacing w:val="-25"/>
          <w:w w:val="105"/>
          <w:sz w:val="20"/>
        </w:rPr>
        <w:t xml:space="preserve"> </w:t>
      </w:r>
      <w:r>
        <w:rPr>
          <w:color w:val="231F20"/>
          <w:w w:val="105"/>
          <w:sz w:val="20"/>
        </w:rPr>
        <w:t>Utset</w:t>
      </w:r>
      <w:r>
        <w:rPr>
          <w:color w:val="231F20"/>
          <w:spacing w:val="-26"/>
          <w:w w:val="105"/>
          <w:sz w:val="20"/>
        </w:rPr>
        <w:t xml:space="preserve"> </w:t>
      </w:r>
      <w:r>
        <w:rPr>
          <w:color w:val="231F20"/>
          <w:spacing w:val="-12"/>
          <w:w w:val="105"/>
          <w:sz w:val="20"/>
        </w:rPr>
        <w:t>T,</w:t>
      </w:r>
      <w:r>
        <w:rPr>
          <w:color w:val="231F20"/>
          <w:spacing w:val="-25"/>
          <w:w w:val="105"/>
          <w:sz w:val="20"/>
        </w:rPr>
        <w:t xml:space="preserve"> </w:t>
      </w:r>
      <w:r>
        <w:rPr>
          <w:color w:val="231F20"/>
          <w:w w:val="105"/>
          <w:sz w:val="20"/>
        </w:rPr>
        <w:t>Neuwelt</w:t>
      </w:r>
      <w:r>
        <w:rPr>
          <w:color w:val="231F20"/>
          <w:spacing w:val="-25"/>
          <w:w w:val="105"/>
          <w:sz w:val="20"/>
        </w:rPr>
        <w:t xml:space="preserve"> </w:t>
      </w:r>
      <w:r>
        <w:rPr>
          <w:color w:val="231F20"/>
          <w:w w:val="105"/>
          <w:sz w:val="20"/>
        </w:rPr>
        <w:t>C,</w:t>
      </w:r>
      <w:r>
        <w:rPr>
          <w:color w:val="231F20"/>
          <w:spacing w:val="-26"/>
          <w:w w:val="105"/>
          <w:sz w:val="20"/>
        </w:rPr>
        <w:t xml:space="preserve"> </w:t>
      </w:r>
      <w:r>
        <w:rPr>
          <w:color w:val="231F20"/>
          <w:w w:val="105"/>
          <w:sz w:val="20"/>
        </w:rPr>
        <w:t>Wallace</w:t>
      </w:r>
      <w:r>
        <w:rPr>
          <w:color w:val="231F20"/>
          <w:spacing w:val="-25"/>
          <w:w w:val="105"/>
          <w:sz w:val="20"/>
        </w:rPr>
        <w:t xml:space="preserve"> </w:t>
      </w:r>
      <w:r>
        <w:rPr>
          <w:color w:val="231F20"/>
          <w:w w:val="105"/>
          <w:sz w:val="20"/>
        </w:rPr>
        <w:t>D,</w:t>
      </w:r>
      <w:r>
        <w:rPr>
          <w:color w:val="231F20"/>
          <w:spacing w:val="-25"/>
          <w:w w:val="105"/>
          <w:sz w:val="20"/>
        </w:rPr>
        <w:t xml:space="preserve"> </w:t>
      </w:r>
      <w:r>
        <w:rPr>
          <w:color w:val="231F20"/>
          <w:w w:val="105"/>
          <w:sz w:val="20"/>
        </w:rPr>
        <w:t>Gordon</w:t>
      </w:r>
      <w:r>
        <w:rPr>
          <w:color w:val="231F20"/>
          <w:spacing w:val="-26"/>
          <w:w w:val="105"/>
          <w:sz w:val="20"/>
        </w:rPr>
        <w:t xml:space="preserve"> </w:t>
      </w:r>
      <w:r>
        <w:rPr>
          <w:color w:val="231F20"/>
          <w:w w:val="105"/>
          <w:sz w:val="20"/>
        </w:rPr>
        <w:t>C,</w:t>
      </w:r>
      <w:r>
        <w:rPr>
          <w:color w:val="231F20"/>
          <w:spacing w:val="-25"/>
          <w:w w:val="105"/>
          <w:sz w:val="20"/>
        </w:rPr>
        <w:t xml:space="preserve"> </w:t>
      </w:r>
      <w:r>
        <w:rPr>
          <w:color w:val="231F20"/>
          <w:w w:val="105"/>
          <w:sz w:val="20"/>
        </w:rPr>
        <w:t>Oates</w:t>
      </w:r>
      <w:r>
        <w:rPr>
          <w:color w:val="231F20"/>
          <w:spacing w:val="-25"/>
          <w:w w:val="105"/>
          <w:sz w:val="20"/>
        </w:rPr>
        <w:t xml:space="preserve"> </w:t>
      </w:r>
      <w:r>
        <w:rPr>
          <w:color w:val="231F20"/>
          <w:w w:val="105"/>
          <w:sz w:val="20"/>
        </w:rPr>
        <w:t>J,</w:t>
      </w:r>
      <w:r>
        <w:rPr>
          <w:color w:val="231F20"/>
          <w:spacing w:val="-26"/>
          <w:w w:val="105"/>
          <w:sz w:val="20"/>
        </w:rPr>
        <w:t xml:space="preserve"> </w:t>
      </w:r>
      <w:r>
        <w:rPr>
          <w:color w:val="231F20"/>
          <w:w w:val="105"/>
          <w:sz w:val="20"/>
        </w:rPr>
        <w:t>Isenberg</w:t>
      </w:r>
      <w:r>
        <w:rPr>
          <w:color w:val="231F20"/>
          <w:spacing w:val="-25"/>
          <w:w w:val="105"/>
          <w:sz w:val="20"/>
        </w:rPr>
        <w:t xml:space="preserve"> </w:t>
      </w:r>
      <w:r>
        <w:rPr>
          <w:color w:val="231F20"/>
          <w:w w:val="105"/>
          <w:sz w:val="20"/>
        </w:rPr>
        <w:t>D,</w:t>
      </w:r>
      <w:r>
        <w:rPr>
          <w:color w:val="231F20"/>
          <w:spacing w:val="-25"/>
          <w:w w:val="105"/>
          <w:sz w:val="20"/>
        </w:rPr>
        <w:t xml:space="preserve"> </w:t>
      </w:r>
      <w:r>
        <w:rPr>
          <w:color w:val="231F20"/>
          <w:spacing w:val="-3"/>
          <w:w w:val="105"/>
          <w:sz w:val="20"/>
        </w:rPr>
        <w:t xml:space="preserve">Zhang </w:t>
      </w:r>
      <w:r>
        <w:rPr>
          <w:color w:val="231F20"/>
          <w:w w:val="105"/>
          <w:sz w:val="20"/>
        </w:rPr>
        <w:t>D,</w:t>
      </w:r>
      <w:r>
        <w:rPr>
          <w:color w:val="231F20"/>
          <w:spacing w:val="-19"/>
          <w:w w:val="105"/>
          <w:sz w:val="20"/>
        </w:rPr>
        <w:t xml:space="preserve"> </w:t>
      </w:r>
      <w:r>
        <w:rPr>
          <w:color w:val="231F20"/>
          <w:w w:val="105"/>
          <w:sz w:val="20"/>
        </w:rPr>
        <w:t>Brunetta</w:t>
      </w:r>
      <w:r>
        <w:rPr>
          <w:color w:val="231F20"/>
          <w:spacing w:val="-18"/>
          <w:w w:val="105"/>
          <w:sz w:val="20"/>
        </w:rPr>
        <w:t xml:space="preserve"> P, </w:t>
      </w:r>
      <w:r>
        <w:rPr>
          <w:color w:val="231F20"/>
          <w:w w:val="105"/>
          <w:sz w:val="20"/>
        </w:rPr>
        <w:t>Design</w:t>
      </w:r>
      <w:r>
        <w:rPr>
          <w:color w:val="231F20"/>
          <w:spacing w:val="-18"/>
          <w:w w:val="105"/>
          <w:sz w:val="20"/>
        </w:rPr>
        <w:t xml:space="preserve"> </w:t>
      </w:r>
      <w:r>
        <w:rPr>
          <w:color w:val="231F20"/>
          <w:w w:val="105"/>
          <w:sz w:val="20"/>
        </w:rPr>
        <w:t>and</w:t>
      </w:r>
      <w:r>
        <w:rPr>
          <w:color w:val="231F20"/>
          <w:spacing w:val="-18"/>
          <w:w w:val="105"/>
          <w:sz w:val="20"/>
        </w:rPr>
        <w:t xml:space="preserve"> </w:t>
      </w:r>
      <w:r>
        <w:rPr>
          <w:color w:val="231F20"/>
          <w:w w:val="105"/>
          <w:sz w:val="20"/>
        </w:rPr>
        <w:t>baseline</w:t>
      </w:r>
      <w:r>
        <w:rPr>
          <w:color w:val="231F20"/>
          <w:spacing w:val="-18"/>
          <w:w w:val="105"/>
          <w:sz w:val="20"/>
        </w:rPr>
        <w:t xml:space="preserve"> </w:t>
      </w:r>
      <w:r>
        <w:rPr>
          <w:color w:val="231F20"/>
          <w:w w:val="105"/>
          <w:sz w:val="20"/>
        </w:rPr>
        <w:t>characteristics</w:t>
      </w:r>
      <w:r>
        <w:rPr>
          <w:color w:val="231F20"/>
          <w:spacing w:val="-18"/>
          <w:w w:val="105"/>
          <w:sz w:val="20"/>
        </w:rPr>
        <w:t xml:space="preserve"> </w:t>
      </w:r>
      <w:r>
        <w:rPr>
          <w:color w:val="231F20"/>
          <w:w w:val="105"/>
          <w:sz w:val="20"/>
        </w:rPr>
        <w:t>of</w:t>
      </w:r>
      <w:r>
        <w:rPr>
          <w:color w:val="231F20"/>
          <w:spacing w:val="-18"/>
          <w:w w:val="105"/>
          <w:sz w:val="20"/>
        </w:rPr>
        <w:t xml:space="preserve"> </w:t>
      </w:r>
      <w:r>
        <w:rPr>
          <w:color w:val="231F20"/>
          <w:w w:val="105"/>
          <w:sz w:val="20"/>
        </w:rPr>
        <w:t>patients</w:t>
      </w:r>
      <w:r>
        <w:rPr>
          <w:color w:val="231F20"/>
          <w:spacing w:val="-19"/>
          <w:w w:val="105"/>
          <w:sz w:val="20"/>
        </w:rPr>
        <w:t xml:space="preserve"> </w:t>
      </w:r>
      <w:r>
        <w:rPr>
          <w:color w:val="231F20"/>
          <w:w w:val="105"/>
          <w:sz w:val="20"/>
        </w:rPr>
        <w:t>in</w:t>
      </w:r>
      <w:r>
        <w:rPr>
          <w:color w:val="231F20"/>
          <w:spacing w:val="-18"/>
          <w:w w:val="105"/>
          <w:sz w:val="20"/>
        </w:rPr>
        <w:t xml:space="preserve"> </w:t>
      </w:r>
      <w:r>
        <w:rPr>
          <w:color w:val="231F20"/>
          <w:w w:val="105"/>
          <w:sz w:val="20"/>
        </w:rPr>
        <w:t>a</w:t>
      </w:r>
      <w:r>
        <w:rPr>
          <w:color w:val="231F20"/>
          <w:spacing w:val="-18"/>
          <w:w w:val="105"/>
          <w:sz w:val="20"/>
        </w:rPr>
        <w:t xml:space="preserve"> </w:t>
      </w:r>
      <w:r>
        <w:rPr>
          <w:color w:val="231F20"/>
          <w:w w:val="105"/>
          <w:sz w:val="20"/>
        </w:rPr>
        <w:t>randomized</w:t>
      </w:r>
      <w:r>
        <w:rPr>
          <w:color w:val="231F20"/>
          <w:spacing w:val="-18"/>
          <w:w w:val="105"/>
          <w:sz w:val="20"/>
        </w:rPr>
        <w:t xml:space="preserve"> </w:t>
      </w:r>
      <w:r>
        <w:rPr>
          <w:color w:val="231F20"/>
          <w:w w:val="105"/>
          <w:sz w:val="20"/>
        </w:rPr>
        <w:t>double-blind,</w:t>
      </w:r>
      <w:r>
        <w:rPr>
          <w:color w:val="231F20"/>
          <w:spacing w:val="-18"/>
          <w:w w:val="105"/>
          <w:sz w:val="20"/>
        </w:rPr>
        <w:t xml:space="preserve"> </w:t>
      </w:r>
      <w:r>
        <w:rPr>
          <w:color w:val="231F20"/>
          <w:w w:val="105"/>
          <w:sz w:val="20"/>
        </w:rPr>
        <w:t>placebo-controlled Phase</w:t>
      </w:r>
      <w:r>
        <w:rPr>
          <w:color w:val="231F20"/>
          <w:spacing w:val="-19"/>
          <w:w w:val="105"/>
          <w:sz w:val="20"/>
        </w:rPr>
        <w:t xml:space="preserve"> </w:t>
      </w:r>
      <w:r>
        <w:rPr>
          <w:color w:val="231F20"/>
          <w:w w:val="105"/>
          <w:sz w:val="20"/>
        </w:rPr>
        <w:t>II/III</w:t>
      </w:r>
      <w:r>
        <w:rPr>
          <w:color w:val="231F20"/>
          <w:spacing w:val="-19"/>
          <w:w w:val="105"/>
          <w:sz w:val="20"/>
        </w:rPr>
        <w:t xml:space="preserve"> </w:t>
      </w:r>
      <w:r>
        <w:rPr>
          <w:color w:val="231F20"/>
          <w:w w:val="105"/>
          <w:sz w:val="20"/>
        </w:rPr>
        <w:t>study</w:t>
      </w:r>
      <w:r>
        <w:rPr>
          <w:color w:val="231F20"/>
          <w:spacing w:val="-18"/>
          <w:w w:val="105"/>
          <w:sz w:val="20"/>
        </w:rPr>
        <w:t xml:space="preserve"> </w:t>
      </w:r>
      <w:r>
        <w:rPr>
          <w:color w:val="231F20"/>
          <w:w w:val="105"/>
          <w:sz w:val="20"/>
        </w:rPr>
        <w:t>(Explorer)</w:t>
      </w:r>
      <w:r>
        <w:rPr>
          <w:color w:val="231F20"/>
          <w:spacing w:val="-19"/>
          <w:w w:val="105"/>
          <w:sz w:val="20"/>
        </w:rPr>
        <w:t xml:space="preserve"> </w:t>
      </w:r>
      <w:r>
        <w:rPr>
          <w:color w:val="231F20"/>
          <w:w w:val="105"/>
          <w:sz w:val="20"/>
        </w:rPr>
        <w:t>to</w:t>
      </w:r>
      <w:r>
        <w:rPr>
          <w:color w:val="231F20"/>
          <w:spacing w:val="-19"/>
          <w:w w:val="105"/>
          <w:sz w:val="20"/>
        </w:rPr>
        <w:t xml:space="preserve"> </w:t>
      </w:r>
      <w:r>
        <w:rPr>
          <w:color w:val="231F20"/>
          <w:w w:val="105"/>
          <w:sz w:val="20"/>
        </w:rPr>
        <w:t>evaluate</w:t>
      </w:r>
      <w:r>
        <w:rPr>
          <w:color w:val="231F20"/>
          <w:spacing w:val="-18"/>
          <w:w w:val="105"/>
          <w:sz w:val="20"/>
        </w:rPr>
        <w:t xml:space="preserve"> </w:t>
      </w:r>
      <w:r>
        <w:rPr>
          <w:color w:val="231F20"/>
          <w:w w:val="105"/>
          <w:sz w:val="20"/>
        </w:rPr>
        <w:t>the</w:t>
      </w:r>
      <w:r>
        <w:rPr>
          <w:color w:val="231F20"/>
          <w:spacing w:val="-19"/>
          <w:w w:val="105"/>
          <w:sz w:val="20"/>
        </w:rPr>
        <w:t xml:space="preserve"> </w:t>
      </w:r>
      <w:r>
        <w:rPr>
          <w:color w:val="231F20"/>
          <w:w w:val="105"/>
          <w:sz w:val="20"/>
        </w:rPr>
        <w:t>efficacy</w:t>
      </w:r>
      <w:r>
        <w:rPr>
          <w:color w:val="231F20"/>
          <w:spacing w:val="-18"/>
          <w:w w:val="105"/>
          <w:sz w:val="20"/>
        </w:rPr>
        <w:t xml:space="preserve"> </w:t>
      </w:r>
      <w:r>
        <w:rPr>
          <w:color w:val="231F20"/>
          <w:w w:val="105"/>
          <w:sz w:val="20"/>
        </w:rPr>
        <w:t>and</w:t>
      </w:r>
      <w:r>
        <w:rPr>
          <w:color w:val="231F20"/>
          <w:spacing w:val="-19"/>
          <w:w w:val="105"/>
          <w:sz w:val="20"/>
        </w:rPr>
        <w:t xml:space="preserve"> </w:t>
      </w:r>
      <w:r>
        <w:rPr>
          <w:color w:val="231F20"/>
          <w:w w:val="105"/>
          <w:sz w:val="20"/>
        </w:rPr>
        <w:t>safety</w:t>
      </w:r>
      <w:r>
        <w:rPr>
          <w:color w:val="231F20"/>
          <w:spacing w:val="-19"/>
          <w:w w:val="105"/>
          <w:sz w:val="20"/>
        </w:rPr>
        <w:t xml:space="preserve"> </w:t>
      </w:r>
      <w:r>
        <w:rPr>
          <w:color w:val="231F20"/>
          <w:w w:val="105"/>
          <w:sz w:val="20"/>
        </w:rPr>
        <w:t>of</w:t>
      </w:r>
      <w:r>
        <w:rPr>
          <w:color w:val="231F20"/>
          <w:spacing w:val="-18"/>
          <w:w w:val="105"/>
          <w:sz w:val="20"/>
        </w:rPr>
        <w:t xml:space="preserve"> </w:t>
      </w:r>
      <w:r>
        <w:rPr>
          <w:color w:val="231F20"/>
          <w:w w:val="105"/>
          <w:sz w:val="20"/>
        </w:rPr>
        <w:t>rituximab</w:t>
      </w:r>
      <w:r>
        <w:rPr>
          <w:color w:val="231F20"/>
          <w:spacing w:val="-19"/>
          <w:w w:val="105"/>
          <w:sz w:val="20"/>
        </w:rPr>
        <w:t xml:space="preserve"> </w:t>
      </w:r>
      <w:r>
        <w:rPr>
          <w:color w:val="231F20"/>
          <w:w w:val="105"/>
          <w:sz w:val="20"/>
        </w:rPr>
        <w:t>in</w:t>
      </w:r>
      <w:r>
        <w:rPr>
          <w:color w:val="231F20"/>
          <w:spacing w:val="-18"/>
          <w:w w:val="105"/>
          <w:sz w:val="20"/>
        </w:rPr>
        <w:t xml:space="preserve"> </w:t>
      </w:r>
      <w:r>
        <w:rPr>
          <w:color w:val="231F20"/>
          <w:w w:val="105"/>
          <w:sz w:val="20"/>
        </w:rPr>
        <w:t>patients</w:t>
      </w:r>
      <w:r>
        <w:rPr>
          <w:color w:val="231F20"/>
          <w:spacing w:val="-19"/>
          <w:w w:val="105"/>
          <w:sz w:val="20"/>
        </w:rPr>
        <w:t xml:space="preserve"> </w:t>
      </w:r>
      <w:r>
        <w:rPr>
          <w:color w:val="231F20"/>
          <w:w w:val="105"/>
          <w:sz w:val="20"/>
        </w:rPr>
        <w:t>with</w:t>
      </w:r>
      <w:r>
        <w:rPr>
          <w:color w:val="231F20"/>
          <w:spacing w:val="-19"/>
          <w:w w:val="105"/>
          <w:sz w:val="20"/>
        </w:rPr>
        <w:t xml:space="preserve"> </w:t>
      </w:r>
      <w:r>
        <w:rPr>
          <w:color w:val="231F20"/>
          <w:w w:val="105"/>
          <w:sz w:val="20"/>
        </w:rPr>
        <w:t>moderate</w:t>
      </w:r>
      <w:r>
        <w:rPr>
          <w:color w:val="231F20"/>
          <w:spacing w:val="-18"/>
          <w:w w:val="105"/>
          <w:sz w:val="20"/>
        </w:rPr>
        <w:t xml:space="preserve"> </w:t>
      </w:r>
      <w:r>
        <w:rPr>
          <w:color w:val="231F20"/>
          <w:w w:val="105"/>
          <w:sz w:val="20"/>
        </w:rPr>
        <w:t>to</w:t>
      </w:r>
      <w:r>
        <w:rPr>
          <w:color w:val="231F20"/>
          <w:spacing w:val="-19"/>
          <w:w w:val="105"/>
          <w:sz w:val="20"/>
        </w:rPr>
        <w:t xml:space="preserve"> </w:t>
      </w:r>
      <w:r>
        <w:rPr>
          <w:color w:val="231F20"/>
          <w:w w:val="105"/>
          <w:sz w:val="20"/>
        </w:rPr>
        <w:t>severely active</w:t>
      </w:r>
      <w:r>
        <w:rPr>
          <w:color w:val="231F20"/>
          <w:spacing w:val="-11"/>
          <w:w w:val="105"/>
          <w:sz w:val="20"/>
        </w:rPr>
        <w:t xml:space="preserve"> </w:t>
      </w:r>
      <w:r>
        <w:rPr>
          <w:color w:val="231F20"/>
          <w:w w:val="105"/>
          <w:sz w:val="20"/>
        </w:rPr>
        <w:t>systemic</w:t>
      </w:r>
      <w:r>
        <w:rPr>
          <w:color w:val="231F20"/>
          <w:spacing w:val="-10"/>
          <w:w w:val="105"/>
          <w:sz w:val="20"/>
        </w:rPr>
        <w:t xml:space="preserve"> </w:t>
      </w:r>
      <w:r>
        <w:rPr>
          <w:color w:val="231F20"/>
          <w:w w:val="105"/>
          <w:sz w:val="20"/>
        </w:rPr>
        <w:t>lupus</w:t>
      </w:r>
      <w:r>
        <w:rPr>
          <w:color w:val="231F20"/>
          <w:spacing w:val="-10"/>
          <w:w w:val="105"/>
          <w:sz w:val="20"/>
        </w:rPr>
        <w:t xml:space="preserve"> </w:t>
      </w:r>
      <w:r>
        <w:rPr>
          <w:color w:val="231F20"/>
          <w:w w:val="105"/>
          <w:sz w:val="20"/>
        </w:rPr>
        <w:t>erythematosus</w:t>
      </w:r>
      <w:r>
        <w:rPr>
          <w:color w:val="231F20"/>
          <w:spacing w:val="-10"/>
          <w:w w:val="105"/>
          <w:sz w:val="20"/>
        </w:rPr>
        <w:t xml:space="preserve"> </w:t>
      </w:r>
      <w:r>
        <w:rPr>
          <w:color w:val="231F20"/>
          <w:w w:val="105"/>
          <w:sz w:val="20"/>
        </w:rPr>
        <w:t>(SLE),</w:t>
      </w:r>
      <w:r>
        <w:rPr>
          <w:color w:val="231F20"/>
          <w:spacing w:val="-10"/>
          <w:w w:val="105"/>
          <w:sz w:val="20"/>
        </w:rPr>
        <w:t xml:space="preserve"> </w:t>
      </w:r>
      <w:r>
        <w:rPr>
          <w:color w:val="231F20"/>
          <w:w w:val="105"/>
          <w:sz w:val="20"/>
        </w:rPr>
        <w:t>Annals</w:t>
      </w:r>
      <w:r>
        <w:rPr>
          <w:color w:val="231F20"/>
          <w:spacing w:val="-10"/>
          <w:w w:val="105"/>
          <w:sz w:val="20"/>
        </w:rPr>
        <w:t xml:space="preserve"> </w:t>
      </w:r>
      <w:r>
        <w:rPr>
          <w:color w:val="231F20"/>
          <w:w w:val="105"/>
          <w:sz w:val="20"/>
        </w:rPr>
        <w:t>Rheum</w:t>
      </w:r>
      <w:r>
        <w:rPr>
          <w:color w:val="231F20"/>
          <w:spacing w:val="-10"/>
          <w:w w:val="105"/>
          <w:sz w:val="20"/>
        </w:rPr>
        <w:t xml:space="preserve"> </w:t>
      </w:r>
      <w:r>
        <w:rPr>
          <w:color w:val="231F20"/>
          <w:w w:val="105"/>
          <w:sz w:val="20"/>
        </w:rPr>
        <w:t>Dis</w:t>
      </w:r>
      <w:r>
        <w:rPr>
          <w:color w:val="231F20"/>
          <w:spacing w:val="-10"/>
          <w:w w:val="105"/>
          <w:sz w:val="20"/>
        </w:rPr>
        <w:t xml:space="preserve"> </w:t>
      </w:r>
      <w:r>
        <w:rPr>
          <w:color w:val="231F20"/>
          <w:w w:val="105"/>
          <w:sz w:val="20"/>
        </w:rPr>
        <w:t>2008;</w:t>
      </w:r>
      <w:r>
        <w:rPr>
          <w:color w:val="231F20"/>
          <w:spacing w:val="-10"/>
          <w:w w:val="105"/>
          <w:sz w:val="20"/>
        </w:rPr>
        <w:t xml:space="preserve"> </w:t>
      </w:r>
      <w:r>
        <w:rPr>
          <w:color w:val="231F20"/>
          <w:w w:val="105"/>
          <w:sz w:val="20"/>
        </w:rPr>
        <w:t>67</w:t>
      </w:r>
      <w:r>
        <w:rPr>
          <w:color w:val="231F20"/>
          <w:spacing w:val="-10"/>
          <w:w w:val="105"/>
          <w:sz w:val="20"/>
        </w:rPr>
        <w:t xml:space="preserve"> </w:t>
      </w:r>
      <w:r>
        <w:rPr>
          <w:color w:val="231F20"/>
          <w:w w:val="105"/>
          <w:sz w:val="20"/>
        </w:rPr>
        <w:t>supp</w:t>
      </w:r>
      <w:r>
        <w:rPr>
          <w:color w:val="231F20"/>
          <w:spacing w:val="-10"/>
          <w:w w:val="105"/>
          <w:sz w:val="20"/>
        </w:rPr>
        <w:t xml:space="preserve"> </w:t>
      </w:r>
      <w:r>
        <w:rPr>
          <w:color w:val="231F20"/>
          <w:w w:val="105"/>
          <w:sz w:val="20"/>
        </w:rPr>
        <w:t>2:</w:t>
      </w:r>
      <w:r>
        <w:rPr>
          <w:color w:val="231F20"/>
          <w:spacing w:val="-10"/>
          <w:w w:val="105"/>
          <w:sz w:val="20"/>
        </w:rPr>
        <w:t xml:space="preserve"> </w:t>
      </w:r>
      <w:r>
        <w:rPr>
          <w:color w:val="231F20"/>
          <w:w w:val="105"/>
          <w:sz w:val="20"/>
        </w:rPr>
        <w:t>347</w:t>
      </w:r>
    </w:p>
    <w:p w14:paraId="57B73713" w14:textId="77777777" w:rsidR="00E64BC7" w:rsidRDefault="00505C62">
      <w:pPr>
        <w:pStyle w:val="ListParagraph"/>
        <w:numPr>
          <w:ilvl w:val="0"/>
          <w:numId w:val="5"/>
        </w:numPr>
        <w:tabs>
          <w:tab w:val="left" w:pos="585"/>
        </w:tabs>
        <w:spacing w:before="3" w:line="249" w:lineRule="auto"/>
        <w:ind w:right="119"/>
        <w:rPr>
          <w:sz w:val="20"/>
        </w:rPr>
      </w:pPr>
      <w:r>
        <w:rPr>
          <w:color w:val="231F20"/>
          <w:w w:val="105"/>
          <w:sz w:val="20"/>
        </w:rPr>
        <w:t>Petri</w:t>
      </w:r>
      <w:r>
        <w:rPr>
          <w:color w:val="231F20"/>
          <w:spacing w:val="-26"/>
          <w:w w:val="105"/>
          <w:sz w:val="20"/>
        </w:rPr>
        <w:t xml:space="preserve"> </w:t>
      </w:r>
      <w:r>
        <w:rPr>
          <w:color w:val="231F20"/>
          <w:w w:val="105"/>
          <w:sz w:val="20"/>
        </w:rPr>
        <w:t>M,</w:t>
      </w:r>
      <w:r>
        <w:rPr>
          <w:color w:val="231F20"/>
          <w:spacing w:val="-25"/>
          <w:w w:val="105"/>
          <w:sz w:val="20"/>
        </w:rPr>
        <w:t xml:space="preserve"> </w:t>
      </w:r>
      <w:r>
        <w:rPr>
          <w:color w:val="231F20"/>
          <w:w w:val="105"/>
          <w:sz w:val="20"/>
        </w:rPr>
        <w:t>Barry</w:t>
      </w:r>
      <w:r>
        <w:rPr>
          <w:color w:val="231F20"/>
          <w:spacing w:val="-25"/>
          <w:w w:val="105"/>
          <w:sz w:val="20"/>
        </w:rPr>
        <w:t xml:space="preserve"> </w:t>
      </w:r>
      <w:r>
        <w:rPr>
          <w:color w:val="231F20"/>
          <w:w w:val="105"/>
          <w:sz w:val="20"/>
        </w:rPr>
        <w:t>A,</w:t>
      </w:r>
      <w:r>
        <w:rPr>
          <w:color w:val="231F20"/>
          <w:spacing w:val="-26"/>
          <w:w w:val="105"/>
          <w:sz w:val="20"/>
        </w:rPr>
        <w:t xml:space="preserve"> </w:t>
      </w:r>
      <w:r>
        <w:rPr>
          <w:color w:val="231F20"/>
          <w:w w:val="105"/>
          <w:sz w:val="20"/>
        </w:rPr>
        <w:t>Kelley</w:t>
      </w:r>
      <w:r>
        <w:rPr>
          <w:color w:val="231F20"/>
          <w:spacing w:val="-25"/>
          <w:w w:val="105"/>
          <w:sz w:val="20"/>
        </w:rPr>
        <w:t xml:space="preserve"> </w:t>
      </w:r>
      <w:r>
        <w:rPr>
          <w:color w:val="231F20"/>
          <w:w w:val="105"/>
          <w:sz w:val="20"/>
        </w:rPr>
        <w:t>L,</w:t>
      </w:r>
      <w:r>
        <w:rPr>
          <w:color w:val="231F20"/>
          <w:spacing w:val="-25"/>
          <w:w w:val="105"/>
          <w:sz w:val="20"/>
        </w:rPr>
        <w:t xml:space="preserve"> </w:t>
      </w:r>
      <w:r>
        <w:rPr>
          <w:color w:val="231F20"/>
          <w:w w:val="105"/>
          <w:sz w:val="20"/>
        </w:rPr>
        <w:t>Strand</w:t>
      </w:r>
      <w:r>
        <w:rPr>
          <w:color w:val="231F20"/>
          <w:spacing w:val="-25"/>
          <w:w w:val="105"/>
          <w:sz w:val="20"/>
        </w:rPr>
        <w:t xml:space="preserve"> </w:t>
      </w:r>
      <w:r>
        <w:rPr>
          <w:color w:val="231F20"/>
          <w:spacing w:val="-13"/>
          <w:w w:val="105"/>
          <w:sz w:val="20"/>
        </w:rPr>
        <w:t>V,</w:t>
      </w:r>
      <w:r>
        <w:rPr>
          <w:color w:val="231F20"/>
          <w:spacing w:val="-26"/>
          <w:w w:val="105"/>
          <w:sz w:val="20"/>
        </w:rPr>
        <w:t xml:space="preserve"> </w:t>
      </w:r>
      <w:r>
        <w:rPr>
          <w:color w:val="231F20"/>
          <w:w w:val="105"/>
          <w:sz w:val="20"/>
        </w:rPr>
        <w:t>Wallace</w:t>
      </w:r>
      <w:r>
        <w:rPr>
          <w:color w:val="231F20"/>
          <w:spacing w:val="-25"/>
          <w:w w:val="105"/>
          <w:sz w:val="20"/>
        </w:rPr>
        <w:t xml:space="preserve"> </w:t>
      </w:r>
      <w:r>
        <w:rPr>
          <w:color w:val="231F20"/>
          <w:w w:val="105"/>
          <w:sz w:val="20"/>
        </w:rPr>
        <w:t>DJ,</w:t>
      </w:r>
      <w:r>
        <w:rPr>
          <w:color w:val="231F20"/>
          <w:spacing w:val="-25"/>
          <w:w w:val="105"/>
          <w:sz w:val="20"/>
        </w:rPr>
        <w:t xml:space="preserve"> </w:t>
      </w:r>
      <w:r>
        <w:rPr>
          <w:color w:val="231F20"/>
          <w:w w:val="105"/>
          <w:sz w:val="20"/>
        </w:rPr>
        <w:t>Houssiau</w:t>
      </w:r>
      <w:r>
        <w:rPr>
          <w:color w:val="231F20"/>
          <w:spacing w:val="-25"/>
          <w:w w:val="105"/>
          <w:sz w:val="20"/>
        </w:rPr>
        <w:t xml:space="preserve"> </w:t>
      </w:r>
      <w:r>
        <w:rPr>
          <w:color w:val="231F20"/>
          <w:spacing w:val="-16"/>
          <w:w w:val="105"/>
          <w:sz w:val="20"/>
        </w:rPr>
        <w:t>F,</w:t>
      </w:r>
      <w:r>
        <w:rPr>
          <w:color w:val="231F20"/>
          <w:spacing w:val="-26"/>
          <w:w w:val="105"/>
          <w:sz w:val="20"/>
        </w:rPr>
        <w:t xml:space="preserve"> </w:t>
      </w:r>
      <w:r>
        <w:rPr>
          <w:color w:val="231F20"/>
          <w:w w:val="105"/>
          <w:sz w:val="20"/>
        </w:rPr>
        <w:t>Hobbs</w:t>
      </w:r>
      <w:r>
        <w:rPr>
          <w:color w:val="231F20"/>
          <w:spacing w:val="-25"/>
          <w:w w:val="105"/>
          <w:sz w:val="20"/>
        </w:rPr>
        <w:t xml:space="preserve"> </w:t>
      </w:r>
      <w:r>
        <w:rPr>
          <w:color w:val="231F20"/>
          <w:w w:val="105"/>
          <w:sz w:val="20"/>
        </w:rPr>
        <w:t>K,</w:t>
      </w:r>
      <w:r>
        <w:rPr>
          <w:color w:val="231F20"/>
          <w:spacing w:val="-25"/>
          <w:w w:val="105"/>
          <w:sz w:val="20"/>
        </w:rPr>
        <w:t xml:space="preserve"> </w:t>
      </w:r>
      <w:r>
        <w:rPr>
          <w:color w:val="231F20"/>
          <w:spacing w:val="-8"/>
          <w:w w:val="105"/>
          <w:sz w:val="20"/>
        </w:rPr>
        <w:t>Tak</w:t>
      </w:r>
      <w:r>
        <w:rPr>
          <w:color w:val="231F20"/>
          <w:spacing w:val="-25"/>
          <w:w w:val="105"/>
          <w:sz w:val="20"/>
        </w:rPr>
        <w:t xml:space="preserve"> </w:t>
      </w:r>
      <w:r>
        <w:rPr>
          <w:color w:val="231F20"/>
          <w:spacing w:val="-12"/>
          <w:w w:val="105"/>
          <w:sz w:val="20"/>
        </w:rPr>
        <w:t>PP,</w:t>
      </w:r>
      <w:r>
        <w:rPr>
          <w:color w:val="231F20"/>
          <w:spacing w:val="-26"/>
          <w:w w:val="105"/>
          <w:sz w:val="20"/>
        </w:rPr>
        <w:t xml:space="preserve"> </w:t>
      </w:r>
      <w:r>
        <w:rPr>
          <w:color w:val="231F20"/>
          <w:w w:val="105"/>
          <w:sz w:val="20"/>
        </w:rPr>
        <w:t>Wegener</w:t>
      </w:r>
      <w:r>
        <w:rPr>
          <w:color w:val="231F20"/>
          <w:spacing w:val="-25"/>
          <w:w w:val="105"/>
          <w:sz w:val="20"/>
        </w:rPr>
        <w:t xml:space="preserve"> </w:t>
      </w:r>
      <w:r>
        <w:rPr>
          <w:color w:val="231F20"/>
          <w:spacing w:val="-8"/>
          <w:w w:val="105"/>
          <w:sz w:val="20"/>
        </w:rPr>
        <w:t>W,</w:t>
      </w:r>
      <w:r>
        <w:rPr>
          <w:color w:val="231F20"/>
          <w:spacing w:val="-25"/>
          <w:w w:val="105"/>
          <w:sz w:val="20"/>
        </w:rPr>
        <w:t xml:space="preserve"> </w:t>
      </w:r>
      <w:r>
        <w:rPr>
          <w:color w:val="231F20"/>
          <w:w w:val="105"/>
          <w:sz w:val="20"/>
        </w:rPr>
        <w:t>Randomized</w:t>
      </w:r>
      <w:r>
        <w:rPr>
          <w:color w:val="231F20"/>
          <w:spacing w:val="-25"/>
          <w:w w:val="105"/>
          <w:sz w:val="20"/>
        </w:rPr>
        <w:t xml:space="preserve"> </w:t>
      </w:r>
      <w:r>
        <w:rPr>
          <w:color w:val="231F20"/>
          <w:w w:val="105"/>
          <w:sz w:val="20"/>
        </w:rPr>
        <w:t>controlled trials</w:t>
      </w:r>
      <w:r>
        <w:rPr>
          <w:color w:val="231F20"/>
          <w:spacing w:val="-26"/>
          <w:w w:val="105"/>
          <w:sz w:val="20"/>
        </w:rPr>
        <w:t xml:space="preserve"> </w:t>
      </w:r>
      <w:r>
        <w:rPr>
          <w:color w:val="231F20"/>
          <w:w w:val="105"/>
          <w:sz w:val="20"/>
        </w:rPr>
        <w:t>of</w:t>
      </w:r>
      <w:r>
        <w:rPr>
          <w:color w:val="231F20"/>
          <w:spacing w:val="-25"/>
          <w:w w:val="105"/>
          <w:sz w:val="20"/>
        </w:rPr>
        <w:t xml:space="preserve"> </w:t>
      </w:r>
      <w:r>
        <w:rPr>
          <w:color w:val="231F20"/>
          <w:w w:val="105"/>
          <w:sz w:val="20"/>
        </w:rPr>
        <w:t>epratuzumab</w:t>
      </w:r>
      <w:r>
        <w:rPr>
          <w:color w:val="231F20"/>
          <w:spacing w:val="-25"/>
          <w:w w:val="105"/>
          <w:sz w:val="20"/>
        </w:rPr>
        <w:t xml:space="preserve"> </w:t>
      </w:r>
      <w:r>
        <w:rPr>
          <w:color w:val="231F20"/>
          <w:w w:val="105"/>
          <w:sz w:val="20"/>
        </w:rPr>
        <w:t>(Anti</w:t>
      </w:r>
      <w:r>
        <w:rPr>
          <w:color w:val="231F20"/>
          <w:spacing w:val="-26"/>
          <w:w w:val="105"/>
          <w:sz w:val="20"/>
        </w:rPr>
        <w:t xml:space="preserve"> </w:t>
      </w:r>
      <w:r>
        <w:rPr>
          <w:color w:val="231F20"/>
          <w:w w:val="105"/>
          <w:sz w:val="20"/>
        </w:rPr>
        <w:t>CD22</w:t>
      </w:r>
      <w:r>
        <w:rPr>
          <w:color w:val="231F20"/>
          <w:spacing w:val="-25"/>
          <w:w w:val="105"/>
          <w:sz w:val="20"/>
        </w:rPr>
        <w:t xml:space="preserve"> </w:t>
      </w:r>
      <w:r>
        <w:rPr>
          <w:color w:val="231F20"/>
          <w:w w:val="105"/>
          <w:sz w:val="20"/>
        </w:rPr>
        <w:t>MAB</w:t>
      </w:r>
      <w:r>
        <w:rPr>
          <w:color w:val="231F20"/>
          <w:spacing w:val="-25"/>
          <w:w w:val="105"/>
          <w:sz w:val="20"/>
        </w:rPr>
        <w:t xml:space="preserve"> </w:t>
      </w:r>
      <w:r>
        <w:rPr>
          <w:color w:val="231F20"/>
          <w:w w:val="105"/>
          <w:sz w:val="20"/>
        </w:rPr>
        <w:t>targeting</w:t>
      </w:r>
      <w:r>
        <w:rPr>
          <w:color w:val="231F20"/>
          <w:spacing w:val="-26"/>
          <w:w w:val="105"/>
          <w:sz w:val="20"/>
        </w:rPr>
        <w:t xml:space="preserve"> </w:t>
      </w:r>
      <w:r>
        <w:rPr>
          <w:color w:val="231F20"/>
          <w:w w:val="105"/>
          <w:sz w:val="20"/>
        </w:rPr>
        <w:t>B</w:t>
      </w:r>
      <w:r>
        <w:rPr>
          <w:color w:val="231F20"/>
          <w:spacing w:val="-25"/>
          <w:w w:val="105"/>
          <w:sz w:val="20"/>
        </w:rPr>
        <w:t xml:space="preserve"> </w:t>
      </w:r>
      <w:r>
        <w:rPr>
          <w:color w:val="231F20"/>
          <w:w w:val="105"/>
          <w:sz w:val="20"/>
        </w:rPr>
        <w:t>cells)</w:t>
      </w:r>
      <w:r>
        <w:rPr>
          <w:color w:val="231F20"/>
          <w:spacing w:val="-25"/>
          <w:w w:val="105"/>
          <w:sz w:val="20"/>
        </w:rPr>
        <w:t xml:space="preserve"> </w:t>
      </w:r>
      <w:r>
        <w:rPr>
          <w:color w:val="231F20"/>
          <w:w w:val="105"/>
          <w:sz w:val="20"/>
        </w:rPr>
        <w:t>reveal</w:t>
      </w:r>
      <w:r>
        <w:rPr>
          <w:color w:val="231F20"/>
          <w:spacing w:val="-25"/>
          <w:w w:val="105"/>
          <w:sz w:val="20"/>
        </w:rPr>
        <w:t xml:space="preserve"> </w:t>
      </w:r>
      <w:r>
        <w:rPr>
          <w:color w:val="231F20"/>
          <w:w w:val="105"/>
          <w:sz w:val="20"/>
        </w:rPr>
        <w:t>clinically</w:t>
      </w:r>
      <w:r>
        <w:rPr>
          <w:color w:val="231F20"/>
          <w:spacing w:val="-26"/>
          <w:w w:val="105"/>
          <w:sz w:val="20"/>
        </w:rPr>
        <w:t xml:space="preserve"> </w:t>
      </w:r>
      <w:r>
        <w:rPr>
          <w:color w:val="231F20"/>
          <w:w w:val="105"/>
          <w:sz w:val="20"/>
        </w:rPr>
        <w:t>meaningful</w:t>
      </w:r>
      <w:r>
        <w:rPr>
          <w:color w:val="231F20"/>
          <w:spacing w:val="-25"/>
          <w:w w:val="105"/>
          <w:sz w:val="20"/>
        </w:rPr>
        <w:t xml:space="preserve"> </w:t>
      </w:r>
      <w:r>
        <w:rPr>
          <w:color w:val="231F20"/>
          <w:w w:val="105"/>
          <w:sz w:val="20"/>
        </w:rPr>
        <w:t>reductions</w:t>
      </w:r>
      <w:r>
        <w:rPr>
          <w:color w:val="231F20"/>
          <w:spacing w:val="-25"/>
          <w:w w:val="105"/>
          <w:sz w:val="20"/>
        </w:rPr>
        <w:t xml:space="preserve"> </w:t>
      </w:r>
      <w:r>
        <w:rPr>
          <w:color w:val="231F20"/>
          <w:w w:val="105"/>
          <w:sz w:val="20"/>
        </w:rPr>
        <w:t>in</w:t>
      </w:r>
      <w:r>
        <w:rPr>
          <w:color w:val="231F20"/>
          <w:spacing w:val="-26"/>
          <w:w w:val="105"/>
          <w:sz w:val="20"/>
        </w:rPr>
        <w:t xml:space="preserve"> </w:t>
      </w:r>
      <w:r>
        <w:rPr>
          <w:color w:val="231F20"/>
          <w:w w:val="105"/>
          <w:sz w:val="20"/>
        </w:rPr>
        <w:t>corticosteroid</w:t>
      </w:r>
      <w:r>
        <w:rPr>
          <w:color w:val="231F20"/>
          <w:spacing w:val="-25"/>
          <w:w w:val="105"/>
          <w:sz w:val="20"/>
        </w:rPr>
        <w:t xml:space="preserve"> </w:t>
      </w:r>
      <w:r>
        <w:rPr>
          <w:color w:val="231F20"/>
          <w:spacing w:val="-4"/>
          <w:w w:val="105"/>
          <w:sz w:val="20"/>
        </w:rPr>
        <w:t xml:space="preserve">(CS) </w:t>
      </w:r>
      <w:r>
        <w:rPr>
          <w:color w:val="231F20"/>
          <w:w w:val="105"/>
          <w:sz w:val="20"/>
        </w:rPr>
        <w:t>use</w:t>
      </w:r>
      <w:r>
        <w:rPr>
          <w:color w:val="231F20"/>
          <w:spacing w:val="-21"/>
          <w:w w:val="105"/>
          <w:sz w:val="20"/>
        </w:rPr>
        <w:t xml:space="preserve"> </w:t>
      </w:r>
      <w:r>
        <w:rPr>
          <w:color w:val="231F20"/>
          <w:w w:val="105"/>
          <w:sz w:val="20"/>
        </w:rPr>
        <w:t>with</w:t>
      </w:r>
      <w:r>
        <w:rPr>
          <w:color w:val="231F20"/>
          <w:spacing w:val="-21"/>
          <w:w w:val="105"/>
          <w:sz w:val="20"/>
        </w:rPr>
        <w:t xml:space="preserve"> </w:t>
      </w:r>
      <w:r>
        <w:rPr>
          <w:color w:val="231F20"/>
          <w:w w:val="105"/>
          <w:sz w:val="20"/>
        </w:rPr>
        <w:t>favorable</w:t>
      </w:r>
      <w:r>
        <w:rPr>
          <w:color w:val="231F20"/>
          <w:spacing w:val="-21"/>
          <w:w w:val="105"/>
          <w:sz w:val="20"/>
        </w:rPr>
        <w:t xml:space="preserve"> </w:t>
      </w:r>
      <w:r>
        <w:rPr>
          <w:color w:val="231F20"/>
          <w:w w:val="105"/>
          <w:sz w:val="20"/>
        </w:rPr>
        <w:t>safety</w:t>
      </w:r>
      <w:r>
        <w:rPr>
          <w:color w:val="231F20"/>
          <w:spacing w:val="-20"/>
          <w:w w:val="105"/>
          <w:sz w:val="20"/>
        </w:rPr>
        <w:t xml:space="preserve"> </w:t>
      </w:r>
      <w:r>
        <w:rPr>
          <w:color w:val="231F20"/>
          <w:w w:val="105"/>
          <w:sz w:val="20"/>
        </w:rPr>
        <w:t>profile</w:t>
      </w:r>
      <w:r>
        <w:rPr>
          <w:color w:val="231F20"/>
          <w:spacing w:val="-21"/>
          <w:w w:val="105"/>
          <w:sz w:val="20"/>
        </w:rPr>
        <w:t xml:space="preserve"> </w:t>
      </w:r>
      <w:r>
        <w:rPr>
          <w:color w:val="231F20"/>
          <w:w w:val="105"/>
          <w:sz w:val="20"/>
        </w:rPr>
        <w:t>in</w:t>
      </w:r>
      <w:r>
        <w:rPr>
          <w:color w:val="231F20"/>
          <w:spacing w:val="-21"/>
          <w:w w:val="105"/>
          <w:sz w:val="20"/>
        </w:rPr>
        <w:t xml:space="preserve"> </w:t>
      </w:r>
      <w:r>
        <w:rPr>
          <w:color w:val="231F20"/>
          <w:w w:val="105"/>
          <w:sz w:val="20"/>
        </w:rPr>
        <w:t>moderate</w:t>
      </w:r>
      <w:r>
        <w:rPr>
          <w:color w:val="231F20"/>
          <w:spacing w:val="-20"/>
          <w:w w:val="105"/>
          <w:sz w:val="20"/>
        </w:rPr>
        <w:t xml:space="preserve"> </w:t>
      </w:r>
      <w:r>
        <w:rPr>
          <w:color w:val="231F20"/>
          <w:w w:val="105"/>
          <w:sz w:val="20"/>
        </w:rPr>
        <w:t>and</w:t>
      </w:r>
      <w:r>
        <w:rPr>
          <w:color w:val="231F20"/>
          <w:spacing w:val="-21"/>
          <w:w w:val="105"/>
          <w:sz w:val="20"/>
        </w:rPr>
        <w:t xml:space="preserve"> </w:t>
      </w:r>
      <w:r>
        <w:rPr>
          <w:color w:val="231F20"/>
          <w:w w:val="105"/>
          <w:sz w:val="20"/>
        </w:rPr>
        <w:t>severe</w:t>
      </w:r>
      <w:r>
        <w:rPr>
          <w:color w:val="231F20"/>
          <w:spacing w:val="-21"/>
          <w:w w:val="105"/>
          <w:sz w:val="20"/>
        </w:rPr>
        <w:t xml:space="preserve"> </w:t>
      </w:r>
      <w:r>
        <w:rPr>
          <w:color w:val="231F20"/>
          <w:w w:val="105"/>
          <w:sz w:val="20"/>
        </w:rPr>
        <w:t>flaring</w:t>
      </w:r>
      <w:r>
        <w:rPr>
          <w:color w:val="231F20"/>
          <w:spacing w:val="-20"/>
          <w:w w:val="105"/>
          <w:sz w:val="20"/>
        </w:rPr>
        <w:t xml:space="preserve"> </w:t>
      </w:r>
      <w:r>
        <w:rPr>
          <w:color w:val="231F20"/>
          <w:w w:val="105"/>
          <w:sz w:val="20"/>
        </w:rPr>
        <w:t>SLE</w:t>
      </w:r>
      <w:r>
        <w:rPr>
          <w:color w:val="231F20"/>
          <w:spacing w:val="-21"/>
          <w:w w:val="105"/>
          <w:sz w:val="20"/>
        </w:rPr>
        <w:t xml:space="preserve"> </w:t>
      </w:r>
      <w:r>
        <w:rPr>
          <w:color w:val="231F20"/>
          <w:w w:val="105"/>
          <w:sz w:val="20"/>
        </w:rPr>
        <w:t>patients,</w:t>
      </w:r>
      <w:r>
        <w:rPr>
          <w:color w:val="231F20"/>
          <w:spacing w:val="-21"/>
          <w:w w:val="105"/>
          <w:sz w:val="20"/>
        </w:rPr>
        <w:t xml:space="preserve"> </w:t>
      </w:r>
      <w:r>
        <w:rPr>
          <w:color w:val="231F20"/>
          <w:w w:val="105"/>
          <w:sz w:val="20"/>
        </w:rPr>
        <w:t>Annals</w:t>
      </w:r>
      <w:r>
        <w:rPr>
          <w:color w:val="231F20"/>
          <w:spacing w:val="-20"/>
          <w:w w:val="105"/>
          <w:sz w:val="20"/>
        </w:rPr>
        <w:t xml:space="preserve"> </w:t>
      </w:r>
      <w:r>
        <w:rPr>
          <w:color w:val="231F20"/>
          <w:w w:val="105"/>
          <w:sz w:val="20"/>
        </w:rPr>
        <w:t>Rheum</w:t>
      </w:r>
      <w:r>
        <w:rPr>
          <w:color w:val="231F20"/>
          <w:spacing w:val="-21"/>
          <w:w w:val="105"/>
          <w:sz w:val="20"/>
        </w:rPr>
        <w:t xml:space="preserve"> </w:t>
      </w:r>
      <w:r>
        <w:rPr>
          <w:color w:val="231F20"/>
          <w:w w:val="105"/>
          <w:sz w:val="20"/>
        </w:rPr>
        <w:t>Dis</w:t>
      </w:r>
      <w:r>
        <w:rPr>
          <w:color w:val="231F20"/>
          <w:spacing w:val="-21"/>
          <w:w w:val="105"/>
          <w:sz w:val="20"/>
        </w:rPr>
        <w:t xml:space="preserve"> </w:t>
      </w:r>
      <w:r>
        <w:rPr>
          <w:color w:val="231F20"/>
          <w:w w:val="105"/>
          <w:sz w:val="20"/>
        </w:rPr>
        <w:t>2008;</w:t>
      </w:r>
      <w:r>
        <w:rPr>
          <w:color w:val="231F20"/>
          <w:spacing w:val="17"/>
          <w:w w:val="105"/>
          <w:sz w:val="20"/>
        </w:rPr>
        <w:t xml:space="preserve"> </w:t>
      </w:r>
      <w:r>
        <w:rPr>
          <w:color w:val="231F20"/>
          <w:w w:val="105"/>
          <w:sz w:val="20"/>
        </w:rPr>
        <w:t>67</w:t>
      </w:r>
      <w:r>
        <w:rPr>
          <w:color w:val="231F20"/>
          <w:spacing w:val="-21"/>
          <w:w w:val="105"/>
          <w:sz w:val="20"/>
        </w:rPr>
        <w:t xml:space="preserve"> </w:t>
      </w:r>
      <w:r>
        <w:rPr>
          <w:color w:val="231F20"/>
          <w:w w:val="105"/>
          <w:sz w:val="20"/>
        </w:rPr>
        <w:t>supp</w:t>
      </w:r>
      <w:r>
        <w:rPr>
          <w:color w:val="231F20"/>
          <w:spacing w:val="-20"/>
          <w:w w:val="105"/>
          <w:sz w:val="20"/>
        </w:rPr>
        <w:t xml:space="preserve"> </w:t>
      </w:r>
      <w:r>
        <w:rPr>
          <w:color w:val="231F20"/>
          <w:w w:val="105"/>
          <w:sz w:val="20"/>
        </w:rPr>
        <w:t>2; 53</w:t>
      </w:r>
    </w:p>
    <w:p w14:paraId="2AC8A966" w14:textId="77777777" w:rsidR="00E64BC7" w:rsidRDefault="00505C62">
      <w:pPr>
        <w:pStyle w:val="ListParagraph"/>
        <w:numPr>
          <w:ilvl w:val="0"/>
          <w:numId w:val="5"/>
        </w:numPr>
        <w:tabs>
          <w:tab w:val="left" w:pos="585"/>
        </w:tabs>
        <w:spacing w:before="4" w:line="249" w:lineRule="auto"/>
        <w:ind w:right="119"/>
        <w:rPr>
          <w:sz w:val="20"/>
        </w:rPr>
      </w:pPr>
      <w:r>
        <w:rPr>
          <w:color w:val="231F20"/>
          <w:sz w:val="20"/>
        </w:rPr>
        <w:t xml:space="preserve">Ginzler E, Wallace DJ, Freimuth </w:t>
      </w:r>
      <w:r>
        <w:rPr>
          <w:color w:val="231F20"/>
          <w:spacing w:val="-8"/>
          <w:sz w:val="20"/>
        </w:rPr>
        <w:t xml:space="preserve">W, </w:t>
      </w:r>
      <w:r>
        <w:rPr>
          <w:color w:val="231F20"/>
          <w:sz w:val="20"/>
        </w:rPr>
        <w:t xml:space="preserve">Hough D, Dooley M, Martin D, Zhong J, </w:t>
      </w:r>
      <w:r>
        <w:rPr>
          <w:color w:val="231F20"/>
          <w:spacing w:val="-3"/>
          <w:sz w:val="20"/>
        </w:rPr>
        <w:t xml:space="preserve">Wolfe </w:t>
      </w:r>
      <w:r>
        <w:rPr>
          <w:color w:val="231F20"/>
          <w:sz w:val="20"/>
        </w:rPr>
        <w:t xml:space="preserve">S, Mc Cune J, Merrill J, Furie R, Mc Kay J, Chatham W,Belimumab (fully human monoclonal antibody to BlyS) reduced steroid dose in systemic </w:t>
      </w:r>
      <w:r>
        <w:rPr>
          <w:color w:val="231F20"/>
          <w:spacing w:val="-4"/>
          <w:sz w:val="20"/>
        </w:rPr>
        <w:t xml:space="preserve">lupus </w:t>
      </w:r>
      <w:r>
        <w:rPr>
          <w:color w:val="231F20"/>
          <w:sz w:val="20"/>
        </w:rPr>
        <w:t>erythematosus (SLE) patients during 3 years of therapy, Annals Rheum Dis 2008; 67 supp 2;</w:t>
      </w:r>
      <w:r>
        <w:rPr>
          <w:color w:val="231F20"/>
          <w:spacing w:val="-16"/>
          <w:sz w:val="20"/>
        </w:rPr>
        <w:t xml:space="preserve"> </w:t>
      </w:r>
      <w:r>
        <w:rPr>
          <w:color w:val="231F20"/>
          <w:sz w:val="20"/>
        </w:rPr>
        <w:t>217</w:t>
      </w:r>
    </w:p>
    <w:p w14:paraId="6F176B32" w14:textId="77777777" w:rsidR="00E64BC7" w:rsidRDefault="00505C62">
      <w:pPr>
        <w:pStyle w:val="ListParagraph"/>
        <w:numPr>
          <w:ilvl w:val="0"/>
          <w:numId w:val="5"/>
        </w:numPr>
        <w:tabs>
          <w:tab w:val="left" w:pos="641"/>
        </w:tabs>
        <w:spacing w:line="249" w:lineRule="auto"/>
        <w:ind w:right="149"/>
        <w:jc w:val="both"/>
        <w:rPr>
          <w:sz w:val="20"/>
        </w:rPr>
      </w:pPr>
      <w:r>
        <w:rPr>
          <w:color w:val="231F20"/>
          <w:sz w:val="20"/>
        </w:rPr>
        <w:t xml:space="preserve">Merrill J, Wallace D, Mc Cain A, Lisse J, Lee E, Mc Kay J, Ginzler E, Pineda L, Wellborne </w:t>
      </w:r>
      <w:r>
        <w:rPr>
          <w:color w:val="231F20"/>
          <w:spacing w:val="-16"/>
          <w:sz w:val="20"/>
        </w:rPr>
        <w:t xml:space="preserve">F, </w:t>
      </w:r>
      <w:r>
        <w:rPr>
          <w:color w:val="231F20"/>
          <w:sz w:val="20"/>
        </w:rPr>
        <w:t xml:space="preserve">Freimuth </w:t>
      </w:r>
      <w:r>
        <w:rPr>
          <w:color w:val="231F20"/>
          <w:spacing w:val="-8"/>
          <w:sz w:val="20"/>
        </w:rPr>
        <w:t xml:space="preserve">W, </w:t>
      </w:r>
      <w:r>
        <w:rPr>
          <w:color w:val="231F20"/>
          <w:sz w:val="20"/>
        </w:rPr>
        <w:t>Ronniger</w:t>
      </w:r>
      <w:r>
        <w:rPr>
          <w:color w:val="231F20"/>
          <w:spacing w:val="-31"/>
          <w:sz w:val="20"/>
        </w:rPr>
        <w:t xml:space="preserve"> </w:t>
      </w:r>
      <w:r>
        <w:rPr>
          <w:color w:val="231F20"/>
          <w:sz w:val="20"/>
        </w:rPr>
        <w:t>J, Mishra N, Long-term safety profile of belimumab (fully human monoclonal antibody to BlyS) in patient with systemic lupus erythematosus (SLE), Annals Rheum Dis 2008;</w:t>
      </w:r>
      <w:r>
        <w:rPr>
          <w:color w:val="231F20"/>
          <w:spacing w:val="-8"/>
          <w:sz w:val="20"/>
        </w:rPr>
        <w:t xml:space="preserve"> </w:t>
      </w:r>
      <w:r>
        <w:rPr>
          <w:color w:val="231F20"/>
          <w:sz w:val="20"/>
        </w:rPr>
        <w:t>217</w:t>
      </w:r>
    </w:p>
    <w:p w14:paraId="70783F64" w14:textId="77777777" w:rsidR="00E64BC7" w:rsidRDefault="00505C62">
      <w:pPr>
        <w:pStyle w:val="ListParagraph"/>
        <w:numPr>
          <w:ilvl w:val="0"/>
          <w:numId w:val="5"/>
        </w:numPr>
        <w:tabs>
          <w:tab w:val="left" w:pos="585"/>
        </w:tabs>
        <w:spacing w:before="3" w:line="249" w:lineRule="auto"/>
        <w:ind w:right="571"/>
        <w:rPr>
          <w:sz w:val="20"/>
        </w:rPr>
      </w:pPr>
      <w:r>
        <w:rPr>
          <w:color w:val="231F20"/>
          <w:sz w:val="20"/>
        </w:rPr>
        <w:t xml:space="preserve">Petri M, Furie R, Ginzler EM, Wallace DJ, Weisman MH, Stohl </w:t>
      </w:r>
      <w:r>
        <w:rPr>
          <w:color w:val="231F20"/>
          <w:spacing w:val="-8"/>
          <w:sz w:val="20"/>
        </w:rPr>
        <w:t xml:space="preserve">W, </w:t>
      </w:r>
      <w:r>
        <w:rPr>
          <w:color w:val="231F20"/>
          <w:sz w:val="20"/>
        </w:rPr>
        <w:t xml:space="preserve">Mc Kay J, Strand </w:t>
      </w:r>
      <w:r>
        <w:rPr>
          <w:color w:val="231F20"/>
          <w:spacing w:val="-13"/>
          <w:sz w:val="20"/>
        </w:rPr>
        <w:t xml:space="preserve">V, </w:t>
      </w:r>
      <w:r>
        <w:rPr>
          <w:color w:val="231F20"/>
          <w:sz w:val="20"/>
        </w:rPr>
        <w:t xml:space="preserve">Clarke A, Burnetter MC, Wellborne </w:t>
      </w:r>
      <w:r>
        <w:rPr>
          <w:color w:val="231F20"/>
          <w:spacing w:val="-16"/>
          <w:sz w:val="20"/>
        </w:rPr>
        <w:t xml:space="preserve">F, </w:t>
      </w:r>
      <w:r>
        <w:rPr>
          <w:color w:val="231F20"/>
          <w:sz w:val="20"/>
        </w:rPr>
        <w:t>Dooley M, Mc Cune J, Latnis K, Zhong J, Penda L, Freimuth, Belumumab (fully human monoclonal antibody to BlyS) improved or stabilized systemic lupus erythematosus (SLE) disease activity over 2.5 years of therapy, Lupus 2008; 17:</w:t>
      </w:r>
      <w:r>
        <w:rPr>
          <w:color w:val="231F20"/>
          <w:spacing w:val="-1"/>
          <w:sz w:val="20"/>
        </w:rPr>
        <w:t xml:space="preserve"> </w:t>
      </w:r>
      <w:r>
        <w:rPr>
          <w:color w:val="231F20"/>
          <w:sz w:val="20"/>
        </w:rPr>
        <w:t>453.</w:t>
      </w:r>
    </w:p>
    <w:p w14:paraId="5024E4A0" w14:textId="77777777" w:rsidR="00E64BC7" w:rsidRDefault="00505C62">
      <w:pPr>
        <w:pStyle w:val="ListParagraph"/>
        <w:numPr>
          <w:ilvl w:val="0"/>
          <w:numId w:val="5"/>
        </w:numPr>
        <w:tabs>
          <w:tab w:val="left" w:pos="585"/>
        </w:tabs>
        <w:spacing w:before="3" w:line="249" w:lineRule="auto"/>
        <w:ind w:right="277"/>
        <w:rPr>
          <w:sz w:val="20"/>
        </w:rPr>
      </w:pPr>
      <w:r>
        <w:rPr>
          <w:color w:val="231F20"/>
          <w:sz w:val="20"/>
        </w:rPr>
        <w:t xml:space="preserve">Ginzler EM, Chatham </w:t>
      </w:r>
      <w:r>
        <w:rPr>
          <w:color w:val="231F20"/>
          <w:spacing w:val="-8"/>
          <w:sz w:val="20"/>
        </w:rPr>
        <w:t xml:space="preserve">W, </w:t>
      </w:r>
      <w:r>
        <w:rPr>
          <w:color w:val="231F20"/>
          <w:sz w:val="20"/>
        </w:rPr>
        <w:t xml:space="preserve">Stohl </w:t>
      </w:r>
      <w:r>
        <w:rPr>
          <w:color w:val="231F20"/>
          <w:spacing w:val="-8"/>
          <w:sz w:val="20"/>
        </w:rPr>
        <w:t xml:space="preserve">W, </w:t>
      </w:r>
      <w:r>
        <w:rPr>
          <w:color w:val="231F20"/>
          <w:sz w:val="20"/>
        </w:rPr>
        <w:t xml:space="preserve">Wallace DJ, Merrill </w:t>
      </w:r>
      <w:r>
        <w:rPr>
          <w:color w:val="231F20"/>
          <w:spacing w:val="-8"/>
          <w:sz w:val="20"/>
        </w:rPr>
        <w:t xml:space="preserve">JT, </w:t>
      </w:r>
      <w:r>
        <w:rPr>
          <w:color w:val="231F20"/>
          <w:sz w:val="20"/>
        </w:rPr>
        <w:t xml:space="preserve">Petri M, Furie R, Aranow C, Mc Cune J, Mc Cain A, Weinstein A, Diskin K, Zhong J, Pineda J, Freimuth </w:t>
      </w:r>
      <w:r>
        <w:rPr>
          <w:color w:val="231F20"/>
          <w:spacing w:val="-8"/>
          <w:sz w:val="20"/>
        </w:rPr>
        <w:t xml:space="preserve">W, </w:t>
      </w:r>
      <w:r>
        <w:rPr>
          <w:color w:val="231F20"/>
          <w:sz w:val="20"/>
        </w:rPr>
        <w:t xml:space="preserve">Correlation of biomarker changes with clinical </w:t>
      </w:r>
      <w:r>
        <w:rPr>
          <w:color w:val="231F20"/>
          <w:spacing w:val="-3"/>
          <w:sz w:val="20"/>
        </w:rPr>
        <w:t xml:space="preserve">improvement </w:t>
      </w:r>
      <w:r>
        <w:rPr>
          <w:color w:val="231F20"/>
          <w:sz w:val="20"/>
        </w:rPr>
        <w:t>over 2.5 years of belimumab (fully human monoclonal antibody to BlyS) therapy in systemic lupus erythematosus patients, Lupus 2008; 17: 457.</w:t>
      </w:r>
    </w:p>
    <w:p w14:paraId="3263AD5C" w14:textId="77777777" w:rsidR="00E64BC7" w:rsidRDefault="00505C62">
      <w:pPr>
        <w:pStyle w:val="ListParagraph"/>
        <w:numPr>
          <w:ilvl w:val="0"/>
          <w:numId w:val="5"/>
        </w:numPr>
        <w:tabs>
          <w:tab w:val="left" w:pos="585"/>
        </w:tabs>
        <w:spacing w:before="3" w:line="249" w:lineRule="auto"/>
        <w:ind w:right="428"/>
        <w:jc w:val="both"/>
        <w:rPr>
          <w:sz w:val="20"/>
        </w:rPr>
      </w:pPr>
      <w:r>
        <w:rPr>
          <w:color w:val="231F20"/>
          <w:sz w:val="20"/>
        </w:rPr>
        <w:t xml:space="preserve">Wallace DJ, Merrill </w:t>
      </w:r>
      <w:r>
        <w:rPr>
          <w:color w:val="231F20"/>
          <w:spacing w:val="-8"/>
          <w:sz w:val="20"/>
        </w:rPr>
        <w:t xml:space="preserve">JT, </w:t>
      </w:r>
      <w:r>
        <w:rPr>
          <w:color w:val="231F20"/>
          <w:sz w:val="20"/>
        </w:rPr>
        <w:t xml:space="preserve">Stohl </w:t>
      </w:r>
      <w:r>
        <w:rPr>
          <w:color w:val="231F20"/>
          <w:spacing w:val="-8"/>
          <w:sz w:val="20"/>
        </w:rPr>
        <w:t xml:space="preserve">W, </w:t>
      </w:r>
      <w:r>
        <w:rPr>
          <w:color w:val="231F20"/>
          <w:sz w:val="20"/>
        </w:rPr>
        <w:t xml:space="preserve">Furie R, Ginzler EM, Petri M, </w:t>
      </w:r>
      <w:r>
        <w:rPr>
          <w:color w:val="231F20"/>
          <w:spacing w:val="-3"/>
          <w:sz w:val="20"/>
        </w:rPr>
        <w:t xml:space="preserve">Wolfe </w:t>
      </w:r>
      <w:r>
        <w:rPr>
          <w:color w:val="231F20"/>
          <w:sz w:val="20"/>
        </w:rPr>
        <w:t xml:space="preserve">SM, Mc Kay J, Dooley M, Pineda L, Ronniger J, Freimuth </w:t>
      </w:r>
      <w:r>
        <w:rPr>
          <w:color w:val="231F20"/>
          <w:spacing w:val="-8"/>
          <w:sz w:val="20"/>
        </w:rPr>
        <w:t xml:space="preserve">W, </w:t>
      </w:r>
      <w:r>
        <w:rPr>
          <w:color w:val="231F20"/>
          <w:sz w:val="20"/>
        </w:rPr>
        <w:t>Long term safety profile of belimumab (fully human monoclonal antibody to BlyS) in patients with systemic lupus erythematosus (SLE), Lupus 2008; 17:</w:t>
      </w:r>
      <w:r>
        <w:rPr>
          <w:color w:val="231F20"/>
          <w:spacing w:val="-8"/>
          <w:sz w:val="20"/>
        </w:rPr>
        <w:t xml:space="preserve"> </w:t>
      </w:r>
      <w:r>
        <w:rPr>
          <w:color w:val="231F20"/>
          <w:sz w:val="20"/>
        </w:rPr>
        <w:t>483.</w:t>
      </w:r>
    </w:p>
    <w:p w14:paraId="34FE7718" w14:textId="77777777" w:rsidR="00E64BC7" w:rsidRDefault="00505C62">
      <w:pPr>
        <w:pStyle w:val="ListParagraph"/>
        <w:numPr>
          <w:ilvl w:val="0"/>
          <w:numId w:val="5"/>
        </w:numPr>
        <w:tabs>
          <w:tab w:val="left" w:pos="585"/>
        </w:tabs>
        <w:spacing w:before="3" w:line="249" w:lineRule="auto"/>
        <w:ind w:right="512"/>
        <w:rPr>
          <w:sz w:val="20"/>
        </w:rPr>
      </w:pPr>
      <w:r>
        <w:rPr>
          <w:color w:val="231F20"/>
          <w:w w:val="105"/>
          <w:sz w:val="20"/>
        </w:rPr>
        <w:t>Wallace</w:t>
      </w:r>
      <w:r>
        <w:rPr>
          <w:color w:val="231F20"/>
          <w:spacing w:val="-27"/>
          <w:w w:val="105"/>
          <w:sz w:val="20"/>
        </w:rPr>
        <w:t xml:space="preserve"> </w:t>
      </w:r>
      <w:r>
        <w:rPr>
          <w:color w:val="231F20"/>
          <w:w w:val="105"/>
          <w:sz w:val="20"/>
        </w:rPr>
        <w:t>D,</w:t>
      </w:r>
      <w:r>
        <w:rPr>
          <w:color w:val="231F20"/>
          <w:spacing w:val="-26"/>
          <w:w w:val="105"/>
          <w:sz w:val="20"/>
        </w:rPr>
        <w:t xml:space="preserve"> </w:t>
      </w:r>
      <w:r>
        <w:rPr>
          <w:color w:val="231F20"/>
          <w:w w:val="105"/>
          <w:sz w:val="20"/>
        </w:rPr>
        <w:t>Hobbs</w:t>
      </w:r>
      <w:r>
        <w:rPr>
          <w:color w:val="231F20"/>
          <w:spacing w:val="-27"/>
          <w:w w:val="105"/>
          <w:sz w:val="20"/>
        </w:rPr>
        <w:t xml:space="preserve"> </w:t>
      </w:r>
      <w:r>
        <w:rPr>
          <w:color w:val="231F20"/>
          <w:w w:val="105"/>
          <w:sz w:val="20"/>
        </w:rPr>
        <w:t>K,</w:t>
      </w:r>
      <w:r>
        <w:rPr>
          <w:color w:val="231F20"/>
          <w:spacing w:val="-26"/>
          <w:w w:val="105"/>
          <w:sz w:val="20"/>
        </w:rPr>
        <w:t xml:space="preserve"> </w:t>
      </w:r>
      <w:r>
        <w:rPr>
          <w:color w:val="231F20"/>
          <w:w w:val="105"/>
          <w:sz w:val="20"/>
        </w:rPr>
        <w:t>Houssiau</w:t>
      </w:r>
      <w:r>
        <w:rPr>
          <w:color w:val="231F20"/>
          <w:spacing w:val="-27"/>
          <w:w w:val="105"/>
          <w:sz w:val="20"/>
        </w:rPr>
        <w:t xml:space="preserve"> </w:t>
      </w:r>
      <w:r>
        <w:rPr>
          <w:color w:val="231F20"/>
          <w:spacing w:val="-16"/>
          <w:w w:val="105"/>
          <w:sz w:val="20"/>
        </w:rPr>
        <w:t>F,</w:t>
      </w:r>
      <w:r>
        <w:rPr>
          <w:color w:val="231F20"/>
          <w:spacing w:val="-26"/>
          <w:w w:val="105"/>
          <w:sz w:val="20"/>
        </w:rPr>
        <w:t xml:space="preserve"> </w:t>
      </w:r>
      <w:r>
        <w:rPr>
          <w:color w:val="231F20"/>
          <w:w w:val="105"/>
          <w:sz w:val="20"/>
        </w:rPr>
        <w:t>Strand</w:t>
      </w:r>
      <w:r>
        <w:rPr>
          <w:color w:val="231F20"/>
          <w:spacing w:val="-27"/>
          <w:w w:val="105"/>
          <w:sz w:val="20"/>
        </w:rPr>
        <w:t xml:space="preserve"> </w:t>
      </w:r>
      <w:r>
        <w:rPr>
          <w:color w:val="231F20"/>
          <w:spacing w:val="-13"/>
          <w:w w:val="105"/>
          <w:sz w:val="20"/>
        </w:rPr>
        <w:t>V,</w:t>
      </w:r>
      <w:r>
        <w:rPr>
          <w:color w:val="231F20"/>
          <w:spacing w:val="-26"/>
          <w:w w:val="105"/>
          <w:sz w:val="20"/>
        </w:rPr>
        <w:t xml:space="preserve"> </w:t>
      </w:r>
      <w:r>
        <w:rPr>
          <w:color w:val="231F20"/>
          <w:spacing w:val="-8"/>
          <w:w w:val="105"/>
          <w:sz w:val="20"/>
        </w:rPr>
        <w:t>Tak</w:t>
      </w:r>
      <w:r>
        <w:rPr>
          <w:color w:val="231F20"/>
          <w:spacing w:val="-26"/>
          <w:w w:val="105"/>
          <w:sz w:val="20"/>
        </w:rPr>
        <w:t xml:space="preserve"> </w:t>
      </w:r>
      <w:r>
        <w:rPr>
          <w:color w:val="231F20"/>
          <w:spacing w:val="-18"/>
          <w:w w:val="105"/>
          <w:sz w:val="20"/>
        </w:rPr>
        <w:t>P,</w:t>
      </w:r>
      <w:r>
        <w:rPr>
          <w:color w:val="231F20"/>
          <w:spacing w:val="-27"/>
          <w:w w:val="105"/>
          <w:sz w:val="20"/>
        </w:rPr>
        <w:t xml:space="preserve"> </w:t>
      </w:r>
      <w:r>
        <w:rPr>
          <w:color w:val="231F20"/>
          <w:w w:val="105"/>
          <w:sz w:val="20"/>
        </w:rPr>
        <w:t>Wegener</w:t>
      </w:r>
      <w:r>
        <w:rPr>
          <w:color w:val="231F20"/>
          <w:spacing w:val="-26"/>
          <w:w w:val="105"/>
          <w:sz w:val="20"/>
        </w:rPr>
        <w:t xml:space="preserve"> </w:t>
      </w:r>
      <w:r>
        <w:rPr>
          <w:color w:val="231F20"/>
          <w:spacing w:val="-8"/>
          <w:w w:val="105"/>
          <w:sz w:val="20"/>
        </w:rPr>
        <w:t>W,</w:t>
      </w:r>
      <w:r>
        <w:rPr>
          <w:color w:val="231F20"/>
          <w:spacing w:val="-27"/>
          <w:w w:val="105"/>
          <w:sz w:val="20"/>
        </w:rPr>
        <w:t xml:space="preserve"> </w:t>
      </w:r>
      <w:r>
        <w:rPr>
          <w:color w:val="231F20"/>
          <w:w w:val="105"/>
          <w:sz w:val="20"/>
        </w:rPr>
        <w:t>Kelley</w:t>
      </w:r>
      <w:r>
        <w:rPr>
          <w:color w:val="231F20"/>
          <w:spacing w:val="-26"/>
          <w:w w:val="105"/>
          <w:sz w:val="20"/>
        </w:rPr>
        <w:t xml:space="preserve"> </w:t>
      </w:r>
      <w:r>
        <w:rPr>
          <w:color w:val="231F20"/>
          <w:w w:val="105"/>
          <w:sz w:val="20"/>
        </w:rPr>
        <w:t>L,</w:t>
      </w:r>
      <w:r>
        <w:rPr>
          <w:color w:val="231F20"/>
          <w:spacing w:val="-27"/>
          <w:w w:val="105"/>
          <w:sz w:val="20"/>
        </w:rPr>
        <w:t xml:space="preserve"> </w:t>
      </w:r>
      <w:r>
        <w:rPr>
          <w:color w:val="231F20"/>
          <w:w w:val="105"/>
          <w:sz w:val="20"/>
        </w:rPr>
        <w:t>Barry</w:t>
      </w:r>
      <w:r>
        <w:rPr>
          <w:color w:val="231F20"/>
          <w:spacing w:val="-26"/>
          <w:w w:val="105"/>
          <w:sz w:val="20"/>
        </w:rPr>
        <w:t xml:space="preserve"> </w:t>
      </w:r>
      <w:r>
        <w:rPr>
          <w:color w:val="231F20"/>
          <w:w w:val="105"/>
          <w:sz w:val="20"/>
        </w:rPr>
        <w:t>A,</w:t>
      </w:r>
      <w:r>
        <w:rPr>
          <w:color w:val="231F20"/>
          <w:spacing w:val="-27"/>
          <w:w w:val="105"/>
          <w:sz w:val="20"/>
        </w:rPr>
        <w:t xml:space="preserve"> </w:t>
      </w:r>
      <w:r>
        <w:rPr>
          <w:color w:val="231F20"/>
          <w:w w:val="105"/>
          <w:sz w:val="20"/>
        </w:rPr>
        <w:t>Randomized</w:t>
      </w:r>
      <w:r>
        <w:rPr>
          <w:color w:val="231F20"/>
          <w:spacing w:val="-26"/>
          <w:w w:val="105"/>
          <w:sz w:val="20"/>
        </w:rPr>
        <w:t xml:space="preserve"> </w:t>
      </w:r>
      <w:r>
        <w:rPr>
          <w:color w:val="231F20"/>
          <w:w w:val="105"/>
          <w:sz w:val="20"/>
        </w:rPr>
        <w:t>controlled</w:t>
      </w:r>
      <w:r>
        <w:rPr>
          <w:color w:val="231F20"/>
          <w:spacing w:val="-26"/>
          <w:w w:val="105"/>
          <w:sz w:val="20"/>
        </w:rPr>
        <w:t xml:space="preserve"> </w:t>
      </w:r>
      <w:r>
        <w:rPr>
          <w:color w:val="231F20"/>
          <w:w w:val="105"/>
          <w:sz w:val="20"/>
        </w:rPr>
        <w:t>trials</w:t>
      </w:r>
      <w:r>
        <w:rPr>
          <w:color w:val="231F20"/>
          <w:spacing w:val="-27"/>
          <w:w w:val="105"/>
          <w:sz w:val="20"/>
        </w:rPr>
        <w:t xml:space="preserve"> </w:t>
      </w:r>
      <w:r>
        <w:rPr>
          <w:color w:val="231F20"/>
          <w:w w:val="105"/>
          <w:sz w:val="20"/>
        </w:rPr>
        <w:t>of epratuzumab</w:t>
      </w:r>
      <w:r>
        <w:rPr>
          <w:color w:val="231F20"/>
          <w:spacing w:val="-30"/>
          <w:w w:val="105"/>
          <w:sz w:val="20"/>
        </w:rPr>
        <w:t xml:space="preserve"> </w:t>
      </w:r>
      <w:r>
        <w:rPr>
          <w:color w:val="231F20"/>
          <w:w w:val="105"/>
          <w:sz w:val="20"/>
        </w:rPr>
        <w:t>(anti</w:t>
      </w:r>
      <w:r>
        <w:rPr>
          <w:color w:val="231F20"/>
          <w:spacing w:val="-29"/>
          <w:w w:val="105"/>
          <w:sz w:val="20"/>
        </w:rPr>
        <w:t xml:space="preserve"> </w:t>
      </w:r>
      <w:r>
        <w:rPr>
          <w:color w:val="231F20"/>
          <w:w w:val="105"/>
          <w:sz w:val="20"/>
        </w:rPr>
        <w:t>CD22</w:t>
      </w:r>
      <w:r>
        <w:rPr>
          <w:color w:val="231F20"/>
          <w:spacing w:val="-29"/>
          <w:w w:val="105"/>
          <w:sz w:val="20"/>
        </w:rPr>
        <w:t xml:space="preserve"> </w:t>
      </w:r>
      <w:r>
        <w:rPr>
          <w:color w:val="231F20"/>
          <w:w w:val="105"/>
          <w:sz w:val="20"/>
        </w:rPr>
        <w:t>MAB</w:t>
      </w:r>
      <w:r>
        <w:rPr>
          <w:color w:val="231F20"/>
          <w:spacing w:val="-30"/>
          <w:w w:val="105"/>
          <w:sz w:val="20"/>
        </w:rPr>
        <w:t xml:space="preserve"> </w:t>
      </w:r>
      <w:r>
        <w:rPr>
          <w:color w:val="231F20"/>
          <w:w w:val="105"/>
          <w:sz w:val="20"/>
        </w:rPr>
        <w:t>targeting</w:t>
      </w:r>
      <w:r>
        <w:rPr>
          <w:color w:val="231F20"/>
          <w:spacing w:val="-29"/>
          <w:w w:val="105"/>
          <w:sz w:val="20"/>
        </w:rPr>
        <w:t xml:space="preserve"> </w:t>
      </w:r>
      <w:r>
        <w:rPr>
          <w:color w:val="231F20"/>
          <w:w w:val="105"/>
          <w:sz w:val="20"/>
        </w:rPr>
        <w:t>B</w:t>
      </w:r>
      <w:r>
        <w:rPr>
          <w:color w:val="231F20"/>
          <w:spacing w:val="-29"/>
          <w:w w:val="105"/>
          <w:sz w:val="20"/>
        </w:rPr>
        <w:t xml:space="preserve"> </w:t>
      </w:r>
      <w:r>
        <w:rPr>
          <w:color w:val="231F20"/>
          <w:w w:val="105"/>
          <w:sz w:val="20"/>
        </w:rPr>
        <w:t>cells)</w:t>
      </w:r>
      <w:r>
        <w:rPr>
          <w:color w:val="231F20"/>
          <w:spacing w:val="-30"/>
          <w:w w:val="105"/>
          <w:sz w:val="20"/>
        </w:rPr>
        <w:t xml:space="preserve"> </w:t>
      </w:r>
      <w:r>
        <w:rPr>
          <w:color w:val="231F20"/>
          <w:w w:val="105"/>
          <w:sz w:val="20"/>
        </w:rPr>
        <w:t>reveal</w:t>
      </w:r>
      <w:r>
        <w:rPr>
          <w:color w:val="231F20"/>
          <w:spacing w:val="-29"/>
          <w:w w:val="105"/>
          <w:sz w:val="20"/>
        </w:rPr>
        <w:t xml:space="preserve"> </w:t>
      </w:r>
      <w:r>
        <w:rPr>
          <w:color w:val="231F20"/>
          <w:w w:val="105"/>
          <w:sz w:val="20"/>
        </w:rPr>
        <w:t>clinically</w:t>
      </w:r>
      <w:r>
        <w:rPr>
          <w:color w:val="231F20"/>
          <w:spacing w:val="-29"/>
          <w:w w:val="105"/>
          <w:sz w:val="20"/>
        </w:rPr>
        <w:t xml:space="preserve"> </w:t>
      </w:r>
      <w:r>
        <w:rPr>
          <w:color w:val="231F20"/>
          <w:w w:val="105"/>
          <w:sz w:val="20"/>
        </w:rPr>
        <w:t>meaningful</w:t>
      </w:r>
      <w:r>
        <w:rPr>
          <w:color w:val="231F20"/>
          <w:spacing w:val="-30"/>
          <w:w w:val="105"/>
          <w:sz w:val="20"/>
        </w:rPr>
        <w:t xml:space="preserve"> </w:t>
      </w:r>
      <w:r>
        <w:rPr>
          <w:color w:val="231F20"/>
          <w:w w:val="105"/>
          <w:sz w:val="20"/>
        </w:rPr>
        <w:t>reductions</w:t>
      </w:r>
      <w:r>
        <w:rPr>
          <w:color w:val="231F20"/>
          <w:spacing w:val="-29"/>
          <w:w w:val="105"/>
          <w:sz w:val="20"/>
        </w:rPr>
        <w:t xml:space="preserve"> </w:t>
      </w:r>
      <w:r>
        <w:rPr>
          <w:color w:val="231F20"/>
          <w:w w:val="105"/>
          <w:sz w:val="20"/>
        </w:rPr>
        <w:t>in</w:t>
      </w:r>
      <w:r>
        <w:rPr>
          <w:color w:val="231F20"/>
          <w:spacing w:val="-29"/>
          <w:w w:val="105"/>
          <w:sz w:val="20"/>
        </w:rPr>
        <w:t xml:space="preserve"> </w:t>
      </w:r>
      <w:r>
        <w:rPr>
          <w:color w:val="231F20"/>
          <w:w w:val="105"/>
          <w:sz w:val="20"/>
        </w:rPr>
        <w:t>corticosteroid</w:t>
      </w:r>
      <w:r>
        <w:rPr>
          <w:color w:val="231F20"/>
          <w:spacing w:val="-30"/>
          <w:w w:val="105"/>
          <w:sz w:val="20"/>
        </w:rPr>
        <w:t xml:space="preserve"> </w:t>
      </w:r>
      <w:r>
        <w:rPr>
          <w:color w:val="231F20"/>
          <w:w w:val="105"/>
          <w:sz w:val="20"/>
        </w:rPr>
        <w:t>(CS)</w:t>
      </w:r>
      <w:r>
        <w:rPr>
          <w:color w:val="231F20"/>
          <w:spacing w:val="-29"/>
          <w:w w:val="105"/>
          <w:sz w:val="20"/>
        </w:rPr>
        <w:t xml:space="preserve"> </w:t>
      </w:r>
      <w:r>
        <w:rPr>
          <w:color w:val="231F20"/>
          <w:spacing w:val="-5"/>
          <w:w w:val="105"/>
          <w:sz w:val="20"/>
        </w:rPr>
        <w:t xml:space="preserve">use </w:t>
      </w:r>
      <w:r>
        <w:rPr>
          <w:color w:val="231F20"/>
          <w:w w:val="105"/>
          <w:sz w:val="20"/>
        </w:rPr>
        <w:t>with</w:t>
      </w:r>
      <w:r>
        <w:rPr>
          <w:color w:val="231F20"/>
          <w:spacing w:val="-23"/>
          <w:w w:val="105"/>
          <w:sz w:val="20"/>
        </w:rPr>
        <w:t xml:space="preserve"> </w:t>
      </w:r>
      <w:r>
        <w:rPr>
          <w:color w:val="231F20"/>
          <w:w w:val="105"/>
          <w:sz w:val="20"/>
        </w:rPr>
        <w:t>favorable</w:t>
      </w:r>
      <w:r>
        <w:rPr>
          <w:color w:val="231F20"/>
          <w:spacing w:val="-22"/>
          <w:w w:val="105"/>
          <w:sz w:val="20"/>
        </w:rPr>
        <w:t xml:space="preserve"> </w:t>
      </w:r>
      <w:r>
        <w:rPr>
          <w:color w:val="231F20"/>
          <w:w w:val="105"/>
          <w:sz w:val="20"/>
        </w:rPr>
        <w:t>safety</w:t>
      </w:r>
      <w:r>
        <w:rPr>
          <w:color w:val="231F20"/>
          <w:spacing w:val="-23"/>
          <w:w w:val="105"/>
          <w:sz w:val="20"/>
        </w:rPr>
        <w:t xml:space="preserve"> </w:t>
      </w:r>
      <w:r>
        <w:rPr>
          <w:color w:val="231F20"/>
          <w:w w:val="105"/>
          <w:sz w:val="20"/>
        </w:rPr>
        <w:t>profile</w:t>
      </w:r>
      <w:r>
        <w:rPr>
          <w:color w:val="231F20"/>
          <w:spacing w:val="-22"/>
          <w:w w:val="105"/>
          <w:sz w:val="20"/>
        </w:rPr>
        <w:t xml:space="preserve"> </w:t>
      </w:r>
      <w:r>
        <w:rPr>
          <w:color w:val="231F20"/>
          <w:w w:val="105"/>
          <w:sz w:val="20"/>
        </w:rPr>
        <w:t>in</w:t>
      </w:r>
      <w:r>
        <w:rPr>
          <w:color w:val="231F20"/>
          <w:spacing w:val="-23"/>
          <w:w w:val="105"/>
          <w:sz w:val="20"/>
        </w:rPr>
        <w:t xml:space="preserve"> </w:t>
      </w:r>
      <w:r>
        <w:rPr>
          <w:color w:val="231F20"/>
          <w:w w:val="105"/>
          <w:sz w:val="20"/>
        </w:rPr>
        <w:t>moderate</w:t>
      </w:r>
      <w:r>
        <w:rPr>
          <w:color w:val="231F20"/>
          <w:spacing w:val="-22"/>
          <w:w w:val="105"/>
          <w:sz w:val="20"/>
        </w:rPr>
        <w:t xml:space="preserve"> </w:t>
      </w:r>
      <w:r>
        <w:rPr>
          <w:color w:val="231F20"/>
          <w:w w:val="105"/>
          <w:sz w:val="20"/>
        </w:rPr>
        <w:t>and</w:t>
      </w:r>
      <w:r>
        <w:rPr>
          <w:color w:val="231F20"/>
          <w:spacing w:val="-23"/>
          <w:w w:val="105"/>
          <w:sz w:val="20"/>
        </w:rPr>
        <w:t xml:space="preserve"> </w:t>
      </w:r>
      <w:r>
        <w:rPr>
          <w:color w:val="231F20"/>
          <w:w w:val="105"/>
          <w:sz w:val="20"/>
        </w:rPr>
        <w:t>severe</w:t>
      </w:r>
      <w:r>
        <w:rPr>
          <w:color w:val="231F20"/>
          <w:spacing w:val="-22"/>
          <w:w w:val="105"/>
          <w:sz w:val="20"/>
        </w:rPr>
        <w:t xml:space="preserve"> </w:t>
      </w:r>
      <w:r>
        <w:rPr>
          <w:color w:val="231F20"/>
          <w:w w:val="105"/>
          <w:sz w:val="20"/>
        </w:rPr>
        <w:t>flaring</w:t>
      </w:r>
      <w:r>
        <w:rPr>
          <w:color w:val="231F20"/>
          <w:spacing w:val="-22"/>
          <w:w w:val="105"/>
          <w:sz w:val="20"/>
        </w:rPr>
        <w:t xml:space="preserve"> </w:t>
      </w:r>
      <w:r>
        <w:rPr>
          <w:color w:val="231F20"/>
          <w:w w:val="105"/>
          <w:sz w:val="20"/>
        </w:rPr>
        <w:t>SLE</w:t>
      </w:r>
      <w:r>
        <w:rPr>
          <w:color w:val="231F20"/>
          <w:spacing w:val="-23"/>
          <w:w w:val="105"/>
          <w:sz w:val="20"/>
        </w:rPr>
        <w:t xml:space="preserve"> </w:t>
      </w:r>
      <w:r>
        <w:rPr>
          <w:color w:val="231F20"/>
          <w:w w:val="105"/>
          <w:sz w:val="20"/>
        </w:rPr>
        <w:t>patients,</w:t>
      </w:r>
      <w:r>
        <w:rPr>
          <w:color w:val="231F20"/>
          <w:spacing w:val="-22"/>
          <w:w w:val="105"/>
          <w:sz w:val="20"/>
        </w:rPr>
        <w:t xml:space="preserve"> </w:t>
      </w:r>
      <w:r>
        <w:rPr>
          <w:color w:val="231F20"/>
          <w:w w:val="105"/>
          <w:sz w:val="20"/>
        </w:rPr>
        <w:t>Ann</w:t>
      </w:r>
      <w:r>
        <w:rPr>
          <w:color w:val="231F20"/>
          <w:spacing w:val="-23"/>
          <w:w w:val="105"/>
          <w:sz w:val="20"/>
        </w:rPr>
        <w:t xml:space="preserve"> </w:t>
      </w:r>
      <w:r>
        <w:rPr>
          <w:color w:val="231F20"/>
          <w:w w:val="105"/>
          <w:sz w:val="20"/>
        </w:rPr>
        <w:t>Rheum</w:t>
      </w:r>
      <w:r>
        <w:rPr>
          <w:color w:val="231F20"/>
          <w:spacing w:val="-22"/>
          <w:w w:val="105"/>
          <w:sz w:val="20"/>
        </w:rPr>
        <w:t xml:space="preserve"> </w:t>
      </w:r>
      <w:r>
        <w:rPr>
          <w:color w:val="231F20"/>
          <w:w w:val="105"/>
          <w:sz w:val="20"/>
        </w:rPr>
        <w:t>Dis</w:t>
      </w:r>
      <w:r>
        <w:rPr>
          <w:color w:val="231F20"/>
          <w:spacing w:val="-23"/>
          <w:w w:val="105"/>
          <w:sz w:val="20"/>
        </w:rPr>
        <w:t xml:space="preserve"> </w:t>
      </w:r>
      <w:r>
        <w:rPr>
          <w:color w:val="231F20"/>
          <w:w w:val="105"/>
          <w:sz w:val="20"/>
        </w:rPr>
        <w:t>2008;</w:t>
      </w:r>
      <w:r>
        <w:rPr>
          <w:color w:val="231F20"/>
          <w:spacing w:val="-22"/>
          <w:w w:val="105"/>
          <w:sz w:val="20"/>
        </w:rPr>
        <w:t xml:space="preserve"> </w:t>
      </w:r>
      <w:r>
        <w:rPr>
          <w:color w:val="231F20"/>
          <w:w w:val="105"/>
          <w:sz w:val="20"/>
        </w:rPr>
        <w:t>67</w:t>
      </w:r>
      <w:r>
        <w:rPr>
          <w:color w:val="231F20"/>
          <w:spacing w:val="-22"/>
          <w:w w:val="105"/>
          <w:sz w:val="20"/>
        </w:rPr>
        <w:t xml:space="preserve"> </w:t>
      </w:r>
      <w:r>
        <w:rPr>
          <w:color w:val="231F20"/>
          <w:w w:val="105"/>
          <w:sz w:val="20"/>
        </w:rPr>
        <w:t>supp</w:t>
      </w:r>
      <w:r>
        <w:rPr>
          <w:color w:val="231F20"/>
          <w:spacing w:val="-23"/>
          <w:w w:val="105"/>
          <w:sz w:val="20"/>
        </w:rPr>
        <w:t xml:space="preserve"> </w:t>
      </w:r>
      <w:r>
        <w:rPr>
          <w:color w:val="231F20"/>
          <w:w w:val="105"/>
          <w:sz w:val="20"/>
        </w:rPr>
        <w:t>2;</w:t>
      </w:r>
      <w:r>
        <w:rPr>
          <w:color w:val="231F20"/>
          <w:spacing w:val="-22"/>
          <w:w w:val="105"/>
          <w:sz w:val="20"/>
        </w:rPr>
        <w:t xml:space="preserve"> </w:t>
      </w:r>
      <w:r>
        <w:rPr>
          <w:color w:val="231F20"/>
          <w:w w:val="105"/>
          <w:sz w:val="20"/>
        </w:rPr>
        <w:t>212.</w:t>
      </w:r>
    </w:p>
    <w:p w14:paraId="212B90F0" w14:textId="77777777" w:rsidR="00E64BC7" w:rsidRDefault="00505C62">
      <w:pPr>
        <w:pStyle w:val="ListParagraph"/>
        <w:numPr>
          <w:ilvl w:val="0"/>
          <w:numId w:val="5"/>
        </w:numPr>
        <w:tabs>
          <w:tab w:val="left" w:pos="531"/>
        </w:tabs>
        <w:spacing w:line="249" w:lineRule="auto"/>
        <w:ind w:right="494"/>
        <w:jc w:val="both"/>
        <w:rPr>
          <w:sz w:val="20"/>
        </w:rPr>
      </w:pPr>
      <w:r>
        <w:rPr>
          <w:color w:val="231F20"/>
          <w:sz w:val="20"/>
        </w:rPr>
        <w:t xml:space="preserve">Burge D, Martin </w:t>
      </w:r>
      <w:r>
        <w:rPr>
          <w:color w:val="231F20"/>
          <w:spacing w:val="-7"/>
          <w:sz w:val="20"/>
        </w:rPr>
        <w:t xml:space="preserve">RW, </w:t>
      </w:r>
      <w:r>
        <w:rPr>
          <w:color w:val="231F20"/>
          <w:sz w:val="20"/>
        </w:rPr>
        <w:t xml:space="preserve">Bookbinder S, Littlejohn </w:t>
      </w:r>
      <w:r>
        <w:rPr>
          <w:color w:val="231F20"/>
          <w:spacing w:val="-12"/>
          <w:sz w:val="20"/>
        </w:rPr>
        <w:t xml:space="preserve">T, </w:t>
      </w:r>
      <w:r>
        <w:rPr>
          <w:color w:val="231F20"/>
          <w:sz w:val="20"/>
        </w:rPr>
        <w:t xml:space="preserve">Wallace D, Kirsch </w:t>
      </w:r>
      <w:r>
        <w:rPr>
          <w:color w:val="231F20"/>
          <w:spacing w:val="-12"/>
          <w:sz w:val="20"/>
        </w:rPr>
        <w:t xml:space="preserve">T, </w:t>
      </w:r>
      <w:r>
        <w:rPr>
          <w:color w:val="231F20"/>
          <w:sz w:val="20"/>
        </w:rPr>
        <w:t xml:space="preserve">Bass D, Shu C, TRU-015 adminsitered </w:t>
      </w:r>
      <w:r>
        <w:rPr>
          <w:color w:val="231F20"/>
          <w:spacing w:val="-3"/>
          <w:sz w:val="20"/>
        </w:rPr>
        <w:t xml:space="preserve">every </w:t>
      </w:r>
      <w:r>
        <w:rPr>
          <w:color w:val="231F20"/>
          <w:sz w:val="20"/>
        </w:rPr>
        <w:t>24 weeks for 2 years is well tolerated and maintains consistent pharmacodynamic effects in rheumatoid arthritis patients, Arthritis Rheum 2008; 58: S 374</w:t>
      </w:r>
    </w:p>
    <w:p w14:paraId="1F640A07" w14:textId="77777777" w:rsidR="00E64BC7" w:rsidRDefault="00505C62">
      <w:pPr>
        <w:pStyle w:val="ListParagraph"/>
        <w:numPr>
          <w:ilvl w:val="0"/>
          <w:numId w:val="5"/>
        </w:numPr>
        <w:tabs>
          <w:tab w:val="left" w:pos="585"/>
        </w:tabs>
        <w:spacing w:line="249" w:lineRule="auto"/>
        <w:ind w:right="211"/>
        <w:jc w:val="both"/>
        <w:rPr>
          <w:sz w:val="20"/>
        </w:rPr>
      </w:pPr>
      <w:r>
        <w:rPr>
          <w:color w:val="231F20"/>
          <w:sz w:val="20"/>
        </w:rPr>
        <w:t>Urowitz</w:t>
      </w:r>
      <w:r>
        <w:rPr>
          <w:color w:val="231F20"/>
          <w:spacing w:val="-5"/>
          <w:sz w:val="20"/>
        </w:rPr>
        <w:t xml:space="preserve"> </w:t>
      </w:r>
      <w:r>
        <w:rPr>
          <w:color w:val="231F20"/>
          <w:sz w:val="20"/>
        </w:rPr>
        <w:t>MB,</w:t>
      </w:r>
      <w:r>
        <w:rPr>
          <w:color w:val="231F20"/>
          <w:spacing w:val="-4"/>
          <w:sz w:val="20"/>
        </w:rPr>
        <w:t xml:space="preserve"> </w:t>
      </w:r>
      <w:r>
        <w:rPr>
          <w:color w:val="231F20"/>
          <w:sz w:val="20"/>
        </w:rPr>
        <w:t>Gladman</w:t>
      </w:r>
      <w:r>
        <w:rPr>
          <w:color w:val="231F20"/>
          <w:spacing w:val="-5"/>
          <w:sz w:val="20"/>
        </w:rPr>
        <w:t xml:space="preserve"> </w:t>
      </w:r>
      <w:r>
        <w:rPr>
          <w:color w:val="231F20"/>
          <w:sz w:val="20"/>
        </w:rPr>
        <w:t>DD,</w:t>
      </w:r>
      <w:r>
        <w:rPr>
          <w:color w:val="231F20"/>
          <w:spacing w:val="-4"/>
          <w:sz w:val="20"/>
        </w:rPr>
        <w:t xml:space="preserve"> </w:t>
      </w:r>
      <w:r>
        <w:rPr>
          <w:color w:val="231F20"/>
          <w:sz w:val="20"/>
        </w:rPr>
        <w:t>Ibanez</w:t>
      </w:r>
      <w:r>
        <w:rPr>
          <w:color w:val="231F20"/>
          <w:spacing w:val="-4"/>
          <w:sz w:val="20"/>
        </w:rPr>
        <w:t xml:space="preserve"> </w:t>
      </w:r>
      <w:r>
        <w:rPr>
          <w:color w:val="231F20"/>
          <w:sz w:val="20"/>
        </w:rPr>
        <w:t>D,</w:t>
      </w:r>
      <w:r>
        <w:rPr>
          <w:color w:val="231F20"/>
          <w:spacing w:val="-5"/>
          <w:sz w:val="20"/>
        </w:rPr>
        <w:t xml:space="preserve"> </w:t>
      </w:r>
      <w:r>
        <w:rPr>
          <w:color w:val="231F20"/>
          <w:sz w:val="20"/>
        </w:rPr>
        <w:t>Sanchez-Guererro</w:t>
      </w:r>
      <w:r>
        <w:rPr>
          <w:color w:val="231F20"/>
          <w:spacing w:val="-4"/>
          <w:sz w:val="20"/>
        </w:rPr>
        <w:t xml:space="preserve"> </w:t>
      </w:r>
      <w:r>
        <w:rPr>
          <w:color w:val="231F20"/>
          <w:sz w:val="20"/>
        </w:rPr>
        <w:t>J,</w:t>
      </w:r>
      <w:r>
        <w:rPr>
          <w:color w:val="231F20"/>
          <w:spacing w:val="-4"/>
          <w:sz w:val="20"/>
        </w:rPr>
        <w:t xml:space="preserve"> </w:t>
      </w:r>
      <w:r>
        <w:rPr>
          <w:color w:val="231F20"/>
          <w:sz w:val="20"/>
        </w:rPr>
        <w:t>Bae</w:t>
      </w:r>
      <w:r>
        <w:rPr>
          <w:color w:val="231F20"/>
          <w:spacing w:val="-5"/>
          <w:sz w:val="20"/>
        </w:rPr>
        <w:t xml:space="preserve"> </w:t>
      </w:r>
      <w:r>
        <w:rPr>
          <w:color w:val="231F20"/>
          <w:sz w:val="20"/>
        </w:rPr>
        <w:t>SC,</w:t>
      </w:r>
      <w:r>
        <w:rPr>
          <w:color w:val="231F20"/>
          <w:spacing w:val="-4"/>
          <w:sz w:val="20"/>
        </w:rPr>
        <w:t xml:space="preserve"> </w:t>
      </w:r>
      <w:r>
        <w:rPr>
          <w:color w:val="231F20"/>
          <w:sz w:val="20"/>
        </w:rPr>
        <w:t>Gordon</w:t>
      </w:r>
      <w:r>
        <w:rPr>
          <w:color w:val="231F20"/>
          <w:spacing w:val="-5"/>
          <w:sz w:val="20"/>
        </w:rPr>
        <w:t xml:space="preserve"> </w:t>
      </w:r>
      <w:r>
        <w:rPr>
          <w:color w:val="231F20"/>
          <w:sz w:val="20"/>
        </w:rPr>
        <w:t>C,</w:t>
      </w:r>
      <w:r>
        <w:rPr>
          <w:color w:val="231F20"/>
          <w:spacing w:val="-4"/>
          <w:sz w:val="20"/>
        </w:rPr>
        <w:t xml:space="preserve"> </w:t>
      </w:r>
      <w:r>
        <w:rPr>
          <w:color w:val="231F20"/>
          <w:sz w:val="20"/>
        </w:rPr>
        <w:t>Fortin</w:t>
      </w:r>
      <w:r>
        <w:rPr>
          <w:color w:val="231F20"/>
          <w:spacing w:val="-4"/>
          <w:sz w:val="20"/>
        </w:rPr>
        <w:t xml:space="preserve"> </w:t>
      </w:r>
      <w:r>
        <w:rPr>
          <w:color w:val="231F20"/>
          <w:sz w:val="20"/>
        </w:rPr>
        <w:t>PR,</w:t>
      </w:r>
      <w:r>
        <w:rPr>
          <w:color w:val="231F20"/>
          <w:spacing w:val="-5"/>
          <w:sz w:val="20"/>
        </w:rPr>
        <w:t xml:space="preserve"> </w:t>
      </w:r>
      <w:r>
        <w:rPr>
          <w:color w:val="231F20"/>
          <w:sz w:val="20"/>
        </w:rPr>
        <w:t>Clarke,</w:t>
      </w:r>
      <w:r>
        <w:rPr>
          <w:color w:val="231F20"/>
          <w:spacing w:val="-4"/>
          <w:sz w:val="20"/>
        </w:rPr>
        <w:t xml:space="preserve"> </w:t>
      </w:r>
      <w:r>
        <w:rPr>
          <w:color w:val="231F20"/>
          <w:sz w:val="20"/>
        </w:rPr>
        <w:t>Hanly</w:t>
      </w:r>
      <w:r>
        <w:rPr>
          <w:color w:val="231F20"/>
          <w:spacing w:val="-4"/>
          <w:sz w:val="20"/>
        </w:rPr>
        <w:t xml:space="preserve"> </w:t>
      </w:r>
      <w:r>
        <w:rPr>
          <w:color w:val="231F20"/>
          <w:sz w:val="20"/>
        </w:rPr>
        <w:t>JG,</w:t>
      </w:r>
      <w:r>
        <w:rPr>
          <w:color w:val="231F20"/>
          <w:spacing w:val="-5"/>
          <w:sz w:val="20"/>
        </w:rPr>
        <w:t xml:space="preserve"> </w:t>
      </w:r>
      <w:r>
        <w:rPr>
          <w:color w:val="231F20"/>
          <w:sz w:val="20"/>
        </w:rPr>
        <w:t xml:space="preserve">Wallace D, et al, Accumulation of atherosclerotic risk factors and lupus disease risk factors in the first 5 years of SLE: </w:t>
      </w:r>
      <w:r>
        <w:rPr>
          <w:color w:val="231F20"/>
          <w:spacing w:val="-3"/>
          <w:sz w:val="20"/>
        </w:rPr>
        <w:t xml:space="preserve">Results </w:t>
      </w:r>
      <w:r>
        <w:rPr>
          <w:color w:val="231F20"/>
          <w:sz w:val="20"/>
        </w:rPr>
        <w:t>from the SLICC inception cohort, Arthritis Rheum 2008;</w:t>
      </w:r>
      <w:r>
        <w:rPr>
          <w:color w:val="231F20"/>
          <w:spacing w:val="6"/>
          <w:sz w:val="20"/>
        </w:rPr>
        <w:t xml:space="preserve"> </w:t>
      </w:r>
      <w:r>
        <w:rPr>
          <w:color w:val="231F20"/>
          <w:sz w:val="20"/>
        </w:rPr>
        <w:t>430</w:t>
      </w:r>
    </w:p>
    <w:p w14:paraId="5BE162EB" w14:textId="77777777" w:rsidR="00E64BC7" w:rsidRDefault="00505C62">
      <w:pPr>
        <w:pStyle w:val="ListParagraph"/>
        <w:numPr>
          <w:ilvl w:val="0"/>
          <w:numId w:val="5"/>
        </w:numPr>
        <w:tabs>
          <w:tab w:val="left" w:pos="585"/>
        </w:tabs>
        <w:spacing w:before="3" w:line="249" w:lineRule="auto"/>
        <w:ind w:right="156"/>
        <w:rPr>
          <w:sz w:val="20"/>
        </w:rPr>
      </w:pPr>
      <w:r>
        <w:rPr>
          <w:color w:val="231F20"/>
          <w:sz w:val="20"/>
        </w:rPr>
        <w:t xml:space="preserve">Urowitz MB, Gladman DD, Ibanez d, Sanchez-Guererro J, Bae SC, Gordon C, Fortin PR, Clarke A, Hanly JG, Wallace D, et al, Predictors of atherosclerotic vascular events (AVE) in a multnational inception cohort of SLE: a </w:t>
      </w:r>
      <w:r>
        <w:rPr>
          <w:color w:val="231F20"/>
          <w:spacing w:val="-4"/>
          <w:sz w:val="20"/>
        </w:rPr>
        <w:t xml:space="preserve">time </w:t>
      </w:r>
      <w:r>
        <w:rPr>
          <w:color w:val="231F20"/>
          <w:sz w:val="20"/>
        </w:rPr>
        <w:t>to event analysis, Arthritis Rheum 2008; 58: S</w:t>
      </w:r>
      <w:r>
        <w:rPr>
          <w:color w:val="231F20"/>
          <w:spacing w:val="-1"/>
          <w:sz w:val="20"/>
        </w:rPr>
        <w:t xml:space="preserve"> </w:t>
      </w:r>
      <w:r>
        <w:rPr>
          <w:color w:val="231F20"/>
          <w:sz w:val="20"/>
        </w:rPr>
        <w:t>431</w:t>
      </w:r>
    </w:p>
    <w:p w14:paraId="709CA9EF" w14:textId="77777777" w:rsidR="00E64BC7" w:rsidRDefault="00505C62">
      <w:pPr>
        <w:pStyle w:val="ListParagraph"/>
        <w:numPr>
          <w:ilvl w:val="0"/>
          <w:numId w:val="5"/>
        </w:numPr>
        <w:tabs>
          <w:tab w:val="left" w:pos="585"/>
        </w:tabs>
        <w:spacing w:line="249" w:lineRule="auto"/>
        <w:ind w:right="744"/>
        <w:rPr>
          <w:sz w:val="20"/>
        </w:rPr>
      </w:pPr>
      <w:r>
        <w:rPr>
          <w:color w:val="231F20"/>
          <w:sz w:val="20"/>
        </w:rPr>
        <w:t xml:space="preserve">Hanly JG, Urowitz MB, Su L, Sanchez-Guererro J, Bae SC, Gordon C, Wallace DJ, Short-term outcome of neuropsychiatric events in SLE patients upon enrollment into an international inception cohort </w:t>
      </w:r>
      <w:r>
        <w:rPr>
          <w:color w:val="231F20"/>
          <w:spacing w:val="-3"/>
          <w:sz w:val="20"/>
        </w:rPr>
        <w:t xml:space="preserve">study, </w:t>
      </w:r>
      <w:r>
        <w:rPr>
          <w:color w:val="231F20"/>
          <w:sz w:val="20"/>
        </w:rPr>
        <w:t>Arthritis Rheum 2008; 58: S</w:t>
      </w:r>
      <w:r>
        <w:rPr>
          <w:color w:val="231F20"/>
          <w:spacing w:val="-2"/>
          <w:sz w:val="20"/>
        </w:rPr>
        <w:t xml:space="preserve"> </w:t>
      </w:r>
      <w:r>
        <w:rPr>
          <w:color w:val="231F20"/>
          <w:sz w:val="20"/>
        </w:rPr>
        <w:t>460</w:t>
      </w:r>
    </w:p>
    <w:p w14:paraId="45302A7D" w14:textId="77777777" w:rsidR="00E64BC7" w:rsidRDefault="00505C62">
      <w:pPr>
        <w:pStyle w:val="ListParagraph"/>
        <w:numPr>
          <w:ilvl w:val="0"/>
          <w:numId w:val="5"/>
        </w:numPr>
        <w:tabs>
          <w:tab w:val="left" w:pos="585"/>
        </w:tabs>
        <w:spacing w:before="3" w:line="249" w:lineRule="auto"/>
        <w:ind w:right="272"/>
        <w:rPr>
          <w:sz w:val="20"/>
        </w:rPr>
      </w:pPr>
      <w:r>
        <w:rPr>
          <w:color w:val="231F20"/>
          <w:sz w:val="20"/>
        </w:rPr>
        <w:t>Mc</w:t>
      </w:r>
      <w:r>
        <w:rPr>
          <w:color w:val="231F20"/>
          <w:spacing w:val="-8"/>
          <w:sz w:val="20"/>
        </w:rPr>
        <w:t xml:space="preserve"> </w:t>
      </w:r>
      <w:r>
        <w:rPr>
          <w:color w:val="231F20"/>
          <w:sz w:val="20"/>
        </w:rPr>
        <w:t>Mahon</w:t>
      </w:r>
      <w:r>
        <w:rPr>
          <w:color w:val="231F20"/>
          <w:spacing w:val="-8"/>
          <w:sz w:val="20"/>
        </w:rPr>
        <w:t xml:space="preserve"> </w:t>
      </w:r>
      <w:r>
        <w:rPr>
          <w:color w:val="231F20"/>
          <w:sz w:val="20"/>
        </w:rPr>
        <w:t>M,</w:t>
      </w:r>
      <w:r>
        <w:rPr>
          <w:color w:val="231F20"/>
          <w:spacing w:val="-8"/>
          <w:sz w:val="20"/>
        </w:rPr>
        <w:t xml:space="preserve"> </w:t>
      </w:r>
      <w:r>
        <w:rPr>
          <w:color w:val="231F20"/>
          <w:sz w:val="20"/>
        </w:rPr>
        <w:t>Grossman</w:t>
      </w:r>
      <w:r>
        <w:rPr>
          <w:color w:val="231F20"/>
          <w:spacing w:val="-7"/>
          <w:sz w:val="20"/>
        </w:rPr>
        <w:t xml:space="preserve"> </w:t>
      </w:r>
      <w:r>
        <w:rPr>
          <w:color w:val="231F20"/>
          <w:sz w:val="20"/>
        </w:rPr>
        <w:t>JM,</w:t>
      </w:r>
      <w:r>
        <w:rPr>
          <w:color w:val="231F20"/>
          <w:spacing w:val="-8"/>
          <w:sz w:val="20"/>
        </w:rPr>
        <w:t xml:space="preserve"> </w:t>
      </w:r>
      <w:r>
        <w:rPr>
          <w:color w:val="231F20"/>
          <w:sz w:val="20"/>
        </w:rPr>
        <w:t>Sahakian</w:t>
      </w:r>
      <w:r>
        <w:rPr>
          <w:color w:val="231F20"/>
          <w:spacing w:val="-8"/>
          <w:sz w:val="20"/>
        </w:rPr>
        <w:t xml:space="preserve"> </w:t>
      </w:r>
      <w:r>
        <w:rPr>
          <w:color w:val="231F20"/>
          <w:sz w:val="20"/>
        </w:rPr>
        <w:t>L,</w:t>
      </w:r>
      <w:r>
        <w:rPr>
          <w:color w:val="231F20"/>
          <w:spacing w:val="-7"/>
          <w:sz w:val="20"/>
        </w:rPr>
        <w:t xml:space="preserve"> </w:t>
      </w:r>
      <w:r>
        <w:rPr>
          <w:color w:val="231F20"/>
          <w:sz w:val="20"/>
        </w:rPr>
        <w:t>Skaggs</w:t>
      </w:r>
      <w:r>
        <w:rPr>
          <w:color w:val="231F20"/>
          <w:spacing w:val="-8"/>
          <w:sz w:val="20"/>
        </w:rPr>
        <w:t xml:space="preserve"> </w:t>
      </w:r>
      <w:r>
        <w:rPr>
          <w:color w:val="231F20"/>
          <w:sz w:val="20"/>
        </w:rPr>
        <w:t>BJ,</w:t>
      </w:r>
      <w:r>
        <w:rPr>
          <w:color w:val="231F20"/>
          <w:spacing w:val="-8"/>
          <w:sz w:val="20"/>
        </w:rPr>
        <w:t xml:space="preserve"> </w:t>
      </w:r>
      <w:r>
        <w:rPr>
          <w:color w:val="231F20"/>
          <w:sz w:val="20"/>
        </w:rPr>
        <w:t>FitzGerald</w:t>
      </w:r>
      <w:r>
        <w:rPr>
          <w:color w:val="231F20"/>
          <w:spacing w:val="-7"/>
          <w:sz w:val="20"/>
        </w:rPr>
        <w:t xml:space="preserve"> </w:t>
      </w:r>
      <w:r>
        <w:rPr>
          <w:color w:val="231F20"/>
          <w:sz w:val="20"/>
        </w:rPr>
        <w:t>DJ,</w:t>
      </w:r>
      <w:r>
        <w:rPr>
          <w:color w:val="231F20"/>
          <w:spacing w:val="-8"/>
          <w:sz w:val="20"/>
        </w:rPr>
        <w:t xml:space="preserve"> </w:t>
      </w:r>
      <w:r>
        <w:rPr>
          <w:color w:val="231F20"/>
          <w:sz w:val="20"/>
        </w:rPr>
        <w:t>Charles-Schoeman</w:t>
      </w:r>
      <w:r>
        <w:rPr>
          <w:color w:val="231F20"/>
          <w:spacing w:val="-8"/>
          <w:sz w:val="20"/>
        </w:rPr>
        <w:t xml:space="preserve"> </w:t>
      </w:r>
      <w:r>
        <w:rPr>
          <w:color w:val="231F20"/>
          <w:sz w:val="20"/>
        </w:rPr>
        <w:t>C,</w:t>
      </w:r>
      <w:r>
        <w:rPr>
          <w:color w:val="231F20"/>
          <w:spacing w:val="-7"/>
          <w:sz w:val="20"/>
        </w:rPr>
        <w:t xml:space="preserve"> </w:t>
      </w:r>
      <w:r>
        <w:rPr>
          <w:color w:val="231F20"/>
          <w:sz w:val="20"/>
        </w:rPr>
        <w:t>Ragavendra</w:t>
      </w:r>
      <w:r>
        <w:rPr>
          <w:color w:val="231F20"/>
          <w:spacing w:val="-8"/>
          <w:sz w:val="20"/>
        </w:rPr>
        <w:t xml:space="preserve"> </w:t>
      </w:r>
      <w:r>
        <w:rPr>
          <w:color w:val="231F20"/>
          <w:sz w:val="20"/>
        </w:rPr>
        <w:t>N,</w:t>
      </w:r>
      <w:r>
        <w:rPr>
          <w:color w:val="231F20"/>
          <w:spacing w:val="-8"/>
          <w:sz w:val="20"/>
        </w:rPr>
        <w:t xml:space="preserve"> </w:t>
      </w:r>
      <w:r>
        <w:rPr>
          <w:color w:val="231F20"/>
          <w:sz w:val="20"/>
        </w:rPr>
        <w:t>Wallace DJ, Weisman M, Witzum J, Hahn BH, PiHDL is a stronger predictor for atherosclerosis than other high-risk inflammatory lipids, and is associated with a 17-fold risk of subclinical atherosclerosis in SLE, Arthritis Rheum</w:t>
      </w:r>
      <w:r>
        <w:rPr>
          <w:color w:val="231F20"/>
          <w:spacing w:val="31"/>
          <w:sz w:val="20"/>
        </w:rPr>
        <w:t xml:space="preserve"> </w:t>
      </w:r>
      <w:r>
        <w:rPr>
          <w:color w:val="231F20"/>
          <w:spacing w:val="-4"/>
          <w:sz w:val="20"/>
        </w:rPr>
        <w:t>2008;</w:t>
      </w:r>
    </w:p>
    <w:p w14:paraId="63DAD034" w14:textId="77777777" w:rsidR="00E64BC7" w:rsidRDefault="00E64BC7">
      <w:pPr>
        <w:spacing w:line="249" w:lineRule="auto"/>
        <w:rPr>
          <w:sz w:val="20"/>
        </w:rPr>
        <w:sectPr w:rsidR="00E64BC7">
          <w:pgSz w:w="12240" w:h="15840"/>
          <w:pgMar w:top="640" w:right="600" w:bottom="540" w:left="580" w:header="0" w:footer="354" w:gutter="0"/>
          <w:cols w:space="720"/>
        </w:sectPr>
      </w:pPr>
    </w:p>
    <w:p w14:paraId="5C725014" w14:textId="77777777" w:rsidR="00E64BC7" w:rsidRDefault="00505C62">
      <w:pPr>
        <w:pStyle w:val="BodyText"/>
        <w:spacing w:before="92"/>
      </w:pPr>
      <w:r>
        <w:rPr>
          <w:color w:val="231F20"/>
        </w:rPr>
        <w:lastRenderedPageBreak/>
        <w:t>58: S 571</w:t>
      </w:r>
    </w:p>
    <w:p w14:paraId="2876EC67" w14:textId="77777777" w:rsidR="00E64BC7" w:rsidRDefault="00505C62">
      <w:pPr>
        <w:pStyle w:val="ListParagraph"/>
        <w:numPr>
          <w:ilvl w:val="0"/>
          <w:numId w:val="5"/>
        </w:numPr>
        <w:tabs>
          <w:tab w:val="left" w:pos="585"/>
        </w:tabs>
        <w:spacing w:before="10" w:line="249" w:lineRule="auto"/>
        <w:ind w:right="811"/>
        <w:rPr>
          <w:sz w:val="20"/>
        </w:rPr>
      </w:pPr>
      <w:r>
        <w:rPr>
          <w:color w:val="231F20"/>
          <w:sz w:val="20"/>
        </w:rPr>
        <w:t>Urowitz</w:t>
      </w:r>
      <w:r>
        <w:rPr>
          <w:color w:val="231F20"/>
          <w:spacing w:val="-4"/>
          <w:sz w:val="20"/>
        </w:rPr>
        <w:t xml:space="preserve"> </w:t>
      </w:r>
      <w:r>
        <w:rPr>
          <w:color w:val="231F20"/>
          <w:sz w:val="20"/>
        </w:rPr>
        <w:t>MB,</w:t>
      </w:r>
      <w:r>
        <w:rPr>
          <w:color w:val="231F20"/>
          <w:spacing w:val="-3"/>
          <w:sz w:val="20"/>
        </w:rPr>
        <w:t xml:space="preserve"> </w:t>
      </w:r>
      <w:r>
        <w:rPr>
          <w:color w:val="231F20"/>
          <w:sz w:val="20"/>
        </w:rPr>
        <w:t>Gladman</w:t>
      </w:r>
      <w:r>
        <w:rPr>
          <w:color w:val="231F20"/>
          <w:spacing w:val="-3"/>
          <w:sz w:val="20"/>
        </w:rPr>
        <w:t xml:space="preserve"> </w:t>
      </w:r>
      <w:r>
        <w:rPr>
          <w:color w:val="231F20"/>
          <w:sz w:val="20"/>
        </w:rPr>
        <w:t>DD,</w:t>
      </w:r>
      <w:r>
        <w:rPr>
          <w:color w:val="231F20"/>
          <w:spacing w:val="-3"/>
          <w:sz w:val="20"/>
        </w:rPr>
        <w:t xml:space="preserve"> </w:t>
      </w:r>
      <w:r>
        <w:rPr>
          <w:color w:val="231F20"/>
          <w:sz w:val="20"/>
        </w:rPr>
        <w:t>Ibanez</w:t>
      </w:r>
      <w:r>
        <w:rPr>
          <w:color w:val="231F20"/>
          <w:spacing w:val="-3"/>
          <w:sz w:val="20"/>
        </w:rPr>
        <w:t xml:space="preserve"> </w:t>
      </w:r>
      <w:r>
        <w:rPr>
          <w:color w:val="231F20"/>
          <w:sz w:val="20"/>
        </w:rPr>
        <w:t>D,</w:t>
      </w:r>
      <w:r>
        <w:rPr>
          <w:color w:val="231F20"/>
          <w:spacing w:val="-4"/>
          <w:sz w:val="20"/>
        </w:rPr>
        <w:t xml:space="preserve"> </w:t>
      </w:r>
      <w:r>
        <w:rPr>
          <w:color w:val="231F20"/>
          <w:sz w:val="20"/>
        </w:rPr>
        <w:t>Sanchez-Guererro</w:t>
      </w:r>
      <w:r>
        <w:rPr>
          <w:color w:val="231F20"/>
          <w:spacing w:val="-3"/>
          <w:sz w:val="20"/>
        </w:rPr>
        <w:t xml:space="preserve"> </w:t>
      </w:r>
      <w:r>
        <w:rPr>
          <w:color w:val="231F20"/>
          <w:sz w:val="20"/>
        </w:rPr>
        <w:t>J,</w:t>
      </w:r>
      <w:r>
        <w:rPr>
          <w:color w:val="231F20"/>
          <w:spacing w:val="-3"/>
          <w:sz w:val="20"/>
        </w:rPr>
        <w:t xml:space="preserve"> </w:t>
      </w:r>
      <w:r>
        <w:rPr>
          <w:color w:val="231F20"/>
          <w:sz w:val="20"/>
        </w:rPr>
        <w:t>Bae</w:t>
      </w:r>
      <w:r>
        <w:rPr>
          <w:color w:val="231F20"/>
          <w:spacing w:val="-3"/>
          <w:sz w:val="20"/>
        </w:rPr>
        <w:t xml:space="preserve"> </w:t>
      </w:r>
      <w:r>
        <w:rPr>
          <w:color w:val="231F20"/>
          <w:sz w:val="20"/>
        </w:rPr>
        <w:t>SC,</w:t>
      </w:r>
      <w:r>
        <w:rPr>
          <w:color w:val="231F20"/>
          <w:spacing w:val="-3"/>
          <w:sz w:val="20"/>
        </w:rPr>
        <w:t xml:space="preserve"> </w:t>
      </w:r>
      <w:r>
        <w:rPr>
          <w:color w:val="231F20"/>
          <w:sz w:val="20"/>
        </w:rPr>
        <w:t>Gordon</w:t>
      </w:r>
      <w:r>
        <w:rPr>
          <w:color w:val="231F20"/>
          <w:spacing w:val="-3"/>
          <w:sz w:val="20"/>
        </w:rPr>
        <w:t xml:space="preserve"> </w:t>
      </w:r>
      <w:r>
        <w:rPr>
          <w:color w:val="231F20"/>
          <w:sz w:val="20"/>
        </w:rPr>
        <w:t>C,</w:t>
      </w:r>
      <w:r>
        <w:rPr>
          <w:color w:val="231F20"/>
          <w:spacing w:val="-4"/>
          <w:sz w:val="20"/>
        </w:rPr>
        <w:t xml:space="preserve"> </w:t>
      </w:r>
      <w:r>
        <w:rPr>
          <w:color w:val="231F20"/>
          <w:sz w:val="20"/>
        </w:rPr>
        <w:t>Fortin</w:t>
      </w:r>
      <w:r>
        <w:rPr>
          <w:color w:val="231F20"/>
          <w:spacing w:val="-3"/>
          <w:sz w:val="20"/>
        </w:rPr>
        <w:t xml:space="preserve"> </w:t>
      </w:r>
      <w:r>
        <w:rPr>
          <w:color w:val="231F20"/>
          <w:sz w:val="20"/>
        </w:rPr>
        <w:t>PR,</w:t>
      </w:r>
      <w:r>
        <w:rPr>
          <w:color w:val="231F20"/>
          <w:spacing w:val="-3"/>
          <w:sz w:val="20"/>
        </w:rPr>
        <w:t xml:space="preserve"> </w:t>
      </w:r>
      <w:r>
        <w:rPr>
          <w:color w:val="231F20"/>
          <w:sz w:val="20"/>
        </w:rPr>
        <w:t>Clarke</w:t>
      </w:r>
      <w:r>
        <w:rPr>
          <w:color w:val="231F20"/>
          <w:spacing w:val="-3"/>
          <w:sz w:val="20"/>
        </w:rPr>
        <w:t xml:space="preserve"> </w:t>
      </w:r>
      <w:r>
        <w:rPr>
          <w:color w:val="231F20"/>
          <w:sz w:val="20"/>
        </w:rPr>
        <w:t>A,</w:t>
      </w:r>
      <w:r>
        <w:rPr>
          <w:color w:val="231F20"/>
          <w:spacing w:val="-3"/>
          <w:sz w:val="20"/>
        </w:rPr>
        <w:t xml:space="preserve"> </w:t>
      </w:r>
      <w:r>
        <w:rPr>
          <w:color w:val="231F20"/>
          <w:sz w:val="20"/>
        </w:rPr>
        <w:t>Hanly</w:t>
      </w:r>
      <w:r>
        <w:rPr>
          <w:color w:val="231F20"/>
          <w:spacing w:val="-4"/>
          <w:sz w:val="20"/>
        </w:rPr>
        <w:t xml:space="preserve"> </w:t>
      </w:r>
      <w:r>
        <w:rPr>
          <w:color w:val="231F20"/>
          <w:spacing w:val="-5"/>
          <w:sz w:val="20"/>
        </w:rPr>
        <w:t xml:space="preserve">JG, </w:t>
      </w:r>
      <w:r>
        <w:rPr>
          <w:color w:val="231F20"/>
          <w:sz w:val="20"/>
        </w:rPr>
        <w:t>Wallace D, et al, Arhterosclerotic vascular events in a multinational inception cohort of SLE: description and attribution over an 8 year period, Arthritis Rheum 2008; 58: S</w:t>
      </w:r>
      <w:r>
        <w:rPr>
          <w:color w:val="231F20"/>
          <w:spacing w:val="12"/>
          <w:sz w:val="20"/>
        </w:rPr>
        <w:t xml:space="preserve"> </w:t>
      </w:r>
      <w:r>
        <w:rPr>
          <w:color w:val="231F20"/>
          <w:sz w:val="20"/>
        </w:rPr>
        <w:t>664</w:t>
      </w:r>
    </w:p>
    <w:p w14:paraId="7557FCCA" w14:textId="77777777" w:rsidR="00E64BC7" w:rsidRDefault="00505C62">
      <w:pPr>
        <w:pStyle w:val="ListParagraph"/>
        <w:numPr>
          <w:ilvl w:val="0"/>
          <w:numId w:val="5"/>
        </w:numPr>
        <w:tabs>
          <w:tab w:val="left" w:pos="585"/>
        </w:tabs>
        <w:spacing w:before="3" w:line="249" w:lineRule="auto"/>
        <w:ind w:right="190"/>
        <w:rPr>
          <w:sz w:val="20"/>
        </w:rPr>
      </w:pPr>
      <w:r>
        <w:rPr>
          <w:color w:val="231F20"/>
          <w:sz w:val="20"/>
        </w:rPr>
        <w:t>Au</w:t>
      </w:r>
      <w:r>
        <w:rPr>
          <w:color w:val="231F20"/>
          <w:spacing w:val="-5"/>
          <w:sz w:val="20"/>
        </w:rPr>
        <w:t xml:space="preserve"> </w:t>
      </w:r>
      <w:r>
        <w:rPr>
          <w:color w:val="231F20"/>
          <w:sz w:val="20"/>
        </w:rPr>
        <w:t>K,</w:t>
      </w:r>
      <w:r>
        <w:rPr>
          <w:color w:val="231F20"/>
          <w:spacing w:val="-4"/>
          <w:sz w:val="20"/>
        </w:rPr>
        <w:t xml:space="preserve"> </w:t>
      </w:r>
      <w:r>
        <w:rPr>
          <w:color w:val="231F20"/>
          <w:sz w:val="20"/>
        </w:rPr>
        <w:t>Sahakian</w:t>
      </w:r>
      <w:r>
        <w:rPr>
          <w:color w:val="231F20"/>
          <w:spacing w:val="-4"/>
          <w:sz w:val="20"/>
        </w:rPr>
        <w:t xml:space="preserve"> </w:t>
      </w:r>
      <w:r>
        <w:rPr>
          <w:color w:val="231F20"/>
          <w:sz w:val="20"/>
        </w:rPr>
        <w:t>L,</w:t>
      </w:r>
      <w:r>
        <w:rPr>
          <w:color w:val="231F20"/>
          <w:spacing w:val="-4"/>
          <w:sz w:val="20"/>
        </w:rPr>
        <w:t xml:space="preserve"> </w:t>
      </w:r>
      <w:r>
        <w:rPr>
          <w:color w:val="231F20"/>
          <w:sz w:val="20"/>
        </w:rPr>
        <w:t>Skaggs</w:t>
      </w:r>
      <w:r>
        <w:rPr>
          <w:color w:val="231F20"/>
          <w:spacing w:val="-4"/>
          <w:sz w:val="20"/>
        </w:rPr>
        <w:t xml:space="preserve"> </w:t>
      </w:r>
      <w:r>
        <w:rPr>
          <w:color w:val="231F20"/>
          <w:sz w:val="20"/>
        </w:rPr>
        <w:t>B,</w:t>
      </w:r>
      <w:r>
        <w:rPr>
          <w:color w:val="231F20"/>
          <w:spacing w:val="-4"/>
          <w:sz w:val="20"/>
        </w:rPr>
        <w:t xml:space="preserve"> </w:t>
      </w:r>
      <w:r>
        <w:rPr>
          <w:color w:val="231F20"/>
          <w:sz w:val="20"/>
        </w:rPr>
        <w:t>Grossman</w:t>
      </w:r>
      <w:r>
        <w:rPr>
          <w:color w:val="231F20"/>
          <w:spacing w:val="-4"/>
          <w:sz w:val="20"/>
        </w:rPr>
        <w:t xml:space="preserve"> </w:t>
      </w:r>
      <w:r>
        <w:rPr>
          <w:color w:val="231F20"/>
          <w:sz w:val="20"/>
        </w:rPr>
        <w:t>J,</w:t>
      </w:r>
      <w:r>
        <w:rPr>
          <w:color w:val="231F20"/>
          <w:spacing w:val="-4"/>
          <w:sz w:val="20"/>
        </w:rPr>
        <w:t xml:space="preserve"> </w:t>
      </w:r>
      <w:r>
        <w:rPr>
          <w:color w:val="231F20"/>
          <w:sz w:val="20"/>
        </w:rPr>
        <w:t>Fitzgerald</w:t>
      </w:r>
      <w:r>
        <w:rPr>
          <w:color w:val="231F20"/>
          <w:spacing w:val="-4"/>
          <w:sz w:val="20"/>
        </w:rPr>
        <w:t xml:space="preserve"> </w:t>
      </w:r>
      <w:r>
        <w:rPr>
          <w:color w:val="231F20"/>
          <w:sz w:val="20"/>
        </w:rPr>
        <w:t>J,</w:t>
      </w:r>
      <w:r>
        <w:rPr>
          <w:color w:val="231F20"/>
          <w:spacing w:val="-4"/>
          <w:sz w:val="20"/>
        </w:rPr>
        <w:t xml:space="preserve"> </w:t>
      </w:r>
      <w:r>
        <w:rPr>
          <w:color w:val="231F20"/>
          <w:sz w:val="20"/>
        </w:rPr>
        <w:t>Wallace</w:t>
      </w:r>
      <w:r>
        <w:rPr>
          <w:color w:val="231F20"/>
          <w:spacing w:val="-4"/>
          <w:sz w:val="20"/>
        </w:rPr>
        <w:t xml:space="preserve"> </w:t>
      </w:r>
      <w:r>
        <w:rPr>
          <w:color w:val="231F20"/>
          <w:sz w:val="20"/>
        </w:rPr>
        <w:t>D,</w:t>
      </w:r>
      <w:r>
        <w:rPr>
          <w:color w:val="231F20"/>
          <w:spacing w:val="-4"/>
          <w:sz w:val="20"/>
        </w:rPr>
        <w:t xml:space="preserve"> </w:t>
      </w:r>
      <w:r>
        <w:rPr>
          <w:color w:val="231F20"/>
          <w:sz w:val="20"/>
        </w:rPr>
        <w:t>Hahn</w:t>
      </w:r>
      <w:r>
        <w:rPr>
          <w:color w:val="231F20"/>
          <w:spacing w:val="-4"/>
          <w:sz w:val="20"/>
        </w:rPr>
        <w:t xml:space="preserve"> </w:t>
      </w:r>
      <w:r>
        <w:rPr>
          <w:color w:val="231F20"/>
          <w:sz w:val="20"/>
        </w:rPr>
        <w:t>B,</w:t>
      </w:r>
      <w:r>
        <w:rPr>
          <w:color w:val="231F20"/>
          <w:spacing w:val="-4"/>
          <w:sz w:val="20"/>
        </w:rPr>
        <w:t xml:space="preserve"> </w:t>
      </w:r>
      <w:r>
        <w:rPr>
          <w:color w:val="231F20"/>
          <w:sz w:val="20"/>
        </w:rPr>
        <w:t>Lipid</w:t>
      </w:r>
      <w:r>
        <w:rPr>
          <w:color w:val="231F20"/>
          <w:spacing w:val="-4"/>
          <w:sz w:val="20"/>
        </w:rPr>
        <w:t xml:space="preserve"> </w:t>
      </w:r>
      <w:r>
        <w:rPr>
          <w:color w:val="231F20"/>
          <w:sz w:val="20"/>
        </w:rPr>
        <w:t>biomarkers</w:t>
      </w:r>
      <w:r>
        <w:rPr>
          <w:color w:val="231F20"/>
          <w:spacing w:val="-4"/>
          <w:sz w:val="20"/>
        </w:rPr>
        <w:t xml:space="preserve"> </w:t>
      </w:r>
      <w:r>
        <w:rPr>
          <w:color w:val="231F20"/>
          <w:sz w:val="20"/>
        </w:rPr>
        <w:t>may</w:t>
      </w:r>
      <w:r>
        <w:rPr>
          <w:color w:val="231F20"/>
          <w:spacing w:val="-4"/>
          <w:sz w:val="20"/>
        </w:rPr>
        <w:t xml:space="preserve"> </w:t>
      </w:r>
      <w:r>
        <w:rPr>
          <w:color w:val="231F20"/>
          <w:sz w:val="20"/>
        </w:rPr>
        <w:t>be</w:t>
      </w:r>
      <w:r>
        <w:rPr>
          <w:color w:val="231F20"/>
          <w:spacing w:val="-4"/>
          <w:sz w:val="20"/>
        </w:rPr>
        <w:t xml:space="preserve"> </w:t>
      </w:r>
      <w:r>
        <w:rPr>
          <w:color w:val="231F20"/>
          <w:sz w:val="20"/>
        </w:rPr>
        <w:t>associated</w:t>
      </w:r>
      <w:r>
        <w:rPr>
          <w:color w:val="231F20"/>
          <w:spacing w:val="-4"/>
          <w:sz w:val="20"/>
        </w:rPr>
        <w:t xml:space="preserve"> </w:t>
      </w:r>
      <w:r>
        <w:rPr>
          <w:color w:val="231F20"/>
          <w:spacing w:val="-5"/>
          <w:sz w:val="20"/>
        </w:rPr>
        <w:t xml:space="preserve">with </w:t>
      </w:r>
      <w:r>
        <w:rPr>
          <w:color w:val="231F20"/>
          <w:sz w:val="20"/>
        </w:rPr>
        <w:t>osteoporosis in systemic lupus erythematosus, Arthritis Rheum 2008; 58: S 665</w:t>
      </w:r>
    </w:p>
    <w:p w14:paraId="4B89B543" w14:textId="77777777" w:rsidR="00E64BC7" w:rsidRDefault="00505C62">
      <w:pPr>
        <w:pStyle w:val="ListParagraph"/>
        <w:numPr>
          <w:ilvl w:val="0"/>
          <w:numId w:val="5"/>
        </w:numPr>
        <w:tabs>
          <w:tab w:val="left" w:pos="585"/>
        </w:tabs>
        <w:spacing w:before="1" w:line="249" w:lineRule="auto"/>
        <w:ind w:right="623"/>
        <w:rPr>
          <w:sz w:val="20"/>
        </w:rPr>
      </w:pPr>
      <w:r>
        <w:rPr>
          <w:color w:val="231F20"/>
          <w:sz w:val="20"/>
        </w:rPr>
        <w:t xml:space="preserve">Mc Kay J, Merrill </w:t>
      </w:r>
      <w:r>
        <w:rPr>
          <w:color w:val="231F20"/>
          <w:spacing w:val="-8"/>
          <w:sz w:val="20"/>
        </w:rPr>
        <w:t xml:space="preserve">JT, </w:t>
      </w:r>
      <w:r>
        <w:rPr>
          <w:color w:val="231F20"/>
          <w:sz w:val="20"/>
        </w:rPr>
        <w:t xml:space="preserve">Wallace DJ, Furie R, Stohl </w:t>
      </w:r>
      <w:r>
        <w:rPr>
          <w:color w:val="231F20"/>
          <w:spacing w:val="-8"/>
          <w:sz w:val="20"/>
        </w:rPr>
        <w:t xml:space="preserve">W, </w:t>
      </w:r>
      <w:r>
        <w:rPr>
          <w:color w:val="231F20"/>
          <w:sz w:val="20"/>
        </w:rPr>
        <w:t xml:space="preserve">Latinis K, Wellborne </w:t>
      </w:r>
      <w:r>
        <w:rPr>
          <w:color w:val="231F20"/>
          <w:spacing w:val="-16"/>
          <w:sz w:val="20"/>
        </w:rPr>
        <w:t xml:space="preserve">F, </w:t>
      </w:r>
      <w:r>
        <w:rPr>
          <w:color w:val="231F20"/>
          <w:spacing w:val="-3"/>
          <w:sz w:val="20"/>
        </w:rPr>
        <w:t xml:space="preserve">Wolfe </w:t>
      </w:r>
      <w:r>
        <w:rPr>
          <w:color w:val="231F20"/>
          <w:sz w:val="20"/>
        </w:rPr>
        <w:t xml:space="preserve">Sm Angelly </w:t>
      </w:r>
      <w:r>
        <w:rPr>
          <w:color w:val="231F20"/>
          <w:spacing w:val="-12"/>
          <w:sz w:val="20"/>
        </w:rPr>
        <w:t xml:space="preserve">T, </w:t>
      </w:r>
      <w:r>
        <w:rPr>
          <w:color w:val="231F20"/>
          <w:sz w:val="20"/>
        </w:rPr>
        <w:t xml:space="preserve">Chen A, Pineda L, Hough D, Long-term safety profile of belimumab (Fully human monoclonal antibody to BlyS) in patients </w:t>
      </w:r>
      <w:r>
        <w:rPr>
          <w:color w:val="231F20"/>
          <w:spacing w:val="-6"/>
          <w:sz w:val="20"/>
        </w:rPr>
        <w:t xml:space="preserve">with </w:t>
      </w:r>
      <w:r>
        <w:rPr>
          <w:color w:val="231F20"/>
          <w:sz w:val="20"/>
        </w:rPr>
        <w:t>systemic lupus erythematosus (SLE), Arthritis Rheum 2008; 58: S</w:t>
      </w:r>
      <w:r>
        <w:rPr>
          <w:color w:val="231F20"/>
          <w:spacing w:val="-11"/>
          <w:sz w:val="20"/>
        </w:rPr>
        <w:t xml:space="preserve"> </w:t>
      </w:r>
      <w:r>
        <w:rPr>
          <w:color w:val="231F20"/>
          <w:sz w:val="20"/>
        </w:rPr>
        <w:t>1064</w:t>
      </w:r>
    </w:p>
    <w:p w14:paraId="7CFBAA1F" w14:textId="77777777" w:rsidR="00E64BC7" w:rsidRDefault="00505C62">
      <w:pPr>
        <w:pStyle w:val="ListParagraph"/>
        <w:numPr>
          <w:ilvl w:val="0"/>
          <w:numId w:val="5"/>
        </w:numPr>
        <w:tabs>
          <w:tab w:val="left" w:pos="585"/>
        </w:tabs>
        <w:spacing w:before="3" w:line="249" w:lineRule="auto"/>
        <w:ind w:right="119"/>
        <w:rPr>
          <w:sz w:val="20"/>
        </w:rPr>
      </w:pPr>
      <w:r>
        <w:rPr>
          <w:color w:val="231F20"/>
          <w:sz w:val="20"/>
        </w:rPr>
        <w:t xml:space="preserve">Stohl </w:t>
      </w:r>
      <w:r>
        <w:rPr>
          <w:color w:val="231F20"/>
          <w:spacing w:val="-8"/>
          <w:sz w:val="20"/>
        </w:rPr>
        <w:t xml:space="preserve">W, </w:t>
      </w:r>
      <w:r>
        <w:rPr>
          <w:color w:val="231F20"/>
          <w:sz w:val="20"/>
        </w:rPr>
        <w:t xml:space="preserve">Merrill </w:t>
      </w:r>
      <w:r>
        <w:rPr>
          <w:color w:val="231F20"/>
          <w:spacing w:val="-8"/>
          <w:sz w:val="20"/>
        </w:rPr>
        <w:t xml:space="preserve">JT, </w:t>
      </w:r>
      <w:r>
        <w:rPr>
          <w:color w:val="231F20"/>
          <w:sz w:val="20"/>
        </w:rPr>
        <w:t xml:space="preserve">Looney RJ, Buyon J, Wallace DJ, Weisman M, Ginzler EM, et al, Phase Ia single- and phase Ib multiple-dose studies of AMG 623 (an anti-BAFF peptibody) in systemic lupus erythematosus, (SLE), Arthritis </w:t>
      </w:r>
      <w:r>
        <w:rPr>
          <w:color w:val="231F20"/>
          <w:spacing w:val="-4"/>
          <w:sz w:val="20"/>
        </w:rPr>
        <w:t xml:space="preserve">Rheum </w:t>
      </w:r>
      <w:r>
        <w:rPr>
          <w:color w:val="231F20"/>
          <w:sz w:val="20"/>
        </w:rPr>
        <w:t>2008; 58: S</w:t>
      </w:r>
      <w:r>
        <w:rPr>
          <w:color w:val="231F20"/>
          <w:spacing w:val="-1"/>
          <w:sz w:val="20"/>
        </w:rPr>
        <w:t xml:space="preserve"> </w:t>
      </w:r>
      <w:r>
        <w:rPr>
          <w:color w:val="231F20"/>
          <w:sz w:val="20"/>
        </w:rPr>
        <w:t>1065</w:t>
      </w:r>
    </w:p>
    <w:p w14:paraId="5DBA5ED9" w14:textId="77777777" w:rsidR="00E64BC7" w:rsidRDefault="00505C62">
      <w:pPr>
        <w:pStyle w:val="ListParagraph"/>
        <w:numPr>
          <w:ilvl w:val="0"/>
          <w:numId w:val="5"/>
        </w:numPr>
        <w:tabs>
          <w:tab w:val="left" w:pos="585"/>
        </w:tabs>
        <w:spacing w:line="249" w:lineRule="auto"/>
        <w:ind w:right="285"/>
        <w:rPr>
          <w:sz w:val="20"/>
        </w:rPr>
      </w:pPr>
      <w:r>
        <w:rPr>
          <w:color w:val="231F20"/>
          <w:sz w:val="20"/>
        </w:rPr>
        <w:t xml:space="preserve">Utowitz M, Gladman DD, Ibanez D, Bae SC, Gordon C, Fortin PR, Clarke A, Hanly JG, Wallace D, et al, Changes in Quality of Life in the first 5 years of disese in a multicentre cohort of patients with systemic lupus </w:t>
      </w:r>
      <w:r>
        <w:rPr>
          <w:color w:val="231F20"/>
          <w:spacing w:val="-2"/>
          <w:sz w:val="20"/>
        </w:rPr>
        <w:t xml:space="preserve">erythematosus </w:t>
      </w:r>
      <w:r>
        <w:rPr>
          <w:color w:val="231F20"/>
          <w:sz w:val="20"/>
        </w:rPr>
        <w:t>(SLE), Arthritis Rheum 2008; 58: S</w:t>
      </w:r>
      <w:r>
        <w:rPr>
          <w:color w:val="231F20"/>
          <w:spacing w:val="-4"/>
          <w:sz w:val="20"/>
        </w:rPr>
        <w:t xml:space="preserve"> </w:t>
      </w:r>
      <w:r>
        <w:rPr>
          <w:color w:val="231F20"/>
          <w:sz w:val="20"/>
        </w:rPr>
        <w:t>1072</w:t>
      </w:r>
    </w:p>
    <w:p w14:paraId="51D580C6" w14:textId="77777777" w:rsidR="00E64BC7" w:rsidRDefault="00505C62">
      <w:pPr>
        <w:pStyle w:val="ListParagraph"/>
        <w:numPr>
          <w:ilvl w:val="0"/>
          <w:numId w:val="5"/>
        </w:numPr>
        <w:tabs>
          <w:tab w:val="left" w:pos="585"/>
        </w:tabs>
        <w:spacing w:before="3" w:line="249" w:lineRule="auto"/>
        <w:ind w:right="185"/>
        <w:rPr>
          <w:sz w:val="20"/>
        </w:rPr>
      </w:pPr>
      <w:r>
        <w:rPr>
          <w:color w:val="231F20"/>
          <w:sz w:val="20"/>
        </w:rPr>
        <w:t xml:space="preserve">Petri M, Hobbs K, Gordon C, Strand </w:t>
      </w:r>
      <w:r>
        <w:rPr>
          <w:color w:val="231F20"/>
          <w:spacing w:val="-13"/>
          <w:sz w:val="20"/>
        </w:rPr>
        <w:t xml:space="preserve">V, </w:t>
      </w:r>
      <w:r>
        <w:rPr>
          <w:color w:val="231F20"/>
          <w:sz w:val="20"/>
        </w:rPr>
        <w:t xml:space="preserve">Wallace DJ, Kelly L, Wegener </w:t>
      </w:r>
      <w:r>
        <w:rPr>
          <w:color w:val="231F20"/>
          <w:spacing w:val="-8"/>
          <w:sz w:val="20"/>
        </w:rPr>
        <w:t xml:space="preserve">W, </w:t>
      </w:r>
      <w:r>
        <w:rPr>
          <w:color w:val="231F20"/>
          <w:sz w:val="20"/>
        </w:rPr>
        <w:t xml:space="preserve">Barry A, Clinical meaningful </w:t>
      </w:r>
      <w:r>
        <w:rPr>
          <w:color w:val="231F20"/>
          <w:spacing w:val="-3"/>
          <w:sz w:val="20"/>
        </w:rPr>
        <w:t xml:space="preserve">improvements </w:t>
      </w:r>
      <w:r>
        <w:rPr>
          <w:color w:val="231F20"/>
          <w:sz w:val="20"/>
        </w:rPr>
        <w:t>with epratuzumab (Anti-CD22 mAB targeting B cells) in patients with moderate/severe SLE flares: Results from 2 randomized controlled trials, Arthritis Rheum 2008; 58: S</w:t>
      </w:r>
      <w:r>
        <w:rPr>
          <w:color w:val="231F20"/>
          <w:spacing w:val="5"/>
          <w:sz w:val="20"/>
        </w:rPr>
        <w:t xml:space="preserve"> </w:t>
      </w:r>
      <w:r>
        <w:rPr>
          <w:color w:val="231F20"/>
          <w:sz w:val="20"/>
        </w:rPr>
        <w:t>1084</w:t>
      </w:r>
    </w:p>
    <w:p w14:paraId="06BA12E3" w14:textId="77777777" w:rsidR="00E64BC7" w:rsidRDefault="00505C62">
      <w:pPr>
        <w:pStyle w:val="ListParagraph"/>
        <w:numPr>
          <w:ilvl w:val="0"/>
          <w:numId w:val="5"/>
        </w:numPr>
        <w:tabs>
          <w:tab w:val="left" w:pos="585"/>
        </w:tabs>
        <w:spacing w:line="249" w:lineRule="auto"/>
        <w:ind w:right="156"/>
        <w:rPr>
          <w:sz w:val="20"/>
        </w:rPr>
      </w:pPr>
      <w:r>
        <w:rPr>
          <w:color w:val="231F20"/>
          <w:sz w:val="20"/>
        </w:rPr>
        <w:t xml:space="preserve">Wallace DJ, Hobbs K, Houssiau </w:t>
      </w:r>
      <w:r>
        <w:rPr>
          <w:color w:val="231F20"/>
          <w:spacing w:val="-16"/>
          <w:sz w:val="20"/>
        </w:rPr>
        <w:t xml:space="preserve">F, </w:t>
      </w:r>
      <w:r>
        <w:rPr>
          <w:color w:val="231F20"/>
          <w:sz w:val="20"/>
        </w:rPr>
        <w:t xml:space="preserve">Strand </w:t>
      </w:r>
      <w:r>
        <w:rPr>
          <w:color w:val="231F20"/>
          <w:spacing w:val="-13"/>
          <w:sz w:val="20"/>
        </w:rPr>
        <w:t xml:space="preserve">V, </w:t>
      </w:r>
      <w:r>
        <w:rPr>
          <w:color w:val="231F20"/>
          <w:spacing w:val="-8"/>
          <w:sz w:val="20"/>
        </w:rPr>
        <w:t xml:space="preserve">Tak </w:t>
      </w:r>
      <w:r>
        <w:rPr>
          <w:color w:val="231F20"/>
          <w:spacing w:val="-12"/>
          <w:sz w:val="20"/>
        </w:rPr>
        <w:t xml:space="preserve">PP, </w:t>
      </w:r>
      <w:r>
        <w:rPr>
          <w:color w:val="231F20"/>
          <w:sz w:val="20"/>
        </w:rPr>
        <w:t xml:space="preserve">Wegner WA, Kelly L, Barry A, Epratuzumab (anti-CD22 mAB targeting B-cells) provides clnically meaningful reductions in corticosteroid (CS) use with a favorable safety profile </w:t>
      </w:r>
      <w:r>
        <w:rPr>
          <w:color w:val="231F20"/>
          <w:spacing w:val="-7"/>
          <w:sz w:val="20"/>
        </w:rPr>
        <w:t xml:space="preserve">in </w:t>
      </w:r>
      <w:r>
        <w:rPr>
          <w:color w:val="231F20"/>
          <w:sz w:val="20"/>
        </w:rPr>
        <w:t xml:space="preserve">patients with moderate/severe flaring SLE: Results from randomized controlled trials </w:t>
      </w:r>
      <w:r>
        <w:rPr>
          <w:color w:val="231F20"/>
          <w:spacing w:val="-4"/>
          <w:sz w:val="20"/>
        </w:rPr>
        <w:t xml:space="preserve">(RCTs), </w:t>
      </w:r>
      <w:r>
        <w:rPr>
          <w:color w:val="231F20"/>
          <w:sz w:val="20"/>
        </w:rPr>
        <w:t>Arthritis Rheum 2008; 58: S</w:t>
      </w:r>
      <w:r>
        <w:rPr>
          <w:color w:val="231F20"/>
          <w:spacing w:val="-1"/>
          <w:sz w:val="20"/>
        </w:rPr>
        <w:t xml:space="preserve"> </w:t>
      </w:r>
      <w:r>
        <w:rPr>
          <w:color w:val="231F20"/>
          <w:sz w:val="20"/>
        </w:rPr>
        <w:t>1087</w:t>
      </w:r>
    </w:p>
    <w:p w14:paraId="2B73319C" w14:textId="77777777" w:rsidR="00E64BC7" w:rsidRDefault="00505C62">
      <w:pPr>
        <w:pStyle w:val="ListParagraph"/>
        <w:numPr>
          <w:ilvl w:val="0"/>
          <w:numId w:val="5"/>
        </w:numPr>
        <w:tabs>
          <w:tab w:val="left" w:pos="585"/>
        </w:tabs>
        <w:spacing w:before="3" w:line="249" w:lineRule="auto"/>
        <w:ind w:right="192"/>
        <w:rPr>
          <w:sz w:val="20"/>
        </w:rPr>
      </w:pPr>
      <w:r>
        <w:rPr>
          <w:color w:val="231F20"/>
          <w:sz w:val="20"/>
        </w:rPr>
        <w:t xml:space="preserve">Chatham </w:t>
      </w:r>
      <w:r>
        <w:rPr>
          <w:color w:val="231F20"/>
          <w:spacing w:val="-8"/>
          <w:sz w:val="20"/>
        </w:rPr>
        <w:t xml:space="preserve">W, </w:t>
      </w:r>
      <w:r>
        <w:rPr>
          <w:color w:val="231F20"/>
          <w:sz w:val="20"/>
        </w:rPr>
        <w:t xml:space="preserve">Furie R, Petri M, Ginzler EM, Wallace DJ, Stohl </w:t>
      </w:r>
      <w:r>
        <w:rPr>
          <w:color w:val="231F20"/>
          <w:spacing w:val="-8"/>
          <w:sz w:val="20"/>
        </w:rPr>
        <w:t xml:space="preserve">W, </w:t>
      </w:r>
      <w:r>
        <w:rPr>
          <w:color w:val="231F20"/>
          <w:sz w:val="20"/>
        </w:rPr>
        <w:t xml:space="preserve">Strand </w:t>
      </w:r>
      <w:r>
        <w:rPr>
          <w:color w:val="231F20"/>
          <w:spacing w:val="-13"/>
          <w:sz w:val="20"/>
        </w:rPr>
        <w:t xml:space="preserve">V, </w:t>
      </w:r>
      <w:r>
        <w:rPr>
          <w:color w:val="231F20"/>
          <w:sz w:val="20"/>
        </w:rPr>
        <w:t xml:space="preserve">Weinstein A, Zhong J, Hough D, </w:t>
      </w:r>
      <w:r>
        <w:rPr>
          <w:color w:val="231F20"/>
          <w:spacing w:val="-3"/>
          <w:sz w:val="20"/>
        </w:rPr>
        <w:t xml:space="preserve">Freimuth </w:t>
      </w:r>
      <w:r>
        <w:rPr>
          <w:color w:val="231F20"/>
          <w:spacing w:val="-8"/>
          <w:sz w:val="20"/>
        </w:rPr>
        <w:t xml:space="preserve">W, </w:t>
      </w:r>
      <w:r>
        <w:rPr>
          <w:color w:val="231F20"/>
          <w:sz w:val="20"/>
        </w:rPr>
        <w:t>Belimumab (Fully human monoclonal antibody to BlyS) improved or stabilized systemic lupus erythematosus (SLE) disease activity over 3 years of therapy, Arthritis Rheum 2008; 58: S</w:t>
      </w:r>
      <w:r>
        <w:rPr>
          <w:color w:val="231F20"/>
          <w:spacing w:val="-14"/>
          <w:sz w:val="20"/>
        </w:rPr>
        <w:t xml:space="preserve"> </w:t>
      </w:r>
      <w:r>
        <w:rPr>
          <w:color w:val="231F20"/>
          <w:sz w:val="20"/>
        </w:rPr>
        <w:t>1088</w:t>
      </w:r>
    </w:p>
    <w:p w14:paraId="7D42E86A" w14:textId="77777777" w:rsidR="00E64BC7" w:rsidRDefault="00505C62">
      <w:pPr>
        <w:pStyle w:val="ListParagraph"/>
        <w:numPr>
          <w:ilvl w:val="0"/>
          <w:numId w:val="5"/>
        </w:numPr>
        <w:tabs>
          <w:tab w:val="left" w:pos="585"/>
        </w:tabs>
        <w:spacing w:before="3" w:line="249" w:lineRule="auto"/>
        <w:ind w:right="259"/>
        <w:rPr>
          <w:sz w:val="20"/>
        </w:rPr>
      </w:pPr>
      <w:r>
        <w:rPr>
          <w:color w:val="231F20"/>
          <w:sz w:val="20"/>
        </w:rPr>
        <w:t xml:space="preserve">Petri M, Naqibuddin M, Wallace DJ, Weisman MH, Holliday SL, Sampedro MM, Carson K, Padilla </w:t>
      </w:r>
      <w:r>
        <w:rPr>
          <w:color w:val="231F20"/>
          <w:spacing w:val="-18"/>
          <w:sz w:val="20"/>
        </w:rPr>
        <w:t xml:space="preserve">P, </w:t>
      </w:r>
      <w:r>
        <w:rPr>
          <w:color w:val="231F20"/>
          <w:sz w:val="20"/>
        </w:rPr>
        <w:t>Brey RL, Cognitive</w:t>
      </w:r>
      <w:r>
        <w:rPr>
          <w:color w:val="231F20"/>
          <w:spacing w:val="6"/>
          <w:sz w:val="20"/>
        </w:rPr>
        <w:t xml:space="preserve"> </w:t>
      </w:r>
      <w:r>
        <w:rPr>
          <w:color w:val="231F20"/>
          <w:sz w:val="20"/>
        </w:rPr>
        <w:t>function</w:t>
      </w:r>
      <w:r>
        <w:rPr>
          <w:color w:val="231F20"/>
          <w:spacing w:val="6"/>
          <w:sz w:val="20"/>
        </w:rPr>
        <w:t xml:space="preserve"> </w:t>
      </w:r>
      <w:r>
        <w:rPr>
          <w:color w:val="231F20"/>
          <w:sz w:val="20"/>
        </w:rPr>
        <w:t>over</w:t>
      </w:r>
      <w:r>
        <w:rPr>
          <w:color w:val="231F20"/>
          <w:spacing w:val="6"/>
          <w:sz w:val="20"/>
        </w:rPr>
        <w:t xml:space="preserve"> </w:t>
      </w:r>
      <w:r>
        <w:rPr>
          <w:color w:val="231F20"/>
          <w:sz w:val="20"/>
        </w:rPr>
        <w:t>time</w:t>
      </w:r>
      <w:r>
        <w:rPr>
          <w:color w:val="231F20"/>
          <w:spacing w:val="6"/>
          <w:sz w:val="20"/>
        </w:rPr>
        <w:t xml:space="preserve"> </w:t>
      </w:r>
      <w:r>
        <w:rPr>
          <w:color w:val="231F20"/>
          <w:sz w:val="20"/>
        </w:rPr>
        <w:t>in</w:t>
      </w:r>
      <w:r>
        <w:rPr>
          <w:color w:val="231F20"/>
          <w:spacing w:val="6"/>
          <w:sz w:val="20"/>
        </w:rPr>
        <w:t xml:space="preserve"> </w:t>
      </w:r>
      <w:r>
        <w:rPr>
          <w:color w:val="231F20"/>
          <w:sz w:val="20"/>
        </w:rPr>
        <w:t>SLE:</w:t>
      </w:r>
      <w:r>
        <w:rPr>
          <w:color w:val="231F20"/>
          <w:spacing w:val="6"/>
          <w:sz w:val="20"/>
        </w:rPr>
        <w:t xml:space="preserve"> </w:t>
      </w:r>
      <w:r>
        <w:rPr>
          <w:color w:val="231F20"/>
          <w:sz w:val="20"/>
        </w:rPr>
        <w:t>The</w:t>
      </w:r>
      <w:r>
        <w:rPr>
          <w:color w:val="231F20"/>
          <w:spacing w:val="7"/>
          <w:sz w:val="20"/>
        </w:rPr>
        <w:t xml:space="preserve"> </w:t>
      </w:r>
      <w:r>
        <w:rPr>
          <w:color w:val="231F20"/>
          <w:sz w:val="20"/>
        </w:rPr>
        <w:t>Brain</w:t>
      </w:r>
      <w:r>
        <w:rPr>
          <w:color w:val="231F20"/>
          <w:spacing w:val="6"/>
          <w:sz w:val="20"/>
        </w:rPr>
        <w:t xml:space="preserve"> </w:t>
      </w:r>
      <w:r>
        <w:rPr>
          <w:color w:val="231F20"/>
          <w:sz w:val="20"/>
        </w:rPr>
        <w:t>CONNECTIONS</w:t>
      </w:r>
      <w:r>
        <w:rPr>
          <w:color w:val="231F20"/>
          <w:spacing w:val="6"/>
          <w:sz w:val="20"/>
        </w:rPr>
        <w:t xml:space="preserve"> </w:t>
      </w:r>
      <w:r>
        <w:rPr>
          <w:color w:val="231F20"/>
          <w:sz w:val="20"/>
        </w:rPr>
        <w:t>inception</w:t>
      </w:r>
      <w:r>
        <w:rPr>
          <w:color w:val="231F20"/>
          <w:spacing w:val="6"/>
          <w:sz w:val="20"/>
        </w:rPr>
        <w:t xml:space="preserve"> </w:t>
      </w:r>
      <w:r>
        <w:rPr>
          <w:color w:val="231F20"/>
          <w:sz w:val="20"/>
        </w:rPr>
        <w:t>cohort,</w:t>
      </w:r>
      <w:r>
        <w:rPr>
          <w:color w:val="231F20"/>
          <w:spacing w:val="6"/>
          <w:sz w:val="20"/>
        </w:rPr>
        <w:t xml:space="preserve"> </w:t>
      </w:r>
      <w:r>
        <w:rPr>
          <w:color w:val="231F20"/>
          <w:sz w:val="20"/>
        </w:rPr>
        <w:t>Arthritis</w:t>
      </w:r>
      <w:r>
        <w:rPr>
          <w:color w:val="231F20"/>
          <w:spacing w:val="6"/>
          <w:sz w:val="20"/>
        </w:rPr>
        <w:t xml:space="preserve"> </w:t>
      </w:r>
      <w:r>
        <w:rPr>
          <w:color w:val="231F20"/>
          <w:sz w:val="20"/>
        </w:rPr>
        <w:t>Rheum</w:t>
      </w:r>
      <w:r>
        <w:rPr>
          <w:color w:val="231F20"/>
          <w:spacing w:val="7"/>
          <w:sz w:val="20"/>
        </w:rPr>
        <w:t xml:space="preserve"> </w:t>
      </w:r>
      <w:r>
        <w:rPr>
          <w:color w:val="231F20"/>
          <w:sz w:val="20"/>
        </w:rPr>
        <w:t>2008;</w:t>
      </w:r>
      <w:r>
        <w:rPr>
          <w:color w:val="231F20"/>
          <w:spacing w:val="6"/>
          <w:sz w:val="20"/>
        </w:rPr>
        <w:t xml:space="preserve"> </w:t>
      </w:r>
      <w:r>
        <w:rPr>
          <w:color w:val="231F20"/>
          <w:sz w:val="20"/>
        </w:rPr>
        <w:t>58:</w:t>
      </w:r>
      <w:r>
        <w:rPr>
          <w:color w:val="231F20"/>
          <w:spacing w:val="6"/>
          <w:sz w:val="20"/>
        </w:rPr>
        <w:t xml:space="preserve"> </w:t>
      </w:r>
      <w:r>
        <w:rPr>
          <w:color w:val="231F20"/>
          <w:sz w:val="20"/>
        </w:rPr>
        <w:t>S</w:t>
      </w:r>
      <w:r>
        <w:rPr>
          <w:color w:val="231F20"/>
          <w:spacing w:val="6"/>
          <w:sz w:val="20"/>
        </w:rPr>
        <w:t xml:space="preserve"> </w:t>
      </w:r>
      <w:r>
        <w:rPr>
          <w:color w:val="231F20"/>
          <w:spacing w:val="-5"/>
          <w:sz w:val="20"/>
        </w:rPr>
        <w:t>1094</w:t>
      </w:r>
    </w:p>
    <w:p w14:paraId="0ADB13EF" w14:textId="77777777" w:rsidR="00E64BC7" w:rsidRDefault="00505C62">
      <w:pPr>
        <w:pStyle w:val="ListParagraph"/>
        <w:numPr>
          <w:ilvl w:val="0"/>
          <w:numId w:val="5"/>
        </w:numPr>
        <w:tabs>
          <w:tab w:val="left" w:pos="585"/>
        </w:tabs>
        <w:spacing w:before="1" w:line="249" w:lineRule="auto"/>
        <w:ind w:right="281"/>
        <w:rPr>
          <w:sz w:val="20"/>
        </w:rPr>
      </w:pPr>
      <w:r>
        <w:rPr>
          <w:color w:val="231F20"/>
          <w:sz w:val="20"/>
        </w:rPr>
        <w:t xml:space="preserve">Petri M, Sturfeldt G, Nived O, Wallace DJ, Weisman M, Gladman D, et al, The relationship of anti-C1q to the </w:t>
      </w:r>
      <w:r>
        <w:rPr>
          <w:color w:val="231F20"/>
          <w:spacing w:val="-5"/>
          <w:sz w:val="20"/>
        </w:rPr>
        <w:t xml:space="preserve">ACR </w:t>
      </w:r>
      <w:r>
        <w:rPr>
          <w:color w:val="231F20"/>
          <w:sz w:val="20"/>
        </w:rPr>
        <w:t>Classification Criteria for SLE, Arthritis Rheum 2008; 58: S</w:t>
      </w:r>
      <w:r>
        <w:rPr>
          <w:color w:val="231F20"/>
          <w:spacing w:val="-3"/>
          <w:sz w:val="20"/>
        </w:rPr>
        <w:t xml:space="preserve"> </w:t>
      </w:r>
      <w:r>
        <w:rPr>
          <w:color w:val="231F20"/>
          <w:sz w:val="20"/>
        </w:rPr>
        <w:t>1256</w:t>
      </w:r>
    </w:p>
    <w:p w14:paraId="1198812F" w14:textId="77777777" w:rsidR="00E64BC7" w:rsidRDefault="00505C62">
      <w:pPr>
        <w:pStyle w:val="ListParagraph"/>
        <w:numPr>
          <w:ilvl w:val="0"/>
          <w:numId w:val="5"/>
        </w:numPr>
        <w:tabs>
          <w:tab w:val="left" w:pos="585"/>
        </w:tabs>
        <w:spacing w:line="249" w:lineRule="auto"/>
        <w:ind w:right="141"/>
        <w:rPr>
          <w:sz w:val="20"/>
        </w:rPr>
      </w:pPr>
      <w:r>
        <w:rPr>
          <w:color w:val="231F20"/>
          <w:sz w:val="20"/>
        </w:rPr>
        <w:t xml:space="preserve">Jolly M, Pickard AS, Fogg L, Wilke </w:t>
      </w:r>
      <w:r>
        <w:rPr>
          <w:color w:val="231F20"/>
          <w:spacing w:val="-8"/>
          <w:sz w:val="20"/>
        </w:rPr>
        <w:t xml:space="preserve">CT, </w:t>
      </w:r>
      <w:r>
        <w:rPr>
          <w:color w:val="231F20"/>
          <w:sz w:val="20"/>
        </w:rPr>
        <w:t xml:space="preserve">Lin </w:t>
      </w:r>
      <w:r>
        <w:rPr>
          <w:color w:val="231F20"/>
          <w:spacing w:val="-5"/>
          <w:sz w:val="20"/>
        </w:rPr>
        <w:t xml:space="preserve">HW, </w:t>
      </w:r>
      <w:r>
        <w:rPr>
          <w:color w:val="231F20"/>
          <w:sz w:val="20"/>
        </w:rPr>
        <w:t xml:space="preserve">Mikolaitis RA, Sequeira </w:t>
      </w:r>
      <w:r>
        <w:rPr>
          <w:color w:val="231F20"/>
          <w:spacing w:val="-8"/>
          <w:sz w:val="20"/>
        </w:rPr>
        <w:t xml:space="preserve">W, </w:t>
      </w:r>
      <w:r>
        <w:rPr>
          <w:color w:val="231F20"/>
          <w:sz w:val="20"/>
        </w:rPr>
        <w:t>Utset TO, Gordon C, Isenberg DA, Hsieh HJ, Zhang D, Brunetta PG, Efficacy and safety of rituximab in patients with moderately to severely active systemic lupus</w:t>
      </w:r>
      <w:r>
        <w:rPr>
          <w:color w:val="231F20"/>
          <w:spacing w:val="-5"/>
          <w:sz w:val="20"/>
        </w:rPr>
        <w:t xml:space="preserve"> </w:t>
      </w:r>
      <w:r>
        <w:rPr>
          <w:color w:val="231F20"/>
          <w:sz w:val="20"/>
        </w:rPr>
        <w:t>erythematosus</w:t>
      </w:r>
      <w:r>
        <w:rPr>
          <w:color w:val="231F20"/>
          <w:spacing w:val="-4"/>
          <w:sz w:val="20"/>
        </w:rPr>
        <w:t xml:space="preserve"> </w:t>
      </w:r>
      <w:r>
        <w:rPr>
          <w:color w:val="231F20"/>
          <w:sz w:val="20"/>
        </w:rPr>
        <w:t>(SLE):</w:t>
      </w:r>
      <w:r>
        <w:rPr>
          <w:color w:val="231F20"/>
          <w:spacing w:val="-5"/>
          <w:sz w:val="20"/>
        </w:rPr>
        <w:t xml:space="preserve"> </w:t>
      </w:r>
      <w:r>
        <w:rPr>
          <w:color w:val="231F20"/>
          <w:sz w:val="20"/>
        </w:rPr>
        <w:t>Results</w:t>
      </w:r>
      <w:r>
        <w:rPr>
          <w:color w:val="231F20"/>
          <w:spacing w:val="-4"/>
          <w:sz w:val="20"/>
        </w:rPr>
        <w:t xml:space="preserve"> </w:t>
      </w:r>
      <w:r>
        <w:rPr>
          <w:color w:val="231F20"/>
          <w:sz w:val="20"/>
        </w:rPr>
        <w:t>from</w:t>
      </w:r>
      <w:r>
        <w:rPr>
          <w:color w:val="231F20"/>
          <w:spacing w:val="-5"/>
          <w:sz w:val="20"/>
        </w:rPr>
        <w:t xml:space="preserve"> </w:t>
      </w:r>
      <w:r>
        <w:rPr>
          <w:color w:val="231F20"/>
          <w:sz w:val="20"/>
        </w:rPr>
        <w:t>the</w:t>
      </w:r>
      <w:r>
        <w:rPr>
          <w:color w:val="231F20"/>
          <w:spacing w:val="-4"/>
          <w:sz w:val="20"/>
        </w:rPr>
        <w:t xml:space="preserve"> </w:t>
      </w:r>
      <w:r>
        <w:rPr>
          <w:color w:val="231F20"/>
          <w:sz w:val="20"/>
        </w:rPr>
        <w:t>randomized,</w:t>
      </w:r>
      <w:r>
        <w:rPr>
          <w:color w:val="231F20"/>
          <w:spacing w:val="-4"/>
          <w:sz w:val="20"/>
        </w:rPr>
        <w:t xml:space="preserve"> </w:t>
      </w:r>
      <w:r>
        <w:rPr>
          <w:color w:val="231F20"/>
          <w:sz w:val="20"/>
        </w:rPr>
        <w:t>double-blind</w:t>
      </w:r>
      <w:r>
        <w:rPr>
          <w:color w:val="231F20"/>
          <w:spacing w:val="-5"/>
          <w:sz w:val="20"/>
        </w:rPr>
        <w:t xml:space="preserve"> </w:t>
      </w:r>
      <w:r>
        <w:rPr>
          <w:color w:val="231F20"/>
          <w:sz w:val="20"/>
        </w:rPr>
        <w:t>phase</w:t>
      </w:r>
      <w:r>
        <w:rPr>
          <w:color w:val="231F20"/>
          <w:spacing w:val="-4"/>
          <w:sz w:val="20"/>
        </w:rPr>
        <w:t xml:space="preserve"> </w:t>
      </w:r>
      <w:r>
        <w:rPr>
          <w:color w:val="231F20"/>
          <w:sz w:val="20"/>
        </w:rPr>
        <w:t>II/III</w:t>
      </w:r>
      <w:r>
        <w:rPr>
          <w:color w:val="231F20"/>
          <w:spacing w:val="-5"/>
          <w:sz w:val="20"/>
        </w:rPr>
        <w:t xml:space="preserve"> </w:t>
      </w:r>
      <w:r>
        <w:rPr>
          <w:color w:val="231F20"/>
          <w:sz w:val="20"/>
        </w:rPr>
        <w:t>study</w:t>
      </w:r>
      <w:r>
        <w:rPr>
          <w:color w:val="231F20"/>
          <w:spacing w:val="-4"/>
          <w:sz w:val="20"/>
        </w:rPr>
        <w:t xml:space="preserve"> </w:t>
      </w:r>
      <w:r>
        <w:rPr>
          <w:color w:val="231F20"/>
          <w:sz w:val="20"/>
        </w:rPr>
        <w:t>EXPLORER,</w:t>
      </w:r>
      <w:r>
        <w:rPr>
          <w:color w:val="231F20"/>
          <w:spacing w:val="-5"/>
          <w:sz w:val="20"/>
        </w:rPr>
        <w:t xml:space="preserve"> </w:t>
      </w:r>
      <w:r>
        <w:rPr>
          <w:color w:val="231F20"/>
          <w:sz w:val="20"/>
        </w:rPr>
        <w:t>Arthritis</w:t>
      </w:r>
      <w:r>
        <w:rPr>
          <w:color w:val="231F20"/>
          <w:spacing w:val="-4"/>
          <w:sz w:val="20"/>
        </w:rPr>
        <w:t xml:space="preserve"> Rheum </w:t>
      </w:r>
      <w:r>
        <w:rPr>
          <w:color w:val="231F20"/>
          <w:sz w:val="20"/>
        </w:rPr>
        <w:t>2008; 58:</w:t>
      </w:r>
    </w:p>
    <w:p w14:paraId="22A094E2" w14:textId="77777777" w:rsidR="00E64BC7" w:rsidRDefault="00505C62">
      <w:pPr>
        <w:pStyle w:val="ListParagraph"/>
        <w:numPr>
          <w:ilvl w:val="0"/>
          <w:numId w:val="5"/>
        </w:numPr>
        <w:tabs>
          <w:tab w:val="left" w:pos="585"/>
        </w:tabs>
        <w:spacing w:before="3" w:line="249" w:lineRule="auto"/>
        <w:ind w:right="299"/>
        <w:rPr>
          <w:sz w:val="20"/>
        </w:rPr>
      </w:pPr>
      <w:r>
        <w:rPr>
          <w:color w:val="231F20"/>
          <w:sz w:val="20"/>
        </w:rPr>
        <w:t>Merrill</w:t>
      </w:r>
      <w:r>
        <w:rPr>
          <w:color w:val="231F20"/>
          <w:spacing w:val="-11"/>
          <w:sz w:val="20"/>
        </w:rPr>
        <w:t xml:space="preserve"> </w:t>
      </w:r>
      <w:r>
        <w:rPr>
          <w:color w:val="231F20"/>
          <w:spacing w:val="-8"/>
          <w:sz w:val="20"/>
        </w:rPr>
        <w:t>JT,</w:t>
      </w:r>
      <w:r>
        <w:rPr>
          <w:color w:val="231F20"/>
          <w:spacing w:val="-10"/>
          <w:sz w:val="20"/>
        </w:rPr>
        <w:t xml:space="preserve"> </w:t>
      </w:r>
      <w:r>
        <w:rPr>
          <w:color w:val="231F20"/>
          <w:sz w:val="20"/>
        </w:rPr>
        <w:t>Burgos-Vargas</w:t>
      </w:r>
      <w:r>
        <w:rPr>
          <w:color w:val="231F20"/>
          <w:spacing w:val="-10"/>
          <w:sz w:val="20"/>
        </w:rPr>
        <w:t xml:space="preserve"> </w:t>
      </w:r>
      <w:r>
        <w:rPr>
          <w:color w:val="231F20"/>
          <w:sz w:val="20"/>
        </w:rPr>
        <w:t>R,</w:t>
      </w:r>
      <w:r>
        <w:rPr>
          <w:color w:val="231F20"/>
          <w:spacing w:val="-10"/>
          <w:sz w:val="20"/>
        </w:rPr>
        <w:t xml:space="preserve"> </w:t>
      </w:r>
      <w:r>
        <w:rPr>
          <w:color w:val="231F20"/>
          <w:sz w:val="20"/>
        </w:rPr>
        <w:t>Westhovens</w:t>
      </w:r>
      <w:r>
        <w:rPr>
          <w:color w:val="231F20"/>
          <w:spacing w:val="-10"/>
          <w:sz w:val="20"/>
        </w:rPr>
        <w:t xml:space="preserve"> </w:t>
      </w:r>
      <w:r>
        <w:rPr>
          <w:color w:val="231F20"/>
          <w:sz w:val="20"/>
        </w:rPr>
        <w:t>R,</w:t>
      </w:r>
      <w:r>
        <w:rPr>
          <w:color w:val="231F20"/>
          <w:spacing w:val="-11"/>
          <w:sz w:val="20"/>
        </w:rPr>
        <w:t xml:space="preserve"> </w:t>
      </w:r>
      <w:r>
        <w:rPr>
          <w:color w:val="231F20"/>
          <w:sz w:val="20"/>
        </w:rPr>
        <w:t>Chalmers</w:t>
      </w:r>
      <w:r>
        <w:rPr>
          <w:color w:val="231F20"/>
          <w:spacing w:val="-10"/>
          <w:sz w:val="20"/>
        </w:rPr>
        <w:t xml:space="preserve"> </w:t>
      </w:r>
      <w:r>
        <w:rPr>
          <w:color w:val="231F20"/>
          <w:sz w:val="20"/>
        </w:rPr>
        <w:t>A,</w:t>
      </w:r>
      <w:r>
        <w:rPr>
          <w:color w:val="231F20"/>
          <w:spacing w:val="-10"/>
          <w:sz w:val="20"/>
        </w:rPr>
        <w:t xml:space="preserve"> </w:t>
      </w:r>
      <w:r>
        <w:rPr>
          <w:color w:val="231F20"/>
          <w:sz w:val="20"/>
        </w:rPr>
        <w:t>D’Cruz</w:t>
      </w:r>
      <w:r>
        <w:rPr>
          <w:color w:val="231F20"/>
          <w:spacing w:val="-10"/>
          <w:sz w:val="20"/>
        </w:rPr>
        <w:t xml:space="preserve"> </w:t>
      </w:r>
      <w:r>
        <w:rPr>
          <w:color w:val="231F20"/>
          <w:sz w:val="20"/>
        </w:rPr>
        <w:t>D,</w:t>
      </w:r>
      <w:r>
        <w:rPr>
          <w:color w:val="231F20"/>
          <w:spacing w:val="-10"/>
          <w:sz w:val="20"/>
        </w:rPr>
        <w:t xml:space="preserve"> </w:t>
      </w:r>
      <w:r>
        <w:rPr>
          <w:color w:val="231F20"/>
          <w:sz w:val="20"/>
        </w:rPr>
        <w:t>Wallace</w:t>
      </w:r>
      <w:r>
        <w:rPr>
          <w:color w:val="231F20"/>
          <w:spacing w:val="-11"/>
          <w:sz w:val="20"/>
        </w:rPr>
        <w:t xml:space="preserve"> </w:t>
      </w:r>
      <w:r>
        <w:rPr>
          <w:color w:val="231F20"/>
          <w:sz w:val="20"/>
        </w:rPr>
        <w:t>D,</w:t>
      </w:r>
      <w:r>
        <w:rPr>
          <w:color w:val="231F20"/>
          <w:spacing w:val="-10"/>
          <w:sz w:val="20"/>
        </w:rPr>
        <w:t xml:space="preserve"> </w:t>
      </w:r>
      <w:r>
        <w:rPr>
          <w:color w:val="231F20"/>
          <w:sz w:val="20"/>
        </w:rPr>
        <w:t>Bae</w:t>
      </w:r>
      <w:r>
        <w:rPr>
          <w:color w:val="231F20"/>
          <w:spacing w:val="-10"/>
          <w:sz w:val="20"/>
        </w:rPr>
        <w:t xml:space="preserve"> </w:t>
      </w:r>
      <w:r>
        <w:rPr>
          <w:color w:val="231F20"/>
          <w:sz w:val="20"/>
        </w:rPr>
        <w:t>SC,</w:t>
      </w:r>
      <w:r>
        <w:rPr>
          <w:color w:val="231F20"/>
          <w:spacing w:val="-10"/>
          <w:sz w:val="20"/>
        </w:rPr>
        <w:t xml:space="preserve"> </w:t>
      </w:r>
      <w:r>
        <w:rPr>
          <w:color w:val="231F20"/>
          <w:sz w:val="20"/>
        </w:rPr>
        <w:t>Sigal</w:t>
      </w:r>
      <w:r>
        <w:rPr>
          <w:color w:val="231F20"/>
          <w:spacing w:val="-10"/>
          <w:sz w:val="20"/>
        </w:rPr>
        <w:t xml:space="preserve"> </w:t>
      </w:r>
      <w:r>
        <w:rPr>
          <w:color w:val="231F20"/>
          <w:sz w:val="20"/>
        </w:rPr>
        <w:t>L,</w:t>
      </w:r>
      <w:r>
        <w:rPr>
          <w:color w:val="231F20"/>
          <w:spacing w:val="-11"/>
          <w:sz w:val="20"/>
        </w:rPr>
        <w:t xml:space="preserve"> </w:t>
      </w:r>
      <w:r>
        <w:rPr>
          <w:color w:val="231F20"/>
          <w:sz w:val="20"/>
        </w:rPr>
        <w:t>Becker</w:t>
      </w:r>
      <w:r>
        <w:rPr>
          <w:color w:val="231F20"/>
          <w:spacing w:val="-10"/>
          <w:sz w:val="20"/>
        </w:rPr>
        <w:t xml:space="preserve"> </w:t>
      </w:r>
      <w:r>
        <w:rPr>
          <w:color w:val="231F20"/>
          <w:sz w:val="20"/>
        </w:rPr>
        <w:t>J-C,</w:t>
      </w:r>
      <w:r>
        <w:rPr>
          <w:color w:val="231F20"/>
          <w:spacing w:val="-10"/>
          <w:sz w:val="20"/>
        </w:rPr>
        <w:t xml:space="preserve"> </w:t>
      </w:r>
      <w:r>
        <w:rPr>
          <w:color w:val="231F20"/>
          <w:sz w:val="20"/>
        </w:rPr>
        <w:t>Kelly</w:t>
      </w:r>
      <w:r>
        <w:rPr>
          <w:color w:val="231F20"/>
          <w:spacing w:val="-10"/>
          <w:sz w:val="20"/>
        </w:rPr>
        <w:t xml:space="preserve"> </w:t>
      </w:r>
      <w:r>
        <w:rPr>
          <w:color w:val="231F20"/>
          <w:spacing w:val="-7"/>
          <w:sz w:val="20"/>
        </w:rPr>
        <w:t xml:space="preserve">S, </w:t>
      </w:r>
      <w:r>
        <w:rPr>
          <w:color w:val="231F20"/>
          <w:sz w:val="20"/>
        </w:rPr>
        <w:t xml:space="preserve">Raghupathi K, Peng </w:t>
      </w:r>
      <w:r>
        <w:rPr>
          <w:color w:val="231F20"/>
          <w:spacing w:val="-14"/>
          <w:sz w:val="20"/>
        </w:rPr>
        <w:t xml:space="preserve">Y, </w:t>
      </w:r>
      <w:r>
        <w:rPr>
          <w:color w:val="231F20"/>
          <w:sz w:val="20"/>
        </w:rPr>
        <w:t xml:space="preserve">Kinaszczuk M, Nash </w:t>
      </w:r>
      <w:r>
        <w:rPr>
          <w:color w:val="231F20"/>
          <w:spacing w:val="-18"/>
          <w:sz w:val="20"/>
        </w:rPr>
        <w:t xml:space="preserve">P, </w:t>
      </w:r>
      <w:r>
        <w:rPr>
          <w:color w:val="231F20"/>
          <w:sz w:val="20"/>
        </w:rPr>
        <w:t xml:space="preserve">The efficacy and safety of abatacept in SLE: Results of a 12 month- exploratory </w:t>
      </w:r>
      <w:r>
        <w:rPr>
          <w:color w:val="231F20"/>
          <w:spacing w:val="-3"/>
          <w:sz w:val="20"/>
        </w:rPr>
        <w:t xml:space="preserve">study, </w:t>
      </w:r>
      <w:r>
        <w:rPr>
          <w:color w:val="231F20"/>
          <w:sz w:val="20"/>
        </w:rPr>
        <w:t>Arthritis Rheum 2008;</w:t>
      </w:r>
      <w:r>
        <w:rPr>
          <w:color w:val="231F20"/>
          <w:spacing w:val="5"/>
          <w:sz w:val="20"/>
        </w:rPr>
        <w:t xml:space="preserve"> </w:t>
      </w:r>
      <w:r>
        <w:rPr>
          <w:color w:val="231F20"/>
          <w:sz w:val="20"/>
        </w:rPr>
        <w:t>58:</w:t>
      </w:r>
    </w:p>
    <w:p w14:paraId="057C6D69" w14:textId="77777777" w:rsidR="00E64BC7" w:rsidRDefault="00505C62">
      <w:pPr>
        <w:pStyle w:val="ListParagraph"/>
        <w:numPr>
          <w:ilvl w:val="0"/>
          <w:numId w:val="5"/>
        </w:numPr>
        <w:tabs>
          <w:tab w:val="left" w:pos="585"/>
        </w:tabs>
        <w:spacing w:before="3" w:line="249" w:lineRule="auto"/>
        <w:ind w:right="644"/>
        <w:rPr>
          <w:sz w:val="20"/>
        </w:rPr>
      </w:pPr>
      <w:r>
        <w:rPr>
          <w:color w:val="231F20"/>
          <w:sz w:val="20"/>
        </w:rPr>
        <w:t xml:space="preserve">Merrill </w:t>
      </w:r>
      <w:r>
        <w:rPr>
          <w:color w:val="231F20"/>
          <w:spacing w:val="-8"/>
          <w:sz w:val="20"/>
        </w:rPr>
        <w:t xml:space="preserve">JT, </w:t>
      </w:r>
      <w:r>
        <w:rPr>
          <w:color w:val="231F20"/>
          <w:sz w:val="20"/>
        </w:rPr>
        <w:t xml:space="preserve">Furie R, Wallace DJ, Mc Kay J, Ginzler EM, Wellborne </w:t>
      </w:r>
      <w:r>
        <w:rPr>
          <w:color w:val="231F20"/>
          <w:spacing w:val="-16"/>
          <w:sz w:val="20"/>
        </w:rPr>
        <w:t xml:space="preserve">F, </w:t>
      </w:r>
      <w:r>
        <w:rPr>
          <w:color w:val="231F20"/>
          <w:sz w:val="20"/>
        </w:rPr>
        <w:t xml:space="preserve">Aranow C, Burnette M, Mishra N, Pineda  L, Zhong J, Hough D, Freimuth </w:t>
      </w:r>
      <w:r>
        <w:rPr>
          <w:color w:val="231F20"/>
          <w:spacing w:val="-8"/>
          <w:sz w:val="20"/>
        </w:rPr>
        <w:t xml:space="preserve">W, </w:t>
      </w:r>
      <w:r>
        <w:rPr>
          <w:color w:val="231F20"/>
          <w:sz w:val="20"/>
        </w:rPr>
        <w:t xml:space="preserve">4 year experience of belimumab, a fully human monoclonal antibody, in </w:t>
      </w:r>
      <w:r>
        <w:rPr>
          <w:color w:val="231F20"/>
          <w:spacing w:val="-5"/>
          <w:sz w:val="20"/>
        </w:rPr>
        <w:t xml:space="preserve">the </w:t>
      </w:r>
      <w:r>
        <w:rPr>
          <w:color w:val="231F20"/>
          <w:sz w:val="20"/>
        </w:rPr>
        <w:t>treatment of systemic lupus erythematosus, Ann Rheum Dis 2009; 68:</w:t>
      </w:r>
      <w:r>
        <w:rPr>
          <w:color w:val="231F20"/>
          <w:spacing w:val="2"/>
          <w:sz w:val="20"/>
        </w:rPr>
        <w:t xml:space="preserve"> </w:t>
      </w:r>
      <w:r>
        <w:rPr>
          <w:color w:val="231F20"/>
          <w:sz w:val="20"/>
        </w:rPr>
        <w:t>THU245</w:t>
      </w:r>
    </w:p>
    <w:p w14:paraId="117DF751" w14:textId="77777777" w:rsidR="00E64BC7" w:rsidRDefault="00505C62">
      <w:pPr>
        <w:pStyle w:val="ListParagraph"/>
        <w:numPr>
          <w:ilvl w:val="0"/>
          <w:numId w:val="5"/>
        </w:numPr>
        <w:tabs>
          <w:tab w:val="left" w:pos="585"/>
        </w:tabs>
        <w:spacing w:line="249" w:lineRule="auto"/>
        <w:ind w:right="375"/>
        <w:rPr>
          <w:sz w:val="20"/>
        </w:rPr>
      </w:pPr>
      <w:r>
        <w:rPr>
          <w:color w:val="231F20"/>
          <w:sz w:val="20"/>
        </w:rPr>
        <w:t xml:space="preserve">Merrill </w:t>
      </w:r>
      <w:r>
        <w:rPr>
          <w:color w:val="231F20"/>
          <w:spacing w:val="-8"/>
          <w:sz w:val="20"/>
        </w:rPr>
        <w:t xml:space="preserve">JT, </w:t>
      </w:r>
      <w:r>
        <w:rPr>
          <w:color w:val="231F20"/>
          <w:sz w:val="20"/>
        </w:rPr>
        <w:t>Burgos-Vargas R, Westhovens R, Chalmers A, D’Cruz D, Wallace DJ, Bae SC, Sigal LH, Becker JC, Kelly</w:t>
      </w:r>
      <w:r>
        <w:rPr>
          <w:color w:val="231F20"/>
          <w:spacing w:val="-5"/>
          <w:sz w:val="20"/>
        </w:rPr>
        <w:t xml:space="preserve"> </w:t>
      </w:r>
      <w:r>
        <w:rPr>
          <w:color w:val="231F20"/>
          <w:sz w:val="20"/>
        </w:rPr>
        <w:t>S,</w:t>
      </w:r>
      <w:r>
        <w:rPr>
          <w:color w:val="231F20"/>
          <w:spacing w:val="-4"/>
          <w:sz w:val="20"/>
        </w:rPr>
        <w:t xml:space="preserve"> </w:t>
      </w:r>
      <w:r>
        <w:rPr>
          <w:color w:val="231F20"/>
          <w:sz w:val="20"/>
        </w:rPr>
        <w:t>Raghupathi</w:t>
      </w:r>
      <w:r>
        <w:rPr>
          <w:color w:val="231F20"/>
          <w:spacing w:val="-4"/>
          <w:sz w:val="20"/>
        </w:rPr>
        <w:t xml:space="preserve"> </w:t>
      </w:r>
      <w:r>
        <w:rPr>
          <w:color w:val="231F20"/>
          <w:sz w:val="20"/>
        </w:rPr>
        <w:t>K,</w:t>
      </w:r>
      <w:r>
        <w:rPr>
          <w:color w:val="231F20"/>
          <w:spacing w:val="-4"/>
          <w:sz w:val="20"/>
        </w:rPr>
        <w:t xml:space="preserve"> </w:t>
      </w:r>
      <w:r>
        <w:rPr>
          <w:color w:val="231F20"/>
          <w:sz w:val="20"/>
        </w:rPr>
        <w:t>Li</w:t>
      </w:r>
      <w:r>
        <w:rPr>
          <w:color w:val="231F20"/>
          <w:spacing w:val="-5"/>
          <w:sz w:val="20"/>
        </w:rPr>
        <w:t xml:space="preserve"> </w:t>
      </w:r>
      <w:r>
        <w:rPr>
          <w:color w:val="231F20"/>
          <w:spacing w:val="-12"/>
          <w:sz w:val="20"/>
        </w:rPr>
        <w:t>T,</w:t>
      </w:r>
      <w:r>
        <w:rPr>
          <w:color w:val="231F20"/>
          <w:spacing w:val="-4"/>
          <w:sz w:val="20"/>
        </w:rPr>
        <w:t xml:space="preserve"> </w:t>
      </w:r>
      <w:r>
        <w:rPr>
          <w:color w:val="231F20"/>
          <w:sz w:val="20"/>
        </w:rPr>
        <w:t>Peng</w:t>
      </w:r>
      <w:r>
        <w:rPr>
          <w:color w:val="231F20"/>
          <w:spacing w:val="-4"/>
          <w:sz w:val="20"/>
        </w:rPr>
        <w:t xml:space="preserve"> </w:t>
      </w:r>
      <w:r>
        <w:rPr>
          <w:color w:val="231F20"/>
          <w:spacing w:val="-14"/>
          <w:sz w:val="20"/>
        </w:rPr>
        <w:t>Y,</w:t>
      </w:r>
      <w:r>
        <w:rPr>
          <w:color w:val="231F20"/>
          <w:spacing w:val="-4"/>
          <w:sz w:val="20"/>
        </w:rPr>
        <w:t xml:space="preserve"> </w:t>
      </w:r>
      <w:r>
        <w:rPr>
          <w:color w:val="231F20"/>
          <w:sz w:val="20"/>
        </w:rPr>
        <w:t>Kinaszuk</w:t>
      </w:r>
      <w:r>
        <w:rPr>
          <w:color w:val="231F20"/>
          <w:spacing w:val="-4"/>
          <w:sz w:val="20"/>
        </w:rPr>
        <w:t xml:space="preserve"> </w:t>
      </w:r>
      <w:r>
        <w:rPr>
          <w:color w:val="231F20"/>
          <w:sz w:val="20"/>
        </w:rPr>
        <w:t>M,</w:t>
      </w:r>
      <w:r>
        <w:rPr>
          <w:color w:val="231F20"/>
          <w:spacing w:val="-5"/>
          <w:sz w:val="20"/>
        </w:rPr>
        <w:t xml:space="preserve"> </w:t>
      </w:r>
      <w:r>
        <w:rPr>
          <w:color w:val="231F20"/>
          <w:sz w:val="20"/>
        </w:rPr>
        <w:t>Nash</w:t>
      </w:r>
      <w:r>
        <w:rPr>
          <w:color w:val="231F20"/>
          <w:spacing w:val="-4"/>
          <w:sz w:val="20"/>
        </w:rPr>
        <w:t xml:space="preserve"> </w:t>
      </w:r>
      <w:r>
        <w:rPr>
          <w:color w:val="231F20"/>
          <w:spacing w:val="-18"/>
          <w:sz w:val="20"/>
        </w:rPr>
        <w:t>P,</w:t>
      </w:r>
      <w:r>
        <w:rPr>
          <w:color w:val="231F20"/>
          <w:spacing w:val="-4"/>
          <w:sz w:val="20"/>
        </w:rPr>
        <w:t xml:space="preserve"> </w:t>
      </w:r>
      <w:r>
        <w:rPr>
          <w:color w:val="231F20"/>
          <w:sz w:val="20"/>
        </w:rPr>
        <w:t>Activity</w:t>
      </w:r>
      <w:r>
        <w:rPr>
          <w:color w:val="231F20"/>
          <w:spacing w:val="-4"/>
          <w:sz w:val="20"/>
        </w:rPr>
        <w:t xml:space="preserve"> </w:t>
      </w:r>
      <w:r>
        <w:rPr>
          <w:color w:val="231F20"/>
          <w:sz w:val="20"/>
        </w:rPr>
        <w:t>of</w:t>
      </w:r>
      <w:r>
        <w:rPr>
          <w:color w:val="231F20"/>
          <w:spacing w:val="-5"/>
          <w:sz w:val="20"/>
        </w:rPr>
        <w:t xml:space="preserve"> </w:t>
      </w:r>
      <w:r>
        <w:rPr>
          <w:color w:val="231F20"/>
          <w:sz w:val="20"/>
        </w:rPr>
        <w:t>abatacept</w:t>
      </w:r>
      <w:r>
        <w:rPr>
          <w:color w:val="231F20"/>
          <w:spacing w:val="-4"/>
          <w:sz w:val="20"/>
        </w:rPr>
        <w:t xml:space="preserve"> </w:t>
      </w:r>
      <w:r>
        <w:rPr>
          <w:color w:val="231F20"/>
          <w:sz w:val="20"/>
        </w:rPr>
        <w:t>in</w:t>
      </w:r>
      <w:r>
        <w:rPr>
          <w:color w:val="231F20"/>
          <w:spacing w:val="-4"/>
          <w:sz w:val="20"/>
        </w:rPr>
        <w:t xml:space="preserve"> </w:t>
      </w:r>
      <w:r>
        <w:rPr>
          <w:color w:val="231F20"/>
          <w:sz w:val="20"/>
        </w:rPr>
        <w:t>SLE:</w:t>
      </w:r>
      <w:r>
        <w:rPr>
          <w:color w:val="231F20"/>
          <w:spacing w:val="-4"/>
          <w:sz w:val="20"/>
        </w:rPr>
        <w:t xml:space="preserve"> </w:t>
      </w:r>
      <w:r>
        <w:rPr>
          <w:color w:val="231F20"/>
          <w:sz w:val="20"/>
        </w:rPr>
        <w:t>Results</w:t>
      </w:r>
      <w:r>
        <w:rPr>
          <w:color w:val="231F20"/>
          <w:spacing w:val="-4"/>
          <w:sz w:val="20"/>
        </w:rPr>
        <w:t xml:space="preserve"> </w:t>
      </w:r>
      <w:r>
        <w:rPr>
          <w:color w:val="231F20"/>
          <w:sz w:val="20"/>
        </w:rPr>
        <w:t>of</w:t>
      </w:r>
      <w:r>
        <w:rPr>
          <w:color w:val="231F20"/>
          <w:spacing w:val="-5"/>
          <w:sz w:val="20"/>
        </w:rPr>
        <w:t xml:space="preserve"> </w:t>
      </w:r>
      <w:r>
        <w:rPr>
          <w:color w:val="231F20"/>
          <w:sz w:val="20"/>
        </w:rPr>
        <w:t>a</w:t>
      </w:r>
      <w:r>
        <w:rPr>
          <w:color w:val="231F20"/>
          <w:spacing w:val="-4"/>
          <w:sz w:val="20"/>
        </w:rPr>
        <w:t xml:space="preserve"> </w:t>
      </w:r>
      <w:r>
        <w:rPr>
          <w:color w:val="231F20"/>
          <w:sz w:val="20"/>
        </w:rPr>
        <w:t>12</w:t>
      </w:r>
      <w:r>
        <w:rPr>
          <w:color w:val="231F20"/>
          <w:spacing w:val="-4"/>
          <w:sz w:val="20"/>
        </w:rPr>
        <w:t xml:space="preserve"> </w:t>
      </w:r>
      <w:r>
        <w:rPr>
          <w:color w:val="231F20"/>
          <w:sz w:val="20"/>
        </w:rPr>
        <w:t>month</w:t>
      </w:r>
      <w:r>
        <w:rPr>
          <w:color w:val="231F20"/>
          <w:spacing w:val="-4"/>
          <w:sz w:val="20"/>
        </w:rPr>
        <w:t xml:space="preserve"> </w:t>
      </w:r>
      <w:r>
        <w:rPr>
          <w:color w:val="231F20"/>
          <w:sz w:val="20"/>
        </w:rPr>
        <w:t>phas</w:t>
      </w:r>
      <w:r>
        <w:rPr>
          <w:color w:val="231F20"/>
          <w:spacing w:val="-5"/>
          <w:sz w:val="20"/>
        </w:rPr>
        <w:t xml:space="preserve"> </w:t>
      </w:r>
      <w:r>
        <w:rPr>
          <w:color w:val="231F20"/>
          <w:spacing w:val="-8"/>
          <w:sz w:val="20"/>
        </w:rPr>
        <w:t xml:space="preserve">II </w:t>
      </w:r>
      <w:r>
        <w:rPr>
          <w:color w:val="231F20"/>
          <w:sz w:val="20"/>
        </w:rPr>
        <w:t xml:space="preserve">exploratory </w:t>
      </w:r>
      <w:r>
        <w:rPr>
          <w:color w:val="231F20"/>
          <w:spacing w:val="-3"/>
          <w:sz w:val="20"/>
        </w:rPr>
        <w:t xml:space="preserve">study, </w:t>
      </w:r>
      <w:r>
        <w:rPr>
          <w:color w:val="231F20"/>
          <w:sz w:val="20"/>
        </w:rPr>
        <w:t>Ann Rheum Dis 2009; 68:</w:t>
      </w:r>
      <w:r>
        <w:rPr>
          <w:color w:val="231F20"/>
          <w:spacing w:val="4"/>
          <w:sz w:val="20"/>
        </w:rPr>
        <w:t xml:space="preserve"> </w:t>
      </w:r>
      <w:r>
        <w:rPr>
          <w:color w:val="231F20"/>
          <w:sz w:val="20"/>
        </w:rPr>
        <w:t>OP0009.</w:t>
      </w:r>
    </w:p>
    <w:p w14:paraId="28858B4F" w14:textId="77777777" w:rsidR="00E64BC7" w:rsidRDefault="00505C62">
      <w:pPr>
        <w:pStyle w:val="ListParagraph"/>
        <w:numPr>
          <w:ilvl w:val="0"/>
          <w:numId w:val="5"/>
        </w:numPr>
        <w:tabs>
          <w:tab w:val="left" w:pos="585"/>
        </w:tabs>
        <w:spacing w:before="3" w:line="249" w:lineRule="auto"/>
        <w:ind w:right="216"/>
        <w:rPr>
          <w:sz w:val="20"/>
        </w:rPr>
      </w:pPr>
      <w:r>
        <w:rPr>
          <w:color w:val="231F20"/>
          <w:sz w:val="20"/>
        </w:rPr>
        <w:t xml:space="preserve">Merrill J, Shanahan J, Neuwelt C, Latinis K., Hsieh HJ, Isener D, Brunetta </w:t>
      </w:r>
      <w:r>
        <w:rPr>
          <w:color w:val="231F20"/>
          <w:spacing w:val="-18"/>
          <w:sz w:val="20"/>
        </w:rPr>
        <w:t xml:space="preserve">P, </w:t>
      </w:r>
      <w:r>
        <w:rPr>
          <w:color w:val="231F20"/>
          <w:sz w:val="20"/>
        </w:rPr>
        <w:t xml:space="preserve">Gordon C, Wallace D, Zhang D, Oates J, Utset </w:t>
      </w:r>
      <w:r>
        <w:rPr>
          <w:color w:val="231F20"/>
          <w:spacing w:val="-12"/>
          <w:sz w:val="20"/>
        </w:rPr>
        <w:t xml:space="preserve">T, </w:t>
      </w:r>
      <w:r>
        <w:rPr>
          <w:color w:val="231F20"/>
          <w:sz w:val="20"/>
        </w:rPr>
        <w:t xml:space="preserve">Rituximab in extra-renal SLE patients showed no significant difference compared to placebo at 52 </w:t>
      </w:r>
      <w:r>
        <w:rPr>
          <w:color w:val="231F20"/>
          <w:spacing w:val="-3"/>
          <w:sz w:val="20"/>
        </w:rPr>
        <w:t xml:space="preserve">weeks </w:t>
      </w:r>
      <w:r>
        <w:rPr>
          <w:color w:val="231F20"/>
          <w:sz w:val="20"/>
        </w:rPr>
        <w:t xml:space="preserve">in the randomized, double-blind phase Phase II/III </w:t>
      </w:r>
      <w:r>
        <w:rPr>
          <w:color w:val="231F20"/>
          <w:spacing w:val="-3"/>
          <w:sz w:val="20"/>
        </w:rPr>
        <w:t xml:space="preserve">Explorer, </w:t>
      </w:r>
      <w:r>
        <w:rPr>
          <w:color w:val="231F20"/>
          <w:sz w:val="20"/>
        </w:rPr>
        <w:t>Ann Rheum Dis 2009; 68:</w:t>
      </w:r>
      <w:r>
        <w:rPr>
          <w:color w:val="231F20"/>
          <w:spacing w:val="15"/>
          <w:sz w:val="20"/>
        </w:rPr>
        <w:t xml:space="preserve"> </w:t>
      </w:r>
      <w:r>
        <w:rPr>
          <w:color w:val="231F20"/>
          <w:sz w:val="20"/>
        </w:rPr>
        <w:t>THU0230.</w:t>
      </w:r>
    </w:p>
    <w:p w14:paraId="263E27F9" w14:textId="77777777" w:rsidR="00E64BC7" w:rsidRDefault="00505C62">
      <w:pPr>
        <w:pStyle w:val="ListParagraph"/>
        <w:numPr>
          <w:ilvl w:val="0"/>
          <w:numId w:val="5"/>
        </w:numPr>
        <w:tabs>
          <w:tab w:val="left" w:pos="531"/>
        </w:tabs>
        <w:spacing w:line="249" w:lineRule="auto"/>
        <w:ind w:right="126"/>
        <w:rPr>
          <w:sz w:val="20"/>
        </w:rPr>
      </w:pPr>
      <w:r>
        <w:rPr>
          <w:color w:val="231F20"/>
          <w:sz w:val="20"/>
        </w:rPr>
        <w:t xml:space="preserve">Merrill </w:t>
      </w:r>
      <w:r>
        <w:rPr>
          <w:color w:val="231F20"/>
          <w:spacing w:val="-8"/>
          <w:sz w:val="20"/>
        </w:rPr>
        <w:t xml:space="preserve">JT, </w:t>
      </w:r>
      <w:r>
        <w:rPr>
          <w:color w:val="231F20"/>
          <w:sz w:val="20"/>
        </w:rPr>
        <w:t xml:space="preserve">Wallace DJ, Latinis KM, Utset TO, Furie R, Neuwelt CM, Looney RJ, Hsieh H, Wagner B, Brunetta </w:t>
      </w:r>
      <w:r>
        <w:rPr>
          <w:color w:val="231F20"/>
          <w:spacing w:val="-18"/>
          <w:sz w:val="20"/>
        </w:rPr>
        <w:t xml:space="preserve">P, </w:t>
      </w:r>
      <w:r>
        <w:rPr>
          <w:color w:val="231F20"/>
          <w:spacing w:val="-3"/>
          <w:sz w:val="20"/>
        </w:rPr>
        <w:t>Treatment</w:t>
      </w:r>
      <w:r>
        <w:rPr>
          <w:color w:val="231F20"/>
          <w:spacing w:val="-7"/>
          <w:sz w:val="20"/>
        </w:rPr>
        <w:t xml:space="preserve"> </w:t>
      </w:r>
      <w:r>
        <w:rPr>
          <w:color w:val="231F20"/>
          <w:sz w:val="20"/>
        </w:rPr>
        <w:t>of</w:t>
      </w:r>
      <w:r>
        <w:rPr>
          <w:color w:val="231F20"/>
          <w:spacing w:val="-7"/>
          <w:sz w:val="20"/>
        </w:rPr>
        <w:t xml:space="preserve"> </w:t>
      </w:r>
      <w:r>
        <w:rPr>
          <w:color w:val="231F20"/>
          <w:sz w:val="20"/>
        </w:rPr>
        <w:t>systemic</w:t>
      </w:r>
      <w:r>
        <w:rPr>
          <w:color w:val="231F20"/>
          <w:spacing w:val="-7"/>
          <w:sz w:val="20"/>
        </w:rPr>
        <w:t xml:space="preserve"> </w:t>
      </w:r>
      <w:r>
        <w:rPr>
          <w:color w:val="231F20"/>
          <w:sz w:val="20"/>
        </w:rPr>
        <w:t>lupus</w:t>
      </w:r>
      <w:r>
        <w:rPr>
          <w:color w:val="231F20"/>
          <w:spacing w:val="-6"/>
          <w:sz w:val="20"/>
        </w:rPr>
        <w:t xml:space="preserve"> </w:t>
      </w:r>
      <w:r>
        <w:rPr>
          <w:color w:val="231F20"/>
          <w:sz w:val="20"/>
        </w:rPr>
        <w:t>erythematosus</w:t>
      </w:r>
      <w:r>
        <w:rPr>
          <w:color w:val="231F20"/>
          <w:spacing w:val="-7"/>
          <w:sz w:val="20"/>
        </w:rPr>
        <w:t xml:space="preserve"> </w:t>
      </w:r>
      <w:r>
        <w:rPr>
          <w:color w:val="231F20"/>
          <w:sz w:val="20"/>
        </w:rPr>
        <w:t>(SLE)</w:t>
      </w:r>
      <w:r>
        <w:rPr>
          <w:color w:val="231F20"/>
          <w:spacing w:val="-7"/>
          <w:sz w:val="20"/>
        </w:rPr>
        <w:t xml:space="preserve"> </w:t>
      </w:r>
      <w:r>
        <w:rPr>
          <w:color w:val="231F20"/>
          <w:sz w:val="20"/>
        </w:rPr>
        <w:t>with</w:t>
      </w:r>
      <w:r>
        <w:rPr>
          <w:color w:val="231F20"/>
          <w:spacing w:val="-7"/>
          <w:sz w:val="20"/>
        </w:rPr>
        <w:t xml:space="preserve"> </w:t>
      </w:r>
      <w:r>
        <w:rPr>
          <w:color w:val="231F20"/>
          <w:sz w:val="20"/>
        </w:rPr>
        <w:t>rituximab:</w:t>
      </w:r>
      <w:r>
        <w:rPr>
          <w:color w:val="231F20"/>
          <w:spacing w:val="-6"/>
          <w:sz w:val="20"/>
        </w:rPr>
        <w:t xml:space="preserve"> </w:t>
      </w:r>
      <w:r>
        <w:rPr>
          <w:color w:val="231F20"/>
          <w:sz w:val="20"/>
        </w:rPr>
        <w:t>78-week</w:t>
      </w:r>
      <w:r>
        <w:rPr>
          <w:color w:val="231F20"/>
          <w:spacing w:val="-7"/>
          <w:sz w:val="20"/>
        </w:rPr>
        <w:t xml:space="preserve"> </w:t>
      </w:r>
      <w:r>
        <w:rPr>
          <w:color w:val="231F20"/>
          <w:sz w:val="20"/>
        </w:rPr>
        <w:t>safety</w:t>
      </w:r>
      <w:r>
        <w:rPr>
          <w:color w:val="231F20"/>
          <w:spacing w:val="-7"/>
          <w:sz w:val="20"/>
        </w:rPr>
        <w:t xml:space="preserve"> </w:t>
      </w:r>
      <w:r>
        <w:rPr>
          <w:color w:val="231F20"/>
          <w:sz w:val="20"/>
        </w:rPr>
        <w:t>daa</w:t>
      </w:r>
      <w:r>
        <w:rPr>
          <w:color w:val="231F20"/>
          <w:spacing w:val="-6"/>
          <w:sz w:val="20"/>
        </w:rPr>
        <w:t xml:space="preserve"> </w:t>
      </w:r>
      <w:r>
        <w:rPr>
          <w:color w:val="231F20"/>
          <w:sz w:val="20"/>
        </w:rPr>
        <w:t>from</w:t>
      </w:r>
      <w:r>
        <w:rPr>
          <w:color w:val="231F20"/>
          <w:spacing w:val="-7"/>
          <w:sz w:val="20"/>
        </w:rPr>
        <w:t xml:space="preserve"> </w:t>
      </w:r>
      <w:r>
        <w:rPr>
          <w:color w:val="231F20"/>
          <w:sz w:val="20"/>
        </w:rPr>
        <w:t>the</w:t>
      </w:r>
      <w:r>
        <w:rPr>
          <w:color w:val="231F20"/>
          <w:spacing w:val="-7"/>
          <w:sz w:val="20"/>
        </w:rPr>
        <w:t xml:space="preserve"> </w:t>
      </w:r>
      <w:r>
        <w:rPr>
          <w:color w:val="231F20"/>
          <w:sz w:val="20"/>
        </w:rPr>
        <w:t>Phase</w:t>
      </w:r>
      <w:r>
        <w:rPr>
          <w:color w:val="231F20"/>
          <w:spacing w:val="-7"/>
          <w:sz w:val="20"/>
        </w:rPr>
        <w:t xml:space="preserve"> </w:t>
      </w:r>
      <w:r>
        <w:rPr>
          <w:color w:val="231F20"/>
          <w:sz w:val="20"/>
        </w:rPr>
        <w:t>II/III</w:t>
      </w:r>
      <w:r>
        <w:rPr>
          <w:color w:val="231F20"/>
          <w:spacing w:val="-6"/>
          <w:sz w:val="20"/>
        </w:rPr>
        <w:t xml:space="preserve"> </w:t>
      </w:r>
      <w:r>
        <w:rPr>
          <w:color w:val="231F20"/>
          <w:sz w:val="20"/>
        </w:rPr>
        <w:t xml:space="preserve">EXPLORER </w:t>
      </w:r>
      <w:r>
        <w:rPr>
          <w:color w:val="231F20"/>
          <w:spacing w:val="-4"/>
          <w:sz w:val="20"/>
        </w:rPr>
        <w:t xml:space="preserve">Trial, </w:t>
      </w:r>
      <w:r>
        <w:rPr>
          <w:color w:val="231F20"/>
          <w:sz w:val="20"/>
        </w:rPr>
        <w:t>Arthritis Rheum 2009; 60:</w:t>
      </w:r>
      <w:r>
        <w:rPr>
          <w:color w:val="231F20"/>
          <w:spacing w:val="7"/>
          <w:sz w:val="20"/>
        </w:rPr>
        <w:t xml:space="preserve"> </w:t>
      </w:r>
      <w:r>
        <w:rPr>
          <w:color w:val="231F20"/>
          <w:sz w:val="20"/>
        </w:rPr>
        <w:t>S103-104</w:t>
      </w:r>
    </w:p>
    <w:p w14:paraId="39903FDE" w14:textId="77777777" w:rsidR="00E64BC7" w:rsidRDefault="00505C62">
      <w:pPr>
        <w:pStyle w:val="ListParagraph"/>
        <w:numPr>
          <w:ilvl w:val="0"/>
          <w:numId w:val="5"/>
        </w:numPr>
        <w:tabs>
          <w:tab w:val="left" w:pos="585"/>
        </w:tabs>
        <w:spacing w:before="3" w:line="249" w:lineRule="auto"/>
        <w:ind w:right="223"/>
        <w:rPr>
          <w:sz w:val="20"/>
        </w:rPr>
      </w:pPr>
      <w:r>
        <w:rPr>
          <w:color w:val="231F20"/>
          <w:sz w:val="20"/>
        </w:rPr>
        <w:t>Mc Mahon M, Sahakian LJ, Grossman JM, Skaggs BJ, FitzGerald JD, Charles-Schoeman C, Ragavendra N, Gorn AH,</w:t>
      </w:r>
      <w:r>
        <w:rPr>
          <w:color w:val="231F20"/>
          <w:spacing w:val="-6"/>
          <w:sz w:val="20"/>
        </w:rPr>
        <w:t xml:space="preserve"> </w:t>
      </w:r>
      <w:r>
        <w:rPr>
          <w:color w:val="231F20"/>
          <w:sz w:val="20"/>
        </w:rPr>
        <w:t>Karpouzis</w:t>
      </w:r>
      <w:r>
        <w:rPr>
          <w:color w:val="231F20"/>
          <w:spacing w:val="-5"/>
          <w:sz w:val="20"/>
        </w:rPr>
        <w:t xml:space="preserve"> </w:t>
      </w:r>
      <w:r>
        <w:rPr>
          <w:color w:val="231F20"/>
          <w:sz w:val="20"/>
        </w:rPr>
        <w:t>GA,</w:t>
      </w:r>
      <w:r>
        <w:rPr>
          <w:color w:val="231F20"/>
          <w:spacing w:val="-6"/>
          <w:sz w:val="20"/>
        </w:rPr>
        <w:t xml:space="preserve"> </w:t>
      </w:r>
      <w:r>
        <w:rPr>
          <w:color w:val="231F20"/>
          <w:sz w:val="20"/>
        </w:rPr>
        <w:t>Volkman</w:t>
      </w:r>
      <w:r>
        <w:rPr>
          <w:color w:val="231F20"/>
          <w:spacing w:val="-5"/>
          <w:sz w:val="20"/>
        </w:rPr>
        <w:t xml:space="preserve"> </w:t>
      </w:r>
      <w:r>
        <w:rPr>
          <w:color w:val="231F20"/>
          <w:sz w:val="20"/>
        </w:rPr>
        <w:t>ER,</w:t>
      </w:r>
      <w:r>
        <w:rPr>
          <w:color w:val="231F20"/>
          <w:spacing w:val="-6"/>
          <w:sz w:val="20"/>
        </w:rPr>
        <w:t xml:space="preserve"> </w:t>
      </w:r>
      <w:r>
        <w:rPr>
          <w:color w:val="231F20"/>
          <w:sz w:val="20"/>
        </w:rPr>
        <w:t>Weisman</w:t>
      </w:r>
      <w:r>
        <w:rPr>
          <w:color w:val="231F20"/>
          <w:spacing w:val="-5"/>
          <w:sz w:val="20"/>
        </w:rPr>
        <w:t xml:space="preserve"> </w:t>
      </w:r>
      <w:r>
        <w:rPr>
          <w:color w:val="231F20"/>
          <w:sz w:val="20"/>
        </w:rPr>
        <w:t>M,</w:t>
      </w:r>
      <w:r>
        <w:rPr>
          <w:color w:val="231F20"/>
          <w:spacing w:val="-5"/>
          <w:sz w:val="20"/>
        </w:rPr>
        <w:t xml:space="preserve"> </w:t>
      </w:r>
      <w:r>
        <w:rPr>
          <w:color w:val="231F20"/>
          <w:sz w:val="20"/>
        </w:rPr>
        <w:t>Wallace</w:t>
      </w:r>
      <w:r>
        <w:rPr>
          <w:color w:val="231F20"/>
          <w:spacing w:val="-6"/>
          <w:sz w:val="20"/>
        </w:rPr>
        <w:t xml:space="preserve"> </w:t>
      </w:r>
      <w:r>
        <w:rPr>
          <w:color w:val="231F20"/>
          <w:sz w:val="20"/>
        </w:rPr>
        <w:t>D,</w:t>
      </w:r>
      <w:r>
        <w:rPr>
          <w:color w:val="231F20"/>
          <w:spacing w:val="-5"/>
          <w:sz w:val="20"/>
        </w:rPr>
        <w:t xml:space="preserve"> </w:t>
      </w:r>
      <w:r>
        <w:rPr>
          <w:color w:val="231F20"/>
          <w:sz w:val="20"/>
        </w:rPr>
        <w:t>Hahn</w:t>
      </w:r>
      <w:r>
        <w:rPr>
          <w:color w:val="231F20"/>
          <w:spacing w:val="-6"/>
          <w:sz w:val="20"/>
        </w:rPr>
        <w:t xml:space="preserve"> </w:t>
      </w:r>
      <w:r>
        <w:rPr>
          <w:color w:val="231F20"/>
          <w:sz w:val="20"/>
        </w:rPr>
        <w:t>BH,</w:t>
      </w:r>
      <w:r>
        <w:rPr>
          <w:color w:val="231F20"/>
          <w:spacing w:val="-5"/>
          <w:sz w:val="20"/>
        </w:rPr>
        <w:t xml:space="preserve"> </w:t>
      </w:r>
      <w:r>
        <w:rPr>
          <w:color w:val="231F20"/>
          <w:sz w:val="20"/>
        </w:rPr>
        <w:t>PiHDL</w:t>
      </w:r>
      <w:r>
        <w:rPr>
          <w:color w:val="231F20"/>
          <w:spacing w:val="-6"/>
          <w:sz w:val="20"/>
        </w:rPr>
        <w:t xml:space="preserve"> </w:t>
      </w:r>
      <w:r>
        <w:rPr>
          <w:color w:val="231F20"/>
          <w:sz w:val="20"/>
        </w:rPr>
        <w:t>is</w:t>
      </w:r>
      <w:r>
        <w:rPr>
          <w:color w:val="231F20"/>
          <w:spacing w:val="-5"/>
          <w:sz w:val="20"/>
        </w:rPr>
        <w:t xml:space="preserve"> </w:t>
      </w:r>
      <w:r>
        <w:rPr>
          <w:color w:val="231F20"/>
          <w:sz w:val="20"/>
        </w:rPr>
        <w:t>associated</w:t>
      </w:r>
      <w:r>
        <w:rPr>
          <w:color w:val="231F20"/>
          <w:spacing w:val="-6"/>
          <w:sz w:val="20"/>
        </w:rPr>
        <w:t xml:space="preserve"> </w:t>
      </w:r>
      <w:r>
        <w:rPr>
          <w:color w:val="231F20"/>
          <w:sz w:val="20"/>
        </w:rPr>
        <w:t>with</w:t>
      </w:r>
      <w:r>
        <w:rPr>
          <w:color w:val="231F20"/>
          <w:spacing w:val="-5"/>
          <w:sz w:val="20"/>
        </w:rPr>
        <w:t xml:space="preserve"> </w:t>
      </w:r>
      <w:r>
        <w:rPr>
          <w:color w:val="231F20"/>
          <w:sz w:val="20"/>
        </w:rPr>
        <w:t>a</w:t>
      </w:r>
      <w:r>
        <w:rPr>
          <w:color w:val="231F20"/>
          <w:spacing w:val="-5"/>
          <w:sz w:val="20"/>
        </w:rPr>
        <w:t xml:space="preserve"> </w:t>
      </w:r>
      <w:r>
        <w:rPr>
          <w:color w:val="231F20"/>
          <w:sz w:val="20"/>
        </w:rPr>
        <w:t>19-fold</w:t>
      </w:r>
      <w:r>
        <w:rPr>
          <w:color w:val="231F20"/>
          <w:spacing w:val="-6"/>
          <w:sz w:val="20"/>
        </w:rPr>
        <w:t xml:space="preserve"> </w:t>
      </w:r>
      <w:r>
        <w:rPr>
          <w:color w:val="231F20"/>
          <w:sz w:val="20"/>
        </w:rPr>
        <w:t>increased</w:t>
      </w:r>
      <w:r>
        <w:rPr>
          <w:color w:val="231F20"/>
          <w:spacing w:val="-5"/>
          <w:sz w:val="20"/>
        </w:rPr>
        <w:t xml:space="preserve"> </w:t>
      </w:r>
      <w:r>
        <w:rPr>
          <w:color w:val="231F20"/>
          <w:spacing w:val="-4"/>
          <w:sz w:val="20"/>
        </w:rPr>
        <w:t xml:space="preserve">risk </w:t>
      </w:r>
      <w:r>
        <w:rPr>
          <w:color w:val="231F20"/>
          <w:sz w:val="20"/>
        </w:rPr>
        <w:t>of progression of subclinical atherosclerosis in SLE, Arthritis Rheum 2009; 50:</w:t>
      </w:r>
      <w:r>
        <w:rPr>
          <w:color w:val="231F20"/>
          <w:spacing w:val="-7"/>
          <w:sz w:val="20"/>
        </w:rPr>
        <w:t xml:space="preserve"> </w:t>
      </w:r>
      <w:r>
        <w:rPr>
          <w:color w:val="231F20"/>
          <w:sz w:val="20"/>
        </w:rPr>
        <w:t>S108-109</w:t>
      </w:r>
    </w:p>
    <w:p w14:paraId="6DEEFB44" w14:textId="77777777" w:rsidR="00E64BC7" w:rsidRDefault="00505C62">
      <w:pPr>
        <w:pStyle w:val="ListParagraph"/>
        <w:numPr>
          <w:ilvl w:val="0"/>
          <w:numId w:val="5"/>
        </w:numPr>
        <w:tabs>
          <w:tab w:val="left" w:pos="585"/>
        </w:tabs>
        <w:spacing w:line="249" w:lineRule="auto"/>
        <w:ind w:right="237"/>
        <w:rPr>
          <w:sz w:val="20"/>
        </w:rPr>
      </w:pPr>
      <w:r>
        <w:rPr>
          <w:color w:val="231F20"/>
          <w:sz w:val="20"/>
        </w:rPr>
        <w:t xml:space="preserve">Petri M, Furie R, Merrill J, Wallace DJ, Ginzler EM, Stohl </w:t>
      </w:r>
      <w:r>
        <w:rPr>
          <w:color w:val="231F20"/>
          <w:spacing w:val="-8"/>
          <w:sz w:val="20"/>
        </w:rPr>
        <w:t xml:space="preserve">W, </w:t>
      </w:r>
      <w:r>
        <w:rPr>
          <w:color w:val="231F20"/>
          <w:sz w:val="20"/>
        </w:rPr>
        <w:t xml:space="preserve">Chatham </w:t>
      </w:r>
      <w:r>
        <w:rPr>
          <w:color w:val="231F20"/>
          <w:spacing w:val="-8"/>
          <w:sz w:val="20"/>
        </w:rPr>
        <w:t xml:space="preserve">W, </w:t>
      </w:r>
      <w:r>
        <w:rPr>
          <w:color w:val="231F20"/>
          <w:sz w:val="20"/>
        </w:rPr>
        <w:t xml:space="preserve">Mc Cune J, Weinstein A, Pineda L, </w:t>
      </w:r>
      <w:r>
        <w:rPr>
          <w:color w:val="231F20"/>
          <w:spacing w:val="-3"/>
          <w:sz w:val="20"/>
        </w:rPr>
        <w:t xml:space="preserve">Zhong </w:t>
      </w:r>
      <w:r>
        <w:rPr>
          <w:color w:val="231F20"/>
          <w:sz w:val="20"/>
        </w:rPr>
        <w:t xml:space="preserve">ZJ, Klein J, Hough D, Freimuth </w:t>
      </w:r>
      <w:r>
        <w:rPr>
          <w:color w:val="231F20"/>
          <w:spacing w:val="-8"/>
          <w:sz w:val="20"/>
        </w:rPr>
        <w:t xml:space="preserve">W, </w:t>
      </w:r>
      <w:r>
        <w:rPr>
          <w:color w:val="231F20"/>
          <w:sz w:val="20"/>
        </w:rPr>
        <w:t>Four-year experience of belimumab, a BlyS specific inhibitor, in systemic lupus erythematosus (SLE), Arthritis Rheum 2009;</w:t>
      </w:r>
      <w:r>
        <w:rPr>
          <w:color w:val="231F20"/>
          <w:spacing w:val="-4"/>
          <w:sz w:val="20"/>
        </w:rPr>
        <w:t xml:space="preserve"> </w:t>
      </w:r>
      <w:r>
        <w:rPr>
          <w:color w:val="231F20"/>
          <w:sz w:val="20"/>
        </w:rPr>
        <w:t>S515-516</w:t>
      </w:r>
    </w:p>
    <w:p w14:paraId="042A54D2" w14:textId="77777777" w:rsidR="00E64BC7" w:rsidRDefault="00505C62">
      <w:pPr>
        <w:pStyle w:val="ListParagraph"/>
        <w:numPr>
          <w:ilvl w:val="0"/>
          <w:numId w:val="5"/>
        </w:numPr>
        <w:tabs>
          <w:tab w:val="left" w:pos="585"/>
        </w:tabs>
        <w:spacing w:before="3" w:line="249" w:lineRule="auto"/>
        <w:ind w:right="189"/>
        <w:rPr>
          <w:sz w:val="20"/>
        </w:rPr>
      </w:pPr>
      <w:r>
        <w:rPr>
          <w:color w:val="231F20"/>
          <w:sz w:val="20"/>
        </w:rPr>
        <w:t>Vinet E, Clarke AE, Gordon C, Urowitz MB, Pineau CA, Isenberg DA, Rahman A, Wallace DJ, Alarcon GS, Bruce</w:t>
      </w:r>
      <w:r>
        <w:rPr>
          <w:color w:val="231F20"/>
          <w:spacing w:val="-34"/>
          <w:sz w:val="20"/>
        </w:rPr>
        <w:t xml:space="preserve"> </w:t>
      </w:r>
      <w:r>
        <w:rPr>
          <w:color w:val="231F20"/>
          <w:spacing w:val="-5"/>
          <w:sz w:val="20"/>
        </w:rPr>
        <w:t xml:space="preserve">IN, </w:t>
      </w:r>
      <w:r>
        <w:rPr>
          <w:color w:val="231F20"/>
          <w:sz w:val="20"/>
        </w:rPr>
        <w:t xml:space="preserve">Petri MA, Dooley MA, Aranow C, van Vollenhoven </w:t>
      </w:r>
      <w:r>
        <w:rPr>
          <w:color w:val="231F20"/>
          <w:spacing w:val="-11"/>
          <w:sz w:val="20"/>
        </w:rPr>
        <w:t xml:space="preserve">RF, </w:t>
      </w:r>
      <w:r>
        <w:rPr>
          <w:color w:val="231F20"/>
          <w:sz w:val="20"/>
        </w:rPr>
        <w:t>Decreased live births in women with SLE, Arth Rheum 2009; 60:</w:t>
      </w:r>
      <w:r>
        <w:rPr>
          <w:color w:val="231F20"/>
          <w:spacing w:val="-1"/>
          <w:sz w:val="20"/>
        </w:rPr>
        <w:t xml:space="preserve"> </w:t>
      </w:r>
      <w:r>
        <w:rPr>
          <w:color w:val="231F20"/>
          <w:sz w:val="20"/>
        </w:rPr>
        <w:t>S584</w:t>
      </w:r>
    </w:p>
    <w:p w14:paraId="6704AC2B" w14:textId="77777777" w:rsidR="00E64BC7" w:rsidRDefault="00505C62">
      <w:pPr>
        <w:pStyle w:val="ListParagraph"/>
        <w:numPr>
          <w:ilvl w:val="0"/>
          <w:numId w:val="5"/>
        </w:numPr>
        <w:tabs>
          <w:tab w:val="left" w:pos="585"/>
        </w:tabs>
        <w:spacing w:line="249" w:lineRule="auto"/>
        <w:ind w:right="208"/>
        <w:rPr>
          <w:sz w:val="20"/>
        </w:rPr>
      </w:pPr>
      <w:r>
        <w:rPr>
          <w:color w:val="231F20"/>
          <w:sz w:val="20"/>
        </w:rPr>
        <w:t>Volkmann</w:t>
      </w:r>
      <w:r>
        <w:rPr>
          <w:color w:val="231F20"/>
          <w:spacing w:val="-13"/>
          <w:sz w:val="20"/>
        </w:rPr>
        <w:t xml:space="preserve"> </w:t>
      </w:r>
      <w:r>
        <w:rPr>
          <w:color w:val="231F20"/>
          <w:sz w:val="20"/>
        </w:rPr>
        <w:t>ER,</w:t>
      </w:r>
      <w:r>
        <w:rPr>
          <w:color w:val="231F20"/>
          <w:spacing w:val="-13"/>
          <w:sz w:val="20"/>
        </w:rPr>
        <w:t xml:space="preserve"> </w:t>
      </w:r>
      <w:r>
        <w:rPr>
          <w:color w:val="231F20"/>
          <w:sz w:val="20"/>
        </w:rPr>
        <w:t>Grossman</w:t>
      </w:r>
      <w:r>
        <w:rPr>
          <w:color w:val="231F20"/>
          <w:spacing w:val="-12"/>
          <w:sz w:val="20"/>
        </w:rPr>
        <w:t xml:space="preserve"> </w:t>
      </w:r>
      <w:r>
        <w:rPr>
          <w:color w:val="231F20"/>
          <w:sz w:val="20"/>
        </w:rPr>
        <w:t>JM,</w:t>
      </w:r>
      <w:r>
        <w:rPr>
          <w:color w:val="231F20"/>
          <w:spacing w:val="-13"/>
          <w:sz w:val="20"/>
        </w:rPr>
        <w:t xml:space="preserve"> </w:t>
      </w:r>
      <w:r>
        <w:rPr>
          <w:color w:val="231F20"/>
          <w:sz w:val="20"/>
        </w:rPr>
        <w:t>Sahakian</w:t>
      </w:r>
      <w:r>
        <w:rPr>
          <w:color w:val="231F20"/>
          <w:spacing w:val="-13"/>
          <w:sz w:val="20"/>
        </w:rPr>
        <w:t xml:space="preserve"> </w:t>
      </w:r>
      <w:r>
        <w:rPr>
          <w:color w:val="231F20"/>
          <w:sz w:val="20"/>
        </w:rPr>
        <w:t>LJ,</w:t>
      </w:r>
      <w:r>
        <w:rPr>
          <w:color w:val="231F20"/>
          <w:spacing w:val="-12"/>
          <w:sz w:val="20"/>
        </w:rPr>
        <w:t xml:space="preserve"> </w:t>
      </w:r>
      <w:r>
        <w:rPr>
          <w:color w:val="231F20"/>
          <w:sz w:val="20"/>
        </w:rPr>
        <w:t>Skaggs</w:t>
      </w:r>
      <w:r>
        <w:rPr>
          <w:color w:val="231F20"/>
          <w:spacing w:val="-13"/>
          <w:sz w:val="20"/>
        </w:rPr>
        <w:t xml:space="preserve"> </w:t>
      </w:r>
      <w:r>
        <w:rPr>
          <w:color w:val="231F20"/>
          <w:sz w:val="20"/>
        </w:rPr>
        <w:t>BJ,</w:t>
      </w:r>
      <w:r>
        <w:rPr>
          <w:color w:val="231F20"/>
          <w:spacing w:val="-13"/>
          <w:sz w:val="20"/>
        </w:rPr>
        <w:t xml:space="preserve"> </w:t>
      </w:r>
      <w:r>
        <w:rPr>
          <w:color w:val="231F20"/>
          <w:sz w:val="20"/>
        </w:rPr>
        <w:t>FitzGeraald</w:t>
      </w:r>
      <w:r>
        <w:rPr>
          <w:color w:val="231F20"/>
          <w:spacing w:val="-12"/>
          <w:sz w:val="20"/>
        </w:rPr>
        <w:t xml:space="preserve"> </w:t>
      </w:r>
      <w:r>
        <w:rPr>
          <w:color w:val="231F20"/>
          <w:sz w:val="20"/>
        </w:rPr>
        <w:t>JD,</w:t>
      </w:r>
      <w:r>
        <w:rPr>
          <w:color w:val="231F20"/>
          <w:spacing w:val="-13"/>
          <w:sz w:val="20"/>
        </w:rPr>
        <w:t xml:space="preserve"> </w:t>
      </w:r>
      <w:r>
        <w:rPr>
          <w:color w:val="231F20"/>
          <w:sz w:val="20"/>
        </w:rPr>
        <w:t>Ragavendra</w:t>
      </w:r>
      <w:r>
        <w:rPr>
          <w:color w:val="231F20"/>
          <w:spacing w:val="-12"/>
          <w:sz w:val="20"/>
        </w:rPr>
        <w:t xml:space="preserve"> </w:t>
      </w:r>
      <w:r>
        <w:rPr>
          <w:color w:val="231F20"/>
          <w:sz w:val="20"/>
        </w:rPr>
        <w:t>N,</w:t>
      </w:r>
      <w:r>
        <w:rPr>
          <w:color w:val="231F20"/>
          <w:spacing w:val="-13"/>
          <w:sz w:val="20"/>
        </w:rPr>
        <w:t xml:space="preserve"> </w:t>
      </w:r>
      <w:r>
        <w:rPr>
          <w:color w:val="231F20"/>
          <w:sz w:val="20"/>
        </w:rPr>
        <w:t>Charles-Schoeman</w:t>
      </w:r>
      <w:r>
        <w:rPr>
          <w:color w:val="231F20"/>
          <w:spacing w:val="-13"/>
          <w:sz w:val="20"/>
        </w:rPr>
        <w:t xml:space="preserve"> </w:t>
      </w:r>
      <w:r>
        <w:rPr>
          <w:color w:val="231F20"/>
          <w:sz w:val="20"/>
        </w:rPr>
        <w:t>C,</w:t>
      </w:r>
      <w:r>
        <w:rPr>
          <w:color w:val="231F20"/>
          <w:spacing w:val="-12"/>
          <w:sz w:val="20"/>
        </w:rPr>
        <w:t xml:space="preserve"> </w:t>
      </w:r>
      <w:r>
        <w:rPr>
          <w:color w:val="231F20"/>
          <w:sz w:val="20"/>
        </w:rPr>
        <w:t xml:space="preserve">Chen </w:t>
      </w:r>
      <w:r>
        <w:rPr>
          <w:color w:val="231F20"/>
          <w:spacing w:val="-8"/>
          <w:sz w:val="20"/>
        </w:rPr>
        <w:t xml:space="preserve">W, </w:t>
      </w:r>
      <w:r>
        <w:rPr>
          <w:color w:val="231F20"/>
          <w:sz w:val="20"/>
        </w:rPr>
        <w:t>Gorn AH, Karpouzis GA, Weisman MA, Wallace DJ, Hahn BH, Mc Mahon MA, Low physical activity is associated with</w:t>
      </w:r>
      <w:r>
        <w:rPr>
          <w:color w:val="231F20"/>
          <w:spacing w:val="7"/>
          <w:sz w:val="20"/>
        </w:rPr>
        <w:t xml:space="preserve"> </w:t>
      </w:r>
      <w:r>
        <w:rPr>
          <w:color w:val="231F20"/>
          <w:sz w:val="20"/>
        </w:rPr>
        <w:t>proinflammaory</w:t>
      </w:r>
      <w:r>
        <w:rPr>
          <w:color w:val="231F20"/>
          <w:spacing w:val="8"/>
          <w:sz w:val="20"/>
        </w:rPr>
        <w:t xml:space="preserve"> </w:t>
      </w:r>
      <w:r>
        <w:rPr>
          <w:color w:val="231F20"/>
          <w:sz w:val="20"/>
        </w:rPr>
        <w:t>dhigh-density</w:t>
      </w:r>
      <w:r>
        <w:rPr>
          <w:color w:val="231F20"/>
          <w:spacing w:val="8"/>
          <w:sz w:val="20"/>
        </w:rPr>
        <w:t xml:space="preserve"> </w:t>
      </w:r>
      <w:r>
        <w:rPr>
          <w:color w:val="231F20"/>
          <w:sz w:val="20"/>
        </w:rPr>
        <w:t>lipoprotein</w:t>
      </w:r>
      <w:r>
        <w:rPr>
          <w:color w:val="231F20"/>
          <w:spacing w:val="8"/>
          <w:sz w:val="20"/>
        </w:rPr>
        <w:t xml:space="preserve"> </w:t>
      </w:r>
      <w:r>
        <w:rPr>
          <w:color w:val="231F20"/>
          <w:sz w:val="20"/>
        </w:rPr>
        <w:t>and</w:t>
      </w:r>
      <w:r>
        <w:rPr>
          <w:color w:val="231F20"/>
          <w:spacing w:val="8"/>
          <w:sz w:val="20"/>
        </w:rPr>
        <w:t xml:space="preserve"> </w:t>
      </w:r>
      <w:r>
        <w:rPr>
          <w:color w:val="231F20"/>
          <w:sz w:val="20"/>
        </w:rPr>
        <w:t>increased</w:t>
      </w:r>
      <w:r>
        <w:rPr>
          <w:color w:val="231F20"/>
          <w:spacing w:val="8"/>
          <w:sz w:val="20"/>
        </w:rPr>
        <w:t xml:space="preserve"> </w:t>
      </w:r>
      <w:r>
        <w:rPr>
          <w:color w:val="231F20"/>
          <w:sz w:val="20"/>
        </w:rPr>
        <w:t>subclinical</w:t>
      </w:r>
      <w:r>
        <w:rPr>
          <w:color w:val="231F20"/>
          <w:spacing w:val="8"/>
          <w:sz w:val="20"/>
        </w:rPr>
        <w:t xml:space="preserve"> </w:t>
      </w:r>
      <w:r>
        <w:rPr>
          <w:color w:val="231F20"/>
          <w:sz w:val="20"/>
        </w:rPr>
        <w:t>atherosclerosis</w:t>
      </w:r>
      <w:r>
        <w:rPr>
          <w:color w:val="231F20"/>
          <w:spacing w:val="7"/>
          <w:sz w:val="20"/>
        </w:rPr>
        <w:t xml:space="preserve"> </w:t>
      </w:r>
      <w:r>
        <w:rPr>
          <w:color w:val="231F20"/>
          <w:sz w:val="20"/>
        </w:rPr>
        <w:t>in</w:t>
      </w:r>
      <w:r>
        <w:rPr>
          <w:color w:val="231F20"/>
          <w:spacing w:val="8"/>
          <w:sz w:val="20"/>
        </w:rPr>
        <w:t xml:space="preserve"> </w:t>
      </w:r>
      <w:r>
        <w:rPr>
          <w:color w:val="231F20"/>
          <w:sz w:val="20"/>
        </w:rPr>
        <w:t>wome</w:t>
      </w:r>
      <w:r>
        <w:rPr>
          <w:color w:val="231F20"/>
          <w:spacing w:val="8"/>
          <w:sz w:val="20"/>
        </w:rPr>
        <w:t xml:space="preserve"> </w:t>
      </w:r>
      <w:r>
        <w:rPr>
          <w:color w:val="231F20"/>
          <w:sz w:val="20"/>
        </w:rPr>
        <w:t>with</w:t>
      </w:r>
      <w:r>
        <w:rPr>
          <w:color w:val="231F20"/>
          <w:spacing w:val="8"/>
          <w:sz w:val="20"/>
        </w:rPr>
        <w:t xml:space="preserve"> </w:t>
      </w:r>
      <w:r>
        <w:rPr>
          <w:color w:val="231F20"/>
          <w:sz w:val="20"/>
        </w:rPr>
        <w:t>systemic</w:t>
      </w:r>
    </w:p>
    <w:p w14:paraId="394DCA15" w14:textId="77777777" w:rsidR="00E64BC7" w:rsidRDefault="00E64BC7">
      <w:pPr>
        <w:spacing w:line="249" w:lineRule="auto"/>
        <w:rPr>
          <w:sz w:val="20"/>
        </w:rPr>
        <w:sectPr w:rsidR="00E64BC7">
          <w:pgSz w:w="12240" w:h="15840"/>
          <w:pgMar w:top="640" w:right="600" w:bottom="540" w:left="580" w:header="0" w:footer="354" w:gutter="0"/>
          <w:cols w:space="720"/>
        </w:sectPr>
      </w:pPr>
    </w:p>
    <w:p w14:paraId="784E6702" w14:textId="77777777" w:rsidR="00E64BC7" w:rsidRDefault="00505C62">
      <w:pPr>
        <w:pStyle w:val="BodyText"/>
        <w:spacing w:before="92"/>
      </w:pPr>
      <w:r>
        <w:rPr>
          <w:color w:val="231F20"/>
        </w:rPr>
        <w:lastRenderedPageBreak/>
        <w:t>lupus erythematosus, Arthritis Rheum 2009; S 590</w:t>
      </w:r>
    </w:p>
    <w:p w14:paraId="72D2C0B1" w14:textId="77777777" w:rsidR="00E64BC7" w:rsidRDefault="00505C62">
      <w:pPr>
        <w:pStyle w:val="ListParagraph"/>
        <w:numPr>
          <w:ilvl w:val="0"/>
          <w:numId w:val="5"/>
        </w:numPr>
        <w:tabs>
          <w:tab w:val="left" w:pos="585"/>
        </w:tabs>
        <w:spacing w:before="10" w:line="249" w:lineRule="auto"/>
        <w:ind w:right="362"/>
        <w:rPr>
          <w:sz w:val="20"/>
        </w:rPr>
      </w:pPr>
      <w:r>
        <w:rPr>
          <w:color w:val="231F20"/>
          <w:sz w:val="20"/>
        </w:rPr>
        <w:t xml:space="preserve">Cervera J, Ishimori ML, Cooray D, Jolly M, Katsaros E, Moldovan I, Shinada S, </w:t>
      </w:r>
      <w:r>
        <w:rPr>
          <w:color w:val="231F20"/>
          <w:spacing w:val="-3"/>
          <w:sz w:val="20"/>
        </w:rPr>
        <w:t xml:space="preserve">Torralba </w:t>
      </w:r>
      <w:r>
        <w:rPr>
          <w:color w:val="231F20"/>
          <w:sz w:val="20"/>
        </w:rPr>
        <w:t>KD, Wallace DJ, Block</w:t>
      </w:r>
      <w:r>
        <w:rPr>
          <w:color w:val="231F20"/>
          <w:spacing w:val="-35"/>
          <w:sz w:val="20"/>
        </w:rPr>
        <w:t xml:space="preserve"> </w:t>
      </w:r>
      <w:r>
        <w:rPr>
          <w:color w:val="231F20"/>
          <w:spacing w:val="-5"/>
          <w:sz w:val="20"/>
        </w:rPr>
        <w:t xml:space="preserve">JA, </w:t>
      </w:r>
      <w:r>
        <w:rPr>
          <w:color w:val="231F20"/>
          <w:sz w:val="20"/>
        </w:rPr>
        <w:t xml:space="preserve">Weisman MH, Nicassio </w:t>
      </w:r>
      <w:r>
        <w:rPr>
          <w:color w:val="231F20"/>
          <w:spacing w:val="-18"/>
          <w:sz w:val="20"/>
        </w:rPr>
        <w:t xml:space="preserve">P, </w:t>
      </w:r>
      <w:r>
        <w:rPr>
          <w:color w:val="231F20"/>
          <w:sz w:val="20"/>
        </w:rPr>
        <w:t>Predictors of SF36 scores in a new lupus cohort in Southern California, Arthritis Rheum 2009; 60: S</w:t>
      </w:r>
      <w:r>
        <w:rPr>
          <w:color w:val="231F20"/>
          <w:spacing w:val="-1"/>
          <w:sz w:val="20"/>
        </w:rPr>
        <w:t xml:space="preserve"> </w:t>
      </w:r>
      <w:r>
        <w:rPr>
          <w:color w:val="231F20"/>
          <w:sz w:val="20"/>
        </w:rPr>
        <w:t>721</w:t>
      </w:r>
    </w:p>
    <w:p w14:paraId="1A374801" w14:textId="77777777" w:rsidR="00E64BC7" w:rsidRDefault="00505C62">
      <w:pPr>
        <w:pStyle w:val="ListParagraph"/>
        <w:numPr>
          <w:ilvl w:val="0"/>
          <w:numId w:val="5"/>
        </w:numPr>
        <w:tabs>
          <w:tab w:val="left" w:pos="585"/>
        </w:tabs>
        <w:spacing w:before="3" w:line="249" w:lineRule="auto"/>
        <w:ind w:right="593"/>
        <w:rPr>
          <w:sz w:val="20"/>
        </w:rPr>
      </w:pPr>
      <w:r>
        <w:rPr>
          <w:color w:val="231F20"/>
          <w:sz w:val="20"/>
        </w:rPr>
        <w:t>Gordon</w:t>
      </w:r>
      <w:r>
        <w:rPr>
          <w:color w:val="231F20"/>
          <w:spacing w:val="-7"/>
          <w:sz w:val="20"/>
        </w:rPr>
        <w:t xml:space="preserve"> </w:t>
      </w:r>
      <w:r>
        <w:rPr>
          <w:color w:val="231F20"/>
          <w:sz w:val="20"/>
        </w:rPr>
        <w:t>C,</w:t>
      </w:r>
      <w:r>
        <w:rPr>
          <w:color w:val="231F20"/>
          <w:spacing w:val="-7"/>
          <w:sz w:val="20"/>
        </w:rPr>
        <w:t xml:space="preserve"> </w:t>
      </w:r>
      <w:r>
        <w:rPr>
          <w:color w:val="231F20"/>
          <w:sz w:val="20"/>
        </w:rPr>
        <w:t>Merrill</w:t>
      </w:r>
      <w:r>
        <w:rPr>
          <w:color w:val="231F20"/>
          <w:spacing w:val="-7"/>
          <w:sz w:val="20"/>
        </w:rPr>
        <w:t xml:space="preserve"> </w:t>
      </w:r>
      <w:r>
        <w:rPr>
          <w:color w:val="231F20"/>
          <w:spacing w:val="-8"/>
          <w:sz w:val="20"/>
        </w:rPr>
        <w:t>JT,</w:t>
      </w:r>
      <w:r>
        <w:rPr>
          <w:color w:val="231F20"/>
          <w:spacing w:val="-6"/>
          <w:sz w:val="20"/>
        </w:rPr>
        <w:t xml:space="preserve"> </w:t>
      </w:r>
      <w:r>
        <w:rPr>
          <w:color w:val="231F20"/>
          <w:sz w:val="20"/>
        </w:rPr>
        <w:t>Wallace</w:t>
      </w:r>
      <w:r>
        <w:rPr>
          <w:color w:val="231F20"/>
          <w:spacing w:val="-7"/>
          <w:sz w:val="20"/>
        </w:rPr>
        <w:t xml:space="preserve"> </w:t>
      </w:r>
      <w:r>
        <w:rPr>
          <w:color w:val="231F20"/>
          <w:sz w:val="20"/>
        </w:rPr>
        <w:t>DJ,</w:t>
      </w:r>
      <w:r>
        <w:rPr>
          <w:color w:val="231F20"/>
          <w:spacing w:val="-7"/>
          <w:sz w:val="20"/>
        </w:rPr>
        <w:t xml:space="preserve"> </w:t>
      </w:r>
      <w:r>
        <w:rPr>
          <w:color w:val="231F20"/>
          <w:sz w:val="20"/>
        </w:rPr>
        <w:t>Hsieh</w:t>
      </w:r>
      <w:r>
        <w:rPr>
          <w:color w:val="231F20"/>
          <w:spacing w:val="-7"/>
          <w:sz w:val="20"/>
        </w:rPr>
        <w:t xml:space="preserve"> </w:t>
      </w:r>
      <w:r>
        <w:rPr>
          <w:color w:val="231F20"/>
          <w:sz w:val="20"/>
        </w:rPr>
        <w:t>H,</w:t>
      </w:r>
      <w:r>
        <w:rPr>
          <w:color w:val="231F20"/>
          <w:spacing w:val="-6"/>
          <w:sz w:val="20"/>
        </w:rPr>
        <w:t xml:space="preserve"> </w:t>
      </w:r>
      <w:r>
        <w:rPr>
          <w:color w:val="231F20"/>
          <w:sz w:val="20"/>
        </w:rPr>
        <w:t>Brunetta</w:t>
      </w:r>
      <w:r>
        <w:rPr>
          <w:color w:val="231F20"/>
          <w:spacing w:val="-7"/>
          <w:sz w:val="20"/>
        </w:rPr>
        <w:t xml:space="preserve"> </w:t>
      </w:r>
      <w:r>
        <w:rPr>
          <w:color w:val="231F20"/>
          <w:spacing w:val="-18"/>
          <w:sz w:val="20"/>
        </w:rPr>
        <w:t>P,</w:t>
      </w:r>
      <w:r>
        <w:rPr>
          <w:color w:val="231F20"/>
          <w:spacing w:val="-7"/>
          <w:sz w:val="20"/>
        </w:rPr>
        <w:t xml:space="preserve"> </w:t>
      </w:r>
      <w:r>
        <w:rPr>
          <w:color w:val="231F20"/>
          <w:sz w:val="20"/>
        </w:rPr>
        <w:t>BILAG</w:t>
      </w:r>
      <w:r>
        <w:rPr>
          <w:color w:val="231F20"/>
          <w:spacing w:val="-7"/>
          <w:sz w:val="20"/>
        </w:rPr>
        <w:t xml:space="preserve"> </w:t>
      </w:r>
      <w:r>
        <w:rPr>
          <w:color w:val="231F20"/>
          <w:sz w:val="20"/>
        </w:rPr>
        <w:t>versus</w:t>
      </w:r>
      <w:r>
        <w:rPr>
          <w:color w:val="231F20"/>
          <w:spacing w:val="-6"/>
          <w:sz w:val="20"/>
        </w:rPr>
        <w:t xml:space="preserve"> </w:t>
      </w:r>
      <w:r>
        <w:rPr>
          <w:color w:val="231F20"/>
          <w:sz w:val="20"/>
        </w:rPr>
        <w:t>SELENA-SLEDAI</w:t>
      </w:r>
      <w:r>
        <w:rPr>
          <w:color w:val="231F20"/>
          <w:spacing w:val="-7"/>
          <w:sz w:val="20"/>
        </w:rPr>
        <w:t xml:space="preserve"> </w:t>
      </w:r>
      <w:r>
        <w:rPr>
          <w:color w:val="231F20"/>
          <w:sz w:val="20"/>
        </w:rPr>
        <w:t>scoring</w:t>
      </w:r>
      <w:r>
        <w:rPr>
          <w:color w:val="231F20"/>
          <w:spacing w:val="-7"/>
          <w:sz w:val="20"/>
        </w:rPr>
        <w:t xml:space="preserve"> </w:t>
      </w:r>
      <w:r>
        <w:rPr>
          <w:color w:val="231F20"/>
          <w:sz w:val="20"/>
        </w:rPr>
        <w:t>in</w:t>
      </w:r>
      <w:r>
        <w:rPr>
          <w:color w:val="231F20"/>
          <w:spacing w:val="-7"/>
          <w:sz w:val="20"/>
        </w:rPr>
        <w:t xml:space="preserve"> </w:t>
      </w:r>
      <w:r>
        <w:rPr>
          <w:color w:val="231F20"/>
          <w:sz w:val="20"/>
        </w:rPr>
        <w:t>systemic</w:t>
      </w:r>
      <w:r>
        <w:rPr>
          <w:color w:val="231F20"/>
          <w:spacing w:val="-6"/>
          <w:sz w:val="20"/>
        </w:rPr>
        <w:t xml:space="preserve"> </w:t>
      </w:r>
      <w:r>
        <w:rPr>
          <w:color w:val="231F20"/>
          <w:spacing w:val="-3"/>
          <w:sz w:val="20"/>
        </w:rPr>
        <w:t xml:space="preserve">lupus </w:t>
      </w:r>
      <w:r>
        <w:rPr>
          <w:color w:val="231F20"/>
          <w:sz w:val="20"/>
        </w:rPr>
        <w:t>erythematosus (SLE) patients in EXPLORER, Arthritis Rheum 2009;</w:t>
      </w:r>
      <w:r>
        <w:rPr>
          <w:color w:val="231F20"/>
          <w:spacing w:val="-18"/>
          <w:sz w:val="20"/>
        </w:rPr>
        <w:t xml:space="preserve"> </w:t>
      </w:r>
      <w:r>
        <w:rPr>
          <w:color w:val="231F20"/>
          <w:sz w:val="20"/>
        </w:rPr>
        <w:t>S774</w:t>
      </w:r>
    </w:p>
    <w:p w14:paraId="55D21206" w14:textId="77777777" w:rsidR="00E64BC7" w:rsidRDefault="00505C62">
      <w:pPr>
        <w:pStyle w:val="ListParagraph"/>
        <w:numPr>
          <w:ilvl w:val="0"/>
          <w:numId w:val="5"/>
        </w:numPr>
        <w:tabs>
          <w:tab w:val="left" w:pos="585"/>
        </w:tabs>
        <w:spacing w:before="1" w:line="249" w:lineRule="auto"/>
        <w:ind w:right="478"/>
        <w:rPr>
          <w:sz w:val="20"/>
        </w:rPr>
      </w:pPr>
      <w:r>
        <w:rPr>
          <w:color w:val="231F20"/>
          <w:sz w:val="20"/>
        </w:rPr>
        <w:t xml:space="preserve">Jolly M, Ishimori M, Moldovan I, Katsaros </w:t>
      </w:r>
      <w:r>
        <w:rPr>
          <w:color w:val="231F20"/>
          <w:spacing w:val="-12"/>
          <w:sz w:val="20"/>
        </w:rPr>
        <w:t xml:space="preserve">EP, </w:t>
      </w:r>
      <w:r>
        <w:rPr>
          <w:color w:val="231F20"/>
          <w:spacing w:val="-3"/>
          <w:sz w:val="20"/>
        </w:rPr>
        <w:t xml:space="preserve">Torralba </w:t>
      </w:r>
      <w:r>
        <w:rPr>
          <w:color w:val="231F20"/>
          <w:sz w:val="20"/>
        </w:rPr>
        <w:t>KD, Cooray D, Shinada S, Block JA, Wallace DJ,</w:t>
      </w:r>
      <w:r>
        <w:rPr>
          <w:color w:val="231F20"/>
          <w:spacing w:val="-23"/>
          <w:sz w:val="20"/>
        </w:rPr>
        <w:t xml:space="preserve"> </w:t>
      </w:r>
      <w:r>
        <w:rPr>
          <w:color w:val="231F20"/>
          <w:spacing w:val="-4"/>
          <w:sz w:val="20"/>
        </w:rPr>
        <w:t xml:space="preserve">Weisman </w:t>
      </w:r>
      <w:r>
        <w:rPr>
          <w:color w:val="231F20"/>
          <w:sz w:val="20"/>
        </w:rPr>
        <w:t xml:space="preserve">MH, Nicassio </w:t>
      </w:r>
      <w:r>
        <w:rPr>
          <w:color w:val="231F20"/>
          <w:spacing w:val="-18"/>
          <w:sz w:val="20"/>
        </w:rPr>
        <w:t xml:space="preserve">P, </w:t>
      </w:r>
      <w:r>
        <w:rPr>
          <w:color w:val="231F20"/>
          <w:sz w:val="20"/>
        </w:rPr>
        <w:t>What does patient-reported Systemic Lupus Activity Questionnaire (SLAQ) measure? Arthritis Rheum 2009;</w:t>
      </w:r>
      <w:r>
        <w:rPr>
          <w:color w:val="231F20"/>
          <w:spacing w:val="-1"/>
          <w:sz w:val="20"/>
        </w:rPr>
        <w:t xml:space="preserve"> </w:t>
      </w:r>
      <w:r>
        <w:rPr>
          <w:color w:val="231F20"/>
          <w:sz w:val="20"/>
        </w:rPr>
        <w:t>S775</w:t>
      </w:r>
    </w:p>
    <w:p w14:paraId="770A4AD7" w14:textId="77777777" w:rsidR="00E64BC7" w:rsidRDefault="00505C62">
      <w:pPr>
        <w:pStyle w:val="ListParagraph"/>
        <w:numPr>
          <w:ilvl w:val="0"/>
          <w:numId w:val="5"/>
        </w:numPr>
        <w:tabs>
          <w:tab w:val="left" w:pos="585"/>
        </w:tabs>
        <w:spacing w:before="3" w:line="249" w:lineRule="auto"/>
        <w:ind w:right="148"/>
        <w:rPr>
          <w:sz w:val="20"/>
        </w:rPr>
      </w:pPr>
      <w:r>
        <w:rPr>
          <w:color w:val="231F20"/>
          <w:sz w:val="20"/>
        </w:rPr>
        <w:t xml:space="preserve">Goykhman </w:t>
      </w:r>
      <w:r>
        <w:rPr>
          <w:color w:val="231F20"/>
          <w:spacing w:val="-18"/>
          <w:sz w:val="20"/>
        </w:rPr>
        <w:t xml:space="preserve">P, </w:t>
      </w:r>
      <w:r>
        <w:rPr>
          <w:color w:val="231F20"/>
          <w:sz w:val="20"/>
        </w:rPr>
        <w:t xml:space="preserve">Thompson </w:t>
      </w:r>
      <w:r>
        <w:rPr>
          <w:color w:val="231F20"/>
          <w:spacing w:val="-8"/>
          <w:sz w:val="20"/>
        </w:rPr>
        <w:t xml:space="preserve">LEF, </w:t>
      </w:r>
      <w:r>
        <w:rPr>
          <w:color w:val="231F20"/>
          <w:spacing w:val="-5"/>
          <w:sz w:val="20"/>
        </w:rPr>
        <w:t xml:space="preserve">Yang </w:t>
      </w:r>
      <w:r>
        <w:rPr>
          <w:color w:val="231F20"/>
          <w:spacing w:val="-14"/>
          <w:sz w:val="20"/>
        </w:rPr>
        <w:t xml:space="preserve">Y, </w:t>
      </w:r>
      <w:r>
        <w:rPr>
          <w:color w:val="231F20"/>
          <w:sz w:val="20"/>
        </w:rPr>
        <w:t xml:space="preserve">Shaw LJ, Berman DS, Gill E, Ishimori ML, Martin R, Wallace DJ, Schapira JM, Shufelt CL, Weisman MH, Bairey Merz CN, The utility of adenosine stress-rest cardiac magnetic resonance imaging in evaluating cardiac function and perfusion in women with systemic lupus erythematosus, J Am College </w:t>
      </w:r>
      <w:r>
        <w:rPr>
          <w:color w:val="231F20"/>
          <w:spacing w:val="-3"/>
          <w:sz w:val="20"/>
        </w:rPr>
        <w:t xml:space="preserve">Cardiology </w:t>
      </w:r>
      <w:r>
        <w:rPr>
          <w:color w:val="231F20"/>
          <w:sz w:val="20"/>
        </w:rPr>
        <w:t>2010; 55: A127E1190 (supp</w:t>
      </w:r>
      <w:r>
        <w:rPr>
          <w:color w:val="231F20"/>
          <w:spacing w:val="-1"/>
          <w:sz w:val="20"/>
        </w:rPr>
        <w:t xml:space="preserve"> </w:t>
      </w:r>
      <w:r>
        <w:rPr>
          <w:color w:val="231F20"/>
          <w:sz w:val="20"/>
        </w:rPr>
        <w:t>1).</w:t>
      </w:r>
    </w:p>
    <w:p w14:paraId="60E61210" w14:textId="77777777" w:rsidR="00E64BC7" w:rsidRDefault="00505C62">
      <w:pPr>
        <w:pStyle w:val="ListParagraph"/>
        <w:numPr>
          <w:ilvl w:val="0"/>
          <w:numId w:val="5"/>
        </w:numPr>
        <w:tabs>
          <w:tab w:val="left" w:pos="585"/>
        </w:tabs>
        <w:spacing w:before="3" w:line="249" w:lineRule="auto"/>
        <w:ind w:right="374"/>
        <w:rPr>
          <w:sz w:val="20"/>
        </w:rPr>
      </w:pPr>
      <w:r>
        <w:rPr>
          <w:color w:val="231F20"/>
          <w:sz w:val="20"/>
        </w:rPr>
        <w:t xml:space="preserve">Furie RA, Merrill J, Wallace D, Ginzler E, Stohl </w:t>
      </w:r>
      <w:r>
        <w:rPr>
          <w:color w:val="231F20"/>
          <w:spacing w:val="-8"/>
          <w:sz w:val="20"/>
        </w:rPr>
        <w:t xml:space="preserve">W, </w:t>
      </w:r>
      <w:r>
        <w:rPr>
          <w:color w:val="231F20"/>
          <w:sz w:val="20"/>
        </w:rPr>
        <w:t xml:space="preserve">Chatham </w:t>
      </w:r>
      <w:r>
        <w:rPr>
          <w:color w:val="231F20"/>
          <w:spacing w:val="-8"/>
          <w:sz w:val="20"/>
        </w:rPr>
        <w:t xml:space="preserve">W, </w:t>
      </w:r>
      <w:r>
        <w:rPr>
          <w:color w:val="231F20"/>
          <w:sz w:val="20"/>
        </w:rPr>
        <w:t xml:space="preserve">Mc Cune J, Weinstein A, Petri M, Pineda L, </w:t>
      </w:r>
      <w:r>
        <w:rPr>
          <w:color w:val="231F20"/>
          <w:spacing w:val="-3"/>
          <w:sz w:val="20"/>
        </w:rPr>
        <w:t xml:space="preserve">Zhong </w:t>
      </w:r>
      <w:r>
        <w:rPr>
          <w:color w:val="231F20"/>
          <w:sz w:val="20"/>
        </w:rPr>
        <w:t xml:space="preserve">ZJ, Klein J, Freimuth </w:t>
      </w:r>
      <w:r>
        <w:rPr>
          <w:color w:val="231F20"/>
          <w:spacing w:val="-8"/>
          <w:sz w:val="20"/>
        </w:rPr>
        <w:t xml:space="preserve">W, </w:t>
      </w:r>
      <w:r>
        <w:rPr>
          <w:color w:val="231F20"/>
          <w:sz w:val="20"/>
        </w:rPr>
        <w:t xml:space="preserve">Four-year experience with belimumab, a BLyS specific inhibitor, in patients with systemic lupus erythematosus (SLE) LBS02/99 </w:t>
      </w:r>
      <w:r>
        <w:rPr>
          <w:color w:val="231F20"/>
          <w:spacing w:val="-3"/>
          <w:sz w:val="20"/>
        </w:rPr>
        <w:t xml:space="preserve">study, </w:t>
      </w:r>
      <w:r>
        <w:rPr>
          <w:color w:val="231F20"/>
          <w:sz w:val="20"/>
        </w:rPr>
        <w:t>J Clin Rheumatol 2010; 16:</w:t>
      </w:r>
      <w:r>
        <w:rPr>
          <w:color w:val="231F20"/>
          <w:spacing w:val="-17"/>
          <w:sz w:val="20"/>
        </w:rPr>
        <w:t xml:space="preserve"> </w:t>
      </w:r>
      <w:r>
        <w:rPr>
          <w:color w:val="231F20"/>
          <w:sz w:val="20"/>
        </w:rPr>
        <w:t>S58-S59.</w:t>
      </w:r>
    </w:p>
    <w:p w14:paraId="754FE8AB" w14:textId="77777777" w:rsidR="00E64BC7" w:rsidRDefault="00505C62">
      <w:pPr>
        <w:pStyle w:val="ListParagraph"/>
        <w:numPr>
          <w:ilvl w:val="0"/>
          <w:numId w:val="5"/>
        </w:numPr>
        <w:tabs>
          <w:tab w:val="left" w:pos="585"/>
        </w:tabs>
        <w:spacing w:line="249" w:lineRule="auto"/>
        <w:ind w:right="168"/>
        <w:rPr>
          <w:sz w:val="20"/>
        </w:rPr>
      </w:pPr>
      <w:r>
        <w:rPr>
          <w:color w:val="231F20"/>
          <w:sz w:val="20"/>
        </w:rPr>
        <w:t xml:space="preserve">Furie RA, Gladman D, d’Cruz D, Zamani O, Wallace D, von Vollenhoven R, </w:t>
      </w:r>
      <w:r>
        <w:rPr>
          <w:color w:val="231F20"/>
          <w:spacing w:val="-4"/>
          <w:sz w:val="20"/>
        </w:rPr>
        <w:t xml:space="preserve">Tegzova </w:t>
      </w:r>
      <w:r>
        <w:rPr>
          <w:color w:val="231F20"/>
          <w:sz w:val="20"/>
        </w:rPr>
        <w:t xml:space="preserve">D, Merrill </w:t>
      </w:r>
      <w:r>
        <w:rPr>
          <w:color w:val="231F20"/>
          <w:spacing w:val="-8"/>
          <w:sz w:val="20"/>
        </w:rPr>
        <w:t xml:space="preserve">JT, </w:t>
      </w:r>
      <w:r>
        <w:rPr>
          <w:color w:val="231F20"/>
          <w:sz w:val="20"/>
        </w:rPr>
        <w:t xml:space="preserve">Schwarting A, Clarke AE, Doria AE, Sanchez-Guererro J, Chatham </w:t>
      </w:r>
      <w:r>
        <w:rPr>
          <w:color w:val="231F20"/>
          <w:spacing w:val="-5"/>
          <w:sz w:val="20"/>
        </w:rPr>
        <w:t xml:space="preserve">WW, </w:t>
      </w:r>
      <w:r>
        <w:rPr>
          <w:color w:val="231F20"/>
          <w:sz w:val="20"/>
        </w:rPr>
        <w:t xml:space="preserve">Manzi S, Ginzler E, Mc Kay J, Stohl </w:t>
      </w:r>
      <w:r>
        <w:rPr>
          <w:color w:val="231F20"/>
          <w:spacing w:val="-8"/>
          <w:sz w:val="20"/>
        </w:rPr>
        <w:t xml:space="preserve">W, </w:t>
      </w:r>
      <w:r>
        <w:rPr>
          <w:color w:val="231F20"/>
          <w:sz w:val="20"/>
        </w:rPr>
        <w:t xml:space="preserve">Zhong ZJ, Hough D, Cooper SM, Freimuth </w:t>
      </w:r>
      <w:r>
        <w:rPr>
          <w:color w:val="231F20"/>
          <w:spacing w:val="-8"/>
          <w:sz w:val="20"/>
        </w:rPr>
        <w:t xml:space="preserve">W, </w:t>
      </w:r>
      <w:r>
        <w:rPr>
          <w:color w:val="231F20"/>
          <w:sz w:val="20"/>
        </w:rPr>
        <w:t xml:space="preserve">Petri M, Belimumab, a BLyS specific inhibitor, reduced disease activity and severe </w:t>
      </w:r>
      <w:r>
        <w:rPr>
          <w:color w:val="231F20"/>
          <w:spacing w:val="-4"/>
          <w:sz w:val="20"/>
        </w:rPr>
        <w:t xml:space="preserve">flares </w:t>
      </w:r>
      <w:r>
        <w:rPr>
          <w:color w:val="231F20"/>
          <w:sz w:val="20"/>
        </w:rPr>
        <w:t xml:space="preserve">with seropositive SLE: BLISS-76 </w:t>
      </w:r>
      <w:r>
        <w:rPr>
          <w:color w:val="231F20"/>
          <w:spacing w:val="-3"/>
          <w:sz w:val="20"/>
        </w:rPr>
        <w:t xml:space="preserve">study, </w:t>
      </w:r>
      <w:r>
        <w:rPr>
          <w:color w:val="231F20"/>
          <w:sz w:val="20"/>
        </w:rPr>
        <w:t>Lupus 2010 19S:</w:t>
      </w:r>
      <w:r>
        <w:rPr>
          <w:color w:val="231F20"/>
          <w:spacing w:val="-6"/>
          <w:sz w:val="20"/>
        </w:rPr>
        <w:t xml:space="preserve"> </w:t>
      </w:r>
      <w:r>
        <w:rPr>
          <w:color w:val="231F20"/>
          <w:sz w:val="20"/>
        </w:rPr>
        <w:t>13.</w:t>
      </w:r>
    </w:p>
    <w:p w14:paraId="159DE7CD" w14:textId="77777777" w:rsidR="00E64BC7" w:rsidRDefault="00505C62">
      <w:pPr>
        <w:pStyle w:val="ListParagraph"/>
        <w:numPr>
          <w:ilvl w:val="0"/>
          <w:numId w:val="5"/>
        </w:numPr>
        <w:tabs>
          <w:tab w:val="left" w:pos="585"/>
        </w:tabs>
        <w:spacing w:before="4" w:line="249" w:lineRule="auto"/>
        <w:ind w:right="148"/>
        <w:rPr>
          <w:sz w:val="20"/>
        </w:rPr>
      </w:pPr>
      <w:r>
        <w:rPr>
          <w:color w:val="231F20"/>
          <w:sz w:val="20"/>
        </w:rPr>
        <w:t xml:space="preserve">Wallace DJ, Kalunian K, Petri M, Strand </w:t>
      </w:r>
      <w:r>
        <w:rPr>
          <w:color w:val="231F20"/>
          <w:spacing w:val="-13"/>
          <w:sz w:val="20"/>
        </w:rPr>
        <w:t xml:space="preserve">V, </w:t>
      </w:r>
      <w:r>
        <w:rPr>
          <w:color w:val="231F20"/>
          <w:sz w:val="20"/>
        </w:rPr>
        <w:t>Kilgallen B, Barry A, Gordon A, Epratuzumab demonstrates clinically meaningful improvements in patients with moderate to severe systemic lupus erythematosus (SLE): Results from</w:t>
      </w:r>
      <w:r>
        <w:rPr>
          <w:color w:val="231F20"/>
          <w:spacing w:val="50"/>
          <w:sz w:val="20"/>
        </w:rPr>
        <w:t xml:space="preserve"> </w:t>
      </w:r>
      <w:r>
        <w:rPr>
          <w:color w:val="231F20"/>
          <w:spacing w:val="-5"/>
          <w:sz w:val="20"/>
        </w:rPr>
        <w:t>the</w:t>
      </w:r>
    </w:p>
    <w:p w14:paraId="65D26ABA" w14:textId="77777777" w:rsidR="00E64BC7" w:rsidRDefault="00505C62">
      <w:pPr>
        <w:pStyle w:val="BodyText"/>
        <w:spacing w:before="49"/>
      </w:pPr>
      <w:r>
        <w:rPr>
          <w:color w:val="231F20"/>
        </w:rPr>
        <w:t>EMBLEM, a phase IIb study, Lupus 2010: 19S, 14.</w:t>
      </w:r>
    </w:p>
    <w:p w14:paraId="545557CE" w14:textId="77777777" w:rsidR="00E64BC7" w:rsidRDefault="00505C62">
      <w:pPr>
        <w:pStyle w:val="BodyText"/>
        <w:spacing w:before="10" w:line="249" w:lineRule="auto"/>
        <w:ind w:hanging="400"/>
      </w:pPr>
      <w:r>
        <w:rPr>
          <w:color w:val="231F20"/>
        </w:rPr>
        <w:t>242, Gordon C, Wallace DJ, Petri M, Houssiau F, Pike M, Kilgallen B, Barry A, Kalunian K, BILAG measured improvement in moderately and severey affected body systems in patients with systemic lupus erythematosus (SLE): results from</w:t>
      </w:r>
    </w:p>
    <w:p w14:paraId="69166BCD" w14:textId="77777777" w:rsidR="00E64BC7" w:rsidRDefault="00505C62">
      <w:pPr>
        <w:pStyle w:val="BodyText"/>
        <w:spacing w:before="50"/>
      </w:pPr>
      <w:r>
        <w:rPr>
          <w:color w:val="231F20"/>
        </w:rPr>
        <w:t>EMBLEM, a phase IIb study, Lupus 2010: 19S, 14.</w:t>
      </w:r>
    </w:p>
    <w:p w14:paraId="1C327BE1" w14:textId="77777777" w:rsidR="00E64BC7" w:rsidRDefault="00505C62">
      <w:pPr>
        <w:pStyle w:val="ListParagraph"/>
        <w:numPr>
          <w:ilvl w:val="0"/>
          <w:numId w:val="4"/>
        </w:numPr>
        <w:tabs>
          <w:tab w:val="left" w:pos="585"/>
        </w:tabs>
        <w:spacing w:before="10" w:line="249" w:lineRule="auto"/>
        <w:ind w:right="601" w:hanging="400"/>
        <w:rPr>
          <w:color w:val="231F20"/>
          <w:sz w:val="20"/>
        </w:rPr>
      </w:pPr>
      <w:r>
        <w:rPr>
          <w:color w:val="231F20"/>
          <w:sz w:val="20"/>
        </w:rPr>
        <w:t xml:space="preserve">Mc Bride J, Wallace DJ, Morimoto </w:t>
      </w:r>
      <w:r>
        <w:rPr>
          <w:color w:val="231F20"/>
          <w:spacing w:val="-15"/>
          <w:sz w:val="20"/>
        </w:rPr>
        <w:t xml:space="preserve">AY, </w:t>
      </w:r>
      <w:r>
        <w:rPr>
          <w:color w:val="231F20"/>
          <w:sz w:val="20"/>
        </w:rPr>
        <w:t xml:space="preserve">Zhenling </w:t>
      </w:r>
      <w:r>
        <w:rPr>
          <w:color w:val="231F20"/>
          <w:spacing w:val="-14"/>
          <w:sz w:val="20"/>
        </w:rPr>
        <w:t xml:space="preserve">Y, </w:t>
      </w:r>
      <w:r>
        <w:rPr>
          <w:color w:val="231F20"/>
          <w:sz w:val="20"/>
        </w:rPr>
        <w:t>Abbas A, Romeo M, Jiang J, Drappa J, Safety and pharmacodyamic</w:t>
      </w:r>
      <w:r>
        <w:rPr>
          <w:color w:val="231F20"/>
          <w:spacing w:val="7"/>
          <w:sz w:val="20"/>
        </w:rPr>
        <w:t xml:space="preserve"> </w:t>
      </w:r>
      <w:r>
        <w:rPr>
          <w:color w:val="231F20"/>
          <w:sz w:val="20"/>
        </w:rPr>
        <w:t>response</w:t>
      </w:r>
      <w:r>
        <w:rPr>
          <w:color w:val="231F20"/>
          <w:spacing w:val="8"/>
          <w:sz w:val="20"/>
        </w:rPr>
        <w:t xml:space="preserve"> </w:t>
      </w:r>
      <w:r>
        <w:rPr>
          <w:color w:val="231F20"/>
          <w:sz w:val="20"/>
        </w:rPr>
        <w:t>with</w:t>
      </w:r>
      <w:r>
        <w:rPr>
          <w:color w:val="231F20"/>
          <w:spacing w:val="7"/>
          <w:sz w:val="20"/>
        </w:rPr>
        <w:t xml:space="preserve"> </w:t>
      </w:r>
      <w:r>
        <w:rPr>
          <w:color w:val="231F20"/>
          <w:sz w:val="20"/>
        </w:rPr>
        <w:t>administration</w:t>
      </w:r>
      <w:r>
        <w:rPr>
          <w:color w:val="231F20"/>
          <w:spacing w:val="8"/>
          <w:sz w:val="20"/>
        </w:rPr>
        <w:t xml:space="preserve"> </w:t>
      </w:r>
      <w:r>
        <w:rPr>
          <w:color w:val="231F20"/>
          <w:sz w:val="20"/>
        </w:rPr>
        <w:t>of</w:t>
      </w:r>
      <w:r>
        <w:rPr>
          <w:color w:val="231F20"/>
          <w:spacing w:val="7"/>
          <w:sz w:val="20"/>
        </w:rPr>
        <w:t xml:space="preserve"> </w:t>
      </w:r>
      <w:r>
        <w:rPr>
          <w:color w:val="231F20"/>
          <w:sz w:val="20"/>
        </w:rPr>
        <w:t>single</w:t>
      </w:r>
      <w:r>
        <w:rPr>
          <w:color w:val="231F20"/>
          <w:spacing w:val="8"/>
          <w:sz w:val="20"/>
        </w:rPr>
        <w:t xml:space="preserve"> </w:t>
      </w:r>
      <w:r>
        <w:rPr>
          <w:color w:val="231F20"/>
          <w:sz w:val="20"/>
        </w:rPr>
        <w:t>and</w:t>
      </w:r>
      <w:r>
        <w:rPr>
          <w:color w:val="231F20"/>
          <w:spacing w:val="7"/>
          <w:sz w:val="20"/>
        </w:rPr>
        <w:t xml:space="preserve"> </w:t>
      </w:r>
      <w:r>
        <w:rPr>
          <w:color w:val="231F20"/>
          <w:sz w:val="20"/>
        </w:rPr>
        <w:t>repeat</w:t>
      </w:r>
      <w:r>
        <w:rPr>
          <w:color w:val="231F20"/>
          <w:spacing w:val="8"/>
          <w:sz w:val="20"/>
        </w:rPr>
        <w:t xml:space="preserve"> </w:t>
      </w:r>
      <w:r>
        <w:rPr>
          <w:color w:val="231F20"/>
          <w:sz w:val="20"/>
        </w:rPr>
        <w:t>doses</w:t>
      </w:r>
      <w:r>
        <w:rPr>
          <w:color w:val="231F20"/>
          <w:spacing w:val="7"/>
          <w:sz w:val="20"/>
        </w:rPr>
        <w:t xml:space="preserve"> </w:t>
      </w:r>
      <w:r>
        <w:rPr>
          <w:color w:val="231F20"/>
          <w:sz w:val="20"/>
        </w:rPr>
        <w:t>of</w:t>
      </w:r>
      <w:r>
        <w:rPr>
          <w:color w:val="231F20"/>
          <w:spacing w:val="8"/>
          <w:sz w:val="20"/>
        </w:rPr>
        <w:t xml:space="preserve"> </w:t>
      </w:r>
      <w:r>
        <w:rPr>
          <w:color w:val="231F20"/>
          <w:sz w:val="20"/>
        </w:rPr>
        <w:t>rontiluzmab</w:t>
      </w:r>
      <w:r>
        <w:rPr>
          <w:color w:val="231F20"/>
          <w:spacing w:val="7"/>
          <w:sz w:val="20"/>
        </w:rPr>
        <w:t xml:space="preserve"> </w:t>
      </w:r>
      <w:r>
        <w:rPr>
          <w:color w:val="231F20"/>
          <w:sz w:val="20"/>
        </w:rPr>
        <w:t>in</w:t>
      </w:r>
      <w:r>
        <w:rPr>
          <w:color w:val="231F20"/>
          <w:spacing w:val="8"/>
          <w:sz w:val="20"/>
        </w:rPr>
        <w:t xml:space="preserve"> </w:t>
      </w:r>
      <w:r>
        <w:rPr>
          <w:color w:val="231F20"/>
          <w:sz w:val="20"/>
        </w:rPr>
        <w:t>a</w:t>
      </w:r>
      <w:r>
        <w:rPr>
          <w:color w:val="231F20"/>
          <w:spacing w:val="7"/>
          <w:sz w:val="20"/>
        </w:rPr>
        <w:t xml:space="preserve"> </w:t>
      </w:r>
      <w:r>
        <w:rPr>
          <w:color w:val="231F20"/>
          <w:sz w:val="20"/>
        </w:rPr>
        <w:t>phase</w:t>
      </w:r>
      <w:r>
        <w:rPr>
          <w:color w:val="231F20"/>
          <w:spacing w:val="8"/>
          <w:sz w:val="20"/>
        </w:rPr>
        <w:t xml:space="preserve"> </w:t>
      </w:r>
      <w:r>
        <w:rPr>
          <w:color w:val="231F20"/>
          <w:sz w:val="20"/>
        </w:rPr>
        <w:t>I,</w:t>
      </w:r>
      <w:r>
        <w:rPr>
          <w:color w:val="231F20"/>
          <w:spacing w:val="8"/>
          <w:sz w:val="20"/>
        </w:rPr>
        <w:t xml:space="preserve"> </w:t>
      </w:r>
      <w:r>
        <w:rPr>
          <w:color w:val="231F20"/>
          <w:sz w:val="20"/>
        </w:rPr>
        <w:t>placebo,</w:t>
      </w:r>
    </w:p>
    <w:p w14:paraId="57C72980" w14:textId="77777777" w:rsidR="00E64BC7" w:rsidRDefault="00505C62">
      <w:pPr>
        <w:pStyle w:val="BodyText"/>
        <w:spacing w:before="50"/>
      </w:pPr>
      <w:r>
        <w:rPr>
          <w:color w:val="231F20"/>
        </w:rPr>
        <w:t>controlled, double-blind, dose escalaion study in SLE, Lupus 2010; 19S:15.</w:t>
      </w:r>
    </w:p>
    <w:p w14:paraId="0E8FE746" w14:textId="77777777" w:rsidR="00E64BC7" w:rsidRDefault="00505C62">
      <w:pPr>
        <w:pStyle w:val="ListParagraph"/>
        <w:numPr>
          <w:ilvl w:val="0"/>
          <w:numId w:val="4"/>
        </w:numPr>
        <w:tabs>
          <w:tab w:val="left" w:pos="641"/>
        </w:tabs>
        <w:spacing w:before="10" w:line="249" w:lineRule="auto"/>
        <w:ind w:right="281" w:hanging="400"/>
        <w:rPr>
          <w:color w:val="231F20"/>
          <w:sz w:val="20"/>
        </w:rPr>
      </w:pPr>
      <w:r>
        <w:rPr>
          <w:color w:val="231F20"/>
          <w:sz w:val="20"/>
        </w:rPr>
        <w:t xml:space="preserve">Jolly M, Pickard AS, Mc Elhone K, The SL, Mikoliatis RA, Rodby R, Sequeira </w:t>
      </w:r>
      <w:r>
        <w:rPr>
          <w:color w:val="231F20"/>
          <w:spacing w:val="-8"/>
          <w:sz w:val="20"/>
        </w:rPr>
        <w:t xml:space="preserve">W, </w:t>
      </w:r>
      <w:r>
        <w:rPr>
          <w:color w:val="231F20"/>
          <w:sz w:val="20"/>
        </w:rPr>
        <w:t xml:space="preserve">Utset TO, Nicassio </w:t>
      </w:r>
      <w:r>
        <w:rPr>
          <w:color w:val="231F20"/>
          <w:spacing w:val="-18"/>
          <w:sz w:val="20"/>
        </w:rPr>
        <w:t xml:space="preserve">P, </w:t>
      </w:r>
      <w:r>
        <w:rPr>
          <w:color w:val="231F20"/>
          <w:sz w:val="20"/>
        </w:rPr>
        <w:t>Ishimori M, Wallace DJ, Weisman MH, Block JA, Disease specific patient reported outcome benchmarks for US lupus</w:t>
      </w:r>
      <w:r>
        <w:rPr>
          <w:color w:val="231F20"/>
          <w:spacing w:val="2"/>
          <w:sz w:val="20"/>
        </w:rPr>
        <w:t xml:space="preserve"> </w:t>
      </w:r>
      <w:r>
        <w:rPr>
          <w:color w:val="231F20"/>
          <w:sz w:val="20"/>
        </w:rPr>
        <w:t>patients:</w:t>
      </w:r>
    </w:p>
    <w:p w14:paraId="41A81EC1" w14:textId="77777777" w:rsidR="00E64BC7" w:rsidRDefault="00505C62">
      <w:pPr>
        <w:pStyle w:val="BodyText"/>
        <w:spacing w:before="49"/>
      </w:pPr>
      <w:r>
        <w:rPr>
          <w:color w:val="231F20"/>
        </w:rPr>
        <w:t>Lupus PRO and Lupus QoL-US, Lupus 2010; 19S: 134.</w:t>
      </w:r>
    </w:p>
    <w:p w14:paraId="69B0A009" w14:textId="77777777" w:rsidR="00E64BC7" w:rsidRDefault="00505C62">
      <w:pPr>
        <w:pStyle w:val="ListParagraph"/>
        <w:numPr>
          <w:ilvl w:val="0"/>
          <w:numId w:val="4"/>
        </w:numPr>
        <w:tabs>
          <w:tab w:val="left" w:pos="585"/>
        </w:tabs>
        <w:spacing w:before="10" w:line="249" w:lineRule="auto"/>
        <w:ind w:right="122" w:hanging="400"/>
        <w:rPr>
          <w:color w:val="231F20"/>
          <w:sz w:val="20"/>
        </w:rPr>
      </w:pPr>
      <w:r>
        <w:rPr>
          <w:color w:val="231F20"/>
          <w:sz w:val="20"/>
        </w:rPr>
        <w:t xml:space="preserve">Jolly M, Pickard AS, Mikolatis </w:t>
      </w:r>
      <w:r>
        <w:rPr>
          <w:color w:val="231F20"/>
          <w:spacing w:val="-10"/>
          <w:sz w:val="20"/>
        </w:rPr>
        <w:t xml:space="preserve">r, </w:t>
      </w:r>
      <w:r>
        <w:rPr>
          <w:color w:val="231F20"/>
          <w:sz w:val="20"/>
        </w:rPr>
        <w:t xml:space="preserve">Wilke </w:t>
      </w:r>
      <w:r>
        <w:rPr>
          <w:color w:val="231F20"/>
          <w:spacing w:val="-11"/>
          <w:sz w:val="20"/>
        </w:rPr>
        <w:t xml:space="preserve">CF, </w:t>
      </w:r>
      <w:r>
        <w:rPr>
          <w:color w:val="231F20"/>
          <w:sz w:val="20"/>
        </w:rPr>
        <w:t xml:space="preserve">Rodby R, Fogg R, Sequiera </w:t>
      </w:r>
      <w:r>
        <w:rPr>
          <w:color w:val="231F20"/>
          <w:spacing w:val="-8"/>
          <w:sz w:val="20"/>
        </w:rPr>
        <w:t xml:space="preserve">W, </w:t>
      </w:r>
      <w:r>
        <w:rPr>
          <w:color w:val="231F20"/>
          <w:sz w:val="20"/>
        </w:rPr>
        <w:t xml:space="preserve">Utset TO, Cash </w:t>
      </w:r>
      <w:r>
        <w:rPr>
          <w:color w:val="231F20"/>
          <w:spacing w:val="-11"/>
          <w:sz w:val="20"/>
        </w:rPr>
        <w:t xml:space="preserve">TF, </w:t>
      </w:r>
      <w:r>
        <w:rPr>
          <w:color w:val="231F20"/>
          <w:sz w:val="20"/>
        </w:rPr>
        <w:t xml:space="preserve">Moldovan Im </w:t>
      </w:r>
      <w:r>
        <w:rPr>
          <w:color w:val="231F20"/>
          <w:spacing w:val="-3"/>
          <w:sz w:val="20"/>
        </w:rPr>
        <w:t xml:space="preserve">Katasoros </w:t>
      </w:r>
      <w:r>
        <w:rPr>
          <w:color w:val="231F20"/>
          <w:sz w:val="20"/>
        </w:rPr>
        <w:t xml:space="preserve">E, Nicassio </w:t>
      </w:r>
      <w:r>
        <w:rPr>
          <w:color w:val="231F20"/>
          <w:spacing w:val="-18"/>
          <w:sz w:val="20"/>
        </w:rPr>
        <w:t xml:space="preserve">P, </w:t>
      </w:r>
      <w:r>
        <w:rPr>
          <w:color w:val="231F20"/>
          <w:sz w:val="20"/>
        </w:rPr>
        <w:t>Ishmori M, Wallace DJ, Block JA, The Lupus PRO: a disease specific patient reported</w:t>
      </w:r>
      <w:r>
        <w:rPr>
          <w:color w:val="231F20"/>
          <w:spacing w:val="-22"/>
          <w:sz w:val="20"/>
        </w:rPr>
        <w:t xml:space="preserve"> </w:t>
      </w:r>
      <w:r>
        <w:rPr>
          <w:color w:val="231F20"/>
          <w:sz w:val="20"/>
        </w:rPr>
        <w:t>outcome</w:t>
      </w:r>
    </w:p>
    <w:p w14:paraId="37F875E0" w14:textId="77777777" w:rsidR="00E64BC7" w:rsidRDefault="00505C62">
      <w:pPr>
        <w:pStyle w:val="BodyText"/>
        <w:spacing w:before="50"/>
      </w:pPr>
      <w:r>
        <w:rPr>
          <w:color w:val="231F20"/>
        </w:rPr>
        <w:t>measure for systemic lupus erythematosus in the USA, Lupus 2010; 19S: 134.</w:t>
      </w:r>
    </w:p>
    <w:p w14:paraId="51CEEED6" w14:textId="77777777" w:rsidR="00E64BC7" w:rsidRDefault="00505C62">
      <w:pPr>
        <w:pStyle w:val="ListParagraph"/>
        <w:numPr>
          <w:ilvl w:val="0"/>
          <w:numId w:val="4"/>
        </w:numPr>
        <w:tabs>
          <w:tab w:val="left" w:pos="585"/>
        </w:tabs>
        <w:spacing w:before="10" w:line="249" w:lineRule="auto"/>
        <w:ind w:right="377" w:hanging="400"/>
        <w:rPr>
          <w:color w:val="231F20"/>
          <w:sz w:val="20"/>
        </w:rPr>
      </w:pPr>
      <w:r>
        <w:rPr>
          <w:color w:val="231F20"/>
          <w:sz w:val="20"/>
        </w:rPr>
        <w:t>Hanly JG, Urowitz MB, Jackson D, Bae SC, Gordon C, Wallace D, Clarke A, Bernatsky S, Basudevan A, Isenberg D,</w:t>
      </w:r>
      <w:r>
        <w:rPr>
          <w:color w:val="231F20"/>
          <w:spacing w:val="-7"/>
          <w:sz w:val="20"/>
        </w:rPr>
        <w:t xml:space="preserve"> </w:t>
      </w:r>
      <w:r>
        <w:rPr>
          <w:color w:val="231F20"/>
          <w:sz w:val="20"/>
        </w:rPr>
        <w:t>Rahman</w:t>
      </w:r>
      <w:r>
        <w:rPr>
          <w:color w:val="231F20"/>
          <w:spacing w:val="-6"/>
          <w:sz w:val="20"/>
        </w:rPr>
        <w:t xml:space="preserve"> </w:t>
      </w:r>
      <w:r>
        <w:rPr>
          <w:color w:val="231F20"/>
          <w:sz w:val="20"/>
        </w:rPr>
        <w:t>A,</w:t>
      </w:r>
      <w:r>
        <w:rPr>
          <w:color w:val="231F20"/>
          <w:spacing w:val="-6"/>
          <w:sz w:val="20"/>
        </w:rPr>
        <w:t xml:space="preserve"> </w:t>
      </w:r>
      <w:r>
        <w:rPr>
          <w:color w:val="231F20"/>
          <w:sz w:val="20"/>
        </w:rPr>
        <w:t>Sanchez-Guererro</w:t>
      </w:r>
      <w:r>
        <w:rPr>
          <w:color w:val="231F20"/>
          <w:spacing w:val="-7"/>
          <w:sz w:val="20"/>
        </w:rPr>
        <w:t xml:space="preserve"> </w:t>
      </w:r>
      <w:r>
        <w:rPr>
          <w:color w:val="231F20"/>
          <w:sz w:val="20"/>
        </w:rPr>
        <w:t>J,</w:t>
      </w:r>
      <w:r>
        <w:rPr>
          <w:color w:val="231F20"/>
          <w:spacing w:val="-6"/>
          <w:sz w:val="20"/>
        </w:rPr>
        <w:t xml:space="preserve"> </w:t>
      </w:r>
      <w:r>
        <w:rPr>
          <w:color w:val="231F20"/>
          <w:sz w:val="20"/>
        </w:rPr>
        <w:t>Romero-Diaz</w:t>
      </w:r>
      <w:r>
        <w:rPr>
          <w:color w:val="231F20"/>
          <w:spacing w:val="-6"/>
          <w:sz w:val="20"/>
        </w:rPr>
        <w:t xml:space="preserve"> </w:t>
      </w:r>
      <w:r>
        <w:rPr>
          <w:color w:val="231F20"/>
          <w:sz w:val="20"/>
        </w:rPr>
        <w:t>J,</w:t>
      </w:r>
      <w:r>
        <w:rPr>
          <w:color w:val="231F20"/>
          <w:spacing w:val="-7"/>
          <w:sz w:val="20"/>
        </w:rPr>
        <w:t xml:space="preserve"> </w:t>
      </w:r>
      <w:r>
        <w:rPr>
          <w:color w:val="231F20"/>
          <w:sz w:val="20"/>
        </w:rPr>
        <w:t>Alarcon</w:t>
      </w:r>
      <w:r>
        <w:rPr>
          <w:color w:val="231F20"/>
          <w:spacing w:val="-6"/>
          <w:sz w:val="20"/>
        </w:rPr>
        <w:t xml:space="preserve"> </w:t>
      </w:r>
      <w:r>
        <w:rPr>
          <w:color w:val="231F20"/>
          <w:sz w:val="20"/>
        </w:rPr>
        <w:t>GS,</w:t>
      </w:r>
      <w:r>
        <w:rPr>
          <w:color w:val="231F20"/>
          <w:spacing w:val="-6"/>
          <w:sz w:val="20"/>
        </w:rPr>
        <w:t xml:space="preserve"> </w:t>
      </w:r>
      <w:r>
        <w:rPr>
          <w:color w:val="231F20"/>
          <w:sz w:val="20"/>
        </w:rPr>
        <w:t>Merrill</w:t>
      </w:r>
      <w:r>
        <w:rPr>
          <w:color w:val="231F20"/>
          <w:spacing w:val="-6"/>
          <w:sz w:val="20"/>
        </w:rPr>
        <w:t xml:space="preserve"> </w:t>
      </w:r>
      <w:r>
        <w:rPr>
          <w:color w:val="231F20"/>
          <w:spacing w:val="-8"/>
          <w:sz w:val="20"/>
        </w:rPr>
        <w:t>JT,</w:t>
      </w:r>
      <w:r>
        <w:rPr>
          <w:color w:val="231F20"/>
          <w:spacing w:val="-7"/>
          <w:sz w:val="20"/>
        </w:rPr>
        <w:t xml:space="preserve"> </w:t>
      </w:r>
      <w:r>
        <w:rPr>
          <w:color w:val="231F20"/>
          <w:sz w:val="20"/>
        </w:rPr>
        <w:t>Fortin</w:t>
      </w:r>
      <w:r>
        <w:rPr>
          <w:color w:val="231F20"/>
          <w:spacing w:val="-6"/>
          <w:sz w:val="20"/>
        </w:rPr>
        <w:t xml:space="preserve"> </w:t>
      </w:r>
      <w:r>
        <w:rPr>
          <w:color w:val="231F20"/>
          <w:spacing w:val="-18"/>
          <w:sz w:val="20"/>
        </w:rPr>
        <w:t>P,</w:t>
      </w:r>
      <w:r>
        <w:rPr>
          <w:color w:val="231F20"/>
          <w:spacing w:val="-6"/>
          <w:sz w:val="20"/>
        </w:rPr>
        <w:t xml:space="preserve"> </w:t>
      </w:r>
      <w:r>
        <w:rPr>
          <w:color w:val="231F20"/>
          <w:sz w:val="20"/>
        </w:rPr>
        <w:t>Gladman</w:t>
      </w:r>
      <w:r>
        <w:rPr>
          <w:color w:val="231F20"/>
          <w:spacing w:val="-7"/>
          <w:sz w:val="20"/>
        </w:rPr>
        <w:t xml:space="preserve"> </w:t>
      </w:r>
      <w:r>
        <w:rPr>
          <w:color w:val="231F20"/>
          <w:sz w:val="20"/>
        </w:rPr>
        <w:t>D,</w:t>
      </w:r>
      <w:r>
        <w:rPr>
          <w:color w:val="231F20"/>
          <w:spacing w:val="-6"/>
          <w:sz w:val="20"/>
        </w:rPr>
        <w:t xml:space="preserve"> </w:t>
      </w:r>
      <w:r>
        <w:rPr>
          <w:color w:val="231F20"/>
          <w:sz w:val="20"/>
        </w:rPr>
        <w:t>Bruce</w:t>
      </w:r>
      <w:r>
        <w:rPr>
          <w:color w:val="231F20"/>
          <w:spacing w:val="-6"/>
          <w:sz w:val="20"/>
        </w:rPr>
        <w:t xml:space="preserve"> </w:t>
      </w:r>
      <w:r>
        <w:rPr>
          <w:color w:val="231F20"/>
          <w:sz w:val="20"/>
        </w:rPr>
        <w:t>I,</w:t>
      </w:r>
      <w:r>
        <w:rPr>
          <w:color w:val="231F20"/>
          <w:spacing w:val="-6"/>
          <w:sz w:val="20"/>
        </w:rPr>
        <w:t xml:space="preserve"> </w:t>
      </w:r>
      <w:r>
        <w:rPr>
          <w:color w:val="231F20"/>
          <w:sz w:val="20"/>
        </w:rPr>
        <w:t>Steinsson K, Khamashta M, Petri M, Sturfelt G, Nived O, Ramsey-Goldman Rm Dooley MA, Aranow C, van Vollenhoven R, Ramos-Casals</w:t>
      </w:r>
      <w:r>
        <w:rPr>
          <w:color w:val="231F20"/>
          <w:spacing w:val="-12"/>
          <w:sz w:val="20"/>
        </w:rPr>
        <w:t xml:space="preserve"> </w:t>
      </w:r>
      <w:r>
        <w:rPr>
          <w:color w:val="231F20"/>
          <w:sz w:val="20"/>
        </w:rPr>
        <w:t>M,</w:t>
      </w:r>
      <w:r>
        <w:rPr>
          <w:color w:val="231F20"/>
          <w:spacing w:val="-12"/>
          <w:sz w:val="20"/>
        </w:rPr>
        <w:t xml:space="preserve"> </w:t>
      </w:r>
      <w:r>
        <w:rPr>
          <w:color w:val="231F20"/>
          <w:sz w:val="20"/>
        </w:rPr>
        <w:t>Zoma</w:t>
      </w:r>
      <w:r>
        <w:rPr>
          <w:color w:val="231F20"/>
          <w:spacing w:val="-12"/>
          <w:sz w:val="20"/>
        </w:rPr>
        <w:t xml:space="preserve"> </w:t>
      </w:r>
      <w:r>
        <w:rPr>
          <w:color w:val="231F20"/>
          <w:sz w:val="20"/>
        </w:rPr>
        <w:t>A,</w:t>
      </w:r>
      <w:r>
        <w:rPr>
          <w:color w:val="231F20"/>
          <w:spacing w:val="-12"/>
          <w:sz w:val="20"/>
        </w:rPr>
        <w:t xml:space="preserve"> </w:t>
      </w:r>
      <w:r>
        <w:rPr>
          <w:color w:val="231F20"/>
          <w:sz w:val="20"/>
        </w:rPr>
        <w:t>Kalunian</w:t>
      </w:r>
      <w:r>
        <w:rPr>
          <w:color w:val="231F20"/>
          <w:spacing w:val="-12"/>
          <w:sz w:val="20"/>
        </w:rPr>
        <w:t xml:space="preserve"> </w:t>
      </w:r>
      <w:r>
        <w:rPr>
          <w:color w:val="231F20"/>
          <w:sz w:val="20"/>
        </w:rPr>
        <w:t>K,</w:t>
      </w:r>
      <w:r>
        <w:rPr>
          <w:color w:val="231F20"/>
          <w:spacing w:val="-12"/>
          <w:sz w:val="20"/>
        </w:rPr>
        <w:t xml:space="preserve"> </w:t>
      </w:r>
      <w:r>
        <w:rPr>
          <w:color w:val="231F20"/>
          <w:sz w:val="20"/>
        </w:rPr>
        <w:t>Farewell</w:t>
      </w:r>
      <w:r>
        <w:rPr>
          <w:color w:val="231F20"/>
          <w:spacing w:val="-12"/>
          <w:sz w:val="20"/>
        </w:rPr>
        <w:t xml:space="preserve"> </w:t>
      </w:r>
      <w:r>
        <w:rPr>
          <w:color w:val="231F20"/>
          <w:spacing w:val="-13"/>
          <w:sz w:val="20"/>
        </w:rPr>
        <w:t>V,</w:t>
      </w:r>
      <w:r>
        <w:rPr>
          <w:color w:val="231F20"/>
          <w:spacing w:val="-12"/>
          <w:sz w:val="20"/>
        </w:rPr>
        <w:t xml:space="preserve"> </w:t>
      </w:r>
      <w:r>
        <w:rPr>
          <w:color w:val="231F20"/>
          <w:sz w:val="20"/>
        </w:rPr>
        <w:t>Change</w:t>
      </w:r>
      <w:r>
        <w:rPr>
          <w:color w:val="231F20"/>
          <w:spacing w:val="-12"/>
          <w:sz w:val="20"/>
        </w:rPr>
        <w:t xml:space="preserve"> </w:t>
      </w:r>
      <w:r>
        <w:rPr>
          <w:color w:val="231F20"/>
          <w:sz w:val="20"/>
        </w:rPr>
        <w:t>in</w:t>
      </w:r>
      <w:r>
        <w:rPr>
          <w:color w:val="231F20"/>
          <w:spacing w:val="-12"/>
          <w:sz w:val="20"/>
        </w:rPr>
        <w:t xml:space="preserve"> </w:t>
      </w:r>
      <w:r>
        <w:rPr>
          <w:color w:val="231F20"/>
          <w:sz w:val="20"/>
        </w:rPr>
        <w:t>SF-36</w:t>
      </w:r>
      <w:r>
        <w:rPr>
          <w:color w:val="231F20"/>
          <w:spacing w:val="-12"/>
          <w:sz w:val="20"/>
        </w:rPr>
        <w:t xml:space="preserve"> </w:t>
      </w:r>
      <w:r>
        <w:rPr>
          <w:color w:val="231F20"/>
          <w:sz w:val="20"/>
        </w:rPr>
        <w:t>summary</w:t>
      </w:r>
      <w:r>
        <w:rPr>
          <w:color w:val="231F20"/>
          <w:spacing w:val="-12"/>
          <w:sz w:val="20"/>
        </w:rPr>
        <w:t xml:space="preserve"> </w:t>
      </w:r>
      <w:r>
        <w:rPr>
          <w:color w:val="231F20"/>
          <w:sz w:val="20"/>
        </w:rPr>
        <w:t>and</w:t>
      </w:r>
      <w:r>
        <w:rPr>
          <w:color w:val="231F20"/>
          <w:spacing w:val="-12"/>
          <w:sz w:val="20"/>
        </w:rPr>
        <w:t xml:space="preserve"> </w:t>
      </w:r>
      <w:r>
        <w:rPr>
          <w:color w:val="231F20"/>
          <w:sz w:val="20"/>
        </w:rPr>
        <w:t>sub-scale</w:t>
      </w:r>
      <w:r>
        <w:rPr>
          <w:color w:val="231F20"/>
          <w:spacing w:val="-12"/>
          <w:sz w:val="20"/>
        </w:rPr>
        <w:t xml:space="preserve"> </w:t>
      </w:r>
      <w:r>
        <w:rPr>
          <w:color w:val="231F20"/>
          <w:sz w:val="20"/>
        </w:rPr>
        <w:t>scores</w:t>
      </w:r>
      <w:r>
        <w:rPr>
          <w:color w:val="231F20"/>
          <w:spacing w:val="-12"/>
          <w:sz w:val="20"/>
        </w:rPr>
        <w:t xml:space="preserve"> </w:t>
      </w:r>
      <w:r>
        <w:rPr>
          <w:color w:val="231F20"/>
          <w:sz w:val="20"/>
        </w:rPr>
        <w:t>in</w:t>
      </w:r>
      <w:r>
        <w:rPr>
          <w:color w:val="231F20"/>
          <w:spacing w:val="-12"/>
          <w:sz w:val="20"/>
        </w:rPr>
        <w:t xml:space="preserve"> </w:t>
      </w:r>
      <w:r>
        <w:rPr>
          <w:color w:val="231F20"/>
          <w:sz w:val="20"/>
        </w:rPr>
        <w:t>SLE</w:t>
      </w:r>
      <w:r>
        <w:rPr>
          <w:color w:val="231F20"/>
          <w:spacing w:val="-12"/>
          <w:sz w:val="20"/>
        </w:rPr>
        <w:t xml:space="preserve"> </w:t>
      </w:r>
      <w:r>
        <w:rPr>
          <w:color w:val="231F20"/>
          <w:sz w:val="20"/>
        </w:rPr>
        <w:t>patients</w:t>
      </w:r>
    </w:p>
    <w:p w14:paraId="0AAD6721" w14:textId="77777777" w:rsidR="00E64BC7" w:rsidRDefault="00505C62">
      <w:pPr>
        <w:pStyle w:val="BodyText"/>
        <w:spacing w:before="51"/>
      </w:pPr>
      <w:r>
        <w:rPr>
          <w:color w:val="231F20"/>
        </w:rPr>
        <w:t>who have clinical improvemen and deterioration in neuropsychiatric (NP) events; Lupus 2010; 19S: 139.</w:t>
      </w:r>
    </w:p>
    <w:p w14:paraId="395A193B" w14:textId="77777777" w:rsidR="00E64BC7" w:rsidRDefault="00505C62">
      <w:pPr>
        <w:pStyle w:val="ListParagraph"/>
        <w:numPr>
          <w:ilvl w:val="0"/>
          <w:numId w:val="4"/>
        </w:numPr>
        <w:tabs>
          <w:tab w:val="left" w:pos="585"/>
        </w:tabs>
        <w:spacing w:before="10" w:line="249" w:lineRule="auto"/>
        <w:ind w:right="261" w:hanging="400"/>
        <w:rPr>
          <w:color w:val="231F20"/>
          <w:sz w:val="20"/>
        </w:rPr>
      </w:pPr>
      <w:r>
        <w:rPr>
          <w:color w:val="231F20"/>
          <w:sz w:val="20"/>
        </w:rPr>
        <w:t xml:space="preserve">Petri M, Wallace D, Furie R, Merrill </w:t>
      </w:r>
      <w:r>
        <w:rPr>
          <w:color w:val="231F20"/>
          <w:spacing w:val="-8"/>
          <w:sz w:val="20"/>
        </w:rPr>
        <w:t xml:space="preserve">JT, </w:t>
      </w:r>
      <w:r>
        <w:rPr>
          <w:color w:val="231F20"/>
          <w:sz w:val="20"/>
        </w:rPr>
        <w:t xml:space="preserve">Ginzler E, Stohl </w:t>
      </w:r>
      <w:r>
        <w:rPr>
          <w:color w:val="231F20"/>
          <w:spacing w:val="-8"/>
          <w:sz w:val="20"/>
        </w:rPr>
        <w:t xml:space="preserve">W, </w:t>
      </w:r>
      <w:r>
        <w:rPr>
          <w:color w:val="231F20"/>
          <w:sz w:val="20"/>
        </w:rPr>
        <w:t xml:space="preserve">Chatham </w:t>
      </w:r>
      <w:r>
        <w:rPr>
          <w:color w:val="231F20"/>
          <w:spacing w:val="-5"/>
          <w:sz w:val="20"/>
        </w:rPr>
        <w:t xml:space="preserve">WW, </w:t>
      </w:r>
      <w:r>
        <w:rPr>
          <w:color w:val="231F20"/>
          <w:sz w:val="20"/>
        </w:rPr>
        <w:t xml:space="preserve">Mc Cune J, Weinstein A, Klein J, ZJ Zhong, Freimuth </w:t>
      </w:r>
      <w:r>
        <w:rPr>
          <w:color w:val="231F20"/>
          <w:spacing w:val="-8"/>
          <w:sz w:val="20"/>
        </w:rPr>
        <w:t xml:space="preserve">W, </w:t>
      </w:r>
      <w:r>
        <w:rPr>
          <w:color w:val="231F20"/>
          <w:sz w:val="20"/>
        </w:rPr>
        <w:t>Five-year experience with belimumab, a BlyS-specific inhibitor, in patients with systemic</w:t>
      </w:r>
      <w:r>
        <w:rPr>
          <w:color w:val="231F20"/>
          <w:spacing w:val="1"/>
          <w:sz w:val="20"/>
        </w:rPr>
        <w:t xml:space="preserve"> </w:t>
      </w:r>
      <w:r>
        <w:rPr>
          <w:color w:val="231F20"/>
          <w:spacing w:val="-3"/>
          <w:sz w:val="20"/>
        </w:rPr>
        <w:t>lupus</w:t>
      </w:r>
    </w:p>
    <w:p w14:paraId="5086C7C5" w14:textId="77777777" w:rsidR="00E64BC7" w:rsidRDefault="00505C62">
      <w:pPr>
        <w:pStyle w:val="BodyText"/>
        <w:spacing w:before="50"/>
      </w:pPr>
      <w:r>
        <w:rPr>
          <w:color w:val="231F20"/>
        </w:rPr>
        <w:t>erythematosus (SLE), Lupus 2010; 19S: 153.</w:t>
      </w:r>
    </w:p>
    <w:p w14:paraId="5DAABA83" w14:textId="77777777" w:rsidR="00E64BC7" w:rsidRDefault="00505C62">
      <w:pPr>
        <w:pStyle w:val="ListParagraph"/>
        <w:numPr>
          <w:ilvl w:val="0"/>
          <w:numId w:val="4"/>
        </w:numPr>
        <w:tabs>
          <w:tab w:val="left" w:pos="585"/>
        </w:tabs>
        <w:spacing w:before="10" w:line="249" w:lineRule="auto"/>
        <w:ind w:right="613" w:hanging="400"/>
        <w:rPr>
          <w:color w:val="231F20"/>
          <w:sz w:val="20"/>
        </w:rPr>
      </w:pPr>
      <w:r>
        <w:rPr>
          <w:color w:val="231F20"/>
          <w:sz w:val="20"/>
        </w:rPr>
        <w:t xml:space="preserve">Urowitz MB, Gladman DD, Ibanez D, Gordon C, Bae SC, Clarke A, Bernatsky S, Hanly J, Isenberg D, Rahman A, Sanchez-Guererro J, Fortin PR, Wallace D, Vasudevan A, Merrill J, Alarcon GS, Bruce IN, Sturfelt </w:t>
      </w:r>
      <w:r>
        <w:rPr>
          <w:color w:val="231F20"/>
          <w:spacing w:val="-16"/>
          <w:sz w:val="20"/>
        </w:rPr>
        <w:t xml:space="preserve">F, </w:t>
      </w:r>
      <w:r>
        <w:rPr>
          <w:color w:val="231F20"/>
          <w:sz w:val="20"/>
        </w:rPr>
        <w:t>Nived</w:t>
      </w:r>
      <w:r>
        <w:rPr>
          <w:color w:val="231F20"/>
          <w:spacing w:val="-21"/>
          <w:sz w:val="20"/>
        </w:rPr>
        <w:t xml:space="preserve"> </w:t>
      </w:r>
      <w:r>
        <w:rPr>
          <w:color w:val="231F20"/>
          <w:spacing w:val="-7"/>
          <w:sz w:val="20"/>
        </w:rPr>
        <w:t xml:space="preserve">O, </w:t>
      </w:r>
      <w:r>
        <w:rPr>
          <w:color w:val="231F20"/>
          <w:sz w:val="20"/>
        </w:rPr>
        <w:t>Steinsson</w:t>
      </w:r>
      <w:r>
        <w:rPr>
          <w:color w:val="231F20"/>
          <w:spacing w:val="-5"/>
          <w:sz w:val="20"/>
        </w:rPr>
        <w:t xml:space="preserve"> </w:t>
      </w:r>
      <w:r>
        <w:rPr>
          <w:color w:val="231F20"/>
          <w:sz w:val="20"/>
        </w:rPr>
        <w:t>K,</w:t>
      </w:r>
      <w:r>
        <w:rPr>
          <w:color w:val="231F20"/>
          <w:spacing w:val="-4"/>
          <w:sz w:val="20"/>
        </w:rPr>
        <w:t xml:space="preserve"> </w:t>
      </w:r>
      <w:r>
        <w:rPr>
          <w:color w:val="231F20"/>
          <w:sz w:val="20"/>
        </w:rPr>
        <w:t>Khamashta</w:t>
      </w:r>
      <w:r>
        <w:rPr>
          <w:color w:val="231F20"/>
          <w:spacing w:val="-4"/>
          <w:sz w:val="20"/>
        </w:rPr>
        <w:t xml:space="preserve"> </w:t>
      </w:r>
      <w:r>
        <w:rPr>
          <w:color w:val="231F20"/>
          <w:sz w:val="20"/>
        </w:rPr>
        <w:t>MA,</w:t>
      </w:r>
      <w:r>
        <w:rPr>
          <w:color w:val="231F20"/>
          <w:spacing w:val="-5"/>
          <w:sz w:val="20"/>
        </w:rPr>
        <w:t xml:space="preserve"> </w:t>
      </w:r>
      <w:r>
        <w:rPr>
          <w:color w:val="231F20"/>
          <w:sz w:val="20"/>
        </w:rPr>
        <w:t>Petri</w:t>
      </w:r>
      <w:r>
        <w:rPr>
          <w:color w:val="231F20"/>
          <w:spacing w:val="-4"/>
          <w:sz w:val="20"/>
        </w:rPr>
        <w:t xml:space="preserve"> </w:t>
      </w:r>
      <w:r>
        <w:rPr>
          <w:color w:val="231F20"/>
          <w:sz w:val="20"/>
        </w:rPr>
        <w:t>M,</w:t>
      </w:r>
      <w:r>
        <w:rPr>
          <w:color w:val="231F20"/>
          <w:spacing w:val="-4"/>
          <w:sz w:val="20"/>
        </w:rPr>
        <w:t xml:space="preserve"> </w:t>
      </w:r>
      <w:r>
        <w:rPr>
          <w:color w:val="231F20"/>
          <w:sz w:val="20"/>
        </w:rPr>
        <w:t>Manzi</w:t>
      </w:r>
      <w:r>
        <w:rPr>
          <w:color w:val="231F20"/>
          <w:spacing w:val="-4"/>
          <w:sz w:val="20"/>
        </w:rPr>
        <w:t xml:space="preserve"> </w:t>
      </w:r>
      <w:r>
        <w:rPr>
          <w:color w:val="231F20"/>
          <w:sz w:val="20"/>
        </w:rPr>
        <w:t>S,</w:t>
      </w:r>
      <w:r>
        <w:rPr>
          <w:color w:val="231F20"/>
          <w:spacing w:val="-5"/>
          <w:sz w:val="20"/>
        </w:rPr>
        <w:t xml:space="preserve"> </w:t>
      </w:r>
      <w:r>
        <w:rPr>
          <w:color w:val="231F20"/>
          <w:sz w:val="20"/>
        </w:rPr>
        <w:t>Dooley</w:t>
      </w:r>
      <w:r>
        <w:rPr>
          <w:color w:val="231F20"/>
          <w:spacing w:val="-4"/>
          <w:sz w:val="20"/>
        </w:rPr>
        <w:t xml:space="preserve"> </w:t>
      </w:r>
      <w:r>
        <w:rPr>
          <w:color w:val="231F20"/>
          <w:sz w:val="20"/>
        </w:rPr>
        <w:t>MA,</w:t>
      </w:r>
      <w:r>
        <w:rPr>
          <w:color w:val="231F20"/>
          <w:spacing w:val="-4"/>
          <w:sz w:val="20"/>
        </w:rPr>
        <w:t xml:space="preserve"> </w:t>
      </w:r>
      <w:r>
        <w:rPr>
          <w:color w:val="231F20"/>
          <w:sz w:val="20"/>
        </w:rPr>
        <w:t>Ramsey-Goldman</w:t>
      </w:r>
      <w:r>
        <w:rPr>
          <w:color w:val="231F20"/>
          <w:spacing w:val="-4"/>
          <w:sz w:val="20"/>
        </w:rPr>
        <w:t xml:space="preserve"> </w:t>
      </w:r>
      <w:r>
        <w:rPr>
          <w:color w:val="231F20"/>
          <w:sz w:val="20"/>
        </w:rPr>
        <w:t>R,</w:t>
      </w:r>
      <w:r>
        <w:rPr>
          <w:color w:val="231F20"/>
          <w:spacing w:val="-5"/>
          <w:sz w:val="20"/>
        </w:rPr>
        <w:t xml:space="preserve"> </w:t>
      </w:r>
      <w:r>
        <w:rPr>
          <w:color w:val="231F20"/>
          <w:sz w:val="20"/>
        </w:rPr>
        <w:t>Aranow</w:t>
      </w:r>
      <w:r>
        <w:rPr>
          <w:color w:val="231F20"/>
          <w:spacing w:val="-4"/>
          <w:sz w:val="20"/>
        </w:rPr>
        <w:t xml:space="preserve"> </w:t>
      </w:r>
      <w:r>
        <w:rPr>
          <w:color w:val="231F20"/>
          <w:sz w:val="20"/>
        </w:rPr>
        <w:t>C,</w:t>
      </w:r>
      <w:r>
        <w:rPr>
          <w:color w:val="231F20"/>
          <w:spacing w:val="-4"/>
          <w:sz w:val="20"/>
        </w:rPr>
        <w:t xml:space="preserve"> </w:t>
      </w:r>
      <w:r>
        <w:rPr>
          <w:color w:val="231F20"/>
          <w:sz w:val="20"/>
        </w:rPr>
        <w:t>van</w:t>
      </w:r>
      <w:r>
        <w:rPr>
          <w:color w:val="231F20"/>
          <w:spacing w:val="-4"/>
          <w:sz w:val="20"/>
        </w:rPr>
        <w:t xml:space="preserve"> </w:t>
      </w:r>
      <w:r>
        <w:rPr>
          <w:color w:val="231F20"/>
          <w:sz w:val="20"/>
        </w:rPr>
        <w:t>Vollenhoven</w:t>
      </w:r>
      <w:r>
        <w:rPr>
          <w:color w:val="231F20"/>
          <w:spacing w:val="-5"/>
          <w:sz w:val="20"/>
        </w:rPr>
        <w:t xml:space="preserve"> </w:t>
      </w:r>
      <w:r>
        <w:rPr>
          <w:color w:val="231F20"/>
          <w:spacing w:val="-7"/>
          <w:sz w:val="20"/>
        </w:rPr>
        <w:t>R,</w:t>
      </w:r>
    </w:p>
    <w:p w14:paraId="79C22DA5" w14:textId="77777777" w:rsidR="00E64BC7" w:rsidRDefault="00505C62">
      <w:pPr>
        <w:pStyle w:val="BodyText"/>
        <w:spacing w:line="300" w:lineRule="auto"/>
        <w:ind w:right="107"/>
      </w:pPr>
      <w:r>
        <w:rPr>
          <w:color w:val="231F20"/>
        </w:rPr>
        <w:t>Ramos-Casals M, Stoll T, Kalunian K, Zoma A, Maddison P, ACR criteria at inception and accumulation over 5 years in SLE, Lupus 2010; 19S: 142-3.</w:t>
      </w:r>
    </w:p>
    <w:p w14:paraId="295E0F06" w14:textId="77777777" w:rsidR="00E64BC7" w:rsidRDefault="00505C62">
      <w:pPr>
        <w:pStyle w:val="ListParagraph"/>
        <w:numPr>
          <w:ilvl w:val="0"/>
          <w:numId w:val="4"/>
        </w:numPr>
        <w:tabs>
          <w:tab w:val="left" w:pos="585"/>
        </w:tabs>
        <w:spacing w:before="0" w:line="183" w:lineRule="exact"/>
        <w:ind w:left="584" w:hanging="444"/>
        <w:rPr>
          <w:color w:val="231F20"/>
          <w:sz w:val="20"/>
        </w:rPr>
      </w:pPr>
      <w:r>
        <w:rPr>
          <w:color w:val="231F20"/>
          <w:sz w:val="20"/>
        </w:rPr>
        <w:t>Urowitz MB, Gladman DD, Ibanez D, Gordon C, Bae SC, Clarke A, Bernatsky S, Hanly J, Isenberg D,</w:t>
      </w:r>
      <w:r>
        <w:rPr>
          <w:color w:val="231F20"/>
          <w:spacing w:val="-36"/>
          <w:sz w:val="20"/>
        </w:rPr>
        <w:t xml:space="preserve"> </w:t>
      </w:r>
      <w:r>
        <w:rPr>
          <w:color w:val="231F20"/>
          <w:sz w:val="20"/>
        </w:rPr>
        <w:t>Rahman</w:t>
      </w:r>
    </w:p>
    <w:p w14:paraId="18732B3B" w14:textId="77777777" w:rsidR="00E64BC7" w:rsidRDefault="00505C62">
      <w:pPr>
        <w:pStyle w:val="BodyText"/>
        <w:spacing w:before="10" w:line="249" w:lineRule="auto"/>
        <w:ind w:right="529"/>
      </w:pPr>
      <w:r>
        <w:rPr>
          <w:color w:val="231F20"/>
        </w:rPr>
        <w:t>A, Sanchez-Guererro J, Fortin PR, Wallace D, Vasudevan A, Merrill J, Alarcon GS, Bruce IN, Sturfelt F, Nived O, Steinsson K, Khamashta MA, Petri M, Manzi S, Dooley MA, Ramsey-Goldman R, Aranow C, van Vollenhoven</w:t>
      </w:r>
    </w:p>
    <w:p w14:paraId="154E25F1" w14:textId="77777777" w:rsidR="00E64BC7" w:rsidRDefault="00505C62">
      <w:pPr>
        <w:pStyle w:val="BodyText"/>
        <w:spacing w:line="300" w:lineRule="auto"/>
      </w:pPr>
      <w:r>
        <w:rPr>
          <w:color w:val="231F20"/>
        </w:rPr>
        <w:t xml:space="preserve">R, Ramos-Casals M, Stoll </w:t>
      </w:r>
      <w:r>
        <w:rPr>
          <w:color w:val="231F20"/>
          <w:spacing w:val="-12"/>
        </w:rPr>
        <w:t xml:space="preserve">T, </w:t>
      </w:r>
      <w:r>
        <w:rPr>
          <w:color w:val="231F20"/>
        </w:rPr>
        <w:t xml:space="preserve">Kalunian K, Zoma A, Maddison </w:t>
      </w:r>
      <w:r>
        <w:rPr>
          <w:color w:val="231F20"/>
          <w:spacing w:val="-18"/>
        </w:rPr>
        <w:t xml:space="preserve">P, </w:t>
      </w:r>
      <w:r>
        <w:rPr>
          <w:color w:val="231F20"/>
        </w:rPr>
        <w:t xml:space="preserve">Clinical-serologic discordance in a </w:t>
      </w:r>
      <w:r>
        <w:rPr>
          <w:color w:val="231F20"/>
          <w:spacing w:val="-3"/>
        </w:rPr>
        <w:t xml:space="preserve">multicentre, </w:t>
      </w:r>
      <w:r>
        <w:rPr>
          <w:color w:val="231F20"/>
        </w:rPr>
        <w:t>international cohort of patients with SLE, Lupus 2010; 19S: 143.</w:t>
      </w:r>
    </w:p>
    <w:p w14:paraId="7212482B" w14:textId="77777777" w:rsidR="00E64BC7" w:rsidRDefault="00505C62">
      <w:pPr>
        <w:pStyle w:val="ListParagraph"/>
        <w:numPr>
          <w:ilvl w:val="0"/>
          <w:numId w:val="4"/>
        </w:numPr>
        <w:tabs>
          <w:tab w:val="left" w:pos="585"/>
        </w:tabs>
        <w:spacing w:before="0" w:line="183" w:lineRule="exact"/>
        <w:ind w:left="584" w:hanging="444"/>
        <w:rPr>
          <w:color w:val="231F20"/>
          <w:sz w:val="20"/>
        </w:rPr>
      </w:pPr>
      <w:r>
        <w:rPr>
          <w:color w:val="231F20"/>
          <w:sz w:val="20"/>
        </w:rPr>
        <w:t>Urowitz MB, Gladman DD, Ibanez D, Gordon C, Bae SC, Clarke A, Bernatsky S, Hanly J, Isenberg D,</w:t>
      </w:r>
      <w:r>
        <w:rPr>
          <w:color w:val="231F20"/>
          <w:spacing w:val="-36"/>
          <w:sz w:val="20"/>
        </w:rPr>
        <w:t xml:space="preserve"> </w:t>
      </w:r>
      <w:r>
        <w:rPr>
          <w:color w:val="231F20"/>
          <w:sz w:val="20"/>
        </w:rPr>
        <w:t>Rahman</w:t>
      </w:r>
    </w:p>
    <w:p w14:paraId="42678D9C" w14:textId="77777777" w:rsidR="00E64BC7" w:rsidRDefault="00505C62">
      <w:pPr>
        <w:pStyle w:val="BodyText"/>
        <w:spacing w:before="10" w:line="249" w:lineRule="auto"/>
        <w:ind w:right="613"/>
        <w:jc w:val="both"/>
      </w:pPr>
      <w:r>
        <w:rPr>
          <w:color w:val="231F20"/>
        </w:rPr>
        <w:t xml:space="preserve">A, Sanchez-Guererro J, Fortin PR, Wallace D, Vasudevan A, Merrill J, Alarcon GS, Bruce IN, Sturfelt </w:t>
      </w:r>
      <w:r>
        <w:rPr>
          <w:color w:val="231F20"/>
          <w:spacing w:val="-16"/>
        </w:rPr>
        <w:t xml:space="preserve">F, </w:t>
      </w:r>
      <w:r>
        <w:rPr>
          <w:color w:val="231F20"/>
        </w:rPr>
        <w:t>Nived</w:t>
      </w:r>
      <w:r>
        <w:rPr>
          <w:color w:val="231F20"/>
          <w:spacing w:val="-21"/>
        </w:rPr>
        <w:t xml:space="preserve"> </w:t>
      </w:r>
      <w:r>
        <w:rPr>
          <w:color w:val="231F20"/>
          <w:spacing w:val="-7"/>
        </w:rPr>
        <w:t xml:space="preserve">O, </w:t>
      </w:r>
      <w:r>
        <w:rPr>
          <w:color w:val="231F20"/>
        </w:rPr>
        <w:t>Steinsson</w:t>
      </w:r>
      <w:r>
        <w:rPr>
          <w:color w:val="231F20"/>
          <w:spacing w:val="-5"/>
        </w:rPr>
        <w:t xml:space="preserve"> </w:t>
      </w:r>
      <w:r>
        <w:rPr>
          <w:color w:val="231F20"/>
        </w:rPr>
        <w:t>K,</w:t>
      </w:r>
      <w:r>
        <w:rPr>
          <w:color w:val="231F20"/>
          <w:spacing w:val="-4"/>
        </w:rPr>
        <w:t xml:space="preserve"> </w:t>
      </w:r>
      <w:r>
        <w:rPr>
          <w:color w:val="231F20"/>
        </w:rPr>
        <w:t>Khamashta</w:t>
      </w:r>
      <w:r>
        <w:rPr>
          <w:color w:val="231F20"/>
          <w:spacing w:val="-4"/>
        </w:rPr>
        <w:t xml:space="preserve"> </w:t>
      </w:r>
      <w:r>
        <w:rPr>
          <w:color w:val="231F20"/>
        </w:rPr>
        <w:t>MA,</w:t>
      </w:r>
      <w:r>
        <w:rPr>
          <w:color w:val="231F20"/>
          <w:spacing w:val="-5"/>
        </w:rPr>
        <w:t xml:space="preserve"> </w:t>
      </w:r>
      <w:r>
        <w:rPr>
          <w:color w:val="231F20"/>
        </w:rPr>
        <w:t>Petri</w:t>
      </w:r>
      <w:r>
        <w:rPr>
          <w:color w:val="231F20"/>
          <w:spacing w:val="-4"/>
        </w:rPr>
        <w:t xml:space="preserve"> </w:t>
      </w:r>
      <w:r>
        <w:rPr>
          <w:color w:val="231F20"/>
        </w:rPr>
        <w:t>M,</w:t>
      </w:r>
      <w:r>
        <w:rPr>
          <w:color w:val="231F20"/>
          <w:spacing w:val="-4"/>
        </w:rPr>
        <w:t xml:space="preserve"> </w:t>
      </w:r>
      <w:r>
        <w:rPr>
          <w:color w:val="231F20"/>
        </w:rPr>
        <w:t>Manzi</w:t>
      </w:r>
      <w:r>
        <w:rPr>
          <w:color w:val="231F20"/>
          <w:spacing w:val="-4"/>
        </w:rPr>
        <w:t xml:space="preserve"> </w:t>
      </w:r>
      <w:r>
        <w:rPr>
          <w:color w:val="231F20"/>
        </w:rPr>
        <w:t>S,</w:t>
      </w:r>
      <w:r>
        <w:rPr>
          <w:color w:val="231F20"/>
          <w:spacing w:val="-5"/>
        </w:rPr>
        <w:t xml:space="preserve"> </w:t>
      </w:r>
      <w:r>
        <w:rPr>
          <w:color w:val="231F20"/>
        </w:rPr>
        <w:t>Dooley</w:t>
      </w:r>
      <w:r>
        <w:rPr>
          <w:color w:val="231F20"/>
          <w:spacing w:val="-4"/>
        </w:rPr>
        <w:t xml:space="preserve"> </w:t>
      </w:r>
      <w:r>
        <w:rPr>
          <w:color w:val="231F20"/>
        </w:rPr>
        <w:t>MA,</w:t>
      </w:r>
      <w:r>
        <w:rPr>
          <w:color w:val="231F20"/>
          <w:spacing w:val="-4"/>
        </w:rPr>
        <w:t xml:space="preserve"> </w:t>
      </w:r>
      <w:r>
        <w:rPr>
          <w:color w:val="231F20"/>
        </w:rPr>
        <w:t>Ramsey-Goldman</w:t>
      </w:r>
      <w:r>
        <w:rPr>
          <w:color w:val="231F20"/>
          <w:spacing w:val="-4"/>
        </w:rPr>
        <w:t xml:space="preserve"> </w:t>
      </w:r>
      <w:r>
        <w:rPr>
          <w:color w:val="231F20"/>
        </w:rPr>
        <w:t>R,</w:t>
      </w:r>
      <w:r>
        <w:rPr>
          <w:color w:val="231F20"/>
          <w:spacing w:val="-5"/>
        </w:rPr>
        <w:t xml:space="preserve"> </w:t>
      </w:r>
      <w:r>
        <w:rPr>
          <w:color w:val="231F20"/>
        </w:rPr>
        <w:t>Aranow</w:t>
      </w:r>
      <w:r>
        <w:rPr>
          <w:color w:val="231F20"/>
          <w:spacing w:val="-4"/>
        </w:rPr>
        <w:t xml:space="preserve"> </w:t>
      </w:r>
      <w:r>
        <w:rPr>
          <w:color w:val="231F20"/>
        </w:rPr>
        <w:t>C,</w:t>
      </w:r>
      <w:r>
        <w:rPr>
          <w:color w:val="231F20"/>
          <w:spacing w:val="-4"/>
        </w:rPr>
        <w:t xml:space="preserve"> </w:t>
      </w:r>
      <w:r>
        <w:rPr>
          <w:color w:val="231F20"/>
        </w:rPr>
        <w:t>van</w:t>
      </w:r>
      <w:r>
        <w:rPr>
          <w:color w:val="231F20"/>
          <w:spacing w:val="-4"/>
        </w:rPr>
        <w:t xml:space="preserve"> </w:t>
      </w:r>
      <w:r>
        <w:rPr>
          <w:color w:val="231F20"/>
        </w:rPr>
        <w:t>Vollenhoven</w:t>
      </w:r>
      <w:r>
        <w:rPr>
          <w:color w:val="231F20"/>
          <w:spacing w:val="-5"/>
        </w:rPr>
        <w:t xml:space="preserve"> </w:t>
      </w:r>
      <w:r>
        <w:rPr>
          <w:color w:val="231F20"/>
          <w:spacing w:val="-7"/>
        </w:rPr>
        <w:t xml:space="preserve">R, </w:t>
      </w:r>
      <w:r>
        <w:rPr>
          <w:color w:val="231F20"/>
        </w:rPr>
        <w:t xml:space="preserve">Ramos-Casals M, Stoll </w:t>
      </w:r>
      <w:r>
        <w:rPr>
          <w:color w:val="231F20"/>
          <w:spacing w:val="-12"/>
        </w:rPr>
        <w:t xml:space="preserve">T, </w:t>
      </w:r>
      <w:r>
        <w:rPr>
          <w:color w:val="231F20"/>
        </w:rPr>
        <w:t xml:space="preserve">Kalunian K, Zoma A, Maddison </w:t>
      </w:r>
      <w:r>
        <w:rPr>
          <w:color w:val="231F20"/>
          <w:spacing w:val="-18"/>
        </w:rPr>
        <w:t xml:space="preserve">P, </w:t>
      </w:r>
      <w:r>
        <w:rPr>
          <w:color w:val="231F20"/>
        </w:rPr>
        <w:t>Damage due to glucocorticoids in an SLE</w:t>
      </w:r>
      <w:r>
        <w:rPr>
          <w:color w:val="231F20"/>
          <w:spacing w:val="-8"/>
        </w:rPr>
        <w:t xml:space="preserve"> </w:t>
      </w:r>
      <w:r>
        <w:rPr>
          <w:color w:val="231F20"/>
        </w:rPr>
        <w:t>inception</w:t>
      </w:r>
    </w:p>
    <w:p w14:paraId="19B07A68" w14:textId="77777777" w:rsidR="00E64BC7" w:rsidRDefault="00505C62">
      <w:pPr>
        <w:pStyle w:val="BodyText"/>
        <w:spacing w:before="51"/>
      </w:pPr>
      <w:r>
        <w:rPr>
          <w:color w:val="231F20"/>
        </w:rPr>
        <w:t>cohort, Lupus 2010; 19S: 144.</w:t>
      </w:r>
    </w:p>
    <w:p w14:paraId="2254AE5E" w14:textId="77777777" w:rsidR="00E64BC7" w:rsidRDefault="00E64BC7">
      <w:pPr>
        <w:sectPr w:rsidR="00E64BC7">
          <w:pgSz w:w="12240" w:h="15840"/>
          <w:pgMar w:top="640" w:right="600" w:bottom="540" w:left="580" w:header="0" w:footer="354" w:gutter="0"/>
          <w:cols w:space="720"/>
        </w:sectPr>
      </w:pPr>
    </w:p>
    <w:p w14:paraId="25B203AC" w14:textId="77777777" w:rsidR="00E64BC7" w:rsidRDefault="00505C62">
      <w:pPr>
        <w:pStyle w:val="ListParagraph"/>
        <w:numPr>
          <w:ilvl w:val="0"/>
          <w:numId w:val="4"/>
        </w:numPr>
        <w:tabs>
          <w:tab w:val="left" w:pos="585"/>
        </w:tabs>
        <w:spacing w:before="92" w:line="249" w:lineRule="auto"/>
        <w:ind w:right="613" w:hanging="400"/>
        <w:rPr>
          <w:color w:val="231F20"/>
          <w:sz w:val="20"/>
        </w:rPr>
      </w:pPr>
      <w:r>
        <w:rPr>
          <w:color w:val="231F20"/>
          <w:sz w:val="20"/>
        </w:rPr>
        <w:lastRenderedPageBreak/>
        <w:t xml:space="preserve">Urowitz MB, Gladman DD, Ibanez D, Gordon C, Bae SC, Clarke A, Bernatsky S, Hanly J, Isenberg D, Rahman A, Sanchez-Guererro J, Fortin PR, Wallace D, Vasudevan A, Merrill J, Alarcon GS, Bruce IN, Sturfelt </w:t>
      </w:r>
      <w:r>
        <w:rPr>
          <w:color w:val="231F20"/>
          <w:spacing w:val="-16"/>
          <w:sz w:val="20"/>
        </w:rPr>
        <w:t xml:space="preserve">F, </w:t>
      </w:r>
      <w:r>
        <w:rPr>
          <w:color w:val="231F20"/>
          <w:sz w:val="20"/>
        </w:rPr>
        <w:t>Nived</w:t>
      </w:r>
      <w:r>
        <w:rPr>
          <w:color w:val="231F20"/>
          <w:spacing w:val="-21"/>
          <w:sz w:val="20"/>
        </w:rPr>
        <w:t xml:space="preserve"> </w:t>
      </w:r>
      <w:r>
        <w:rPr>
          <w:color w:val="231F20"/>
          <w:spacing w:val="-7"/>
          <w:sz w:val="20"/>
        </w:rPr>
        <w:t xml:space="preserve">O, </w:t>
      </w:r>
      <w:r>
        <w:rPr>
          <w:color w:val="231F20"/>
          <w:sz w:val="20"/>
        </w:rPr>
        <w:t>Steinsson</w:t>
      </w:r>
      <w:r>
        <w:rPr>
          <w:color w:val="231F20"/>
          <w:spacing w:val="-5"/>
          <w:sz w:val="20"/>
        </w:rPr>
        <w:t xml:space="preserve"> </w:t>
      </w:r>
      <w:r>
        <w:rPr>
          <w:color w:val="231F20"/>
          <w:sz w:val="20"/>
        </w:rPr>
        <w:t>K,</w:t>
      </w:r>
      <w:r>
        <w:rPr>
          <w:color w:val="231F20"/>
          <w:spacing w:val="-4"/>
          <w:sz w:val="20"/>
        </w:rPr>
        <w:t xml:space="preserve"> </w:t>
      </w:r>
      <w:r>
        <w:rPr>
          <w:color w:val="231F20"/>
          <w:sz w:val="20"/>
        </w:rPr>
        <w:t>Khamashta</w:t>
      </w:r>
      <w:r>
        <w:rPr>
          <w:color w:val="231F20"/>
          <w:spacing w:val="-4"/>
          <w:sz w:val="20"/>
        </w:rPr>
        <w:t xml:space="preserve"> </w:t>
      </w:r>
      <w:r>
        <w:rPr>
          <w:color w:val="231F20"/>
          <w:sz w:val="20"/>
        </w:rPr>
        <w:t>MA,</w:t>
      </w:r>
      <w:r>
        <w:rPr>
          <w:color w:val="231F20"/>
          <w:spacing w:val="-5"/>
          <w:sz w:val="20"/>
        </w:rPr>
        <w:t xml:space="preserve"> </w:t>
      </w:r>
      <w:r>
        <w:rPr>
          <w:color w:val="231F20"/>
          <w:sz w:val="20"/>
        </w:rPr>
        <w:t>Petri</w:t>
      </w:r>
      <w:r>
        <w:rPr>
          <w:color w:val="231F20"/>
          <w:spacing w:val="-4"/>
          <w:sz w:val="20"/>
        </w:rPr>
        <w:t xml:space="preserve"> </w:t>
      </w:r>
      <w:r>
        <w:rPr>
          <w:color w:val="231F20"/>
          <w:sz w:val="20"/>
        </w:rPr>
        <w:t>M,</w:t>
      </w:r>
      <w:r>
        <w:rPr>
          <w:color w:val="231F20"/>
          <w:spacing w:val="-4"/>
          <w:sz w:val="20"/>
        </w:rPr>
        <w:t xml:space="preserve"> </w:t>
      </w:r>
      <w:r>
        <w:rPr>
          <w:color w:val="231F20"/>
          <w:sz w:val="20"/>
        </w:rPr>
        <w:t>Manzi</w:t>
      </w:r>
      <w:r>
        <w:rPr>
          <w:color w:val="231F20"/>
          <w:spacing w:val="-4"/>
          <w:sz w:val="20"/>
        </w:rPr>
        <w:t xml:space="preserve"> </w:t>
      </w:r>
      <w:r>
        <w:rPr>
          <w:color w:val="231F20"/>
          <w:sz w:val="20"/>
        </w:rPr>
        <w:t>S,</w:t>
      </w:r>
      <w:r>
        <w:rPr>
          <w:color w:val="231F20"/>
          <w:spacing w:val="-5"/>
          <w:sz w:val="20"/>
        </w:rPr>
        <w:t xml:space="preserve"> </w:t>
      </w:r>
      <w:r>
        <w:rPr>
          <w:color w:val="231F20"/>
          <w:sz w:val="20"/>
        </w:rPr>
        <w:t>Dooley</w:t>
      </w:r>
      <w:r>
        <w:rPr>
          <w:color w:val="231F20"/>
          <w:spacing w:val="-4"/>
          <w:sz w:val="20"/>
        </w:rPr>
        <w:t xml:space="preserve"> </w:t>
      </w:r>
      <w:r>
        <w:rPr>
          <w:color w:val="231F20"/>
          <w:sz w:val="20"/>
        </w:rPr>
        <w:t>MA,</w:t>
      </w:r>
      <w:r>
        <w:rPr>
          <w:color w:val="231F20"/>
          <w:spacing w:val="-4"/>
          <w:sz w:val="20"/>
        </w:rPr>
        <w:t xml:space="preserve"> </w:t>
      </w:r>
      <w:r>
        <w:rPr>
          <w:color w:val="231F20"/>
          <w:sz w:val="20"/>
        </w:rPr>
        <w:t>Ramsey-Goldman</w:t>
      </w:r>
      <w:r>
        <w:rPr>
          <w:color w:val="231F20"/>
          <w:spacing w:val="-4"/>
          <w:sz w:val="20"/>
        </w:rPr>
        <w:t xml:space="preserve"> </w:t>
      </w:r>
      <w:r>
        <w:rPr>
          <w:color w:val="231F20"/>
          <w:sz w:val="20"/>
        </w:rPr>
        <w:t>R,</w:t>
      </w:r>
      <w:r>
        <w:rPr>
          <w:color w:val="231F20"/>
          <w:spacing w:val="-5"/>
          <w:sz w:val="20"/>
        </w:rPr>
        <w:t xml:space="preserve"> </w:t>
      </w:r>
      <w:r>
        <w:rPr>
          <w:color w:val="231F20"/>
          <w:sz w:val="20"/>
        </w:rPr>
        <w:t>Aranow</w:t>
      </w:r>
      <w:r>
        <w:rPr>
          <w:color w:val="231F20"/>
          <w:spacing w:val="-4"/>
          <w:sz w:val="20"/>
        </w:rPr>
        <w:t xml:space="preserve"> </w:t>
      </w:r>
      <w:r>
        <w:rPr>
          <w:color w:val="231F20"/>
          <w:sz w:val="20"/>
        </w:rPr>
        <w:t>C,</w:t>
      </w:r>
      <w:r>
        <w:rPr>
          <w:color w:val="231F20"/>
          <w:spacing w:val="-4"/>
          <w:sz w:val="20"/>
        </w:rPr>
        <w:t xml:space="preserve"> </w:t>
      </w:r>
      <w:r>
        <w:rPr>
          <w:color w:val="231F20"/>
          <w:sz w:val="20"/>
        </w:rPr>
        <w:t>van</w:t>
      </w:r>
      <w:r>
        <w:rPr>
          <w:color w:val="231F20"/>
          <w:spacing w:val="-4"/>
          <w:sz w:val="20"/>
        </w:rPr>
        <w:t xml:space="preserve"> </w:t>
      </w:r>
      <w:r>
        <w:rPr>
          <w:color w:val="231F20"/>
          <w:sz w:val="20"/>
        </w:rPr>
        <w:t>Vollenhoven</w:t>
      </w:r>
      <w:r>
        <w:rPr>
          <w:color w:val="231F20"/>
          <w:spacing w:val="-5"/>
          <w:sz w:val="20"/>
        </w:rPr>
        <w:t xml:space="preserve"> </w:t>
      </w:r>
      <w:r>
        <w:rPr>
          <w:color w:val="231F20"/>
          <w:spacing w:val="-7"/>
          <w:sz w:val="20"/>
        </w:rPr>
        <w:t xml:space="preserve">R, </w:t>
      </w:r>
      <w:r>
        <w:rPr>
          <w:color w:val="231F20"/>
          <w:sz w:val="20"/>
        </w:rPr>
        <w:t xml:space="preserve">Ramos-Casals M, Stoll </w:t>
      </w:r>
      <w:r>
        <w:rPr>
          <w:color w:val="231F20"/>
          <w:spacing w:val="-12"/>
          <w:sz w:val="20"/>
        </w:rPr>
        <w:t xml:space="preserve">T, </w:t>
      </w:r>
      <w:r>
        <w:rPr>
          <w:color w:val="231F20"/>
          <w:sz w:val="20"/>
        </w:rPr>
        <w:t xml:space="preserve">Kalunian K, Zoma A, Maddison </w:t>
      </w:r>
      <w:r>
        <w:rPr>
          <w:color w:val="231F20"/>
          <w:spacing w:val="-18"/>
          <w:sz w:val="20"/>
        </w:rPr>
        <w:t xml:space="preserve">P, </w:t>
      </w:r>
      <w:r>
        <w:rPr>
          <w:color w:val="231F20"/>
          <w:sz w:val="20"/>
        </w:rPr>
        <w:t>Bruce I, Prevalence and persistence of metabolic syndrome in a multicentre international inception cohort of patients with SLE, Lupus 2010; 19S,</w:t>
      </w:r>
      <w:r>
        <w:rPr>
          <w:color w:val="231F20"/>
          <w:spacing w:val="51"/>
          <w:sz w:val="20"/>
        </w:rPr>
        <w:t xml:space="preserve"> </w:t>
      </w:r>
      <w:r>
        <w:rPr>
          <w:color w:val="231F20"/>
          <w:sz w:val="20"/>
        </w:rPr>
        <w:t>144.</w:t>
      </w:r>
    </w:p>
    <w:p w14:paraId="3943A7D0" w14:textId="77777777" w:rsidR="00E64BC7" w:rsidRDefault="00505C62">
      <w:pPr>
        <w:pStyle w:val="ListParagraph"/>
        <w:numPr>
          <w:ilvl w:val="0"/>
          <w:numId w:val="4"/>
        </w:numPr>
        <w:tabs>
          <w:tab w:val="left" w:pos="585"/>
        </w:tabs>
        <w:spacing w:before="4" w:line="249" w:lineRule="auto"/>
        <w:ind w:right="145" w:hanging="400"/>
        <w:rPr>
          <w:color w:val="231F20"/>
          <w:sz w:val="20"/>
        </w:rPr>
      </w:pPr>
      <w:r>
        <w:rPr>
          <w:color w:val="231F20"/>
          <w:sz w:val="20"/>
        </w:rPr>
        <w:t xml:space="preserve">Chatham </w:t>
      </w:r>
      <w:r>
        <w:rPr>
          <w:color w:val="231F20"/>
          <w:spacing w:val="-8"/>
          <w:sz w:val="20"/>
        </w:rPr>
        <w:t xml:space="preserve">W, </w:t>
      </w:r>
      <w:r>
        <w:rPr>
          <w:color w:val="231F20"/>
          <w:sz w:val="20"/>
        </w:rPr>
        <w:t xml:space="preserve">Weinstein A, Petri M, Merrill </w:t>
      </w:r>
      <w:r>
        <w:rPr>
          <w:color w:val="231F20"/>
          <w:spacing w:val="-8"/>
          <w:sz w:val="20"/>
        </w:rPr>
        <w:t xml:space="preserve">JT, </w:t>
      </w:r>
      <w:r>
        <w:rPr>
          <w:color w:val="231F20"/>
          <w:sz w:val="20"/>
        </w:rPr>
        <w:t xml:space="preserve">Furie R, Wallace DJ, Ginzler EM, Stohl </w:t>
      </w:r>
      <w:r>
        <w:rPr>
          <w:color w:val="231F20"/>
          <w:spacing w:val="-8"/>
          <w:sz w:val="20"/>
        </w:rPr>
        <w:t xml:space="preserve">W, </w:t>
      </w:r>
      <w:r>
        <w:rPr>
          <w:color w:val="231F20"/>
          <w:sz w:val="20"/>
        </w:rPr>
        <w:t xml:space="preserve">Mc Cune J, Pineda L, </w:t>
      </w:r>
      <w:r>
        <w:rPr>
          <w:color w:val="231F20"/>
          <w:spacing w:val="-3"/>
          <w:sz w:val="20"/>
        </w:rPr>
        <w:t xml:space="preserve">Zhong </w:t>
      </w:r>
      <w:r>
        <w:rPr>
          <w:color w:val="231F20"/>
          <w:sz w:val="20"/>
        </w:rPr>
        <w:t xml:space="preserve">ZJ, Klein J, Hough D, Freimuth </w:t>
      </w:r>
      <w:r>
        <w:rPr>
          <w:color w:val="231F20"/>
          <w:spacing w:val="-8"/>
          <w:sz w:val="20"/>
        </w:rPr>
        <w:t xml:space="preserve">W, </w:t>
      </w:r>
      <w:r>
        <w:rPr>
          <w:color w:val="231F20"/>
          <w:sz w:val="20"/>
        </w:rPr>
        <w:t>Five years of treatment with belimumab, a BlyS-specific inhibitor, in patients with systemic lupus erythematosus (SLE): Long-term safety and efficacy analyses, Annals Rheum Dis (Supp 3) 2010; 69: 147-148.</w:t>
      </w:r>
    </w:p>
    <w:p w14:paraId="7389B798" w14:textId="77777777" w:rsidR="00E64BC7" w:rsidRDefault="00505C62">
      <w:pPr>
        <w:pStyle w:val="ListParagraph"/>
        <w:numPr>
          <w:ilvl w:val="0"/>
          <w:numId w:val="4"/>
        </w:numPr>
        <w:tabs>
          <w:tab w:val="left" w:pos="531"/>
        </w:tabs>
        <w:spacing w:before="3" w:line="249" w:lineRule="auto"/>
        <w:ind w:right="252" w:hanging="400"/>
        <w:rPr>
          <w:color w:val="231F20"/>
          <w:sz w:val="18"/>
        </w:rPr>
      </w:pPr>
      <w:r>
        <w:rPr>
          <w:color w:val="231F20"/>
          <w:spacing w:val="-4"/>
          <w:sz w:val="20"/>
        </w:rPr>
        <w:t xml:space="preserve">Van </w:t>
      </w:r>
      <w:r>
        <w:rPr>
          <w:color w:val="231F20"/>
          <w:sz w:val="20"/>
        </w:rPr>
        <w:t xml:space="preserve">Vollenhoven </w:t>
      </w:r>
      <w:r>
        <w:rPr>
          <w:color w:val="231F20"/>
          <w:spacing w:val="-11"/>
          <w:sz w:val="20"/>
        </w:rPr>
        <w:t xml:space="preserve">RF, </w:t>
      </w:r>
      <w:r>
        <w:rPr>
          <w:color w:val="231F20"/>
          <w:sz w:val="20"/>
        </w:rPr>
        <w:t xml:space="preserve">Zamani O, Wallace D, </w:t>
      </w:r>
      <w:r>
        <w:rPr>
          <w:color w:val="231F20"/>
          <w:spacing w:val="-4"/>
          <w:sz w:val="20"/>
        </w:rPr>
        <w:t xml:space="preserve">Tegzova </w:t>
      </w:r>
      <w:r>
        <w:rPr>
          <w:color w:val="231F20"/>
          <w:sz w:val="20"/>
        </w:rPr>
        <w:t xml:space="preserve">D, Merrill </w:t>
      </w:r>
      <w:r>
        <w:rPr>
          <w:color w:val="231F20"/>
          <w:spacing w:val="-8"/>
          <w:sz w:val="20"/>
        </w:rPr>
        <w:t xml:space="preserve">JT, </w:t>
      </w:r>
      <w:r>
        <w:rPr>
          <w:color w:val="231F20"/>
          <w:sz w:val="20"/>
        </w:rPr>
        <w:t xml:space="preserve">Chatham </w:t>
      </w:r>
      <w:r>
        <w:rPr>
          <w:color w:val="231F20"/>
          <w:spacing w:val="-5"/>
          <w:sz w:val="20"/>
        </w:rPr>
        <w:t xml:space="preserve">WW, </w:t>
      </w:r>
      <w:r>
        <w:rPr>
          <w:color w:val="231F20"/>
          <w:sz w:val="20"/>
        </w:rPr>
        <w:t xml:space="preserve">Schwarting A, Hiepe </w:t>
      </w:r>
      <w:r>
        <w:rPr>
          <w:color w:val="231F20"/>
          <w:spacing w:val="-16"/>
          <w:sz w:val="20"/>
        </w:rPr>
        <w:t xml:space="preserve">F, </w:t>
      </w:r>
      <w:r>
        <w:rPr>
          <w:color w:val="231F20"/>
          <w:sz w:val="20"/>
        </w:rPr>
        <w:t>Doria A, Sanchez-Guererro J, Jeka S, Dyczek A, Furie R, Petri M, d’Cruz D, Fojtik Z, Pineda L, Zhong ZJ, Hough D,</w:t>
      </w:r>
      <w:r>
        <w:rPr>
          <w:color w:val="231F20"/>
          <w:spacing w:val="-33"/>
          <w:sz w:val="20"/>
        </w:rPr>
        <w:t xml:space="preserve"> </w:t>
      </w:r>
      <w:r>
        <w:rPr>
          <w:color w:val="231F20"/>
          <w:spacing w:val="-3"/>
          <w:sz w:val="20"/>
        </w:rPr>
        <w:t xml:space="preserve">Freimuth </w:t>
      </w:r>
      <w:r>
        <w:rPr>
          <w:color w:val="231F20"/>
          <w:spacing w:val="-8"/>
          <w:sz w:val="20"/>
        </w:rPr>
        <w:t xml:space="preserve">W, </w:t>
      </w:r>
      <w:r>
        <w:rPr>
          <w:color w:val="231F20"/>
          <w:sz w:val="20"/>
        </w:rPr>
        <w:t xml:space="preserve">Cervera R, Belimumab, a BlyS-specific inhibitor reduces disease activity and severe flares in seropositive SLE patients: BLISS-76 </w:t>
      </w:r>
      <w:r>
        <w:rPr>
          <w:color w:val="231F20"/>
          <w:spacing w:val="-3"/>
          <w:sz w:val="20"/>
        </w:rPr>
        <w:t xml:space="preserve">study, </w:t>
      </w:r>
      <w:r>
        <w:rPr>
          <w:color w:val="231F20"/>
          <w:sz w:val="20"/>
        </w:rPr>
        <w:t>Annals Rheum Dis 2010; 69 (Supp 3),</w:t>
      </w:r>
      <w:r>
        <w:rPr>
          <w:color w:val="231F20"/>
          <w:spacing w:val="-9"/>
          <w:sz w:val="20"/>
        </w:rPr>
        <w:t xml:space="preserve"> </w:t>
      </w:r>
      <w:r>
        <w:rPr>
          <w:color w:val="231F20"/>
          <w:sz w:val="20"/>
        </w:rPr>
        <w:t>74-75.</w:t>
      </w:r>
    </w:p>
    <w:p w14:paraId="055524AE" w14:textId="77777777" w:rsidR="00E64BC7" w:rsidRDefault="00505C62">
      <w:pPr>
        <w:pStyle w:val="ListParagraph"/>
        <w:numPr>
          <w:ilvl w:val="0"/>
          <w:numId w:val="4"/>
        </w:numPr>
        <w:tabs>
          <w:tab w:val="left" w:pos="585"/>
        </w:tabs>
        <w:spacing w:before="4" w:line="249" w:lineRule="auto"/>
        <w:ind w:right="123" w:hanging="400"/>
        <w:rPr>
          <w:color w:val="231F20"/>
          <w:sz w:val="20"/>
        </w:rPr>
      </w:pPr>
      <w:r>
        <w:rPr>
          <w:color w:val="231F20"/>
          <w:sz w:val="20"/>
        </w:rPr>
        <w:t xml:space="preserve">Kalunian K, Wallace D, Petri M, Houssiau </w:t>
      </w:r>
      <w:r>
        <w:rPr>
          <w:color w:val="231F20"/>
          <w:spacing w:val="-16"/>
          <w:sz w:val="20"/>
        </w:rPr>
        <w:t xml:space="preserve">F, </w:t>
      </w:r>
      <w:r>
        <w:rPr>
          <w:color w:val="231F20"/>
          <w:sz w:val="20"/>
        </w:rPr>
        <w:t xml:space="preserve">Pike M, Kilgallen B, Barry A, Gordon C, BILAG-measured improvement in moderately and severely affected body systems with systemic lupus erythematosus (SLE) by epratuzumab: </w:t>
      </w:r>
      <w:r>
        <w:rPr>
          <w:color w:val="231F20"/>
          <w:spacing w:val="-3"/>
          <w:sz w:val="20"/>
        </w:rPr>
        <w:t xml:space="preserve">Results </w:t>
      </w:r>
      <w:r>
        <w:rPr>
          <w:color w:val="231F20"/>
          <w:sz w:val="20"/>
        </w:rPr>
        <w:t xml:space="preserve">from EMBLEM, a Phase IIB </w:t>
      </w:r>
      <w:r>
        <w:rPr>
          <w:color w:val="231F20"/>
          <w:spacing w:val="-3"/>
          <w:sz w:val="20"/>
        </w:rPr>
        <w:t xml:space="preserve">study, </w:t>
      </w:r>
      <w:r>
        <w:rPr>
          <w:color w:val="231F20"/>
          <w:sz w:val="20"/>
        </w:rPr>
        <w:t>Annals Rheum Dis 2010: 69 (Supp 3),</w:t>
      </w:r>
      <w:r>
        <w:rPr>
          <w:color w:val="231F20"/>
          <w:spacing w:val="-16"/>
          <w:sz w:val="20"/>
        </w:rPr>
        <w:t xml:space="preserve"> </w:t>
      </w:r>
      <w:r>
        <w:rPr>
          <w:color w:val="231F20"/>
          <w:sz w:val="20"/>
        </w:rPr>
        <w:t>553.</w:t>
      </w:r>
    </w:p>
    <w:p w14:paraId="2E6CCE66" w14:textId="77777777" w:rsidR="00E64BC7" w:rsidRDefault="00505C62">
      <w:pPr>
        <w:pStyle w:val="ListParagraph"/>
        <w:numPr>
          <w:ilvl w:val="0"/>
          <w:numId w:val="4"/>
        </w:numPr>
        <w:tabs>
          <w:tab w:val="left" w:pos="531"/>
        </w:tabs>
        <w:spacing w:line="249" w:lineRule="auto"/>
        <w:ind w:right="497" w:hanging="400"/>
        <w:rPr>
          <w:color w:val="231F20"/>
          <w:sz w:val="18"/>
        </w:rPr>
      </w:pPr>
      <w:r>
        <w:rPr>
          <w:color w:val="231F20"/>
          <w:sz w:val="20"/>
        </w:rPr>
        <w:t xml:space="preserve">Wallace D, Kalunian K, Petri M, Strand </w:t>
      </w:r>
      <w:r>
        <w:rPr>
          <w:color w:val="231F20"/>
          <w:spacing w:val="-13"/>
          <w:sz w:val="20"/>
        </w:rPr>
        <w:t xml:space="preserve">V, </w:t>
      </w:r>
      <w:r>
        <w:rPr>
          <w:color w:val="231F20"/>
          <w:sz w:val="20"/>
        </w:rPr>
        <w:t xml:space="preserve">Kilgallen B, Barry A, Gordon C, Epratuzumab demonstrates clinically meaningful improvements in patients with moderate to severe systemic lupus erythematosus (SLE): Results </w:t>
      </w:r>
      <w:r>
        <w:rPr>
          <w:color w:val="231F20"/>
          <w:spacing w:val="-5"/>
          <w:sz w:val="20"/>
        </w:rPr>
        <w:t xml:space="preserve">from </w:t>
      </w:r>
      <w:r>
        <w:rPr>
          <w:color w:val="231F20"/>
          <w:sz w:val="20"/>
        </w:rPr>
        <w:t xml:space="preserve">EMBLEM, a Phase IIb </w:t>
      </w:r>
      <w:r>
        <w:rPr>
          <w:color w:val="231F20"/>
          <w:spacing w:val="-3"/>
          <w:sz w:val="20"/>
        </w:rPr>
        <w:t xml:space="preserve">study, </w:t>
      </w:r>
      <w:r>
        <w:rPr>
          <w:color w:val="231F20"/>
          <w:sz w:val="20"/>
        </w:rPr>
        <w:t>Annals Rheum Dis 2010; 69 (Supp 3):</w:t>
      </w:r>
      <w:r>
        <w:rPr>
          <w:color w:val="231F20"/>
          <w:spacing w:val="-14"/>
          <w:sz w:val="20"/>
        </w:rPr>
        <w:t xml:space="preserve"> </w:t>
      </w:r>
      <w:r>
        <w:rPr>
          <w:color w:val="231F20"/>
          <w:sz w:val="20"/>
        </w:rPr>
        <w:t>558</w:t>
      </w:r>
    </w:p>
    <w:p w14:paraId="1F36F8D2" w14:textId="77777777" w:rsidR="00E64BC7" w:rsidRDefault="00505C62">
      <w:pPr>
        <w:pStyle w:val="ListParagraph"/>
        <w:numPr>
          <w:ilvl w:val="0"/>
          <w:numId w:val="4"/>
        </w:numPr>
        <w:tabs>
          <w:tab w:val="left" w:pos="570"/>
        </w:tabs>
        <w:spacing w:before="8" w:line="249" w:lineRule="auto"/>
        <w:ind w:left="539" w:right="199" w:hanging="399"/>
        <w:rPr>
          <w:color w:val="231F20"/>
          <w:sz w:val="20"/>
        </w:rPr>
      </w:pPr>
      <w:r>
        <w:rPr>
          <w:color w:val="231F20"/>
          <w:sz w:val="20"/>
        </w:rPr>
        <w:t xml:space="preserve">Ting MHX, Donn </w:t>
      </w:r>
      <w:r>
        <w:rPr>
          <w:color w:val="231F20"/>
          <w:spacing w:val="-12"/>
          <w:sz w:val="20"/>
        </w:rPr>
        <w:t xml:space="preserve">RP, </w:t>
      </w:r>
      <w:r>
        <w:rPr>
          <w:color w:val="231F20"/>
          <w:sz w:val="20"/>
        </w:rPr>
        <w:t>Lunt M, Urowitz MB, Gladman DD, Ibanez D, Gordon C, Bae SC, Clarke A, Bernasky S, Hanly J,</w:t>
      </w:r>
      <w:r>
        <w:rPr>
          <w:color w:val="231F20"/>
          <w:spacing w:val="-7"/>
          <w:sz w:val="20"/>
        </w:rPr>
        <w:t xml:space="preserve"> </w:t>
      </w:r>
      <w:r>
        <w:rPr>
          <w:color w:val="231F20"/>
          <w:sz w:val="20"/>
        </w:rPr>
        <w:t>Isenberg</w:t>
      </w:r>
      <w:r>
        <w:rPr>
          <w:color w:val="231F20"/>
          <w:spacing w:val="-6"/>
          <w:sz w:val="20"/>
        </w:rPr>
        <w:t xml:space="preserve"> </w:t>
      </w:r>
      <w:r>
        <w:rPr>
          <w:color w:val="231F20"/>
          <w:sz w:val="20"/>
        </w:rPr>
        <w:t>D,</w:t>
      </w:r>
      <w:r>
        <w:rPr>
          <w:color w:val="231F20"/>
          <w:spacing w:val="-7"/>
          <w:sz w:val="20"/>
        </w:rPr>
        <w:t xml:space="preserve"> </w:t>
      </w:r>
      <w:r>
        <w:rPr>
          <w:color w:val="231F20"/>
          <w:sz w:val="20"/>
        </w:rPr>
        <w:t>Rahman</w:t>
      </w:r>
      <w:r>
        <w:rPr>
          <w:color w:val="231F20"/>
          <w:spacing w:val="-6"/>
          <w:sz w:val="20"/>
        </w:rPr>
        <w:t xml:space="preserve"> </w:t>
      </w:r>
      <w:r>
        <w:rPr>
          <w:color w:val="231F20"/>
          <w:sz w:val="20"/>
        </w:rPr>
        <w:t>A,</w:t>
      </w:r>
      <w:r>
        <w:rPr>
          <w:color w:val="231F20"/>
          <w:spacing w:val="-7"/>
          <w:sz w:val="20"/>
        </w:rPr>
        <w:t xml:space="preserve"> </w:t>
      </w:r>
      <w:r>
        <w:rPr>
          <w:color w:val="231F20"/>
          <w:sz w:val="20"/>
        </w:rPr>
        <w:t>Sanchez-Guererro</w:t>
      </w:r>
      <w:r>
        <w:rPr>
          <w:color w:val="231F20"/>
          <w:spacing w:val="-6"/>
          <w:sz w:val="20"/>
        </w:rPr>
        <w:t xml:space="preserve"> </w:t>
      </w:r>
      <w:r>
        <w:rPr>
          <w:color w:val="231F20"/>
          <w:sz w:val="20"/>
        </w:rPr>
        <w:t>J,</w:t>
      </w:r>
      <w:r>
        <w:rPr>
          <w:color w:val="231F20"/>
          <w:spacing w:val="-6"/>
          <w:sz w:val="20"/>
        </w:rPr>
        <w:t xml:space="preserve"> </w:t>
      </w:r>
      <w:r>
        <w:rPr>
          <w:color w:val="231F20"/>
          <w:sz w:val="20"/>
        </w:rPr>
        <w:t>Romero-Dia</w:t>
      </w:r>
      <w:r>
        <w:rPr>
          <w:color w:val="231F20"/>
          <w:spacing w:val="-7"/>
          <w:sz w:val="20"/>
        </w:rPr>
        <w:t xml:space="preserve"> </w:t>
      </w:r>
      <w:r>
        <w:rPr>
          <w:color w:val="231F20"/>
          <w:sz w:val="20"/>
        </w:rPr>
        <w:t>J,</w:t>
      </w:r>
      <w:r>
        <w:rPr>
          <w:color w:val="231F20"/>
          <w:spacing w:val="-6"/>
          <w:sz w:val="20"/>
        </w:rPr>
        <w:t xml:space="preserve"> </w:t>
      </w:r>
      <w:r>
        <w:rPr>
          <w:color w:val="231F20"/>
          <w:sz w:val="20"/>
        </w:rPr>
        <w:t>Fortin</w:t>
      </w:r>
      <w:r>
        <w:rPr>
          <w:color w:val="231F20"/>
          <w:spacing w:val="-7"/>
          <w:sz w:val="20"/>
        </w:rPr>
        <w:t xml:space="preserve"> </w:t>
      </w:r>
      <w:r>
        <w:rPr>
          <w:color w:val="231F20"/>
          <w:sz w:val="20"/>
        </w:rPr>
        <w:t>PR,</w:t>
      </w:r>
      <w:r>
        <w:rPr>
          <w:color w:val="231F20"/>
          <w:spacing w:val="-6"/>
          <w:sz w:val="20"/>
        </w:rPr>
        <w:t xml:space="preserve"> </w:t>
      </w:r>
      <w:r>
        <w:rPr>
          <w:color w:val="231F20"/>
          <w:sz w:val="20"/>
        </w:rPr>
        <w:t>Wallace</w:t>
      </w:r>
      <w:r>
        <w:rPr>
          <w:color w:val="231F20"/>
          <w:spacing w:val="-6"/>
          <w:sz w:val="20"/>
        </w:rPr>
        <w:t xml:space="preserve"> </w:t>
      </w:r>
      <w:r>
        <w:rPr>
          <w:color w:val="231F20"/>
          <w:sz w:val="20"/>
        </w:rPr>
        <w:t>D,</w:t>
      </w:r>
      <w:r>
        <w:rPr>
          <w:color w:val="231F20"/>
          <w:spacing w:val="-7"/>
          <w:sz w:val="20"/>
        </w:rPr>
        <w:t xml:space="preserve"> </w:t>
      </w:r>
      <w:r>
        <w:rPr>
          <w:color w:val="231F20"/>
          <w:sz w:val="20"/>
        </w:rPr>
        <w:t>Ginzler</w:t>
      </w:r>
      <w:r>
        <w:rPr>
          <w:color w:val="231F20"/>
          <w:spacing w:val="-6"/>
          <w:sz w:val="20"/>
        </w:rPr>
        <w:t xml:space="preserve"> </w:t>
      </w:r>
      <w:r>
        <w:rPr>
          <w:color w:val="231F20"/>
          <w:sz w:val="20"/>
        </w:rPr>
        <w:t>E,</w:t>
      </w:r>
      <w:r>
        <w:rPr>
          <w:color w:val="231F20"/>
          <w:spacing w:val="-7"/>
          <w:sz w:val="20"/>
        </w:rPr>
        <w:t xml:space="preserve"> </w:t>
      </w:r>
      <w:r>
        <w:rPr>
          <w:color w:val="231F20"/>
          <w:sz w:val="20"/>
        </w:rPr>
        <w:t>Vasudevan</w:t>
      </w:r>
      <w:r>
        <w:rPr>
          <w:color w:val="231F20"/>
          <w:spacing w:val="-6"/>
          <w:sz w:val="20"/>
        </w:rPr>
        <w:t xml:space="preserve"> </w:t>
      </w:r>
      <w:r>
        <w:rPr>
          <w:color w:val="231F20"/>
          <w:sz w:val="20"/>
        </w:rPr>
        <w:t>A,</w:t>
      </w:r>
      <w:r>
        <w:rPr>
          <w:color w:val="231F20"/>
          <w:spacing w:val="-6"/>
          <w:sz w:val="20"/>
        </w:rPr>
        <w:t xml:space="preserve"> </w:t>
      </w:r>
      <w:r>
        <w:rPr>
          <w:color w:val="231F20"/>
          <w:sz w:val="20"/>
        </w:rPr>
        <w:t xml:space="preserve">Merrill J, Alarcon GS, Fessler B, Sturfelt G, Nived O, Steinsson K, Khamashta M, Petri M, Manzi S, Dooley M, Ramsey- Goldman R, Aranow C, </w:t>
      </w:r>
      <w:r>
        <w:rPr>
          <w:color w:val="231F20"/>
          <w:spacing w:val="-4"/>
          <w:sz w:val="20"/>
        </w:rPr>
        <w:t xml:space="preserve">Van </w:t>
      </w:r>
      <w:r>
        <w:rPr>
          <w:color w:val="231F20"/>
          <w:sz w:val="20"/>
        </w:rPr>
        <w:t xml:space="preserve">Volenhoven R, Ramos M, Stoll </w:t>
      </w:r>
      <w:r>
        <w:rPr>
          <w:color w:val="231F20"/>
          <w:spacing w:val="-12"/>
          <w:sz w:val="20"/>
        </w:rPr>
        <w:t xml:space="preserve">T, </w:t>
      </w:r>
      <w:r>
        <w:rPr>
          <w:color w:val="231F20"/>
          <w:sz w:val="20"/>
        </w:rPr>
        <w:t xml:space="preserve">Kalunian, Zoma A, Maddison </w:t>
      </w:r>
      <w:r>
        <w:rPr>
          <w:color w:val="231F20"/>
          <w:spacing w:val="-18"/>
          <w:sz w:val="20"/>
        </w:rPr>
        <w:t xml:space="preserve">P, </w:t>
      </w:r>
      <w:r>
        <w:rPr>
          <w:color w:val="231F20"/>
          <w:sz w:val="20"/>
        </w:rPr>
        <w:t xml:space="preserve">Bruce IN, </w:t>
      </w:r>
      <w:r>
        <w:rPr>
          <w:color w:val="231F20"/>
          <w:spacing w:val="-2"/>
          <w:sz w:val="20"/>
        </w:rPr>
        <w:t xml:space="preserve">Antimalarials </w:t>
      </w:r>
      <w:r>
        <w:rPr>
          <w:color w:val="231F20"/>
          <w:sz w:val="20"/>
        </w:rPr>
        <w:t>may attenuate the risk of metabolic syndrome in SLE: Results from an International Inception Cohort Registry, Arthritis Rheum 2010,</w:t>
      </w:r>
      <w:r>
        <w:rPr>
          <w:color w:val="231F20"/>
          <w:spacing w:val="-1"/>
          <w:sz w:val="20"/>
        </w:rPr>
        <w:t xml:space="preserve"> </w:t>
      </w:r>
      <w:r>
        <w:rPr>
          <w:color w:val="231F20"/>
          <w:sz w:val="20"/>
        </w:rPr>
        <w:t>62:S187</w:t>
      </w:r>
    </w:p>
    <w:p w14:paraId="1AF45AFF" w14:textId="77777777" w:rsidR="00E64BC7" w:rsidRDefault="00505C62">
      <w:pPr>
        <w:pStyle w:val="ListParagraph"/>
        <w:numPr>
          <w:ilvl w:val="0"/>
          <w:numId w:val="4"/>
        </w:numPr>
        <w:tabs>
          <w:tab w:val="left" w:pos="531"/>
        </w:tabs>
        <w:spacing w:before="0" w:line="249" w:lineRule="auto"/>
        <w:ind w:left="539" w:right="165" w:hanging="400"/>
        <w:rPr>
          <w:color w:val="231F20"/>
          <w:sz w:val="18"/>
        </w:rPr>
      </w:pPr>
      <w:r>
        <w:rPr>
          <w:color w:val="231F20"/>
          <w:sz w:val="20"/>
        </w:rPr>
        <w:t xml:space="preserve">Urowitz MB, Gladman DD, Ibanez D, Gordon </w:t>
      </w:r>
      <w:r>
        <w:rPr>
          <w:color w:val="231F20"/>
          <w:spacing w:val="-12"/>
          <w:sz w:val="20"/>
        </w:rPr>
        <w:t xml:space="preserve">CP, </w:t>
      </w:r>
      <w:r>
        <w:rPr>
          <w:color w:val="231F20"/>
          <w:sz w:val="20"/>
        </w:rPr>
        <w:t xml:space="preserve">Bae S-C, Clarke AE, Bernatsky SR, Sanchez-Gererro, Hanly JG, Isenberg DA, Rahman A, Fortin PR, Wallace DJ, Ginzler EM, Merrill </w:t>
      </w:r>
      <w:r>
        <w:rPr>
          <w:color w:val="231F20"/>
          <w:spacing w:val="-8"/>
          <w:sz w:val="20"/>
        </w:rPr>
        <w:t xml:space="preserve">JT, </w:t>
      </w:r>
      <w:r>
        <w:rPr>
          <w:color w:val="231F20"/>
          <w:sz w:val="20"/>
        </w:rPr>
        <w:t xml:space="preserve">Alarcon GS, Fessler BJ, Bruce IN, Sturfelt GK, Nived O, Steinsson K, Khamashta MA, Petri MA, Ramsey-Goldman R, Manzi S, Dooley MA, </w:t>
      </w:r>
      <w:r>
        <w:rPr>
          <w:color w:val="231F20"/>
          <w:spacing w:val="-4"/>
          <w:sz w:val="20"/>
        </w:rPr>
        <w:t xml:space="preserve">Van </w:t>
      </w:r>
      <w:r>
        <w:rPr>
          <w:color w:val="231F20"/>
          <w:sz w:val="20"/>
        </w:rPr>
        <w:t xml:space="preserve">Vollenhoven </w:t>
      </w:r>
      <w:r>
        <w:rPr>
          <w:color w:val="231F20"/>
          <w:spacing w:val="-10"/>
          <w:sz w:val="20"/>
        </w:rPr>
        <w:t xml:space="preserve">RV, </w:t>
      </w:r>
      <w:r>
        <w:rPr>
          <w:color w:val="231F20"/>
          <w:sz w:val="20"/>
        </w:rPr>
        <w:t xml:space="preserve">Aranow CB, Stoll </w:t>
      </w:r>
      <w:r>
        <w:rPr>
          <w:color w:val="231F20"/>
          <w:spacing w:val="-12"/>
          <w:sz w:val="20"/>
        </w:rPr>
        <w:t xml:space="preserve">T, </w:t>
      </w:r>
      <w:r>
        <w:rPr>
          <w:color w:val="231F20"/>
          <w:sz w:val="20"/>
        </w:rPr>
        <w:t>Ramos M, Kalunian KC, Zoma AA, Ruiz-Irastorza G, Maddison PJ, Kamen DL, Lim SS, Peschken CA, Atherosclerotic vascular events in a multinational inception cohort of SLE: Description and attribution over an 8 year period, Arthritis Rheum 2010;</w:t>
      </w:r>
      <w:r>
        <w:rPr>
          <w:color w:val="231F20"/>
          <w:spacing w:val="1"/>
          <w:sz w:val="20"/>
        </w:rPr>
        <w:t xml:space="preserve"> </w:t>
      </w:r>
      <w:r>
        <w:rPr>
          <w:color w:val="231F20"/>
          <w:sz w:val="20"/>
        </w:rPr>
        <w:t>62:S188</w:t>
      </w:r>
    </w:p>
    <w:p w14:paraId="2B539FC9" w14:textId="77777777" w:rsidR="00E64BC7" w:rsidRDefault="00505C62">
      <w:pPr>
        <w:pStyle w:val="ListParagraph"/>
        <w:numPr>
          <w:ilvl w:val="0"/>
          <w:numId w:val="4"/>
        </w:numPr>
        <w:tabs>
          <w:tab w:val="left" w:pos="531"/>
        </w:tabs>
        <w:spacing w:before="5" w:line="249" w:lineRule="auto"/>
        <w:ind w:left="539" w:right="334" w:hanging="400"/>
        <w:rPr>
          <w:color w:val="231F20"/>
          <w:sz w:val="18"/>
        </w:rPr>
      </w:pPr>
      <w:r>
        <w:rPr>
          <w:color w:val="231F20"/>
          <w:spacing w:val="-4"/>
          <w:sz w:val="20"/>
        </w:rPr>
        <w:t>Van</w:t>
      </w:r>
      <w:r>
        <w:rPr>
          <w:color w:val="231F20"/>
          <w:spacing w:val="-9"/>
          <w:sz w:val="20"/>
        </w:rPr>
        <w:t xml:space="preserve"> </w:t>
      </w:r>
      <w:r>
        <w:rPr>
          <w:color w:val="231F20"/>
          <w:sz w:val="20"/>
        </w:rPr>
        <w:t>Volenhoven</w:t>
      </w:r>
      <w:r>
        <w:rPr>
          <w:color w:val="231F20"/>
          <w:spacing w:val="-8"/>
          <w:sz w:val="20"/>
        </w:rPr>
        <w:t xml:space="preserve"> </w:t>
      </w:r>
      <w:r>
        <w:rPr>
          <w:color w:val="231F20"/>
          <w:sz w:val="20"/>
        </w:rPr>
        <w:t>FR,</w:t>
      </w:r>
      <w:r>
        <w:rPr>
          <w:color w:val="231F20"/>
          <w:spacing w:val="-8"/>
          <w:sz w:val="20"/>
        </w:rPr>
        <w:t xml:space="preserve"> </w:t>
      </w:r>
      <w:r>
        <w:rPr>
          <w:color w:val="231F20"/>
          <w:sz w:val="20"/>
        </w:rPr>
        <w:t>Gallacher</w:t>
      </w:r>
      <w:r>
        <w:rPr>
          <w:color w:val="231F20"/>
          <w:spacing w:val="-9"/>
          <w:sz w:val="20"/>
        </w:rPr>
        <w:t xml:space="preserve"> </w:t>
      </w:r>
      <w:r>
        <w:rPr>
          <w:color w:val="231F20"/>
          <w:sz w:val="20"/>
        </w:rPr>
        <w:t>A,</w:t>
      </w:r>
      <w:r>
        <w:rPr>
          <w:color w:val="231F20"/>
          <w:spacing w:val="-8"/>
          <w:sz w:val="20"/>
        </w:rPr>
        <w:t xml:space="preserve"> </w:t>
      </w:r>
      <w:r>
        <w:rPr>
          <w:color w:val="231F20"/>
          <w:sz w:val="20"/>
        </w:rPr>
        <w:t>Navarra</w:t>
      </w:r>
      <w:r>
        <w:rPr>
          <w:color w:val="231F20"/>
          <w:spacing w:val="-8"/>
          <w:sz w:val="20"/>
        </w:rPr>
        <w:t xml:space="preserve"> </w:t>
      </w:r>
      <w:r>
        <w:rPr>
          <w:color w:val="231F20"/>
          <w:sz w:val="20"/>
        </w:rPr>
        <w:t>S,</w:t>
      </w:r>
      <w:r>
        <w:rPr>
          <w:color w:val="231F20"/>
          <w:spacing w:val="-9"/>
          <w:sz w:val="20"/>
        </w:rPr>
        <w:t xml:space="preserve"> </w:t>
      </w:r>
      <w:r>
        <w:rPr>
          <w:color w:val="231F20"/>
          <w:sz w:val="20"/>
        </w:rPr>
        <w:t>Ginzler</w:t>
      </w:r>
      <w:r>
        <w:rPr>
          <w:color w:val="231F20"/>
          <w:spacing w:val="-8"/>
          <w:sz w:val="20"/>
        </w:rPr>
        <w:t xml:space="preserve"> </w:t>
      </w:r>
      <w:r>
        <w:rPr>
          <w:color w:val="231F20"/>
          <w:sz w:val="20"/>
        </w:rPr>
        <w:t>EM,</w:t>
      </w:r>
      <w:r>
        <w:rPr>
          <w:color w:val="231F20"/>
          <w:spacing w:val="-8"/>
          <w:sz w:val="20"/>
        </w:rPr>
        <w:t xml:space="preserve"> </w:t>
      </w:r>
      <w:r>
        <w:rPr>
          <w:color w:val="231F20"/>
          <w:sz w:val="20"/>
        </w:rPr>
        <w:t>Dooley</w:t>
      </w:r>
      <w:r>
        <w:rPr>
          <w:color w:val="231F20"/>
          <w:spacing w:val="-9"/>
          <w:sz w:val="20"/>
        </w:rPr>
        <w:t xml:space="preserve"> </w:t>
      </w:r>
      <w:r>
        <w:rPr>
          <w:color w:val="231F20"/>
          <w:sz w:val="20"/>
        </w:rPr>
        <w:t>MA,</w:t>
      </w:r>
      <w:r>
        <w:rPr>
          <w:color w:val="231F20"/>
          <w:spacing w:val="-8"/>
          <w:sz w:val="20"/>
        </w:rPr>
        <w:t xml:space="preserve"> </w:t>
      </w:r>
      <w:r>
        <w:rPr>
          <w:color w:val="231F20"/>
          <w:sz w:val="20"/>
        </w:rPr>
        <w:t>Cervera</w:t>
      </w:r>
      <w:r>
        <w:rPr>
          <w:color w:val="231F20"/>
          <w:spacing w:val="-8"/>
          <w:sz w:val="20"/>
        </w:rPr>
        <w:t xml:space="preserve"> </w:t>
      </w:r>
      <w:r>
        <w:rPr>
          <w:color w:val="231F20"/>
          <w:sz w:val="20"/>
        </w:rPr>
        <w:t>R,</w:t>
      </w:r>
      <w:r>
        <w:rPr>
          <w:color w:val="231F20"/>
          <w:spacing w:val="-9"/>
          <w:sz w:val="20"/>
        </w:rPr>
        <w:t xml:space="preserve"> </w:t>
      </w:r>
      <w:r>
        <w:rPr>
          <w:color w:val="231F20"/>
          <w:sz w:val="20"/>
        </w:rPr>
        <w:t>Li</w:t>
      </w:r>
      <w:r>
        <w:rPr>
          <w:color w:val="231F20"/>
          <w:spacing w:val="-8"/>
          <w:sz w:val="20"/>
        </w:rPr>
        <w:t xml:space="preserve"> </w:t>
      </w:r>
      <w:r>
        <w:rPr>
          <w:color w:val="231F20"/>
          <w:sz w:val="20"/>
        </w:rPr>
        <w:t>EK,</w:t>
      </w:r>
      <w:r>
        <w:rPr>
          <w:color w:val="231F20"/>
          <w:spacing w:val="-8"/>
          <w:sz w:val="20"/>
        </w:rPr>
        <w:t xml:space="preserve"> </w:t>
      </w:r>
      <w:r>
        <w:rPr>
          <w:color w:val="231F20"/>
          <w:sz w:val="20"/>
        </w:rPr>
        <w:t>Levy</w:t>
      </w:r>
      <w:r>
        <w:rPr>
          <w:color w:val="231F20"/>
          <w:spacing w:val="-9"/>
          <w:sz w:val="20"/>
        </w:rPr>
        <w:t xml:space="preserve"> </w:t>
      </w:r>
      <w:r>
        <w:rPr>
          <w:color w:val="231F20"/>
          <w:sz w:val="20"/>
        </w:rPr>
        <w:t>RA,</w:t>
      </w:r>
      <w:r>
        <w:rPr>
          <w:color w:val="231F20"/>
          <w:spacing w:val="-8"/>
          <w:sz w:val="20"/>
        </w:rPr>
        <w:t xml:space="preserve"> </w:t>
      </w:r>
      <w:r>
        <w:rPr>
          <w:color w:val="231F20"/>
          <w:sz w:val="20"/>
        </w:rPr>
        <w:t>Guzman</w:t>
      </w:r>
      <w:r>
        <w:rPr>
          <w:color w:val="231F20"/>
          <w:spacing w:val="-8"/>
          <w:sz w:val="20"/>
        </w:rPr>
        <w:t xml:space="preserve"> </w:t>
      </w:r>
      <w:r>
        <w:rPr>
          <w:color w:val="231F20"/>
          <w:sz w:val="20"/>
        </w:rPr>
        <w:t>R,</w:t>
      </w:r>
      <w:r>
        <w:rPr>
          <w:color w:val="231F20"/>
          <w:spacing w:val="-9"/>
          <w:sz w:val="20"/>
        </w:rPr>
        <w:t xml:space="preserve"> </w:t>
      </w:r>
      <w:r>
        <w:rPr>
          <w:color w:val="231F20"/>
          <w:spacing w:val="-4"/>
          <w:sz w:val="20"/>
        </w:rPr>
        <w:t xml:space="preserve">Zhong </w:t>
      </w:r>
      <w:r>
        <w:rPr>
          <w:color w:val="231F20"/>
          <w:sz w:val="20"/>
        </w:rPr>
        <w:t>ZJ, Cooper S, Pineda L, Hough D, Wallace DJ, Belimumab, a BlyS-specific inhibitor, reduced corticosteroid use in patients</w:t>
      </w:r>
      <w:r>
        <w:rPr>
          <w:color w:val="231F20"/>
          <w:spacing w:val="-4"/>
          <w:sz w:val="20"/>
        </w:rPr>
        <w:t xml:space="preserve"> </w:t>
      </w:r>
      <w:r>
        <w:rPr>
          <w:color w:val="231F20"/>
          <w:sz w:val="20"/>
        </w:rPr>
        <w:t>with</w:t>
      </w:r>
      <w:r>
        <w:rPr>
          <w:color w:val="231F20"/>
          <w:spacing w:val="-4"/>
          <w:sz w:val="20"/>
        </w:rPr>
        <w:t xml:space="preserve"> </w:t>
      </w:r>
      <w:r>
        <w:rPr>
          <w:color w:val="231F20"/>
          <w:sz w:val="20"/>
        </w:rPr>
        <w:t>active</w:t>
      </w:r>
      <w:r>
        <w:rPr>
          <w:color w:val="231F20"/>
          <w:spacing w:val="-4"/>
          <w:sz w:val="20"/>
        </w:rPr>
        <w:t xml:space="preserve"> </w:t>
      </w:r>
      <w:r>
        <w:rPr>
          <w:color w:val="231F20"/>
          <w:sz w:val="20"/>
        </w:rPr>
        <w:t>SLE:</w:t>
      </w:r>
      <w:r>
        <w:rPr>
          <w:color w:val="231F20"/>
          <w:spacing w:val="-4"/>
          <w:sz w:val="20"/>
        </w:rPr>
        <w:t xml:space="preserve"> </w:t>
      </w:r>
      <w:r>
        <w:rPr>
          <w:color w:val="231F20"/>
          <w:sz w:val="20"/>
        </w:rPr>
        <w:t>Results</w:t>
      </w:r>
      <w:r>
        <w:rPr>
          <w:color w:val="231F20"/>
          <w:spacing w:val="-4"/>
          <w:sz w:val="20"/>
        </w:rPr>
        <w:t xml:space="preserve"> </w:t>
      </w:r>
      <w:r>
        <w:rPr>
          <w:color w:val="231F20"/>
          <w:sz w:val="20"/>
        </w:rPr>
        <w:t>from</w:t>
      </w:r>
      <w:r>
        <w:rPr>
          <w:color w:val="231F20"/>
          <w:spacing w:val="-4"/>
          <w:sz w:val="20"/>
        </w:rPr>
        <w:t xml:space="preserve"> </w:t>
      </w:r>
      <w:r>
        <w:rPr>
          <w:color w:val="231F20"/>
          <w:sz w:val="20"/>
        </w:rPr>
        <w:t>the</w:t>
      </w:r>
      <w:r>
        <w:rPr>
          <w:color w:val="231F20"/>
          <w:spacing w:val="-3"/>
          <w:sz w:val="20"/>
        </w:rPr>
        <w:t xml:space="preserve"> </w:t>
      </w:r>
      <w:r>
        <w:rPr>
          <w:color w:val="231F20"/>
          <w:sz w:val="20"/>
        </w:rPr>
        <w:t>Phase</w:t>
      </w:r>
      <w:r>
        <w:rPr>
          <w:color w:val="231F20"/>
          <w:spacing w:val="-4"/>
          <w:sz w:val="20"/>
        </w:rPr>
        <w:t xml:space="preserve"> </w:t>
      </w:r>
      <w:r>
        <w:rPr>
          <w:color w:val="231F20"/>
          <w:sz w:val="20"/>
        </w:rPr>
        <w:t>3</w:t>
      </w:r>
      <w:r>
        <w:rPr>
          <w:color w:val="231F20"/>
          <w:spacing w:val="-4"/>
          <w:sz w:val="20"/>
        </w:rPr>
        <w:t xml:space="preserve"> </w:t>
      </w:r>
      <w:r>
        <w:rPr>
          <w:color w:val="231F20"/>
          <w:sz w:val="20"/>
        </w:rPr>
        <w:t>BLISS-52</w:t>
      </w:r>
      <w:r>
        <w:rPr>
          <w:color w:val="231F20"/>
          <w:spacing w:val="-4"/>
          <w:sz w:val="20"/>
        </w:rPr>
        <w:t xml:space="preserve"> </w:t>
      </w:r>
      <w:r>
        <w:rPr>
          <w:color w:val="231F20"/>
          <w:sz w:val="20"/>
        </w:rPr>
        <w:t>and</w:t>
      </w:r>
      <w:r>
        <w:rPr>
          <w:color w:val="231F20"/>
          <w:spacing w:val="-4"/>
          <w:sz w:val="20"/>
        </w:rPr>
        <w:t xml:space="preserve"> </w:t>
      </w:r>
      <w:r>
        <w:rPr>
          <w:color w:val="231F20"/>
          <w:sz w:val="20"/>
        </w:rPr>
        <w:t>-76</w:t>
      </w:r>
      <w:r>
        <w:rPr>
          <w:color w:val="231F20"/>
          <w:spacing w:val="-4"/>
          <w:sz w:val="20"/>
        </w:rPr>
        <w:t xml:space="preserve"> </w:t>
      </w:r>
      <w:r>
        <w:rPr>
          <w:color w:val="231F20"/>
          <w:sz w:val="20"/>
        </w:rPr>
        <w:t>studies,</w:t>
      </w:r>
      <w:r>
        <w:rPr>
          <w:color w:val="231F20"/>
          <w:spacing w:val="-3"/>
          <w:sz w:val="20"/>
        </w:rPr>
        <w:t xml:space="preserve"> </w:t>
      </w:r>
      <w:r>
        <w:rPr>
          <w:color w:val="231F20"/>
          <w:sz w:val="20"/>
        </w:rPr>
        <w:t>Arthritis</w:t>
      </w:r>
      <w:r>
        <w:rPr>
          <w:color w:val="231F20"/>
          <w:spacing w:val="-4"/>
          <w:sz w:val="20"/>
        </w:rPr>
        <w:t xml:space="preserve"> </w:t>
      </w:r>
      <w:r>
        <w:rPr>
          <w:color w:val="231F20"/>
          <w:sz w:val="20"/>
        </w:rPr>
        <w:t>Rheum</w:t>
      </w:r>
      <w:r>
        <w:rPr>
          <w:color w:val="231F20"/>
          <w:spacing w:val="-4"/>
          <w:sz w:val="20"/>
        </w:rPr>
        <w:t xml:space="preserve"> </w:t>
      </w:r>
      <w:r>
        <w:rPr>
          <w:color w:val="231F20"/>
          <w:sz w:val="20"/>
        </w:rPr>
        <w:t>2010;</w:t>
      </w:r>
      <w:r>
        <w:rPr>
          <w:color w:val="231F20"/>
          <w:spacing w:val="-4"/>
          <w:sz w:val="20"/>
        </w:rPr>
        <w:t xml:space="preserve"> </w:t>
      </w:r>
      <w:r>
        <w:rPr>
          <w:color w:val="231F20"/>
          <w:sz w:val="20"/>
        </w:rPr>
        <w:t>62:S189</w:t>
      </w:r>
    </w:p>
    <w:p w14:paraId="4225AFDF" w14:textId="77777777" w:rsidR="00E64BC7" w:rsidRDefault="00505C62">
      <w:pPr>
        <w:pStyle w:val="ListParagraph"/>
        <w:numPr>
          <w:ilvl w:val="0"/>
          <w:numId w:val="4"/>
        </w:numPr>
        <w:tabs>
          <w:tab w:val="left" w:pos="531"/>
        </w:tabs>
        <w:spacing w:line="249" w:lineRule="auto"/>
        <w:ind w:left="539" w:right="138" w:hanging="400"/>
        <w:rPr>
          <w:color w:val="231F20"/>
          <w:sz w:val="18"/>
        </w:rPr>
      </w:pPr>
      <w:r>
        <w:rPr>
          <w:color w:val="231F20"/>
          <w:sz w:val="20"/>
        </w:rPr>
        <w:t xml:space="preserve">Kalunian KC, Wallace DJ, Petri MA, Houssiau </w:t>
      </w:r>
      <w:r>
        <w:rPr>
          <w:color w:val="231F20"/>
          <w:spacing w:val="-4"/>
          <w:sz w:val="20"/>
        </w:rPr>
        <w:t xml:space="preserve">FA, </w:t>
      </w:r>
      <w:r>
        <w:rPr>
          <w:color w:val="231F20"/>
          <w:sz w:val="20"/>
        </w:rPr>
        <w:t xml:space="preserve">Pike MC, Kilgallen B, Kelley L, Gordon CA, BILAG-measured improvement in moderately and severely affected body systems in patients with systemic lupus erythematosus </w:t>
      </w:r>
      <w:r>
        <w:rPr>
          <w:color w:val="231F20"/>
          <w:spacing w:val="-3"/>
          <w:sz w:val="20"/>
        </w:rPr>
        <w:t xml:space="preserve">(SLE) </w:t>
      </w:r>
      <w:r>
        <w:rPr>
          <w:color w:val="231F20"/>
          <w:sz w:val="20"/>
        </w:rPr>
        <w:t xml:space="preserve">by epratuzumab: Results from EMBLEM, a Phase III </w:t>
      </w:r>
      <w:r>
        <w:rPr>
          <w:color w:val="231F20"/>
          <w:spacing w:val="-3"/>
          <w:sz w:val="20"/>
        </w:rPr>
        <w:t xml:space="preserve">study, </w:t>
      </w:r>
      <w:r>
        <w:rPr>
          <w:color w:val="231F20"/>
          <w:sz w:val="20"/>
        </w:rPr>
        <w:t>Arthritis Rheum 2010;</w:t>
      </w:r>
      <w:r>
        <w:rPr>
          <w:color w:val="231F20"/>
          <w:spacing w:val="-10"/>
          <w:sz w:val="20"/>
        </w:rPr>
        <w:t xml:space="preserve"> </w:t>
      </w:r>
      <w:r>
        <w:rPr>
          <w:color w:val="231F20"/>
          <w:sz w:val="20"/>
        </w:rPr>
        <w:t>62:S190</w:t>
      </w:r>
    </w:p>
    <w:p w14:paraId="3AD8CD49" w14:textId="77777777" w:rsidR="00E64BC7" w:rsidRDefault="00505C62">
      <w:pPr>
        <w:pStyle w:val="ListParagraph"/>
        <w:numPr>
          <w:ilvl w:val="0"/>
          <w:numId w:val="4"/>
        </w:numPr>
        <w:tabs>
          <w:tab w:val="left" w:pos="531"/>
        </w:tabs>
        <w:spacing w:before="3" w:line="249" w:lineRule="auto"/>
        <w:ind w:left="539" w:right="497" w:hanging="400"/>
        <w:jc w:val="both"/>
        <w:rPr>
          <w:color w:val="231F20"/>
          <w:sz w:val="18"/>
        </w:rPr>
      </w:pPr>
      <w:r>
        <w:rPr>
          <w:color w:val="231F20"/>
          <w:spacing w:val="-4"/>
          <w:sz w:val="20"/>
        </w:rPr>
        <w:t>Van</w:t>
      </w:r>
      <w:r>
        <w:rPr>
          <w:color w:val="231F20"/>
          <w:spacing w:val="-6"/>
          <w:sz w:val="20"/>
        </w:rPr>
        <w:t xml:space="preserve"> </w:t>
      </w:r>
      <w:r>
        <w:rPr>
          <w:color w:val="231F20"/>
          <w:sz w:val="20"/>
        </w:rPr>
        <w:t>Vollenhoven</w:t>
      </w:r>
      <w:r>
        <w:rPr>
          <w:color w:val="231F20"/>
          <w:spacing w:val="-6"/>
          <w:sz w:val="20"/>
        </w:rPr>
        <w:t xml:space="preserve"> </w:t>
      </w:r>
      <w:r>
        <w:rPr>
          <w:color w:val="231F20"/>
          <w:sz w:val="20"/>
        </w:rPr>
        <w:t>R,</w:t>
      </w:r>
      <w:r>
        <w:rPr>
          <w:color w:val="231F20"/>
          <w:spacing w:val="-6"/>
          <w:sz w:val="20"/>
        </w:rPr>
        <w:t xml:space="preserve"> </w:t>
      </w:r>
      <w:r>
        <w:rPr>
          <w:color w:val="231F20"/>
          <w:sz w:val="20"/>
        </w:rPr>
        <w:t>Jacobsen</w:t>
      </w:r>
      <w:r>
        <w:rPr>
          <w:color w:val="231F20"/>
          <w:spacing w:val="-6"/>
          <w:sz w:val="20"/>
        </w:rPr>
        <w:t xml:space="preserve"> </w:t>
      </w:r>
      <w:r>
        <w:rPr>
          <w:color w:val="231F20"/>
          <w:sz w:val="20"/>
        </w:rPr>
        <w:t>S,</w:t>
      </w:r>
      <w:r>
        <w:rPr>
          <w:color w:val="231F20"/>
          <w:spacing w:val="-6"/>
          <w:sz w:val="20"/>
        </w:rPr>
        <w:t xml:space="preserve"> </w:t>
      </w:r>
      <w:r>
        <w:rPr>
          <w:color w:val="231F20"/>
          <w:sz w:val="20"/>
        </w:rPr>
        <w:t>Wallace</w:t>
      </w:r>
      <w:r>
        <w:rPr>
          <w:color w:val="231F20"/>
          <w:spacing w:val="-6"/>
          <w:sz w:val="20"/>
        </w:rPr>
        <w:t xml:space="preserve"> </w:t>
      </w:r>
      <w:r>
        <w:rPr>
          <w:color w:val="231F20"/>
          <w:sz w:val="20"/>
        </w:rPr>
        <w:t>DJ,</w:t>
      </w:r>
      <w:r>
        <w:rPr>
          <w:color w:val="231F20"/>
          <w:spacing w:val="-5"/>
          <w:sz w:val="20"/>
        </w:rPr>
        <w:t xml:space="preserve"> </w:t>
      </w:r>
      <w:r>
        <w:rPr>
          <w:color w:val="231F20"/>
          <w:sz w:val="20"/>
        </w:rPr>
        <w:t>Hanly</w:t>
      </w:r>
      <w:r>
        <w:rPr>
          <w:color w:val="231F20"/>
          <w:spacing w:val="-6"/>
          <w:sz w:val="20"/>
        </w:rPr>
        <w:t xml:space="preserve"> </w:t>
      </w:r>
      <w:r>
        <w:rPr>
          <w:color w:val="231F20"/>
          <w:sz w:val="20"/>
        </w:rPr>
        <w:t>JG,</w:t>
      </w:r>
      <w:r>
        <w:rPr>
          <w:color w:val="231F20"/>
          <w:spacing w:val="-6"/>
          <w:sz w:val="20"/>
        </w:rPr>
        <w:t xml:space="preserve"> </w:t>
      </w:r>
      <w:r>
        <w:rPr>
          <w:color w:val="231F20"/>
          <w:sz w:val="20"/>
        </w:rPr>
        <w:t>Petri</w:t>
      </w:r>
      <w:r>
        <w:rPr>
          <w:color w:val="231F20"/>
          <w:spacing w:val="-6"/>
          <w:sz w:val="20"/>
        </w:rPr>
        <w:t xml:space="preserve"> </w:t>
      </w:r>
      <w:r>
        <w:rPr>
          <w:color w:val="231F20"/>
          <w:sz w:val="20"/>
        </w:rPr>
        <w:t>MA,</w:t>
      </w:r>
      <w:r>
        <w:rPr>
          <w:color w:val="231F20"/>
          <w:spacing w:val="-6"/>
          <w:sz w:val="20"/>
        </w:rPr>
        <w:t xml:space="preserve"> </w:t>
      </w:r>
      <w:r>
        <w:rPr>
          <w:color w:val="231F20"/>
          <w:sz w:val="20"/>
        </w:rPr>
        <w:t>Isenberg</w:t>
      </w:r>
      <w:r>
        <w:rPr>
          <w:color w:val="231F20"/>
          <w:spacing w:val="-6"/>
          <w:sz w:val="20"/>
        </w:rPr>
        <w:t xml:space="preserve"> </w:t>
      </w:r>
      <w:r>
        <w:rPr>
          <w:color w:val="231F20"/>
          <w:sz w:val="20"/>
        </w:rPr>
        <w:t>DA,</w:t>
      </w:r>
      <w:r>
        <w:rPr>
          <w:color w:val="231F20"/>
          <w:spacing w:val="-6"/>
          <w:sz w:val="20"/>
        </w:rPr>
        <w:t xml:space="preserve"> </w:t>
      </w:r>
      <w:r>
        <w:rPr>
          <w:color w:val="231F20"/>
          <w:sz w:val="20"/>
        </w:rPr>
        <w:t>Clarke</w:t>
      </w:r>
      <w:r>
        <w:rPr>
          <w:color w:val="231F20"/>
          <w:spacing w:val="-5"/>
          <w:sz w:val="20"/>
        </w:rPr>
        <w:t xml:space="preserve"> </w:t>
      </w:r>
      <w:r>
        <w:rPr>
          <w:color w:val="231F20"/>
          <w:sz w:val="20"/>
        </w:rPr>
        <w:t>AE,</w:t>
      </w:r>
      <w:r>
        <w:rPr>
          <w:color w:val="231F20"/>
          <w:spacing w:val="-6"/>
          <w:sz w:val="20"/>
        </w:rPr>
        <w:t xml:space="preserve"> </w:t>
      </w:r>
      <w:r>
        <w:rPr>
          <w:color w:val="231F20"/>
          <w:sz w:val="20"/>
        </w:rPr>
        <w:t>Simard</w:t>
      </w:r>
      <w:r>
        <w:rPr>
          <w:color w:val="231F20"/>
          <w:spacing w:val="-6"/>
          <w:sz w:val="20"/>
        </w:rPr>
        <w:t xml:space="preserve"> </w:t>
      </w:r>
      <w:r>
        <w:rPr>
          <w:color w:val="231F20"/>
          <w:spacing w:val="-11"/>
          <w:sz w:val="20"/>
        </w:rPr>
        <w:t>JF,</w:t>
      </w:r>
      <w:r>
        <w:rPr>
          <w:color w:val="231F20"/>
          <w:spacing w:val="-6"/>
          <w:sz w:val="20"/>
        </w:rPr>
        <w:t xml:space="preserve"> </w:t>
      </w:r>
      <w:r>
        <w:rPr>
          <w:color w:val="231F20"/>
          <w:sz w:val="20"/>
        </w:rPr>
        <w:t>Pineau</w:t>
      </w:r>
      <w:r>
        <w:rPr>
          <w:color w:val="231F20"/>
          <w:spacing w:val="-6"/>
          <w:sz w:val="20"/>
        </w:rPr>
        <w:t xml:space="preserve"> </w:t>
      </w:r>
      <w:r>
        <w:rPr>
          <w:color w:val="231F20"/>
          <w:spacing w:val="-5"/>
          <w:sz w:val="20"/>
        </w:rPr>
        <w:t xml:space="preserve">CA, </w:t>
      </w:r>
      <w:r>
        <w:rPr>
          <w:color w:val="231F20"/>
          <w:sz w:val="20"/>
        </w:rPr>
        <w:t>Bernatsky</w:t>
      </w:r>
      <w:r>
        <w:rPr>
          <w:color w:val="231F20"/>
          <w:spacing w:val="-9"/>
          <w:sz w:val="20"/>
        </w:rPr>
        <w:t xml:space="preserve"> </w:t>
      </w:r>
      <w:r>
        <w:rPr>
          <w:color w:val="231F20"/>
          <w:sz w:val="20"/>
        </w:rPr>
        <w:t>SR,</w:t>
      </w:r>
      <w:r>
        <w:rPr>
          <w:color w:val="231F20"/>
          <w:spacing w:val="-9"/>
          <w:sz w:val="20"/>
        </w:rPr>
        <w:t xml:space="preserve"> </w:t>
      </w:r>
      <w:r>
        <w:rPr>
          <w:color w:val="231F20"/>
          <w:sz w:val="20"/>
        </w:rPr>
        <w:t>Biologics</w:t>
      </w:r>
      <w:r>
        <w:rPr>
          <w:color w:val="231F20"/>
          <w:spacing w:val="-9"/>
          <w:sz w:val="20"/>
        </w:rPr>
        <w:t xml:space="preserve"> </w:t>
      </w:r>
      <w:r>
        <w:rPr>
          <w:color w:val="231F20"/>
          <w:sz w:val="20"/>
        </w:rPr>
        <w:t>use</w:t>
      </w:r>
      <w:r>
        <w:rPr>
          <w:color w:val="231F20"/>
          <w:spacing w:val="-9"/>
          <w:sz w:val="20"/>
        </w:rPr>
        <w:t xml:space="preserve"> </w:t>
      </w:r>
      <w:r>
        <w:rPr>
          <w:color w:val="231F20"/>
          <w:sz w:val="20"/>
        </w:rPr>
        <w:t>in</w:t>
      </w:r>
      <w:r>
        <w:rPr>
          <w:color w:val="231F20"/>
          <w:spacing w:val="-9"/>
          <w:sz w:val="20"/>
        </w:rPr>
        <w:t xml:space="preserve"> </w:t>
      </w:r>
      <w:r>
        <w:rPr>
          <w:color w:val="231F20"/>
          <w:sz w:val="20"/>
        </w:rPr>
        <w:t>SLE</w:t>
      </w:r>
      <w:r>
        <w:rPr>
          <w:color w:val="231F20"/>
          <w:spacing w:val="-9"/>
          <w:sz w:val="20"/>
        </w:rPr>
        <w:t xml:space="preserve"> </w:t>
      </w:r>
      <w:r>
        <w:rPr>
          <w:color w:val="231F20"/>
          <w:sz w:val="20"/>
        </w:rPr>
        <w:t>in</w:t>
      </w:r>
      <w:r>
        <w:rPr>
          <w:color w:val="231F20"/>
          <w:spacing w:val="-9"/>
          <w:sz w:val="20"/>
        </w:rPr>
        <w:t xml:space="preserve"> </w:t>
      </w:r>
      <w:r>
        <w:rPr>
          <w:color w:val="231F20"/>
          <w:sz w:val="20"/>
        </w:rPr>
        <w:t>7</w:t>
      </w:r>
      <w:r>
        <w:rPr>
          <w:color w:val="231F20"/>
          <w:spacing w:val="-9"/>
          <w:sz w:val="20"/>
        </w:rPr>
        <w:t xml:space="preserve"> </w:t>
      </w:r>
      <w:r>
        <w:rPr>
          <w:color w:val="231F20"/>
          <w:sz w:val="20"/>
        </w:rPr>
        <w:t>centers---Data</w:t>
      </w:r>
      <w:r>
        <w:rPr>
          <w:color w:val="231F20"/>
          <w:spacing w:val="-9"/>
          <w:sz w:val="20"/>
        </w:rPr>
        <w:t xml:space="preserve"> </w:t>
      </w:r>
      <w:r>
        <w:rPr>
          <w:color w:val="231F20"/>
          <w:sz w:val="20"/>
        </w:rPr>
        <w:t>from</w:t>
      </w:r>
      <w:r>
        <w:rPr>
          <w:color w:val="231F20"/>
          <w:spacing w:val="-9"/>
          <w:sz w:val="20"/>
        </w:rPr>
        <w:t xml:space="preserve"> </w:t>
      </w:r>
      <w:r>
        <w:rPr>
          <w:color w:val="231F20"/>
          <w:sz w:val="20"/>
        </w:rPr>
        <w:t>the</w:t>
      </w:r>
      <w:r>
        <w:rPr>
          <w:color w:val="231F20"/>
          <w:spacing w:val="-9"/>
          <w:sz w:val="20"/>
        </w:rPr>
        <w:t xml:space="preserve"> </w:t>
      </w:r>
      <w:r>
        <w:rPr>
          <w:color w:val="231F20"/>
          <w:sz w:val="20"/>
        </w:rPr>
        <w:t>International</w:t>
      </w:r>
      <w:r>
        <w:rPr>
          <w:color w:val="231F20"/>
          <w:spacing w:val="-9"/>
          <w:sz w:val="20"/>
        </w:rPr>
        <w:t xml:space="preserve"> </w:t>
      </w:r>
      <w:r>
        <w:rPr>
          <w:color w:val="231F20"/>
          <w:sz w:val="20"/>
        </w:rPr>
        <w:t>Registry</w:t>
      </w:r>
      <w:r>
        <w:rPr>
          <w:color w:val="231F20"/>
          <w:spacing w:val="-9"/>
          <w:sz w:val="20"/>
        </w:rPr>
        <w:t xml:space="preserve"> </w:t>
      </w:r>
      <w:r>
        <w:rPr>
          <w:color w:val="231F20"/>
          <w:sz w:val="20"/>
        </w:rPr>
        <w:t>for</w:t>
      </w:r>
      <w:r>
        <w:rPr>
          <w:color w:val="231F20"/>
          <w:spacing w:val="-9"/>
          <w:sz w:val="20"/>
        </w:rPr>
        <w:t xml:space="preserve"> </w:t>
      </w:r>
      <w:r>
        <w:rPr>
          <w:color w:val="231F20"/>
          <w:sz w:val="20"/>
        </w:rPr>
        <w:t>Biologics</w:t>
      </w:r>
      <w:r>
        <w:rPr>
          <w:color w:val="231F20"/>
          <w:spacing w:val="-9"/>
          <w:sz w:val="20"/>
        </w:rPr>
        <w:t xml:space="preserve"> </w:t>
      </w:r>
      <w:r>
        <w:rPr>
          <w:color w:val="231F20"/>
          <w:sz w:val="20"/>
        </w:rPr>
        <w:t>in</w:t>
      </w:r>
      <w:r>
        <w:rPr>
          <w:color w:val="231F20"/>
          <w:spacing w:val="-9"/>
          <w:sz w:val="20"/>
        </w:rPr>
        <w:t xml:space="preserve"> </w:t>
      </w:r>
      <w:r>
        <w:rPr>
          <w:color w:val="231F20"/>
          <w:sz w:val="20"/>
        </w:rPr>
        <w:t>SLE</w:t>
      </w:r>
      <w:r>
        <w:rPr>
          <w:color w:val="231F20"/>
          <w:spacing w:val="-9"/>
          <w:sz w:val="20"/>
        </w:rPr>
        <w:t xml:space="preserve"> </w:t>
      </w:r>
      <w:r>
        <w:rPr>
          <w:color w:val="231F20"/>
          <w:sz w:val="20"/>
        </w:rPr>
        <w:t>(IBRIS), Arthritis Rheum 2010;</w:t>
      </w:r>
      <w:r>
        <w:rPr>
          <w:color w:val="231F20"/>
          <w:spacing w:val="-1"/>
          <w:sz w:val="20"/>
        </w:rPr>
        <w:t xml:space="preserve"> </w:t>
      </w:r>
      <w:r>
        <w:rPr>
          <w:color w:val="231F20"/>
          <w:sz w:val="20"/>
        </w:rPr>
        <w:t>62:S191</w:t>
      </w:r>
    </w:p>
    <w:p w14:paraId="2A484A1B" w14:textId="77777777" w:rsidR="00E64BC7" w:rsidRDefault="00505C62">
      <w:pPr>
        <w:pStyle w:val="ListParagraph"/>
        <w:numPr>
          <w:ilvl w:val="0"/>
          <w:numId w:val="4"/>
        </w:numPr>
        <w:tabs>
          <w:tab w:val="left" w:pos="531"/>
        </w:tabs>
        <w:spacing w:line="249" w:lineRule="auto"/>
        <w:ind w:left="539" w:right="234" w:hanging="400"/>
        <w:jc w:val="both"/>
        <w:rPr>
          <w:color w:val="231F20"/>
          <w:sz w:val="18"/>
        </w:rPr>
      </w:pPr>
      <w:r>
        <w:rPr>
          <w:color w:val="231F20"/>
          <w:sz w:val="20"/>
        </w:rPr>
        <w:t xml:space="preserve">Chatham </w:t>
      </w:r>
      <w:r>
        <w:rPr>
          <w:color w:val="231F20"/>
          <w:spacing w:val="-5"/>
          <w:sz w:val="20"/>
        </w:rPr>
        <w:t xml:space="preserve">WW, </w:t>
      </w:r>
      <w:r>
        <w:rPr>
          <w:color w:val="231F20"/>
          <w:sz w:val="20"/>
        </w:rPr>
        <w:t xml:space="preserve">Wallace DJ, Stohl </w:t>
      </w:r>
      <w:r>
        <w:rPr>
          <w:color w:val="231F20"/>
          <w:spacing w:val="-8"/>
          <w:sz w:val="20"/>
        </w:rPr>
        <w:t xml:space="preserve">W, </w:t>
      </w:r>
      <w:r>
        <w:rPr>
          <w:color w:val="231F20"/>
          <w:sz w:val="20"/>
        </w:rPr>
        <w:t xml:space="preserve">Latinis K, Manzi S, Mc Cune J, </w:t>
      </w:r>
      <w:r>
        <w:rPr>
          <w:color w:val="231F20"/>
          <w:spacing w:val="-4"/>
          <w:sz w:val="20"/>
        </w:rPr>
        <w:t xml:space="preserve">Tegzova </w:t>
      </w:r>
      <w:r>
        <w:rPr>
          <w:color w:val="231F20"/>
          <w:sz w:val="20"/>
        </w:rPr>
        <w:t xml:space="preserve">D, McKay J, Avila-Armengol, Utset </w:t>
      </w:r>
      <w:r>
        <w:rPr>
          <w:color w:val="231F20"/>
          <w:spacing w:val="-5"/>
          <w:sz w:val="20"/>
        </w:rPr>
        <w:t xml:space="preserve">TO, </w:t>
      </w:r>
      <w:r>
        <w:rPr>
          <w:color w:val="231F20"/>
          <w:sz w:val="20"/>
        </w:rPr>
        <w:t xml:space="preserve">Zhong ZJ, Hough D, Freimuth </w:t>
      </w:r>
      <w:r>
        <w:rPr>
          <w:color w:val="231F20"/>
          <w:spacing w:val="-8"/>
          <w:sz w:val="20"/>
        </w:rPr>
        <w:t xml:space="preserve">W, </w:t>
      </w:r>
      <w:r>
        <w:rPr>
          <w:color w:val="231F20"/>
          <w:sz w:val="20"/>
        </w:rPr>
        <w:t>Migone TS, Effect of belimumab, a B-lymphocyte stimulator-specific inhibitor, on functional antibodies to pneumococcal, tetanus and influenza vaccines, Arthritis Rheum 2010;</w:t>
      </w:r>
      <w:r>
        <w:rPr>
          <w:color w:val="231F20"/>
          <w:spacing w:val="21"/>
          <w:sz w:val="20"/>
        </w:rPr>
        <w:t xml:space="preserve"> </w:t>
      </w:r>
      <w:r>
        <w:rPr>
          <w:color w:val="231F20"/>
          <w:sz w:val="20"/>
        </w:rPr>
        <w:t>62:S192</w:t>
      </w:r>
    </w:p>
    <w:p w14:paraId="324FA675" w14:textId="77777777" w:rsidR="00E64BC7" w:rsidRDefault="00505C62">
      <w:pPr>
        <w:pStyle w:val="ListParagraph"/>
        <w:numPr>
          <w:ilvl w:val="0"/>
          <w:numId w:val="4"/>
        </w:numPr>
        <w:tabs>
          <w:tab w:val="left" w:pos="531"/>
        </w:tabs>
        <w:spacing w:line="249" w:lineRule="auto"/>
        <w:ind w:left="539" w:right="263" w:hanging="400"/>
        <w:jc w:val="both"/>
        <w:rPr>
          <w:color w:val="231F20"/>
          <w:sz w:val="18"/>
        </w:rPr>
      </w:pPr>
      <w:r>
        <w:rPr>
          <w:color w:val="231F20"/>
          <w:sz w:val="20"/>
        </w:rPr>
        <w:t>Mc</w:t>
      </w:r>
      <w:r>
        <w:rPr>
          <w:color w:val="231F20"/>
          <w:spacing w:val="-5"/>
          <w:sz w:val="20"/>
        </w:rPr>
        <w:t xml:space="preserve"> </w:t>
      </w:r>
      <w:r>
        <w:rPr>
          <w:color w:val="231F20"/>
          <w:sz w:val="20"/>
        </w:rPr>
        <w:t>Mahon</w:t>
      </w:r>
      <w:r>
        <w:rPr>
          <w:color w:val="231F20"/>
          <w:spacing w:val="-4"/>
          <w:sz w:val="20"/>
        </w:rPr>
        <w:t xml:space="preserve"> </w:t>
      </w:r>
      <w:r>
        <w:rPr>
          <w:color w:val="231F20"/>
          <w:sz w:val="20"/>
        </w:rPr>
        <w:t>MA,</w:t>
      </w:r>
      <w:r>
        <w:rPr>
          <w:color w:val="231F20"/>
          <w:spacing w:val="-4"/>
          <w:sz w:val="20"/>
        </w:rPr>
        <w:t xml:space="preserve"> </w:t>
      </w:r>
      <w:r>
        <w:rPr>
          <w:color w:val="231F20"/>
          <w:sz w:val="20"/>
        </w:rPr>
        <w:t>Grossman</w:t>
      </w:r>
      <w:r>
        <w:rPr>
          <w:color w:val="231F20"/>
          <w:spacing w:val="-5"/>
          <w:sz w:val="20"/>
        </w:rPr>
        <w:t xml:space="preserve"> </w:t>
      </w:r>
      <w:r>
        <w:rPr>
          <w:color w:val="231F20"/>
          <w:sz w:val="20"/>
        </w:rPr>
        <w:t>JM,</w:t>
      </w:r>
      <w:r>
        <w:rPr>
          <w:color w:val="231F20"/>
          <w:spacing w:val="-4"/>
          <w:sz w:val="20"/>
        </w:rPr>
        <w:t xml:space="preserve"> </w:t>
      </w:r>
      <w:r>
        <w:rPr>
          <w:color w:val="231F20"/>
          <w:sz w:val="20"/>
        </w:rPr>
        <w:t>Sahakian</w:t>
      </w:r>
      <w:r>
        <w:rPr>
          <w:color w:val="231F20"/>
          <w:spacing w:val="-4"/>
          <w:sz w:val="20"/>
        </w:rPr>
        <w:t xml:space="preserve"> </w:t>
      </w:r>
      <w:r>
        <w:rPr>
          <w:color w:val="231F20"/>
          <w:sz w:val="20"/>
        </w:rPr>
        <w:t>L,</w:t>
      </w:r>
      <w:r>
        <w:rPr>
          <w:color w:val="231F20"/>
          <w:spacing w:val="-4"/>
          <w:sz w:val="20"/>
        </w:rPr>
        <w:t xml:space="preserve"> </w:t>
      </w:r>
      <w:r>
        <w:rPr>
          <w:color w:val="231F20"/>
          <w:sz w:val="20"/>
        </w:rPr>
        <w:t>Skaggs</w:t>
      </w:r>
      <w:r>
        <w:rPr>
          <w:color w:val="231F20"/>
          <w:spacing w:val="-5"/>
          <w:sz w:val="20"/>
        </w:rPr>
        <w:t xml:space="preserve"> </w:t>
      </w:r>
      <w:r>
        <w:rPr>
          <w:color w:val="231F20"/>
          <w:sz w:val="20"/>
        </w:rPr>
        <w:t>B,</w:t>
      </w:r>
      <w:r>
        <w:rPr>
          <w:color w:val="231F20"/>
          <w:spacing w:val="-4"/>
          <w:sz w:val="20"/>
        </w:rPr>
        <w:t xml:space="preserve"> </w:t>
      </w:r>
      <w:r>
        <w:rPr>
          <w:color w:val="231F20"/>
          <w:sz w:val="20"/>
        </w:rPr>
        <w:t>FitzGerald</w:t>
      </w:r>
      <w:r>
        <w:rPr>
          <w:color w:val="231F20"/>
          <w:spacing w:val="-4"/>
          <w:sz w:val="20"/>
        </w:rPr>
        <w:t xml:space="preserve"> </w:t>
      </w:r>
      <w:r>
        <w:rPr>
          <w:color w:val="231F20"/>
          <w:sz w:val="20"/>
        </w:rPr>
        <w:t>JD,</w:t>
      </w:r>
      <w:r>
        <w:rPr>
          <w:color w:val="231F20"/>
          <w:spacing w:val="-5"/>
          <w:sz w:val="20"/>
        </w:rPr>
        <w:t xml:space="preserve"> </w:t>
      </w:r>
      <w:r>
        <w:rPr>
          <w:color w:val="231F20"/>
          <w:sz w:val="20"/>
        </w:rPr>
        <w:t>Charles-Schoeman</w:t>
      </w:r>
      <w:r>
        <w:rPr>
          <w:color w:val="231F20"/>
          <w:spacing w:val="-4"/>
          <w:sz w:val="20"/>
        </w:rPr>
        <w:t xml:space="preserve"> </w:t>
      </w:r>
      <w:r>
        <w:rPr>
          <w:color w:val="231F20"/>
          <w:sz w:val="20"/>
        </w:rPr>
        <w:t>C,</w:t>
      </w:r>
      <w:r>
        <w:rPr>
          <w:color w:val="231F20"/>
          <w:spacing w:val="-4"/>
          <w:sz w:val="20"/>
        </w:rPr>
        <w:t xml:space="preserve"> </w:t>
      </w:r>
      <w:r>
        <w:rPr>
          <w:color w:val="231F20"/>
          <w:sz w:val="20"/>
        </w:rPr>
        <w:t>Gorn</w:t>
      </w:r>
      <w:r>
        <w:rPr>
          <w:color w:val="231F20"/>
          <w:spacing w:val="-4"/>
          <w:sz w:val="20"/>
        </w:rPr>
        <w:t xml:space="preserve"> </w:t>
      </w:r>
      <w:r>
        <w:rPr>
          <w:color w:val="231F20"/>
          <w:sz w:val="20"/>
        </w:rPr>
        <w:t>AH,</w:t>
      </w:r>
      <w:r>
        <w:rPr>
          <w:color w:val="231F20"/>
          <w:spacing w:val="-5"/>
          <w:sz w:val="20"/>
        </w:rPr>
        <w:t xml:space="preserve"> </w:t>
      </w:r>
      <w:r>
        <w:rPr>
          <w:color w:val="231F20"/>
          <w:sz w:val="20"/>
        </w:rPr>
        <w:t>Weisman</w:t>
      </w:r>
      <w:r>
        <w:rPr>
          <w:color w:val="231F20"/>
          <w:spacing w:val="-4"/>
          <w:sz w:val="20"/>
        </w:rPr>
        <w:t xml:space="preserve"> </w:t>
      </w:r>
      <w:r>
        <w:rPr>
          <w:color w:val="231F20"/>
          <w:spacing w:val="-6"/>
          <w:sz w:val="20"/>
        </w:rPr>
        <w:t xml:space="preserve">MH, </w:t>
      </w:r>
      <w:r>
        <w:rPr>
          <w:color w:val="231F20"/>
          <w:sz w:val="20"/>
        </w:rPr>
        <w:t>Wallace DJ, Hahn BH, PiHDL and high plasma leptin levels are predictors of longitudinal progression of subclinical atherosclerosis in SLE, Arthritis Rheum 2010; 62:</w:t>
      </w:r>
      <w:r>
        <w:rPr>
          <w:color w:val="231F20"/>
          <w:spacing w:val="-5"/>
          <w:sz w:val="20"/>
        </w:rPr>
        <w:t xml:space="preserve"> </w:t>
      </w:r>
      <w:r>
        <w:rPr>
          <w:color w:val="231F20"/>
          <w:sz w:val="20"/>
        </w:rPr>
        <w:t>S197-198.</w:t>
      </w:r>
    </w:p>
    <w:p w14:paraId="34B19645" w14:textId="77777777" w:rsidR="00E64BC7" w:rsidRDefault="00505C62">
      <w:pPr>
        <w:pStyle w:val="ListParagraph"/>
        <w:numPr>
          <w:ilvl w:val="0"/>
          <w:numId w:val="4"/>
        </w:numPr>
        <w:tabs>
          <w:tab w:val="left" w:pos="585"/>
        </w:tabs>
        <w:spacing w:before="3" w:line="249" w:lineRule="auto"/>
        <w:ind w:left="539" w:right="374" w:hanging="400"/>
        <w:rPr>
          <w:color w:val="231F20"/>
          <w:sz w:val="20"/>
        </w:rPr>
      </w:pPr>
      <w:r>
        <w:rPr>
          <w:color w:val="231F20"/>
          <w:sz w:val="20"/>
        </w:rPr>
        <w:t>Urowitz</w:t>
      </w:r>
      <w:r>
        <w:rPr>
          <w:color w:val="231F20"/>
          <w:spacing w:val="-7"/>
          <w:sz w:val="20"/>
        </w:rPr>
        <w:t xml:space="preserve"> </w:t>
      </w:r>
      <w:r>
        <w:rPr>
          <w:color w:val="231F20"/>
          <w:sz w:val="20"/>
        </w:rPr>
        <w:t>MB,</w:t>
      </w:r>
      <w:r>
        <w:rPr>
          <w:color w:val="231F20"/>
          <w:spacing w:val="-6"/>
          <w:sz w:val="20"/>
        </w:rPr>
        <w:t xml:space="preserve"> </w:t>
      </w:r>
      <w:r>
        <w:rPr>
          <w:color w:val="231F20"/>
          <w:sz w:val="20"/>
        </w:rPr>
        <w:t>Gladman</w:t>
      </w:r>
      <w:r>
        <w:rPr>
          <w:color w:val="231F20"/>
          <w:spacing w:val="-7"/>
          <w:sz w:val="20"/>
        </w:rPr>
        <w:t xml:space="preserve"> </w:t>
      </w:r>
      <w:r>
        <w:rPr>
          <w:color w:val="231F20"/>
          <w:sz w:val="20"/>
        </w:rPr>
        <w:t>DD,</w:t>
      </w:r>
      <w:r>
        <w:rPr>
          <w:color w:val="231F20"/>
          <w:spacing w:val="-6"/>
          <w:sz w:val="20"/>
        </w:rPr>
        <w:t xml:space="preserve"> </w:t>
      </w:r>
      <w:r>
        <w:rPr>
          <w:color w:val="231F20"/>
          <w:sz w:val="20"/>
        </w:rPr>
        <w:t>Ibanez</w:t>
      </w:r>
      <w:r>
        <w:rPr>
          <w:color w:val="231F20"/>
          <w:spacing w:val="-6"/>
          <w:sz w:val="20"/>
        </w:rPr>
        <w:t xml:space="preserve"> </w:t>
      </w:r>
      <w:r>
        <w:rPr>
          <w:color w:val="231F20"/>
          <w:sz w:val="20"/>
        </w:rPr>
        <w:t>D,</w:t>
      </w:r>
      <w:r>
        <w:rPr>
          <w:color w:val="231F20"/>
          <w:spacing w:val="-7"/>
          <w:sz w:val="20"/>
        </w:rPr>
        <w:t xml:space="preserve"> </w:t>
      </w:r>
      <w:r>
        <w:rPr>
          <w:color w:val="231F20"/>
          <w:sz w:val="20"/>
        </w:rPr>
        <w:t>Bruce</w:t>
      </w:r>
      <w:r>
        <w:rPr>
          <w:color w:val="231F20"/>
          <w:spacing w:val="-6"/>
          <w:sz w:val="20"/>
        </w:rPr>
        <w:t xml:space="preserve"> </w:t>
      </w:r>
      <w:r>
        <w:rPr>
          <w:color w:val="231F20"/>
          <w:sz w:val="20"/>
        </w:rPr>
        <w:t>IN</w:t>
      </w:r>
      <w:r>
        <w:rPr>
          <w:color w:val="231F20"/>
          <w:spacing w:val="-6"/>
          <w:sz w:val="20"/>
        </w:rPr>
        <w:t xml:space="preserve"> </w:t>
      </w:r>
      <w:r>
        <w:rPr>
          <w:color w:val="231F20"/>
          <w:sz w:val="20"/>
        </w:rPr>
        <w:t>Gordon</w:t>
      </w:r>
      <w:r>
        <w:rPr>
          <w:color w:val="231F20"/>
          <w:spacing w:val="-7"/>
          <w:sz w:val="20"/>
        </w:rPr>
        <w:t xml:space="preserve"> </w:t>
      </w:r>
      <w:r>
        <w:rPr>
          <w:color w:val="231F20"/>
          <w:spacing w:val="-12"/>
          <w:sz w:val="20"/>
        </w:rPr>
        <w:t>CP,</w:t>
      </w:r>
      <w:r>
        <w:rPr>
          <w:color w:val="231F20"/>
          <w:spacing w:val="-6"/>
          <w:sz w:val="20"/>
        </w:rPr>
        <w:t xml:space="preserve"> </w:t>
      </w:r>
      <w:r>
        <w:rPr>
          <w:color w:val="231F20"/>
          <w:sz w:val="20"/>
        </w:rPr>
        <w:t>Bae</w:t>
      </w:r>
      <w:r>
        <w:rPr>
          <w:color w:val="231F20"/>
          <w:spacing w:val="-7"/>
          <w:sz w:val="20"/>
        </w:rPr>
        <w:t xml:space="preserve"> </w:t>
      </w:r>
      <w:r>
        <w:rPr>
          <w:color w:val="231F20"/>
          <w:sz w:val="20"/>
        </w:rPr>
        <w:t>S-C,</w:t>
      </w:r>
      <w:r>
        <w:rPr>
          <w:color w:val="231F20"/>
          <w:spacing w:val="-6"/>
          <w:sz w:val="20"/>
        </w:rPr>
        <w:t xml:space="preserve"> </w:t>
      </w:r>
      <w:r>
        <w:rPr>
          <w:color w:val="231F20"/>
          <w:sz w:val="20"/>
        </w:rPr>
        <w:t>Clarke</w:t>
      </w:r>
      <w:r>
        <w:rPr>
          <w:color w:val="231F20"/>
          <w:spacing w:val="-6"/>
          <w:sz w:val="20"/>
        </w:rPr>
        <w:t xml:space="preserve"> </w:t>
      </w:r>
      <w:r>
        <w:rPr>
          <w:color w:val="231F20"/>
          <w:sz w:val="20"/>
        </w:rPr>
        <w:t>AE,</w:t>
      </w:r>
      <w:r>
        <w:rPr>
          <w:color w:val="231F20"/>
          <w:spacing w:val="-7"/>
          <w:sz w:val="20"/>
        </w:rPr>
        <w:t xml:space="preserve"> </w:t>
      </w:r>
      <w:r>
        <w:rPr>
          <w:color w:val="231F20"/>
          <w:sz w:val="20"/>
        </w:rPr>
        <w:t>Bernatsky</w:t>
      </w:r>
      <w:r>
        <w:rPr>
          <w:color w:val="231F20"/>
          <w:spacing w:val="-6"/>
          <w:sz w:val="20"/>
        </w:rPr>
        <w:t xml:space="preserve"> </w:t>
      </w:r>
      <w:r>
        <w:rPr>
          <w:color w:val="231F20"/>
          <w:sz w:val="20"/>
        </w:rPr>
        <w:t>SR,</w:t>
      </w:r>
      <w:r>
        <w:rPr>
          <w:color w:val="231F20"/>
          <w:spacing w:val="-6"/>
          <w:sz w:val="20"/>
        </w:rPr>
        <w:t xml:space="preserve"> </w:t>
      </w:r>
      <w:r>
        <w:rPr>
          <w:color w:val="231F20"/>
          <w:sz w:val="20"/>
        </w:rPr>
        <w:t xml:space="preserve">Sanchez-Guererro, Hanly JG, Isenberg DA, Rahman A, Fortin PR, Wallace DJ, Ginzler EM, Merrill </w:t>
      </w:r>
      <w:r>
        <w:rPr>
          <w:color w:val="231F20"/>
          <w:spacing w:val="-8"/>
          <w:sz w:val="20"/>
        </w:rPr>
        <w:t xml:space="preserve">JT, </w:t>
      </w:r>
      <w:r>
        <w:rPr>
          <w:color w:val="231F20"/>
          <w:sz w:val="20"/>
        </w:rPr>
        <w:t xml:space="preserve">Alarcon GS, Fessler BJ, Bruce IN, Sturfelt GK, Nived O, Steinsson K, Khamashta MA, Petri MA, Ramsey-Goldman R, Manzi S, Dooley MA, </w:t>
      </w:r>
      <w:r>
        <w:rPr>
          <w:color w:val="231F20"/>
          <w:spacing w:val="-4"/>
          <w:sz w:val="20"/>
        </w:rPr>
        <w:t xml:space="preserve">Van </w:t>
      </w:r>
      <w:r>
        <w:rPr>
          <w:color w:val="231F20"/>
          <w:sz w:val="20"/>
        </w:rPr>
        <w:t>Vollenhoven</w:t>
      </w:r>
      <w:r>
        <w:rPr>
          <w:color w:val="231F20"/>
          <w:spacing w:val="-7"/>
          <w:sz w:val="20"/>
        </w:rPr>
        <w:t xml:space="preserve"> </w:t>
      </w:r>
      <w:r>
        <w:rPr>
          <w:color w:val="231F20"/>
          <w:spacing w:val="-10"/>
          <w:sz w:val="20"/>
        </w:rPr>
        <w:t>RV,</w:t>
      </w:r>
      <w:r>
        <w:rPr>
          <w:color w:val="231F20"/>
          <w:spacing w:val="-7"/>
          <w:sz w:val="20"/>
        </w:rPr>
        <w:t xml:space="preserve"> </w:t>
      </w:r>
      <w:r>
        <w:rPr>
          <w:color w:val="231F20"/>
          <w:sz w:val="20"/>
        </w:rPr>
        <w:t>Aranow</w:t>
      </w:r>
      <w:r>
        <w:rPr>
          <w:color w:val="231F20"/>
          <w:spacing w:val="-7"/>
          <w:sz w:val="20"/>
        </w:rPr>
        <w:t xml:space="preserve"> </w:t>
      </w:r>
      <w:r>
        <w:rPr>
          <w:color w:val="231F20"/>
          <w:sz w:val="20"/>
        </w:rPr>
        <w:t>CB,</w:t>
      </w:r>
      <w:r>
        <w:rPr>
          <w:color w:val="231F20"/>
          <w:spacing w:val="-7"/>
          <w:sz w:val="20"/>
        </w:rPr>
        <w:t xml:space="preserve"> </w:t>
      </w:r>
      <w:r>
        <w:rPr>
          <w:color w:val="231F20"/>
          <w:sz w:val="20"/>
        </w:rPr>
        <w:t>Stoll</w:t>
      </w:r>
      <w:r>
        <w:rPr>
          <w:color w:val="231F20"/>
          <w:spacing w:val="-7"/>
          <w:sz w:val="20"/>
        </w:rPr>
        <w:t xml:space="preserve"> </w:t>
      </w:r>
      <w:r>
        <w:rPr>
          <w:color w:val="231F20"/>
          <w:spacing w:val="-12"/>
          <w:sz w:val="20"/>
        </w:rPr>
        <w:t>T,</w:t>
      </w:r>
      <w:r>
        <w:rPr>
          <w:color w:val="231F20"/>
          <w:spacing w:val="-7"/>
          <w:sz w:val="20"/>
        </w:rPr>
        <w:t xml:space="preserve"> </w:t>
      </w:r>
      <w:r>
        <w:rPr>
          <w:color w:val="231F20"/>
          <w:sz w:val="20"/>
        </w:rPr>
        <w:t>Ramos</w:t>
      </w:r>
      <w:r>
        <w:rPr>
          <w:color w:val="231F20"/>
          <w:spacing w:val="-7"/>
          <w:sz w:val="20"/>
        </w:rPr>
        <w:t xml:space="preserve"> </w:t>
      </w:r>
      <w:r>
        <w:rPr>
          <w:color w:val="231F20"/>
          <w:sz w:val="20"/>
        </w:rPr>
        <w:t>M,</w:t>
      </w:r>
      <w:r>
        <w:rPr>
          <w:color w:val="231F20"/>
          <w:spacing w:val="-6"/>
          <w:sz w:val="20"/>
        </w:rPr>
        <w:t xml:space="preserve"> </w:t>
      </w:r>
      <w:r>
        <w:rPr>
          <w:color w:val="231F20"/>
          <w:sz w:val="20"/>
        </w:rPr>
        <w:t>Kalunian</w:t>
      </w:r>
      <w:r>
        <w:rPr>
          <w:color w:val="231F20"/>
          <w:spacing w:val="-7"/>
          <w:sz w:val="20"/>
        </w:rPr>
        <w:t xml:space="preserve"> </w:t>
      </w:r>
      <w:r>
        <w:rPr>
          <w:color w:val="231F20"/>
          <w:sz w:val="20"/>
        </w:rPr>
        <w:t>KC,</w:t>
      </w:r>
      <w:r>
        <w:rPr>
          <w:color w:val="231F20"/>
          <w:spacing w:val="-7"/>
          <w:sz w:val="20"/>
        </w:rPr>
        <w:t xml:space="preserve"> </w:t>
      </w:r>
      <w:r>
        <w:rPr>
          <w:color w:val="231F20"/>
          <w:sz w:val="20"/>
        </w:rPr>
        <w:t>Zoma</w:t>
      </w:r>
      <w:r>
        <w:rPr>
          <w:color w:val="231F20"/>
          <w:spacing w:val="-7"/>
          <w:sz w:val="20"/>
        </w:rPr>
        <w:t xml:space="preserve"> </w:t>
      </w:r>
      <w:r>
        <w:rPr>
          <w:color w:val="231F20"/>
          <w:sz w:val="20"/>
        </w:rPr>
        <w:t>AA,</w:t>
      </w:r>
      <w:r>
        <w:rPr>
          <w:color w:val="231F20"/>
          <w:spacing w:val="-7"/>
          <w:sz w:val="20"/>
        </w:rPr>
        <w:t xml:space="preserve"> </w:t>
      </w:r>
      <w:r>
        <w:rPr>
          <w:color w:val="231F20"/>
          <w:sz w:val="20"/>
        </w:rPr>
        <w:t>Ruiz-Irastorza</w:t>
      </w:r>
      <w:r>
        <w:rPr>
          <w:color w:val="231F20"/>
          <w:spacing w:val="-7"/>
          <w:sz w:val="20"/>
        </w:rPr>
        <w:t xml:space="preserve"> </w:t>
      </w:r>
      <w:r>
        <w:rPr>
          <w:color w:val="231F20"/>
          <w:sz w:val="20"/>
        </w:rPr>
        <w:t>G,</w:t>
      </w:r>
      <w:r>
        <w:rPr>
          <w:color w:val="231F20"/>
          <w:spacing w:val="-7"/>
          <w:sz w:val="20"/>
        </w:rPr>
        <w:t xml:space="preserve"> </w:t>
      </w:r>
      <w:r>
        <w:rPr>
          <w:color w:val="231F20"/>
          <w:sz w:val="20"/>
        </w:rPr>
        <w:t>Maddison</w:t>
      </w:r>
      <w:r>
        <w:rPr>
          <w:color w:val="231F20"/>
          <w:spacing w:val="-7"/>
          <w:sz w:val="20"/>
        </w:rPr>
        <w:t xml:space="preserve"> </w:t>
      </w:r>
      <w:r>
        <w:rPr>
          <w:color w:val="231F20"/>
          <w:sz w:val="20"/>
        </w:rPr>
        <w:t>PJ,</w:t>
      </w:r>
      <w:r>
        <w:rPr>
          <w:color w:val="231F20"/>
          <w:spacing w:val="-6"/>
          <w:sz w:val="20"/>
        </w:rPr>
        <w:t xml:space="preserve"> </w:t>
      </w:r>
      <w:r>
        <w:rPr>
          <w:color w:val="231F20"/>
          <w:sz w:val="20"/>
        </w:rPr>
        <w:t>Kamen</w:t>
      </w:r>
      <w:r>
        <w:rPr>
          <w:color w:val="231F20"/>
          <w:spacing w:val="-7"/>
          <w:sz w:val="20"/>
        </w:rPr>
        <w:t xml:space="preserve"> </w:t>
      </w:r>
      <w:r>
        <w:rPr>
          <w:color w:val="231F20"/>
          <w:spacing w:val="-5"/>
          <w:sz w:val="20"/>
        </w:rPr>
        <w:t xml:space="preserve">DL, </w:t>
      </w:r>
      <w:r>
        <w:rPr>
          <w:color w:val="231F20"/>
          <w:sz w:val="20"/>
        </w:rPr>
        <w:t>Lim SS, Peschken CA, Prevalence and persistence of metabolic syndrome in a multicentre international inception cohort of patients with SLE, Arthritis Rheum 2010,</w:t>
      </w:r>
      <w:r>
        <w:rPr>
          <w:color w:val="231F20"/>
          <w:spacing w:val="2"/>
          <w:sz w:val="20"/>
        </w:rPr>
        <w:t xml:space="preserve"> </w:t>
      </w:r>
      <w:r>
        <w:rPr>
          <w:color w:val="231F20"/>
          <w:sz w:val="20"/>
        </w:rPr>
        <w:t>S200.</w:t>
      </w:r>
    </w:p>
    <w:p w14:paraId="1BDE9EA6" w14:textId="77777777" w:rsidR="00E64BC7" w:rsidRDefault="00505C62">
      <w:pPr>
        <w:pStyle w:val="ListParagraph"/>
        <w:numPr>
          <w:ilvl w:val="0"/>
          <w:numId w:val="4"/>
        </w:numPr>
        <w:tabs>
          <w:tab w:val="left" w:pos="531"/>
        </w:tabs>
        <w:spacing w:before="5" w:line="249" w:lineRule="auto"/>
        <w:ind w:left="539" w:right="367" w:hanging="400"/>
        <w:rPr>
          <w:color w:val="231F20"/>
          <w:sz w:val="18"/>
        </w:rPr>
      </w:pPr>
      <w:r>
        <w:rPr>
          <w:color w:val="231F20"/>
          <w:sz w:val="20"/>
        </w:rPr>
        <w:t xml:space="preserve">Wallace DJ, Navarra S, Gallacher A, Guzman R, Thomas M, Furie RA, Zamani O, Levy RA, van Vollenhoven R, Cooper S, Zhong ZJ, Freimuth </w:t>
      </w:r>
      <w:r>
        <w:rPr>
          <w:color w:val="231F20"/>
          <w:spacing w:val="-8"/>
          <w:sz w:val="20"/>
        </w:rPr>
        <w:t xml:space="preserve">W, </w:t>
      </w:r>
      <w:r>
        <w:rPr>
          <w:color w:val="231F20"/>
          <w:sz w:val="20"/>
        </w:rPr>
        <w:t xml:space="preserve">Pineda L, Cervera R, Safety profile of belimumab, a BlyS-specific inhibitor in patients with active systemic lupus erythematosus (SLE): Pooled data from phase 2 and 3 studies, Arthritis </w:t>
      </w:r>
      <w:r>
        <w:rPr>
          <w:color w:val="231F20"/>
          <w:spacing w:val="-3"/>
          <w:sz w:val="20"/>
        </w:rPr>
        <w:t xml:space="preserve">Rheum </w:t>
      </w:r>
      <w:r>
        <w:rPr>
          <w:color w:val="231F20"/>
          <w:sz w:val="20"/>
        </w:rPr>
        <w:t>2010; 62:</w:t>
      </w:r>
      <w:r>
        <w:rPr>
          <w:color w:val="231F20"/>
          <w:spacing w:val="-1"/>
          <w:sz w:val="20"/>
        </w:rPr>
        <w:t xml:space="preserve"> </w:t>
      </w:r>
      <w:r>
        <w:rPr>
          <w:color w:val="231F20"/>
          <w:sz w:val="20"/>
        </w:rPr>
        <w:t>S491.</w:t>
      </w:r>
    </w:p>
    <w:p w14:paraId="46790804" w14:textId="77777777" w:rsidR="00E64BC7" w:rsidRDefault="00505C62">
      <w:pPr>
        <w:pStyle w:val="ListParagraph"/>
        <w:numPr>
          <w:ilvl w:val="0"/>
          <w:numId w:val="4"/>
        </w:numPr>
        <w:tabs>
          <w:tab w:val="left" w:pos="531"/>
        </w:tabs>
        <w:spacing w:before="3" w:line="249" w:lineRule="auto"/>
        <w:ind w:left="539" w:right="233" w:hanging="400"/>
        <w:rPr>
          <w:color w:val="231F20"/>
          <w:sz w:val="18"/>
        </w:rPr>
      </w:pPr>
      <w:r>
        <w:rPr>
          <w:color w:val="231F20"/>
          <w:sz w:val="20"/>
        </w:rPr>
        <w:t xml:space="preserve">Wallace DJ, Kalunian KC, Petri MA, Strand </w:t>
      </w:r>
      <w:r>
        <w:rPr>
          <w:color w:val="231F20"/>
          <w:spacing w:val="-13"/>
          <w:sz w:val="20"/>
        </w:rPr>
        <w:t xml:space="preserve">V, </w:t>
      </w:r>
      <w:r>
        <w:rPr>
          <w:color w:val="231F20"/>
          <w:sz w:val="20"/>
        </w:rPr>
        <w:t xml:space="preserve">Kilgallen B, Kelley L, Gordon </w:t>
      </w:r>
      <w:r>
        <w:rPr>
          <w:color w:val="231F20"/>
          <w:spacing w:val="-12"/>
          <w:sz w:val="20"/>
        </w:rPr>
        <w:t xml:space="preserve">CP, </w:t>
      </w:r>
      <w:r>
        <w:rPr>
          <w:color w:val="231F20"/>
          <w:sz w:val="20"/>
        </w:rPr>
        <w:t xml:space="preserve">Epratuzumab demonstrates clinically meaningful improvements in patients with moderate to severe systemic lupus erythematosus (SLE): Results from EMBLEM, a Phase IIb </w:t>
      </w:r>
      <w:r>
        <w:rPr>
          <w:color w:val="231F20"/>
          <w:spacing w:val="-3"/>
          <w:sz w:val="20"/>
        </w:rPr>
        <w:t xml:space="preserve">study, </w:t>
      </w:r>
      <w:r>
        <w:rPr>
          <w:color w:val="231F20"/>
          <w:sz w:val="20"/>
        </w:rPr>
        <w:t>Arthritis Rheum 2010; 62:</w:t>
      </w:r>
      <w:r>
        <w:rPr>
          <w:color w:val="231F20"/>
          <w:spacing w:val="-2"/>
          <w:sz w:val="20"/>
        </w:rPr>
        <w:t xml:space="preserve"> </w:t>
      </w:r>
      <w:r>
        <w:rPr>
          <w:color w:val="231F20"/>
          <w:sz w:val="20"/>
        </w:rPr>
        <w:t>S605.</w:t>
      </w:r>
    </w:p>
    <w:p w14:paraId="2C3566C2" w14:textId="77777777" w:rsidR="00E64BC7" w:rsidRDefault="00505C62">
      <w:pPr>
        <w:pStyle w:val="ListParagraph"/>
        <w:numPr>
          <w:ilvl w:val="0"/>
          <w:numId w:val="4"/>
        </w:numPr>
        <w:tabs>
          <w:tab w:val="left" w:pos="531"/>
        </w:tabs>
        <w:spacing w:before="3"/>
        <w:ind w:left="530" w:hanging="391"/>
        <w:rPr>
          <w:color w:val="231F20"/>
          <w:sz w:val="18"/>
        </w:rPr>
      </w:pPr>
      <w:r>
        <w:rPr>
          <w:color w:val="231F20"/>
          <w:sz w:val="20"/>
        </w:rPr>
        <w:t xml:space="preserve">Furie RA, Zamani O, Wallace DJ, </w:t>
      </w:r>
      <w:r>
        <w:rPr>
          <w:color w:val="231F20"/>
          <w:spacing w:val="-4"/>
          <w:sz w:val="20"/>
        </w:rPr>
        <w:t xml:space="preserve">Tegzova </w:t>
      </w:r>
      <w:r>
        <w:rPr>
          <w:color w:val="231F20"/>
          <w:sz w:val="20"/>
        </w:rPr>
        <w:t xml:space="preserve">D, Petri M, Merrill </w:t>
      </w:r>
      <w:r>
        <w:rPr>
          <w:color w:val="231F20"/>
          <w:spacing w:val="-8"/>
          <w:sz w:val="20"/>
        </w:rPr>
        <w:t xml:space="preserve">JT, </w:t>
      </w:r>
      <w:r>
        <w:rPr>
          <w:color w:val="231F20"/>
          <w:sz w:val="20"/>
        </w:rPr>
        <w:t xml:space="preserve">Chatham </w:t>
      </w:r>
      <w:r>
        <w:rPr>
          <w:color w:val="231F20"/>
          <w:spacing w:val="-5"/>
          <w:sz w:val="20"/>
        </w:rPr>
        <w:t xml:space="preserve">WW, </w:t>
      </w:r>
      <w:r>
        <w:rPr>
          <w:color w:val="231F20"/>
          <w:sz w:val="20"/>
        </w:rPr>
        <w:t xml:space="preserve">Stohl </w:t>
      </w:r>
      <w:r>
        <w:rPr>
          <w:color w:val="231F20"/>
          <w:spacing w:val="-8"/>
          <w:sz w:val="20"/>
        </w:rPr>
        <w:t xml:space="preserve">W, </w:t>
      </w:r>
      <w:r>
        <w:rPr>
          <w:color w:val="231F20"/>
          <w:sz w:val="20"/>
        </w:rPr>
        <w:t>Schwarting A, Cooper</w:t>
      </w:r>
      <w:r>
        <w:rPr>
          <w:color w:val="231F20"/>
          <w:spacing w:val="51"/>
          <w:sz w:val="20"/>
        </w:rPr>
        <w:t xml:space="preserve"> </w:t>
      </w:r>
      <w:r>
        <w:rPr>
          <w:color w:val="231F20"/>
          <w:sz w:val="20"/>
        </w:rPr>
        <w:t>S,</w:t>
      </w:r>
    </w:p>
    <w:p w14:paraId="17B3EA22" w14:textId="77777777" w:rsidR="00E64BC7" w:rsidRDefault="00E64BC7">
      <w:pPr>
        <w:rPr>
          <w:sz w:val="18"/>
        </w:rPr>
        <w:sectPr w:rsidR="00E64BC7">
          <w:pgSz w:w="12240" w:h="15840"/>
          <w:pgMar w:top="640" w:right="600" w:bottom="540" w:left="580" w:header="0" w:footer="354" w:gutter="0"/>
          <w:cols w:space="720"/>
        </w:sectPr>
      </w:pPr>
    </w:p>
    <w:p w14:paraId="6C29E308" w14:textId="77777777" w:rsidR="00E64BC7" w:rsidRDefault="00505C62">
      <w:pPr>
        <w:pStyle w:val="BodyText"/>
        <w:spacing w:before="92" w:line="249" w:lineRule="auto"/>
      </w:pPr>
      <w:r>
        <w:rPr>
          <w:color w:val="231F20"/>
        </w:rPr>
        <w:lastRenderedPageBreak/>
        <w:t>Zhong ZJ, Freimuth W, Hough DR, van Vollenhoven R, Belimumab, a BlyS-specific inhibitor, reduced disease activity and severe flares in seropositive SLE patients: BLISS-76 study results through week 76, Arthritis Rheum 2010; 62:S606.</w:t>
      </w:r>
    </w:p>
    <w:p w14:paraId="1DF78B17" w14:textId="77777777" w:rsidR="00E64BC7" w:rsidRDefault="00505C62">
      <w:pPr>
        <w:pStyle w:val="ListParagraph"/>
        <w:numPr>
          <w:ilvl w:val="0"/>
          <w:numId w:val="4"/>
        </w:numPr>
        <w:tabs>
          <w:tab w:val="left" w:pos="531"/>
        </w:tabs>
        <w:spacing w:before="3" w:line="249" w:lineRule="auto"/>
        <w:ind w:right="559" w:hanging="400"/>
        <w:rPr>
          <w:color w:val="231F20"/>
          <w:sz w:val="18"/>
        </w:rPr>
      </w:pPr>
      <w:r>
        <w:rPr>
          <w:color w:val="231F20"/>
          <w:sz w:val="20"/>
        </w:rPr>
        <w:t xml:space="preserve">Merrill </w:t>
      </w:r>
      <w:r>
        <w:rPr>
          <w:color w:val="231F20"/>
          <w:spacing w:val="-8"/>
          <w:sz w:val="20"/>
        </w:rPr>
        <w:t xml:space="preserve">JT, </w:t>
      </w:r>
      <w:r>
        <w:rPr>
          <w:color w:val="231F20"/>
          <w:sz w:val="20"/>
        </w:rPr>
        <w:t xml:space="preserve">Wallace DJ, Furie RA, Petri MA, Stohl </w:t>
      </w:r>
      <w:r>
        <w:rPr>
          <w:color w:val="231F20"/>
          <w:spacing w:val="-8"/>
          <w:sz w:val="20"/>
        </w:rPr>
        <w:t xml:space="preserve">W, </w:t>
      </w:r>
      <w:r>
        <w:rPr>
          <w:color w:val="231F20"/>
          <w:sz w:val="20"/>
        </w:rPr>
        <w:t xml:space="preserve">Chatham </w:t>
      </w:r>
      <w:r>
        <w:rPr>
          <w:color w:val="231F20"/>
          <w:spacing w:val="-5"/>
          <w:sz w:val="20"/>
        </w:rPr>
        <w:t xml:space="preserve">WW, </w:t>
      </w:r>
      <w:r>
        <w:rPr>
          <w:color w:val="231F20"/>
          <w:sz w:val="20"/>
        </w:rPr>
        <w:t xml:space="preserve">Mc Cune J, Weinstein A, McKay J, Zhong  ZJ, Pineda L, Klein J, Freimuth </w:t>
      </w:r>
      <w:r>
        <w:rPr>
          <w:color w:val="231F20"/>
          <w:spacing w:val="-8"/>
          <w:sz w:val="20"/>
        </w:rPr>
        <w:t xml:space="preserve">W, </w:t>
      </w:r>
      <w:r>
        <w:rPr>
          <w:color w:val="231F20"/>
          <w:sz w:val="20"/>
        </w:rPr>
        <w:t xml:space="preserve">Ginzler EM, Five-year experience with belimumab, a BlyS-specific inhibitor, </w:t>
      </w:r>
      <w:r>
        <w:rPr>
          <w:color w:val="231F20"/>
          <w:spacing w:val="-8"/>
          <w:sz w:val="20"/>
        </w:rPr>
        <w:t xml:space="preserve">in </w:t>
      </w:r>
      <w:r>
        <w:rPr>
          <w:color w:val="231F20"/>
          <w:sz w:val="20"/>
        </w:rPr>
        <w:t>patients with SLE, Arthritis Rheum 2010; 62:</w:t>
      </w:r>
      <w:r>
        <w:rPr>
          <w:color w:val="231F20"/>
          <w:spacing w:val="-1"/>
          <w:sz w:val="20"/>
        </w:rPr>
        <w:t xml:space="preserve"> </w:t>
      </w:r>
      <w:r>
        <w:rPr>
          <w:color w:val="231F20"/>
          <w:sz w:val="20"/>
        </w:rPr>
        <w:t>S608.</w:t>
      </w:r>
    </w:p>
    <w:p w14:paraId="3C9FBB76" w14:textId="77777777" w:rsidR="00E64BC7" w:rsidRDefault="00505C62">
      <w:pPr>
        <w:pStyle w:val="ListParagraph"/>
        <w:numPr>
          <w:ilvl w:val="0"/>
          <w:numId w:val="4"/>
        </w:numPr>
        <w:tabs>
          <w:tab w:val="left" w:pos="531"/>
        </w:tabs>
        <w:spacing w:line="249" w:lineRule="auto"/>
        <w:ind w:right="374" w:hanging="400"/>
        <w:rPr>
          <w:color w:val="231F20"/>
          <w:sz w:val="18"/>
        </w:rPr>
      </w:pPr>
      <w:r>
        <w:rPr>
          <w:color w:val="231F20"/>
          <w:sz w:val="20"/>
        </w:rPr>
        <w:t xml:space="preserve">Urowitz MB, Gladman DD, Ibanez D, Bruce IN Gordon </w:t>
      </w:r>
      <w:r>
        <w:rPr>
          <w:color w:val="231F20"/>
          <w:spacing w:val="-12"/>
          <w:sz w:val="20"/>
        </w:rPr>
        <w:t xml:space="preserve">CP, </w:t>
      </w:r>
      <w:r>
        <w:rPr>
          <w:color w:val="231F20"/>
          <w:sz w:val="20"/>
        </w:rPr>
        <w:t xml:space="preserve">Bae S-C, Clarke AE, Bernatsky SR, Sanchez-Guererro, Hanly JG, Isenberg DA, Rahman A, Fortin PR, Wallace DJ, Ginzler EM, Merrill </w:t>
      </w:r>
      <w:r>
        <w:rPr>
          <w:color w:val="231F20"/>
          <w:spacing w:val="-8"/>
          <w:sz w:val="20"/>
        </w:rPr>
        <w:t xml:space="preserve">JT, </w:t>
      </w:r>
      <w:r>
        <w:rPr>
          <w:color w:val="231F20"/>
          <w:sz w:val="20"/>
        </w:rPr>
        <w:t xml:space="preserve">Alarcon GS, Fessler BJ, Bruce IN, Sturfelt GK, Nived O, Steinsson K, Khamashta MA, Petri MA, Ramsey-Goldman R, Manzi S, Dooley MA, </w:t>
      </w:r>
      <w:r>
        <w:rPr>
          <w:color w:val="231F20"/>
          <w:spacing w:val="-4"/>
          <w:sz w:val="20"/>
        </w:rPr>
        <w:t xml:space="preserve">Van </w:t>
      </w:r>
      <w:r>
        <w:rPr>
          <w:color w:val="231F20"/>
          <w:sz w:val="20"/>
        </w:rPr>
        <w:t>Vollenhoven</w:t>
      </w:r>
      <w:r>
        <w:rPr>
          <w:color w:val="231F20"/>
          <w:spacing w:val="-7"/>
          <w:sz w:val="20"/>
        </w:rPr>
        <w:t xml:space="preserve"> </w:t>
      </w:r>
      <w:r>
        <w:rPr>
          <w:color w:val="231F20"/>
          <w:spacing w:val="-10"/>
          <w:sz w:val="20"/>
        </w:rPr>
        <w:t>RV,</w:t>
      </w:r>
      <w:r>
        <w:rPr>
          <w:color w:val="231F20"/>
          <w:spacing w:val="-7"/>
          <w:sz w:val="20"/>
        </w:rPr>
        <w:t xml:space="preserve"> </w:t>
      </w:r>
      <w:r>
        <w:rPr>
          <w:color w:val="231F20"/>
          <w:sz w:val="20"/>
        </w:rPr>
        <w:t>Aranow</w:t>
      </w:r>
      <w:r>
        <w:rPr>
          <w:color w:val="231F20"/>
          <w:spacing w:val="-7"/>
          <w:sz w:val="20"/>
        </w:rPr>
        <w:t xml:space="preserve"> </w:t>
      </w:r>
      <w:r>
        <w:rPr>
          <w:color w:val="231F20"/>
          <w:sz w:val="20"/>
        </w:rPr>
        <w:t>CB,</w:t>
      </w:r>
      <w:r>
        <w:rPr>
          <w:color w:val="231F20"/>
          <w:spacing w:val="-7"/>
          <w:sz w:val="20"/>
        </w:rPr>
        <w:t xml:space="preserve"> </w:t>
      </w:r>
      <w:r>
        <w:rPr>
          <w:color w:val="231F20"/>
          <w:sz w:val="20"/>
        </w:rPr>
        <w:t>Stoll</w:t>
      </w:r>
      <w:r>
        <w:rPr>
          <w:color w:val="231F20"/>
          <w:spacing w:val="-7"/>
          <w:sz w:val="20"/>
        </w:rPr>
        <w:t xml:space="preserve"> </w:t>
      </w:r>
      <w:r>
        <w:rPr>
          <w:color w:val="231F20"/>
          <w:spacing w:val="-12"/>
          <w:sz w:val="20"/>
        </w:rPr>
        <w:t>T,</w:t>
      </w:r>
      <w:r>
        <w:rPr>
          <w:color w:val="231F20"/>
          <w:spacing w:val="-7"/>
          <w:sz w:val="20"/>
        </w:rPr>
        <w:t xml:space="preserve"> </w:t>
      </w:r>
      <w:r>
        <w:rPr>
          <w:color w:val="231F20"/>
          <w:sz w:val="20"/>
        </w:rPr>
        <w:t>Ramos</w:t>
      </w:r>
      <w:r>
        <w:rPr>
          <w:color w:val="231F20"/>
          <w:spacing w:val="-7"/>
          <w:sz w:val="20"/>
        </w:rPr>
        <w:t xml:space="preserve"> </w:t>
      </w:r>
      <w:r>
        <w:rPr>
          <w:color w:val="231F20"/>
          <w:sz w:val="20"/>
        </w:rPr>
        <w:t>M,</w:t>
      </w:r>
      <w:r>
        <w:rPr>
          <w:color w:val="231F20"/>
          <w:spacing w:val="-7"/>
          <w:sz w:val="20"/>
        </w:rPr>
        <w:t xml:space="preserve"> </w:t>
      </w:r>
      <w:r>
        <w:rPr>
          <w:color w:val="231F20"/>
          <w:sz w:val="20"/>
        </w:rPr>
        <w:t>Kalunian</w:t>
      </w:r>
      <w:r>
        <w:rPr>
          <w:color w:val="231F20"/>
          <w:spacing w:val="-7"/>
          <w:sz w:val="20"/>
        </w:rPr>
        <w:t xml:space="preserve"> </w:t>
      </w:r>
      <w:r>
        <w:rPr>
          <w:color w:val="231F20"/>
          <w:sz w:val="20"/>
        </w:rPr>
        <w:t>KC,</w:t>
      </w:r>
      <w:r>
        <w:rPr>
          <w:color w:val="231F20"/>
          <w:spacing w:val="-7"/>
          <w:sz w:val="20"/>
        </w:rPr>
        <w:t xml:space="preserve"> </w:t>
      </w:r>
      <w:r>
        <w:rPr>
          <w:color w:val="231F20"/>
          <w:sz w:val="20"/>
        </w:rPr>
        <w:t>Zoma</w:t>
      </w:r>
      <w:r>
        <w:rPr>
          <w:color w:val="231F20"/>
          <w:spacing w:val="-7"/>
          <w:sz w:val="20"/>
        </w:rPr>
        <w:t xml:space="preserve"> </w:t>
      </w:r>
      <w:r>
        <w:rPr>
          <w:color w:val="231F20"/>
          <w:sz w:val="20"/>
        </w:rPr>
        <w:t>AA,</w:t>
      </w:r>
      <w:r>
        <w:rPr>
          <w:color w:val="231F20"/>
          <w:spacing w:val="-7"/>
          <w:sz w:val="20"/>
        </w:rPr>
        <w:t xml:space="preserve"> </w:t>
      </w:r>
      <w:r>
        <w:rPr>
          <w:color w:val="231F20"/>
          <w:sz w:val="20"/>
        </w:rPr>
        <w:t>Ruiz-Irastorza</w:t>
      </w:r>
      <w:r>
        <w:rPr>
          <w:color w:val="231F20"/>
          <w:spacing w:val="-7"/>
          <w:sz w:val="20"/>
        </w:rPr>
        <w:t xml:space="preserve"> </w:t>
      </w:r>
      <w:r>
        <w:rPr>
          <w:color w:val="231F20"/>
          <w:sz w:val="20"/>
        </w:rPr>
        <w:t>G,</w:t>
      </w:r>
      <w:r>
        <w:rPr>
          <w:color w:val="231F20"/>
          <w:spacing w:val="-6"/>
          <w:sz w:val="20"/>
        </w:rPr>
        <w:t xml:space="preserve"> </w:t>
      </w:r>
      <w:r>
        <w:rPr>
          <w:color w:val="231F20"/>
          <w:sz w:val="20"/>
        </w:rPr>
        <w:t>Maddison</w:t>
      </w:r>
      <w:r>
        <w:rPr>
          <w:color w:val="231F20"/>
          <w:spacing w:val="-7"/>
          <w:sz w:val="20"/>
        </w:rPr>
        <w:t xml:space="preserve"> </w:t>
      </w:r>
      <w:r>
        <w:rPr>
          <w:color w:val="231F20"/>
          <w:sz w:val="20"/>
        </w:rPr>
        <w:t>PJ,</w:t>
      </w:r>
      <w:r>
        <w:rPr>
          <w:color w:val="231F20"/>
          <w:spacing w:val="-7"/>
          <w:sz w:val="20"/>
        </w:rPr>
        <w:t xml:space="preserve"> </w:t>
      </w:r>
      <w:r>
        <w:rPr>
          <w:color w:val="231F20"/>
          <w:sz w:val="20"/>
        </w:rPr>
        <w:t>Kamen</w:t>
      </w:r>
      <w:r>
        <w:rPr>
          <w:color w:val="231F20"/>
          <w:spacing w:val="-7"/>
          <w:sz w:val="20"/>
        </w:rPr>
        <w:t xml:space="preserve"> </w:t>
      </w:r>
      <w:r>
        <w:rPr>
          <w:color w:val="231F20"/>
          <w:spacing w:val="-5"/>
          <w:sz w:val="20"/>
        </w:rPr>
        <w:t xml:space="preserve">DL, </w:t>
      </w:r>
      <w:r>
        <w:rPr>
          <w:color w:val="231F20"/>
          <w:sz w:val="20"/>
        </w:rPr>
        <w:t>Lim SS, Peschken CA, Arthritis Rheum 2010; 62:</w:t>
      </w:r>
      <w:r>
        <w:rPr>
          <w:color w:val="231F20"/>
          <w:spacing w:val="-7"/>
          <w:sz w:val="20"/>
        </w:rPr>
        <w:t xml:space="preserve"> </w:t>
      </w:r>
      <w:r>
        <w:rPr>
          <w:color w:val="231F20"/>
          <w:sz w:val="20"/>
        </w:rPr>
        <w:t>S941</w:t>
      </w:r>
    </w:p>
    <w:p w14:paraId="56E769FE" w14:textId="77777777" w:rsidR="00E64BC7" w:rsidRDefault="00505C62">
      <w:pPr>
        <w:pStyle w:val="ListParagraph"/>
        <w:numPr>
          <w:ilvl w:val="0"/>
          <w:numId w:val="4"/>
        </w:numPr>
        <w:tabs>
          <w:tab w:val="left" w:pos="531"/>
        </w:tabs>
        <w:spacing w:before="4" w:line="249" w:lineRule="auto"/>
        <w:ind w:right="435" w:hanging="400"/>
        <w:rPr>
          <w:color w:val="231F20"/>
          <w:sz w:val="18"/>
        </w:rPr>
      </w:pPr>
      <w:r>
        <w:rPr>
          <w:color w:val="231F20"/>
          <w:sz w:val="20"/>
        </w:rPr>
        <w:t>Hanly JG, Urowitz MB, Su L, Gladman DD, Bae S-C, Gordon C, Clarke AE, Bernatsky SR, Sanchez-Guererro, Hanly</w:t>
      </w:r>
      <w:r>
        <w:rPr>
          <w:color w:val="231F20"/>
          <w:spacing w:val="-5"/>
          <w:sz w:val="20"/>
        </w:rPr>
        <w:t xml:space="preserve"> </w:t>
      </w:r>
      <w:r>
        <w:rPr>
          <w:color w:val="231F20"/>
          <w:sz w:val="20"/>
        </w:rPr>
        <w:t>JG,</w:t>
      </w:r>
      <w:r>
        <w:rPr>
          <w:color w:val="231F20"/>
          <w:spacing w:val="-5"/>
          <w:sz w:val="20"/>
        </w:rPr>
        <w:t xml:space="preserve"> </w:t>
      </w:r>
      <w:r>
        <w:rPr>
          <w:color w:val="231F20"/>
          <w:sz w:val="20"/>
        </w:rPr>
        <w:t>Isenberg</w:t>
      </w:r>
      <w:r>
        <w:rPr>
          <w:color w:val="231F20"/>
          <w:spacing w:val="-5"/>
          <w:sz w:val="20"/>
        </w:rPr>
        <w:t xml:space="preserve"> </w:t>
      </w:r>
      <w:r>
        <w:rPr>
          <w:color w:val="231F20"/>
          <w:sz w:val="20"/>
        </w:rPr>
        <w:t>DA,</w:t>
      </w:r>
      <w:r>
        <w:rPr>
          <w:color w:val="231F20"/>
          <w:spacing w:val="-5"/>
          <w:sz w:val="20"/>
        </w:rPr>
        <w:t xml:space="preserve"> </w:t>
      </w:r>
      <w:r>
        <w:rPr>
          <w:color w:val="231F20"/>
          <w:sz w:val="20"/>
        </w:rPr>
        <w:t>Rahman</w:t>
      </w:r>
      <w:r>
        <w:rPr>
          <w:color w:val="231F20"/>
          <w:spacing w:val="-4"/>
          <w:sz w:val="20"/>
        </w:rPr>
        <w:t xml:space="preserve"> </w:t>
      </w:r>
      <w:r>
        <w:rPr>
          <w:color w:val="231F20"/>
          <w:sz w:val="20"/>
        </w:rPr>
        <w:t>A,</w:t>
      </w:r>
      <w:r>
        <w:rPr>
          <w:color w:val="231F20"/>
          <w:spacing w:val="-5"/>
          <w:sz w:val="20"/>
        </w:rPr>
        <w:t xml:space="preserve"> </w:t>
      </w:r>
      <w:r>
        <w:rPr>
          <w:color w:val="231F20"/>
          <w:sz w:val="20"/>
        </w:rPr>
        <w:t>Fortin</w:t>
      </w:r>
      <w:r>
        <w:rPr>
          <w:color w:val="231F20"/>
          <w:spacing w:val="-5"/>
          <w:sz w:val="20"/>
        </w:rPr>
        <w:t xml:space="preserve"> </w:t>
      </w:r>
      <w:r>
        <w:rPr>
          <w:color w:val="231F20"/>
          <w:sz w:val="20"/>
        </w:rPr>
        <w:t>PR,</w:t>
      </w:r>
      <w:r>
        <w:rPr>
          <w:color w:val="231F20"/>
          <w:spacing w:val="-5"/>
          <w:sz w:val="20"/>
        </w:rPr>
        <w:t xml:space="preserve"> </w:t>
      </w:r>
      <w:r>
        <w:rPr>
          <w:color w:val="231F20"/>
          <w:sz w:val="20"/>
        </w:rPr>
        <w:t>Wallace</w:t>
      </w:r>
      <w:r>
        <w:rPr>
          <w:color w:val="231F20"/>
          <w:spacing w:val="-5"/>
          <w:sz w:val="20"/>
        </w:rPr>
        <w:t xml:space="preserve"> </w:t>
      </w:r>
      <w:r>
        <w:rPr>
          <w:color w:val="231F20"/>
          <w:sz w:val="20"/>
        </w:rPr>
        <w:t>DJ,</w:t>
      </w:r>
      <w:r>
        <w:rPr>
          <w:color w:val="231F20"/>
          <w:spacing w:val="-5"/>
          <w:sz w:val="20"/>
        </w:rPr>
        <w:t xml:space="preserve"> </w:t>
      </w:r>
      <w:r>
        <w:rPr>
          <w:color w:val="231F20"/>
          <w:sz w:val="20"/>
        </w:rPr>
        <w:t>Ginzler</w:t>
      </w:r>
      <w:r>
        <w:rPr>
          <w:color w:val="231F20"/>
          <w:spacing w:val="-4"/>
          <w:sz w:val="20"/>
        </w:rPr>
        <w:t xml:space="preserve"> </w:t>
      </w:r>
      <w:r>
        <w:rPr>
          <w:color w:val="231F20"/>
          <w:sz w:val="20"/>
        </w:rPr>
        <w:t>EM,</w:t>
      </w:r>
      <w:r>
        <w:rPr>
          <w:color w:val="231F20"/>
          <w:spacing w:val="-5"/>
          <w:sz w:val="20"/>
        </w:rPr>
        <w:t xml:space="preserve"> </w:t>
      </w:r>
      <w:r>
        <w:rPr>
          <w:color w:val="231F20"/>
          <w:sz w:val="20"/>
        </w:rPr>
        <w:t>Alarcon</w:t>
      </w:r>
      <w:r>
        <w:rPr>
          <w:color w:val="231F20"/>
          <w:spacing w:val="-5"/>
          <w:sz w:val="20"/>
        </w:rPr>
        <w:t xml:space="preserve"> </w:t>
      </w:r>
      <w:r>
        <w:rPr>
          <w:color w:val="231F20"/>
          <w:sz w:val="20"/>
        </w:rPr>
        <w:t>GS,</w:t>
      </w:r>
      <w:r>
        <w:rPr>
          <w:color w:val="231F20"/>
          <w:spacing w:val="-5"/>
          <w:sz w:val="20"/>
        </w:rPr>
        <w:t xml:space="preserve"> </w:t>
      </w:r>
      <w:r>
        <w:rPr>
          <w:color w:val="231F20"/>
          <w:sz w:val="20"/>
        </w:rPr>
        <w:t>Fessler</w:t>
      </w:r>
      <w:r>
        <w:rPr>
          <w:color w:val="231F20"/>
          <w:spacing w:val="-5"/>
          <w:sz w:val="20"/>
        </w:rPr>
        <w:t xml:space="preserve"> </w:t>
      </w:r>
      <w:r>
        <w:rPr>
          <w:color w:val="231F20"/>
          <w:sz w:val="20"/>
        </w:rPr>
        <w:t>BJ,</w:t>
      </w:r>
      <w:r>
        <w:rPr>
          <w:color w:val="231F20"/>
          <w:spacing w:val="-4"/>
          <w:sz w:val="20"/>
        </w:rPr>
        <w:t xml:space="preserve"> </w:t>
      </w:r>
      <w:r>
        <w:rPr>
          <w:color w:val="231F20"/>
          <w:sz w:val="20"/>
        </w:rPr>
        <w:t>Bruce</w:t>
      </w:r>
      <w:r>
        <w:rPr>
          <w:color w:val="231F20"/>
          <w:spacing w:val="-5"/>
          <w:sz w:val="20"/>
        </w:rPr>
        <w:t xml:space="preserve"> </w:t>
      </w:r>
      <w:r>
        <w:rPr>
          <w:color w:val="231F20"/>
          <w:sz w:val="20"/>
        </w:rPr>
        <w:t>IN,</w:t>
      </w:r>
      <w:r>
        <w:rPr>
          <w:color w:val="231F20"/>
          <w:spacing w:val="-5"/>
          <w:sz w:val="20"/>
        </w:rPr>
        <w:t xml:space="preserve"> </w:t>
      </w:r>
      <w:r>
        <w:rPr>
          <w:color w:val="231F20"/>
          <w:sz w:val="20"/>
        </w:rPr>
        <w:t xml:space="preserve">Sturfelt GK, Nived O, Steinsson K, Khamashta MA, Petri MA, Ramsey-Goldman R, Manzi S, Dooley MA, </w:t>
      </w:r>
      <w:r>
        <w:rPr>
          <w:color w:val="231F20"/>
          <w:spacing w:val="-4"/>
          <w:sz w:val="20"/>
        </w:rPr>
        <w:t xml:space="preserve">Van </w:t>
      </w:r>
      <w:r>
        <w:rPr>
          <w:color w:val="231F20"/>
          <w:spacing w:val="-3"/>
          <w:sz w:val="20"/>
        </w:rPr>
        <w:t xml:space="preserve">Vollenhoven </w:t>
      </w:r>
      <w:r>
        <w:rPr>
          <w:color w:val="231F20"/>
          <w:spacing w:val="-10"/>
          <w:sz w:val="20"/>
        </w:rPr>
        <w:t xml:space="preserve">RV, </w:t>
      </w:r>
      <w:r>
        <w:rPr>
          <w:color w:val="231F20"/>
          <w:sz w:val="20"/>
        </w:rPr>
        <w:t xml:space="preserve">Aranow CB, Stoll </w:t>
      </w:r>
      <w:r>
        <w:rPr>
          <w:color w:val="231F20"/>
          <w:spacing w:val="-12"/>
          <w:sz w:val="20"/>
        </w:rPr>
        <w:t xml:space="preserve">T, </w:t>
      </w:r>
      <w:r>
        <w:rPr>
          <w:color w:val="231F20"/>
          <w:sz w:val="20"/>
        </w:rPr>
        <w:t>Ramos M, Kalunian KC, Zoma AA, Ruiz-Irastorza G, Maddison PJ, Kamen DL, Lim SS, Peschken CA, Farewell, Thompson K, Theriault C, Merrill J, Autoantibodies as biomarkers for the prediction of neuropsychiatric events in systemic lupus erythematosus, Arthritis Rheum 2010; 62:</w:t>
      </w:r>
      <w:r>
        <w:rPr>
          <w:color w:val="231F20"/>
          <w:spacing w:val="-1"/>
          <w:sz w:val="20"/>
        </w:rPr>
        <w:t xml:space="preserve"> </w:t>
      </w:r>
      <w:r>
        <w:rPr>
          <w:color w:val="231F20"/>
          <w:sz w:val="20"/>
        </w:rPr>
        <w:t>S943.</w:t>
      </w:r>
    </w:p>
    <w:p w14:paraId="06DA2419" w14:textId="77777777" w:rsidR="00E64BC7" w:rsidRDefault="00505C62">
      <w:pPr>
        <w:pStyle w:val="ListParagraph"/>
        <w:numPr>
          <w:ilvl w:val="0"/>
          <w:numId w:val="4"/>
        </w:numPr>
        <w:tabs>
          <w:tab w:val="left" w:pos="585"/>
        </w:tabs>
        <w:spacing w:before="5" w:line="249" w:lineRule="auto"/>
        <w:ind w:left="539" w:right="120" w:hanging="399"/>
        <w:rPr>
          <w:color w:val="231F20"/>
          <w:sz w:val="20"/>
        </w:rPr>
      </w:pPr>
      <w:r>
        <w:rPr>
          <w:color w:val="231F20"/>
          <w:sz w:val="20"/>
        </w:rPr>
        <w:t xml:space="preserve">Urowitz MB, Gladman DD, Ibanez D, Gordon </w:t>
      </w:r>
      <w:r>
        <w:rPr>
          <w:color w:val="231F20"/>
          <w:spacing w:val="-12"/>
          <w:sz w:val="20"/>
        </w:rPr>
        <w:t xml:space="preserve">CP, </w:t>
      </w:r>
      <w:r>
        <w:rPr>
          <w:color w:val="231F20"/>
          <w:sz w:val="20"/>
        </w:rPr>
        <w:t xml:space="preserve">Bae S-C, Clarke AE, Bernatsky SR, Sanchez-Gererro, Hanly JG, Isenberg DA, Rahman A, Fortin PR, Wallace DJ, Ginzler EM, Merrill </w:t>
      </w:r>
      <w:r>
        <w:rPr>
          <w:color w:val="231F20"/>
          <w:spacing w:val="-8"/>
          <w:sz w:val="20"/>
        </w:rPr>
        <w:t xml:space="preserve">JT, </w:t>
      </w:r>
      <w:r>
        <w:rPr>
          <w:color w:val="231F20"/>
          <w:sz w:val="20"/>
        </w:rPr>
        <w:t>Alarcon GS, Fessler BJ, Bruce IN, Sturfelt GK,</w:t>
      </w:r>
      <w:r>
        <w:rPr>
          <w:color w:val="231F20"/>
          <w:spacing w:val="-5"/>
          <w:sz w:val="20"/>
        </w:rPr>
        <w:t xml:space="preserve"> </w:t>
      </w:r>
      <w:r>
        <w:rPr>
          <w:color w:val="231F20"/>
          <w:sz w:val="20"/>
        </w:rPr>
        <w:t>Nived</w:t>
      </w:r>
      <w:r>
        <w:rPr>
          <w:color w:val="231F20"/>
          <w:spacing w:val="-5"/>
          <w:sz w:val="20"/>
        </w:rPr>
        <w:t xml:space="preserve"> </w:t>
      </w:r>
      <w:r>
        <w:rPr>
          <w:color w:val="231F20"/>
          <w:sz w:val="20"/>
        </w:rPr>
        <w:t>O,</w:t>
      </w:r>
      <w:r>
        <w:rPr>
          <w:color w:val="231F20"/>
          <w:spacing w:val="-5"/>
          <w:sz w:val="20"/>
        </w:rPr>
        <w:t xml:space="preserve"> </w:t>
      </w:r>
      <w:r>
        <w:rPr>
          <w:color w:val="231F20"/>
          <w:sz w:val="20"/>
        </w:rPr>
        <w:t>Steinsson</w:t>
      </w:r>
      <w:r>
        <w:rPr>
          <w:color w:val="231F20"/>
          <w:spacing w:val="-5"/>
          <w:sz w:val="20"/>
        </w:rPr>
        <w:t xml:space="preserve"> </w:t>
      </w:r>
      <w:r>
        <w:rPr>
          <w:color w:val="231F20"/>
          <w:sz w:val="20"/>
        </w:rPr>
        <w:t>K,</w:t>
      </w:r>
      <w:r>
        <w:rPr>
          <w:color w:val="231F20"/>
          <w:spacing w:val="-5"/>
          <w:sz w:val="20"/>
        </w:rPr>
        <w:t xml:space="preserve"> </w:t>
      </w:r>
      <w:r>
        <w:rPr>
          <w:color w:val="231F20"/>
          <w:sz w:val="20"/>
        </w:rPr>
        <w:t>Khamashta</w:t>
      </w:r>
      <w:r>
        <w:rPr>
          <w:color w:val="231F20"/>
          <w:spacing w:val="-4"/>
          <w:sz w:val="20"/>
        </w:rPr>
        <w:t xml:space="preserve"> </w:t>
      </w:r>
      <w:r>
        <w:rPr>
          <w:color w:val="231F20"/>
          <w:sz w:val="20"/>
        </w:rPr>
        <w:t>MA,</w:t>
      </w:r>
      <w:r>
        <w:rPr>
          <w:color w:val="231F20"/>
          <w:spacing w:val="-5"/>
          <w:sz w:val="20"/>
        </w:rPr>
        <w:t xml:space="preserve"> </w:t>
      </w:r>
      <w:r>
        <w:rPr>
          <w:color w:val="231F20"/>
          <w:sz w:val="20"/>
        </w:rPr>
        <w:t>Petri</w:t>
      </w:r>
      <w:r>
        <w:rPr>
          <w:color w:val="231F20"/>
          <w:spacing w:val="-5"/>
          <w:sz w:val="20"/>
        </w:rPr>
        <w:t xml:space="preserve"> </w:t>
      </w:r>
      <w:r>
        <w:rPr>
          <w:color w:val="231F20"/>
          <w:sz w:val="20"/>
        </w:rPr>
        <w:t>MA,</w:t>
      </w:r>
      <w:r>
        <w:rPr>
          <w:color w:val="231F20"/>
          <w:spacing w:val="-5"/>
          <w:sz w:val="20"/>
        </w:rPr>
        <w:t xml:space="preserve"> </w:t>
      </w:r>
      <w:r>
        <w:rPr>
          <w:color w:val="231F20"/>
          <w:sz w:val="20"/>
        </w:rPr>
        <w:t>Ramsey-Goldman</w:t>
      </w:r>
      <w:r>
        <w:rPr>
          <w:color w:val="231F20"/>
          <w:spacing w:val="-5"/>
          <w:sz w:val="20"/>
        </w:rPr>
        <w:t xml:space="preserve"> </w:t>
      </w:r>
      <w:r>
        <w:rPr>
          <w:color w:val="231F20"/>
          <w:sz w:val="20"/>
        </w:rPr>
        <w:t>R,</w:t>
      </w:r>
      <w:r>
        <w:rPr>
          <w:color w:val="231F20"/>
          <w:spacing w:val="-4"/>
          <w:sz w:val="20"/>
        </w:rPr>
        <w:t xml:space="preserve"> </w:t>
      </w:r>
      <w:r>
        <w:rPr>
          <w:color w:val="231F20"/>
          <w:sz w:val="20"/>
        </w:rPr>
        <w:t>Manzi</w:t>
      </w:r>
      <w:r>
        <w:rPr>
          <w:color w:val="231F20"/>
          <w:spacing w:val="-5"/>
          <w:sz w:val="20"/>
        </w:rPr>
        <w:t xml:space="preserve"> </w:t>
      </w:r>
      <w:r>
        <w:rPr>
          <w:color w:val="231F20"/>
          <w:sz w:val="20"/>
        </w:rPr>
        <w:t>S,</w:t>
      </w:r>
      <w:r>
        <w:rPr>
          <w:color w:val="231F20"/>
          <w:spacing w:val="-5"/>
          <w:sz w:val="20"/>
        </w:rPr>
        <w:t xml:space="preserve"> </w:t>
      </w:r>
      <w:r>
        <w:rPr>
          <w:color w:val="231F20"/>
          <w:sz w:val="20"/>
        </w:rPr>
        <w:t>Dooley</w:t>
      </w:r>
      <w:r>
        <w:rPr>
          <w:color w:val="231F20"/>
          <w:spacing w:val="-5"/>
          <w:sz w:val="20"/>
        </w:rPr>
        <w:t xml:space="preserve"> </w:t>
      </w:r>
      <w:r>
        <w:rPr>
          <w:color w:val="231F20"/>
          <w:sz w:val="20"/>
        </w:rPr>
        <w:t>MA,</w:t>
      </w:r>
      <w:r>
        <w:rPr>
          <w:color w:val="231F20"/>
          <w:spacing w:val="-5"/>
          <w:sz w:val="20"/>
        </w:rPr>
        <w:t xml:space="preserve"> </w:t>
      </w:r>
      <w:r>
        <w:rPr>
          <w:color w:val="231F20"/>
          <w:spacing w:val="-4"/>
          <w:sz w:val="20"/>
        </w:rPr>
        <w:t xml:space="preserve">Van </w:t>
      </w:r>
      <w:r>
        <w:rPr>
          <w:color w:val="231F20"/>
          <w:sz w:val="20"/>
        </w:rPr>
        <w:t>Vollenhoven</w:t>
      </w:r>
      <w:r>
        <w:rPr>
          <w:color w:val="231F20"/>
          <w:spacing w:val="-5"/>
          <w:sz w:val="20"/>
        </w:rPr>
        <w:t xml:space="preserve"> </w:t>
      </w:r>
      <w:r>
        <w:rPr>
          <w:color w:val="231F20"/>
          <w:spacing w:val="-10"/>
          <w:sz w:val="20"/>
        </w:rPr>
        <w:t xml:space="preserve">RV, </w:t>
      </w:r>
      <w:r>
        <w:rPr>
          <w:color w:val="231F20"/>
          <w:sz w:val="20"/>
        </w:rPr>
        <w:t>Aranow</w:t>
      </w:r>
      <w:r>
        <w:rPr>
          <w:color w:val="231F20"/>
          <w:spacing w:val="-9"/>
          <w:sz w:val="20"/>
        </w:rPr>
        <w:t xml:space="preserve"> </w:t>
      </w:r>
      <w:r>
        <w:rPr>
          <w:color w:val="231F20"/>
          <w:sz w:val="20"/>
        </w:rPr>
        <w:t>CB,</w:t>
      </w:r>
      <w:r>
        <w:rPr>
          <w:color w:val="231F20"/>
          <w:spacing w:val="-8"/>
          <w:sz w:val="20"/>
        </w:rPr>
        <w:t xml:space="preserve"> </w:t>
      </w:r>
      <w:r>
        <w:rPr>
          <w:color w:val="231F20"/>
          <w:sz w:val="20"/>
        </w:rPr>
        <w:t>Stoll</w:t>
      </w:r>
      <w:r>
        <w:rPr>
          <w:color w:val="231F20"/>
          <w:spacing w:val="-8"/>
          <w:sz w:val="20"/>
        </w:rPr>
        <w:t xml:space="preserve"> </w:t>
      </w:r>
      <w:r>
        <w:rPr>
          <w:color w:val="231F20"/>
          <w:spacing w:val="-12"/>
          <w:sz w:val="20"/>
        </w:rPr>
        <w:t>T,</w:t>
      </w:r>
      <w:r>
        <w:rPr>
          <w:color w:val="231F20"/>
          <w:spacing w:val="-8"/>
          <w:sz w:val="20"/>
        </w:rPr>
        <w:t xml:space="preserve"> </w:t>
      </w:r>
      <w:r>
        <w:rPr>
          <w:color w:val="231F20"/>
          <w:sz w:val="20"/>
        </w:rPr>
        <w:t>Ramos</w:t>
      </w:r>
      <w:r>
        <w:rPr>
          <w:color w:val="231F20"/>
          <w:spacing w:val="-8"/>
          <w:sz w:val="20"/>
        </w:rPr>
        <w:t xml:space="preserve"> </w:t>
      </w:r>
      <w:r>
        <w:rPr>
          <w:color w:val="231F20"/>
          <w:sz w:val="20"/>
        </w:rPr>
        <w:t>M,</w:t>
      </w:r>
      <w:r>
        <w:rPr>
          <w:color w:val="231F20"/>
          <w:spacing w:val="-8"/>
          <w:sz w:val="20"/>
        </w:rPr>
        <w:t xml:space="preserve"> </w:t>
      </w:r>
      <w:r>
        <w:rPr>
          <w:color w:val="231F20"/>
          <w:sz w:val="20"/>
        </w:rPr>
        <w:t>Kalunian</w:t>
      </w:r>
      <w:r>
        <w:rPr>
          <w:color w:val="231F20"/>
          <w:spacing w:val="-8"/>
          <w:sz w:val="20"/>
        </w:rPr>
        <w:t xml:space="preserve"> </w:t>
      </w:r>
      <w:r>
        <w:rPr>
          <w:color w:val="231F20"/>
          <w:sz w:val="20"/>
        </w:rPr>
        <w:t>KC,</w:t>
      </w:r>
      <w:r>
        <w:rPr>
          <w:color w:val="231F20"/>
          <w:spacing w:val="-8"/>
          <w:sz w:val="20"/>
        </w:rPr>
        <w:t xml:space="preserve"> </w:t>
      </w:r>
      <w:r>
        <w:rPr>
          <w:color w:val="231F20"/>
          <w:sz w:val="20"/>
        </w:rPr>
        <w:t>Zoma</w:t>
      </w:r>
      <w:r>
        <w:rPr>
          <w:color w:val="231F20"/>
          <w:spacing w:val="-8"/>
          <w:sz w:val="20"/>
        </w:rPr>
        <w:t xml:space="preserve"> </w:t>
      </w:r>
      <w:r>
        <w:rPr>
          <w:color w:val="231F20"/>
          <w:sz w:val="20"/>
        </w:rPr>
        <w:t>AA,</w:t>
      </w:r>
      <w:r>
        <w:rPr>
          <w:color w:val="231F20"/>
          <w:spacing w:val="-9"/>
          <w:sz w:val="20"/>
        </w:rPr>
        <w:t xml:space="preserve"> </w:t>
      </w:r>
      <w:r>
        <w:rPr>
          <w:color w:val="231F20"/>
          <w:sz w:val="20"/>
        </w:rPr>
        <w:t>Ruiz-Irastorza</w:t>
      </w:r>
      <w:r>
        <w:rPr>
          <w:color w:val="231F20"/>
          <w:spacing w:val="-8"/>
          <w:sz w:val="20"/>
        </w:rPr>
        <w:t xml:space="preserve"> </w:t>
      </w:r>
      <w:r>
        <w:rPr>
          <w:color w:val="231F20"/>
          <w:sz w:val="20"/>
        </w:rPr>
        <w:t>G,</w:t>
      </w:r>
      <w:r>
        <w:rPr>
          <w:color w:val="231F20"/>
          <w:spacing w:val="-8"/>
          <w:sz w:val="20"/>
        </w:rPr>
        <w:t xml:space="preserve"> </w:t>
      </w:r>
      <w:r>
        <w:rPr>
          <w:color w:val="231F20"/>
          <w:sz w:val="20"/>
        </w:rPr>
        <w:t>Maddison</w:t>
      </w:r>
      <w:r>
        <w:rPr>
          <w:color w:val="231F20"/>
          <w:spacing w:val="-8"/>
          <w:sz w:val="20"/>
        </w:rPr>
        <w:t xml:space="preserve"> </w:t>
      </w:r>
      <w:r>
        <w:rPr>
          <w:color w:val="231F20"/>
          <w:sz w:val="20"/>
        </w:rPr>
        <w:t>PJ,</w:t>
      </w:r>
      <w:r>
        <w:rPr>
          <w:color w:val="231F20"/>
          <w:spacing w:val="-8"/>
          <w:sz w:val="20"/>
        </w:rPr>
        <w:t xml:space="preserve"> </w:t>
      </w:r>
      <w:r>
        <w:rPr>
          <w:color w:val="231F20"/>
          <w:sz w:val="20"/>
        </w:rPr>
        <w:t>Kamen</w:t>
      </w:r>
      <w:r>
        <w:rPr>
          <w:color w:val="231F20"/>
          <w:spacing w:val="-8"/>
          <w:sz w:val="20"/>
        </w:rPr>
        <w:t xml:space="preserve"> </w:t>
      </w:r>
      <w:r>
        <w:rPr>
          <w:color w:val="231F20"/>
          <w:sz w:val="20"/>
        </w:rPr>
        <w:t>DL,</w:t>
      </w:r>
      <w:r>
        <w:rPr>
          <w:color w:val="231F20"/>
          <w:spacing w:val="-8"/>
          <w:sz w:val="20"/>
        </w:rPr>
        <w:t xml:space="preserve"> </w:t>
      </w:r>
      <w:r>
        <w:rPr>
          <w:color w:val="231F20"/>
          <w:sz w:val="20"/>
        </w:rPr>
        <w:t>Lim</w:t>
      </w:r>
      <w:r>
        <w:rPr>
          <w:color w:val="231F20"/>
          <w:spacing w:val="-8"/>
          <w:sz w:val="20"/>
        </w:rPr>
        <w:t xml:space="preserve"> </w:t>
      </w:r>
      <w:r>
        <w:rPr>
          <w:color w:val="231F20"/>
          <w:sz w:val="20"/>
        </w:rPr>
        <w:t>SS,</w:t>
      </w:r>
      <w:r>
        <w:rPr>
          <w:color w:val="231F20"/>
          <w:spacing w:val="-9"/>
          <w:sz w:val="20"/>
        </w:rPr>
        <w:t xml:space="preserve"> </w:t>
      </w:r>
      <w:r>
        <w:rPr>
          <w:color w:val="231F20"/>
          <w:sz w:val="20"/>
        </w:rPr>
        <w:t>Peschken CA, SLE and atherosclerotic risk factors by ethnicity and geographic distribution at inception in an international  cohort of SLE, Arthritis Rheum 2010; 62:</w:t>
      </w:r>
      <w:r>
        <w:rPr>
          <w:color w:val="231F20"/>
          <w:spacing w:val="-1"/>
          <w:sz w:val="20"/>
        </w:rPr>
        <w:t xml:space="preserve"> </w:t>
      </w:r>
      <w:r>
        <w:rPr>
          <w:color w:val="231F20"/>
          <w:sz w:val="20"/>
        </w:rPr>
        <w:t>S784-785.</w:t>
      </w:r>
    </w:p>
    <w:p w14:paraId="79A778FE" w14:textId="77777777" w:rsidR="00E64BC7" w:rsidRDefault="00505C62">
      <w:pPr>
        <w:pStyle w:val="ListParagraph"/>
        <w:numPr>
          <w:ilvl w:val="0"/>
          <w:numId w:val="4"/>
        </w:numPr>
        <w:tabs>
          <w:tab w:val="left" w:pos="584"/>
        </w:tabs>
        <w:spacing w:before="5" w:line="249" w:lineRule="auto"/>
        <w:ind w:left="539" w:right="659" w:hanging="400"/>
        <w:jc w:val="both"/>
        <w:rPr>
          <w:color w:val="231F20"/>
          <w:sz w:val="20"/>
        </w:rPr>
      </w:pPr>
      <w:r>
        <w:rPr>
          <w:color w:val="231F20"/>
          <w:sz w:val="20"/>
        </w:rPr>
        <w:t xml:space="preserve">van Vollenhoven </w:t>
      </w:r>
      <w:r>
        <w:rPr>
          <w:color w:val="231F20"/>
          <w:spacing w:val="-11"/>
          <w:sz w:val="20"/>
        </w:rPr>
        <w:t xml:space="preserve">RF, </w:t>
      </w:r>
      <w:r>
        <w:rPr>
          <w:color w:val="231F20"/>
          <w:sz w:val="20"/>
        </w:rPr>
        <w:t xml:space="preserve">Zamani O, Wallace D, </w:t>
      </w:r>
      <w:r>
        <w:rPr>
          <w:color w:val="231F20"/>
          <w:spacing w:val="-4"/>
          <w:sz w:val="20"/>
        </w:rPr>
        <w:t xml:space="preserve">Tegzova </w:t>
      </w:r>
      <w:r>
        <w:rPr>
          <w:color w:val="231F20"/>
          <w:sz w:val="20"/>
        </w:rPr>
        <w:t xml:space="preserve">D, Petri M, Merrill JR, Chatham </w:t>
      </w:r>
      <w:r>
        <w:rPr>
          <w:color w:val="231F20"/>
          <w:spacing w:val="-8"/>
          <w:sz w:val="20"/>
        </w:rPr>
        <w:t xml:space="preserve">W, </w:t>
      </w:r>
      <w:r>
        <w:rPr>
          <w:color w:val="231F20"/>
          <w:sz w:val="20"/>
        </w:rPr>
        <w:t xml:space="preserve">Stohl </w:t>
      </w:r>
      <w:r>
        <w:rPr>
          <w:color w:val="231F20"/>
          <w:spacing w:val="-8"/>
          <w:sz w:val="20"/>
        </w:rPr>
        <w:t xml:space="preserve">W, </w:t>
      </w:r>
      <w:r>
        <w:rPr>
          <w:color w:val="231F20"/>
          <w:sz w:val="20"/>
        </w:rPr>
        <w:t xml:space="preserve">Schwarting </w:t>
      </w:r>
      <w:r>
        <w:rPr>
          <w:color w:val="231F20"/>
          <w:spacing w:val="-7"/>
          <w:sz w:val="20"/>
        </w:rPr>
        <w:t xml:space="preserve">A, </w:t>
      </w:r>
      <w:r>
        <w:rPr>
          <w:color w:val="231F20"/>
          <w:sz w:val="20"/>
        </w:rPr>
        <w:t xml:space="preserve">Cooper S, Zhong ZJ, Freimuth </w:t>
      </w:r>
      <w:r>
        <w:rPr>
          <w:color w:val="231F20"/>
          <w:spacing w:val="-8"/>
          <w:sz w:val="20"/>
        </w:rPr>
        <w:t xml:space="preserve">W, </w:t>
      </w:r>
      <w:r>
        <w:rPr>
          <w:color w:val="231F20"/>
          <w:sz w:val="20"/>
        </w:rPr>
        <w:t>Hough D, Furie R, Belimumab reduced disease activity in patients with SLE: BLISS-76, Lupus 2011; 20:</w:t>
      </w:r>
      <w:r>
        <w:rPr>
          <w:color w:val="231F20"/>
          <w:spacing w:val="-4"/>
          <w:sz w:val="20"/>
        </w:rPr>
        <w:t xml:space="preserve"> </w:t>
      </w:r>
      <w:r>
        <w:rPr>
          <w:color w:val="231F20"/>
          <w:sz w:val="20"/>
        </w:rPr>
        <w:t>349,.</w:t>
      </w:r>
    </w:p>
    <w:p w14:paraId="28D9A508" w14:textId="77777777" w:rsidR="00E64BC7" w:rsidRDefault="00505C62">
      <w:pPr>
        <w:pStyle w:val="ListParagraph"/>
        <w:numPr>
          <w:ilvl w:val="0"/>
          <w:numId w:val="4"/>
        </w:numPr>
        <w:tabs>
          <w:tab w:val="left" w:pos="584"/>
        </w:tabs>
        <w:spacing w:line="249" w:lineRule="auto"/>
        <w:ind w:left="539" w:right="793" w:hanging="400"/>
        <w:rPr>
          <w:color w:val="231F20"/>
          <w:sz w:val="20"/>
        </w:rPr>
      </w:pPr>
      <w:r>
        <w:rPr>
          <w:color w:val="231F20"/>
          <w:sz w:val="20"/>
        </w:rPr>
        <w:t xml:space="preserve">Gordon C, Petri M, Kalunian K, Strand </w:t>
      </w:r>
      <w:r>
        <w:rPr>
          <w:color w:val="231F20"/>
          <w:spacing w:val="-13"/>
          <w:sz w:val="20"/>
        </w:rPr>
        <w:t xml:space="preserve">V, </w:t>
      </w:r>
      <w:r>
        <w:rPr>
          <w:color w:val="231F20"/>
          <w:sz w:val="20"/>
        </w:rPr>
        <w:t xml:space="preserve">Houssiau </w:t>
      </w:r>
      <w:r>
        <w:rPr>
          <w:color w:val="231F20"/>
          <w:spacing w:val="-16"/>
          <w:sz w:val="20"/>
        </w:rPr>
        <w:t xml:space="preserve">F, </w:t>
      </w:r>
      <w:r>
        <w:rPr>
          <w:color w:val="231F20"/>
          <w:sz w:val="20"/>
        </w:rPr>
        <w:t>Pike M, Kilgallen B, Kelley L, Wallace DJ, Epratuzumab demonstrates clinically meaningful improvements in patients with moderate-to-severe systemic lupus erythematosus: Results from Emblem, Lupus 2011; 20:</w:t>
      </w:r>
      <w:r>
        <w:rPr>
          <w:color w:val="231F20"/>
          <w:spacing w:val="-2"/>
          <w:sz w:val="20"/>
        </w:rPr>
        <w:t xml:space="preserve"> </w:t>
      </w:r>
      <w:r>
        <w:rPr>
          <w:color w:val="231F20"/>
          <w:sz w:val="20"/>
        </w:rPr>
        <w:t>301.</w:t>
      </w:r>
    </w:p>
    <w:p w14:paraId="409CE804" w14:textId="77777777" w:rsidR="00E64BC7" w:rsidRDefault="00505C62">
      <w:pPr>
        <w:pStyle w:val="ListParagraph"/>
        <w:numPr>
          <w:ilvl w:val="0"/>
          <w:numId w:val="4"/>
        </w:numPr>
        <w:tabs>
          <w:tab w:val="left" w:pos="584"/>
        </w:tabs>
        <w:spacing w:before="3" w:line="249" w:lineRule="auto"/>
        <w:ind w:left="539" w:right="468" w:hanging="400"/>
        <w:rPr>
          <w:color w:val="231F20"/>
          <w:sz w:val="20"/>
        </w:rPr>
      </w:pPr>
      <w:r>
        <w:rPr>
          <w:color w:val="231F20"/>
          <w:sz w:val="20"/>
        </w:rPr>
        <w:t xml:space="preserve">Furie R, Merrill </w:t>
      </w:r>
      <w:r>
        <w:rPr>
          <w:color w:val="231F20"/>
          <w:spacing w:val="-8"/>
          <w:sz w:val="20"/>
        </w:rPr>
        <w:t xml:space="preserve">JT, </w:t>
      </w:r>
      <w:r>
        <w:rPr>
          <w:color w:val="231F20"/>
          <w:sz w:val="20"/>
        </w:rPr>
        <w:t xml:space="preserve">Wallace DJ, Stohl </w:t>
      </w:r>
      <w:r>
        <w:rPr>
          <w:color w:val="231F20"/>
          <w:spacing w:val="-8"/>
          <w:sz w:val="20"/>
        </w:rPr>
        <w:t xml:space="preserve">W, </w:t>
      </w:r>
      <w:r>
        <w:rPr>
          <w:color w:val="231F20"/>
          <w:sz w:val="20"/>
        </w:rPr>
        <w:t xml:space="preserve">Chatham </w:t>
      </w:r>
      <w:r>
        <w:rPr>
          <w:color w:val="231F20"/>
          <w:spacing w:val="-8"/>
          <w:sz w:val="20"/>
        </w:rPr>
        <w:t xml:space="preserve">W, </w:t>
      </w:r>
      <w:r>
        <w:rPr>
          <w:color w:val="231F20"/>
          <w:sz w:val="20"/>
        </w:rPr>
        <w:t xml:space="preserve">Mc Cune </w:t>
      </w:r>
      <w:r>
        <w:rPr>
          <w:color w:val="231F20"/>
          <w:spacing w:val="-8"/>
          <w:sz w:val="20"/>
        </w:rPr>
        <w:t xml:space="preserve">W, </w:t>
      </w:r>
      <w:r>
        <w:rPr>
          <w:color w:val="231F20"/>
          <w:sz w:val="20"/>
        </w:rPr>
        <w:t xml:space="preserve">Weinstein A, Mc Kay J, Ginzler EM, Zhong </w:t>
      </w:r>
      <w:r>
        <w:rPr>
          <w:color w:val="231F20"/>
          <w:spacing w:val="-5"/>
          <w:sz w:val="20"/>
        </w:rPr>
        <w:t xml:space="preserve">ZJ, </w:t>
      </w:r>
      <w:r>
        <w:rPr>
          <w:color w:val="231F20"/>
          <w:sz w:val="20"/>
        </w:rPr>
        <w:t xml:space="preserve">Pineda L, Klein J, Freimuth </w:t>
      </w:r>
      <w:r>
        <w:rPr>
          <w:color w:val="231F20"/>
          <w:spacing w:val="-8"/>
          <w:sz w:val="20"/>
        </w:rPr>
        <w:t xml:space="preserve">W, </w:t>
      </w:r>
      <w:r>
        <w:rPr>
          <w:color w:val="231F20"/>
          <w:sz w:val="20"/>
        </w:rPr>
        <w:t>Petri M, Five-year experience with belimumab in SLE, Lupus 2011; 20:</w:t>
      </w:r>
      <w:r>
        <w:rPr>
          <w:color w:val="231F20"/>
          <w:spacing w:val="9"/>
          <w:sz w:val="20"/>
        </w:rPr>
        <w:t xml:space="preserve"> </w:t>
      </w:r>
      <w:r>
        <w:rPr>
          <w:color w:val="231F20"/>
          <w:sz w:val="20"/>
        </w:rPr>
        <w:t>425.</w:t>
      </w:r>
    </w:p>
    <w:p w14:paraId="5E7DBF90" w14:textId="77777777" w:rsidR="00E64BC7" w:rsidRDefault="00505C62">
      <w:pPr>
        <w:pStyle w:val="ListParagraph"/>
        <w:numPr>
          <w:ilvl w:val="0"/>
          <w:numId w:val="4"/>
        </w:numPr>
        <w:tabs>
          <w:tab w:val="left" w:pos="584"/>
        </w:tabs>
        <w:spacing w:line="249" w:lineRule="auto"/>
        <w:ind w:left="539" w:right="372" w:hanging="400"/>
        <w:jc w:val="both"/>
        <w:rPr>
          <w:color w:val="231F20"/>
          <w:sz w:val="20"/>
        </w:rPr>
      </w:pPr>
      <w:r>
        <w:rPr>
          <w:color w:val="231F20"/>
          <w:sz w:val="20"/>
        </w:rPr>
        <w:t>van</w:t>
      </w:r>
      <w:r>
        <w:rPr>
          <w:color w:val="231F20"/>
          <w:spacing w:val="-7"/>
          <w:sz w:val="20"/>
        </w:rPr>
        <w:t xml:space="preserve"> </w:t>
      </w:r>
      <w:r>
        <w:rPr>
          <w:color w:val="231F20"/>
          <w:sz w:val="20"/>
        </w:rPr>
        <w:t>vollenhoven</w:t>
      </w:r>
      <w:r>
        <w:rPr>
          <w:color w:val="231F20"/>
          <w:spacing w:val="-6"/>
          <w:sz w:val="20"/>
        </w:rPr>
        <w:t xml:space="preserve"> </w:t>
      </w:r>
      <w:r>
        <w:rPr>
          <w:color w:val="231F20"/>
          <w:sz w:val="20"/>
        </w:rPr>
        <w:t>R,</w:t>
      </w:r>
      <w:r>
        <w:rPr>
          <w:color w:val="231F20"/>
          <w:spacing w:val="-6"/>
          <w:sz w:val="20"/>
        </w:rPr>
        <w:t xml:space="preserve"> </w:t>
      </w:r>
      <w:r>
        <w:rPr>
          <w:color w:val="231F20"/>
          <w:sz w:val="20"/>
        </w:rPr>
        <w:t>Gallacher</w:t>
      </w:r>
      <w:r>
        <w:rPr>
          <w:color w:val="231F20"/>
          <w:spacing w:val="-7"/>
          <w:sz w:val="20"/>
        </w:rPr>
        <w:t xml:space="preserve"> </w:t>
      </w:r>
      <w:r>
        <w:rPr>
          <w:color w:val="231F20"/>
          <w:sz w:val="20"/>
        </w:rPr>
        <w:t>A,</w:t>
      </w:r>
      <w:r>
        <w:rPr>
          <w:color w:val="231F20"/>
          <w:spacing w:val="-6"/>
          <w:sz w:val="20"/>
        </w:rPr>
        <w:t xml:space="preserve"> </w:t>
      </w:r>
      <w:r>
        <w:rPr>
          <w:color w:val="231F20"/>
          <w:sz w:val="20"/>
        </w:rPr>
        <w:t>Navarra</w:t>
      </w:r>
      <w:r>
        <w:rPr>
          <w:color w:val="231F20"/>
          <w:spacing w:val="-6"/>
          <w:sz w:val="20"/>
        </w:rPr>
        <w:t xml:space="preserve"> </w:t>
      </w:r>
      <w:r>
        <w:rPr>
          <w:color w:val="231F20"/>
          <w:sz w:val="20"/>
        </w:rPr>
        <w:t>S,</w:t>
      </w:r>
      <w:r>
        <w:rPr>
          <w:color w:val="231F20"/>
          <w:spacing w:val="-7"/>
          <w:sz w:val="20"/>
        </w:rPr>
        <w:t xml:space="preserve"> </w:t>
      </w:r>
      <w:r>
        <w:rPr>
          <w:color w:val="231F20"/>
          <w:sz w:val="20"/>
        </w:rPr>
        <w:t>Ginzler</w:t>
      </w:r>
      <w:r>
        <w:rPr>
          <w:color w:val="231F20"/>
          <w:spacing w:val="-6"/>
          <w:sz w:val="20"/>
        </w:rPr>
        <w:t xml:space="preserve"> </w:t>
      </w:r>
      <w:r>
        <w:rPr>
          <w:color w:val="231F20"/>
          <w:sz w:val="20"/>
        </w:rPr>
        <w:t>EM,</w:t>
      </w:r>
      <w:r>
        <w:rPr>
          <w:color w:val="231F20"/>
          <w:spacing w:val="-6"/>
          <w:sz w:val="20"/>
        </w:rPr>
        <w:t xml:space="preserve"> </w:t>
      </w:r>
      <w:r>
        <w:rPr>
          <w:color w:val="231F20"/>
          <w:sz w:val="20"/>
        </w:rPr>
        <w:t>Dooley</w:t>
      </w:r>
      <w:r>
        <w:rPr>
          <w:color w:val="231F20"/>
          <w:spacing w:val="-6"/>
          <w:sz w:val="20"/>
        </w:rPr>
        <w:t xml:space="preserve"> </w:t>
      </w:r>
      <w:r>
        <w:rPr>
          <w:color w:val="231F20"/>
          <w:sz w:val="20"/>
        </w:rPr>
        <w:t>MA,</w:t>
      </w:r>
      <w:r>
        <w:rPr>
          <w:color w:val="231F20"/>
          <w:spacing w:val="-7"/>
          <w:sz w:val="20"/>
        </w:rPr>
        <w:t xml:space="preserve"> </w:t>
      </w:r>
      <w:r>
        <w:rPr>
          <w:color w:val="231F20"/>
          <w:sz w:val="20"/>
        </w:rPr>
        <w:t>Cervera</w:t>
      </w:r>
      <w:r>
        <w:rPr>
          <w:color w:val="231F20"/>
          <w:spacing w:val="-6"/>
          <w:sz w:val="20"/>
        </w:rPr>
        <w:t xml:space="preserve"> </w:t>
      </w:r>
      <w:r>
        <w:rPr>
          <w:color w:val="231F20"/>
          <w:sz w:val="20"/>
        </w:rPr>
        <w:t>R,</w:t>
      </w:r>
      <w:r>
        <w:rPr>
          <w:color w:val="231F20"/>
          <w:spacing w:val="-6"/>
          <w:sz w:val="20"/>
        </w:rPr>
        <w:t xml:space="preserve"> </w:t>
      </w:r>
      <w:r>
        <w:rPr>
          <w:color w:val="231F20"/>
          <w:sz w:val="20"/>
        </w:rPr>
        <w:t>Li</w:t>
      </w:r>
      <w:r>
        <w:rPr>
          <w:color w:val="231F20"/>
          <w:spacing w:val="-7"/>
          <w:sz w:val="20"/>
        </w:rPr>
        <w:t xml:space="preserve"> </w:t>
      </w:r>
      <w:r>
        <w:rPr>
          <w:color w:val="231F20"/>
          <w:sz w:val="20"/>
        </w:rPr>
        <w:t>EK,</w:t>
      </w:r>
      <w:r>
        <w:rPr>
          <w:color w:val="231F20"/>
          <w:spacing w:val="-6"/>
          <w:sz w:val="20"/>
        </w:rPr>
        <w:t xml:space="preserve"> </w:t>
      </w:r>
      <w:r>
        <w:rPr>
          <w:color w:val="231F20"/>
          <w:sz w:val="20"/>
        </w:rPr>
        <w:t>Levy</w:t>
      </w:r>
      <w:r>
        <w:rPr>
          <w:color w:val="231F20"/>
          <w:spacing w:val="-6"/>
          <w:sz w:val="20"/>
        </w:rPr>
        <w:t xml:space="preserve"> </w:t>
      </w:r>
      <w:r>
        <w:rPr>
          <w:color w:val="231F20"/>
          <w:sz w:val="20"/>
        </w:rPr>
        <w:t>RA,</w:t>
      </w:r>
      <w:r>
        <w:rPr>
          <w:color w:val="231F20"/>
          <w:spacing w:val="-7"/>
          <w:sz w:val="20"/>
        </w:rPr>
        <w:t xml:space="preserve"> </w:t>
      </w:r>
      <w:r>
        <w:rPr>
          <w:color w:val="231F20"/>
          <w:sz w:val="20"/>
        </w:rPr>
        <w:t>Guzman</w:t>
      </w:r>
      <w:r>
        <w:rPr>
          <w:color w:val="231F20"/>
          <w:spacing w:val="-6"/>
          <w:sz w:val="20"/>
        </w:rPr>
        <w:t xml:space="preserve"> </w:t>
      </w:r>
      <w:r>
        <w:rPr>
          <w:color w:val="231F20"/>
          <w:sz w:val="20"/>
        </w:rPr>
        <w:t>R,</w:t>
      </w:r>
      <w:r>
        <w:rPr>
          <w:color w:val="231F20"/>
          <w:spacing w:val="-6"/>
          <w:sz w:val="20"/>
        </w:rPr>
        <w:t xml:space="preserve"> </w:t>
      </w:r>
      <w:r>
        <w:rPr>
          <w:color w:val="231F20"/>
          <w:spacing w:val="-4"/>
          <w:sz w:val="20"/>
        </w:rPr>
        <w:t xml:space="preserve">Zhong </w:t>
      </w:r>
      <w:r>
        <w:rPr>
          <w:color w:val="231F20"/>
          <w:sz w:val="20"/>
        </w:rPr>
        <w:t>ZJ, Cooper S, Pindea L, Hough D, Wallace D, Belimumab reduced corticosteroid use in patients with SLE: Results from the phase 3 BLISS-52 and BLISS-76 studies, Lupus 2011; 20:</w:t>
      </w:r>
      <w:r>
        <w:rPr>
          <w:color w:val="231F20"/>
          <w:spacing w:val="-17"/>
          <w:sz w:val="20"/>
        </w:rPr>
        <w:t xml:space="preserve"> </w:t>
      </w:r>
      <w:r>
        <w:rPr>
          <w:color w:val="231F20"/>
          <w:sz w:val="20"/>
        </w:rPr>
        <w:t>425.</w:t>
      </w:r>
    </w:p>
    <w:p w14:paraId="192AD68D" w14:textId="77777777" w:rsidR="00E64BC7" w:rsidRDefault="00505C62">
      <w:pPr>
        <w:pStyle w:val="ListParagraph"/>
        <w:numPr>
          <w:ilvl w:val="0"/>
          <w:numId w:val="4"/>
        </w:numPr>
        <w:tabs>
          <w:tab w:val="left" w:pos="584"/>
        </w:tabs>
        <w:spacing w:line="249" w:lineRule="auto"/>
        <w:ind w:left="539" w:right="198" w:hanging="400"/>
        <w:rPr>
          <w:color w:val="231F20"/>
          <w:sz w:val="20"/>
        </w:rPr>
      </w:pPr>
      <w:r>
        <w:rPr>
          <w:color w:val="231F20"/>
          <w:sz w:val="20"/>
        </w:rPr>
        <w:t xml:space="preserve">Wallace DJ, Chatham </w:t>
      </w:r>
      <w:r>
        <w:rPr>
          <w:color w:val="231F20"/>
          <w:spacing w:val="-8"/>
          <w:sz w:val="20"/>
        </w:rPr>
        <w:t xml:space="preserve">W, </w:t>
      </w:r>
      <w:r>
        <w:rPr>
          <w:color w:val="231F20"/>
          <w:sz w:val="20"/>
        </w:rPr>
        <w:t xml:space="preserve">Stohl </w:t>
      </w:r>
      <w:r>
        <w:rPr>
          <w:color w:val="231F20"/>
          <w:spacing w:val="-8"/>
          <w:sz w:val="20"/>
        </w:rPr>
        <w:t xml:space="preserve">W, </w:t>
      </w:r>
      <w:r>
        <w:rPr>
          <w:color w:val="231F20"/>
          <w:sz w:val="20"/>
        </w:rPr>
        <w:t xml:space="preserve">Latinis K, Manzi S, Mc Cune WJ, </w:t>
      </w:r>
      <w:r>
        <w:rPr>
          <w:color w:val="231F20"/>
          <w:spacing w:val="-4"/>
          <w:sz w:val="20"/>
        </w:rPr>
        <w:t xml:space="preserve">Tegzova </w:t>
      </w:r>
      <w:r>
        <w:rPr>
          <w:color w:val="231F20"/>
          <w:sz w:val="20"/>
        </w:rPr>
        <w:t xml:space="preserve">D, Mc Kay J, Avila-Armengol HE, </w:t>
      </w:r>
      <w:r>
        <w:rPr>
          <w:color w:val="231F20"/>
          <w:spacing w:val="-3"/>
          <w:sz w:val="20"/>
        </w:rPr>
        <w:t xml:space="preserve">Utset </w:t>
      </w:r>
      <w:r>
        <w:rPr>
          <w:color w:val="231F20"/>
          <w:sz w:val="20"/>
        </w:rPr>
        <w:t xml:space="preserve">TO, Zhong ZJ, Hough D, Freimuth </w:t>
      </w:r>
      <w:r>
        <w:rPr>
          <w:color w:val="231F20"/>
          <w:spacing w:val="-8"/>
          <w:sz w:val="20"/>
        </w:rPr>
        <w:t xml:space="preserve">W, </w:t>
      </w:r>
      <w:r>
        <w:rPr>
          <w:color w:val="231F20"/>
          <w:sz w:val="20"/>
        </w:rPr>
        <w:t>Migone TS, Effect of belimumab on functional antibodies in pneumococcal, tetanus, and influenza vaccines, Lupus 2011; 20:</w:t>
      </w:r>
      <w:r>
        <w:rPr>
          <w:color w:val="231F20"/>
          <w:spacing w:val="-3"/>
          <w:sz w:val="20"/>
        </w:rPr>
        <w:t xml:space="preserve"> </w:t>
      </w:r>
      <w:r>
        <w:rPr>
          <w:color w:val="231F20"/>
          <w:sz w:val="20"/>
        </w:rPr>
        <w:t>425-426.</w:t>
      </w:r>
    </w:p>
    <w:p w14:paraId="1B758D88" w14:textId="77777777" w:rsidR="00E64BC7" w:rsidRDefault="00505C62">
      <w:pPr>
        <w:pStyle w:val="ListParagraph"/>
        <w:numPr>
          <w:ilvl w:val="0"/>
          <w:numId w:val="4"/>
        </w:numPr>
        <w:tabs>
          <w:tab w:val="left" w:pos="584"/>
        </w:tabs>
        <w:spacing w:line="249" w:lineRule="auto"/>
        <w:ind w:left="539" w:right="135" w:hanging="400"/>
        <w:jc w:val="both"/>
        <w:rPr>
          <w:color w:val="231F20"/>
          <w:sz w:val="20"/>
        </w:rPr>
      </w:pPr>
      <w:r>
        <w:rPr>
          <w:color w:val="231F20"/>
          <w:spacing w:val="-4"/>
          <w:sz w:val="20"/>
        </w:rPr>
        <w:t xml:space="preserve">Van </w:t>
      </w:r>
      <w:r>
        <w:rPr>
          <w:color w:val="231F20"/>
          <w:sz w:val="20"/>
        </w:rPr>
        <w:t xml:space="preserve">Vollenhoven R, Schneider M, Wallace D, Gallacher A, Roth D, Ji B, Kleodis C, Freimuth </w:t>
      </w:r>
      <w:r>
        <w:rPr>
          <w:color w:val="231F20"/>
          <w:spacing w:val="-8"/>
          <w:sz w:val="20"/>
        </w:rPr>
        <w:t xml:space="preserve">W, </w:t>
      </w:r>
      <w:r>
        <w:rPr>
          <w:color w:val="231F20"/>
          <w:sz w:val="20"/>
        </w:rPr>
        <w:t xml:space="preserve">Hough D, Efficacy of belimumab in patients with systemic lupus erythematosus: Focus on patients with low complement and positive </w:t>
      </w:r>
      <w:r>
        <w:rPr>
          <w:color w:val="231F20"/>
          <w:spacing w:val="-5"/>
          <w:sz w:val="20"/>
        </w:rPr>
        <w:t xml:space="preserve">anti </w:t>
      </w:r>
      <w:r>
        <w:rPr>
          <w:color w:val="231F20"/>
          <w:sz w:val="20"/>
        </w:rPr>
        <w:t>ds DNA antibodies—Results from Bliss 52/Bliss76, Ann Rheum Dis 2011; 70 (S3):</w:t>
      </w:r>
      <w:r>
        <w:rPr>
          <w:color w:val="231F20"/>
          <w:spacing w:val="-15"/>
          <w:sz w:val="20"/>
        </w:rPr>
        <w:t xml:space="preserve"> </w:t>
      </w:r>
      <w:r>
        <w:rPr>
          <w:color w:val="231F20"/>
          <w:sz w:val="20"/>
        </w:rPr>
        <w:t>124.</w:t>
      </w:r>
    </w:p>
    <w:p w14:paraId="07C357A0" w14:textId="77777777" w:rsidR="00E64BC7" w:rsidRDefault="00505C62">
      <w:pPr>
        <w:pStyle w:val="ListParagraph"/>
        <w:numPr>
          <w:ilvl w:val="0"/>
          <w:numId w:val="4"/>
        </w:numPr>
        <w:tabs>
          <w:tab w:val="left" w:pos="530"/>
        </w:tabs>
        <w:spacing w:before="3" w:line="249" w:lineRule="auto"/>
        <w:ind w:left="539" w:right="517" w:hanging="400"/>
        <w:rPr>
          <w:color w:val="231F20"/>
          <w:sz w:val="18"/>
        </w:rPr>
      </w:pPr>
      <w:r>
        <w:rPr>
          <w:color w:val="231F20"/>
          <w:w w:val="105"/>
          <w:sz w:val="20"/>
        </w:rPr>
        <w:t>Petri</w:t>
      </w:r>
      <w:r>
        <w:rPr>
          <w:color w:val="231F20"/>
          <w:spacing w:val="-27"/>
          <w:w w:val="105"/>
          <w:sz w:val="20"/>
        </w:rPr>
        <w:t xml:space="preserve"> </w:t>
      </w:r>
      <w:r>
        <w:rPr>
          <w:color w:val="231F20"/>
          <w:w w:val="105"/>
          <w:sz w:val="20"/>
        </w:rPr>
        <w:t>M,</w:t>
      </w:r>
      <w:r>
        <w:rPr>
          <w:color w:val="231F20"/>
          <w:spacing w:val="-27"/>
          <w:w w:val="105"/>
          <w:sz w:val="20"/>
        </w:rPr>
        <w:t xml:space="preserve"> </w:t>
      </w:r>
      <w:r>
        <w:rPr>
          <w:color w:val="231F20"/>
          <w:w w:val="105"/>
          <w:sz w:val="20"/>
        </w:rPr>
        <w:t>Wallace</w:t>
      </w:r>
      <w:r>
        <w:rPr>
          <w:color w:val="231F20"/>
          <w:spacing w:val="-26"/>
          <w:w w:val="105"/>
          <w:sz w:val="20"/>
        </w:rPr>
        <w:t xml:space="preserve"> </w:t>
      </w:r>
      <w:r>
        <w:rPr>
          <w:color w:val="231F20"/>
          <w:w w:val="105"/>
          <w:sz w:val="20"/>
        </w:rPr>
        <w:t>D,</w:t>
      </w:r>
      <w:r>
        <w:rPr>
          <w:color w:val="231F20"/>
          <w:spacing w:val="-27"/>
          <w:w w:val="105"/>
          <w:sz w:val="20"/>
        </w:rPr>
        <w:t xml:space="preserve"> </w:t>
      </w:r>
      <w:r>
        <w:rPr>
          <w:color w:val="231F20"/>
          <w:w w:val="105"/>
          <w:sz w:val="20"/>
        </w:rPr>
        <w:t>Spindler</w:t>
      </w:r>
      <w:r>
        <w:rPr>
          <w:color w:val="231F20"/>
          <w:spacing w:val="-26"/>
          <w:w w:val="105"/>
          <w:sz w:val="20"/>
        </w:rPr>
        <w:t xml:space="preserve"> </w:t>
      </w:r>
      <w:r>
        <w:rPr>
          <w:color w:val="231F20"/>
          <w:w w:val="105"/>
          <w:sz w:val="20"/>
        </w:rPr>
        <w:t>A,</w:t>
      </w:r>
      <w:r>
        <w:rPr>
          <w:color w:val="231F20"/>
          <w:spacing w:val="-27"/>
          <w:w w:val="105"/>
          <w:sz w:val="20"/>
        </w:rPr>
        <w:t xml:space="preserve"> </w:t>
      </w:r>
      <w:r>
        <w:rPr>
          <w:color w:val="231F20"/>
          <w:w w:val="105"/>
          <w:sz w:val="20"/>
        </w:rPr>
        <w:t>Chindalore</w:t>
      </w:r>
      <w:r>
        <w:rPr>
          <w:color w:val="231F20"/>
          <w:spacing w:val="-26"/>
          <w:w w:val="105"/>
          <w:sz w:val="20"/>
        </w:rPr>
        <w:t xml:space="preserve"> </w:t>
      </w:r>
      <w:r>
        <w:rPr>
          <w:color w:val="231F20"/>
          <w:spacing w:val="-13"/>
          <w:w w:val="105"/>
          <w:sz w:val="20"/>
        </w:rPr>
        <w:t>V,</w:t>
      </w:r>
      <w:r>
        <w:rPr>
          <w:color w:val="231F20"/>
          <w:spacing w:val="-27"/>
          <w:w w:val="105"/>
          <w:sz w:val="20"/>
        </w:rPr>
        <w:t xml:space="preserve"> </w:t>
      </w:r>
      <w:r>
        <w:rPr>
          <w:color w:val="231F20"/>
          <w:w w:val="105"/>
          <w:sz w:val="20"/>
        </w:rPr>
        <w:t>Wang</w:t>
      </w:r>
      <w:r>
        <w:rPr>
          <w:color w:val="231F20"/>
          <w:spacing w:val="-26"/>
          <w:w w:val="105"/>
          <w:sz w:val="20"/>
        </w:rPr>
        <w:t xml:space="preserve"> </w:t>
      </w:r>
      <w:r>
        <w:rPr>
          <w:color w:val="231F20"/>
          <w:w w:val="105"/>
          <w:sz w:val="20"/>
        </w:rPr>
        <w:t>L,</w:t>
      </w:r>
      <w:r>
        <w:rPr>
          <w:color w:val="231F20"/>
          <w:spacing w:val="-27"/>
          <w:w w:val="105"/>
          <w:sz w:val="20"/>
        </w:rPr>
        <w:t xml:space="preserve"> </w:t>
      </w:r>
      <w:r>
        <w:rPr>
          <w:color w:val="231F20"/>
          <w:w w:val="105"/>
          <w:sz w:val="20"/>
        </w:rPr>
        <w:t>Greth</w:t>
      </w:r>
      <w:r>
        <w:rPr>
          <w:color w:val="231F20"/>
          <w:spacing w:val="-26"/>
          <w:w w:val="105"/>
          <w:sz w:val="20"/>
        </w:rPr>
        <w:t xml:space="preserve"> </w:t>
      </w:r>
      <w:r>
        <w:rPr>
          <w:color w:val="231F20"/>
          <w:spacing w:val="-8"/>
          <w:w w:val="105"/>
          <w:sz w:val="20"/>
        </w:rPr>
        <w:t>W,</w:t>
      </w:r>
      <w:r>
        <w:rPr>
          <w:color w:val="231F20"/>
          <w:spacing w:val="-27"/>
          <w:w w:val="105"/>
          <w:sz w:val="20"/>
        </w:rPr>
        <w:t xml:space="preserve"> </w:t>
      </w:r>
      <w:r>
        <w:rPr>
          <w:color w:val="231F20"/>
          <w:w w:val="105"/>
          <w:sz w:val="20"/>
        </w:rPr>
        <w:t>Sifalimumab,</w:t>
      </w:r>
      <w:r>
        <w:rPr>
          <w:color w:val="231F20"/>
          <w:spacing w:val="-26"/>
          <w:w w:val="105"/>
          <w:sz w:val="20"/>
        </w:rPr>
        <w:t xml:space="preserve"> </w:t>
      </w:r>
      <w:r>
        <w:rPr>
          <w:color w:val="231F20"/>
          <w:w w:val="105"/>
          <w:sz w:val="20"/>
        </w:rPr>
        <w:t>a</w:t>
      </w:r>
      <w:r>
        <w:rPr>
          <w:color w:val="231F20"/>
          <w:spacing w:val="-27"/>
          <w:w w:val="105"/>
          <w:sz w:val="20"/>
        </w:rPr>
        <w:t xml:space="preserve"> </w:t>
      </w:r>
      <w:r>
        <w:rPr>
          <w:color w:val="231F20"/>
          <w:w w:val="105"/>
          <w:sz w:val="20"/>
        </w:rPr>
        <w:t>fully</w:t>
      </w:r>
      <w:r>
        <w:rPr>
          <w:color w:val="231F20"/>
          <w:spacing w:val="-27"/>
          <w:w w:val="105"/>
          <w:sz w:val="20"/>
        </w:rPr>
        <w:t xml:space="preserve"> </w:t>
      </w:r>
      <w:r>
        <w:rPr>
          <w:color w:val="231F20"/>
          <w:w w:val="105"/>
          <w:sz w:val="20"/>
        </w:rPr>
        <w:t>human</w:t>
      </w:r>
      <w:r>
        <w:rPr>
          <w:color w:val="231F20"/>
          <w:spacing w:val="-26"/>
          <w:w w:val="105"/>
          <w:sz w:val="20"/>
        </w:rPr>
        <w:t xml:space="preserve"> </w:t>
      </w:r>
      <w:r>
        <w:rPr>
          <w:color w:val="231F20"/>
          <w:w w:val="105"/>
          <w:sz w:val="20"/>
        </w:rPr>
        <w:t>anti-inferferon-alpha monoclonal</w:t>
      </w:r>
      <w:r>
        <w:rPr>
          <w:color w:val="231F20"/>
          <w:spacing w:val="-31"/>
          <w:w w:val="105"/>
          <w:sz w:val="20"/>
        </w:rPr>
        <w:t xml:space="preserve"> </w:t>
      </w:r>
      <w:r>
        <w:rPr>
          <w:color w:val="231F20"/>
          <w:w w:val="105"/>
          <w:sz w:val="20"/>
        </w:rPr>
        <w:t>antibody,</w:t>
      </w:r>
      <w:r>
        <w:rPr>
          <w:color w:val="231F20"/>
          <w:spacing w:val="-30"/>
          <w:w w:val="105"/>
          <w:sz w:val="20"/>
        </w:rPr>
        <w:t xml:space="preserve"> </w:t>
      </w:r>
      <w:r>
        <w:rPr>
          <w:color w:val="231F20"/>
          <w:w w:val="105"/>
          <w:sz w:val="20"/>
        </w:rPr>
        <w:t>in</w:t>
      </w:r>
      <w:r>
        <w:rPr>
          <w:color w:val="231F20"/>
          <w:spacing w:val="-30"/>
          <w:w w:val="105"/>
          <w:sz w:val="20"/>
        </w:rPr>
        <w:t xml:space="preserve"> </w:t>
      </w:r>
      <w:r>
        <w:rPr>
          <w:color w:val="231F20"/>
          <w:w w:val="105"/>
          <w:sz w:val="20"/>
        </w:rPr>
        <w:t>subjects</w:t>
      </w:r>
      <w:r>
        <w:rPr>
          <w:color w:val="231F20"/>
          <w:spacing w:val="-30"/>
          <w:w w:val="105"/>
          <w:sz w:val="20"/>
        </w:rPr>
        <w:t xml:space="preserve"> </w:t>
      </w:r>
      <w:r>
        <w:rPr>
          <w:color w:val="231F20"/>
          <w:w w:val="105"/>
          <w:sz w:val="20"/>
        </w:rPr>
        <w:t>with</w:t>
      </w:r>
      <w:r>
        <w:rPr>
          <w:color w:val="231F20"/>
          <w:spacing w:val="-30"/>
          <w:w w:val="105"/>
          <w:sz w:val="20"/>
        </w:rPr>
        <w:t xml:space="preserve"> </w:t>
      </w:r>
      <w:r>
        <w:rPr>
          <w:color w:val="231F20"/>
          <w:w w:val="105"/>
          <w:sz w:val="20"/>
        </w:rPr>
        <w:t>systemic</w:t>
      </w:r>
      <w:r>
        <w:rPr>
          <w:color w:val="231F20"/>
          <w:spacing w:val="-30"/>
          <w:w w:val="105"/>
          <w:sz w:val="20"/>
        </w:rPr>
        <w:t xml:space="preserve"> </w:t>
      </w:r>
      <w:r>
        <w:rPr>
          <w:color w:val="231F20"/>
          <w:w w:val="105"/>
          <w:sz w:val="20"/>
        </w:rPr>
        <w:t>lupus</w:t>
      </w:r>
      <w:r>
        <w:rPr>
          <w:color w:val="231F20"/>
          <w:spacing w:val="-30"/>
          <w:w w:val="105"/>
          <w:sz w:val="20"/>
        </w:rPr>
        <w:t xml:space="preserve"> </w:t>
      </w:r>
      <w:r>
        <w:rPr>
          <w:color w:val="231F20"/>
          <w:w w:val="105"/>
          <w:sz w:val="20"/>
        </w:rPr>
        <w:t>erythematosus</w:t>
      </w:r>
      <w:r>
        <w:rPr>
          <w:color w:val="231F20"/>
          <w:spacing w:val="-30"/>
          <w:w w:val="105"/>
          <w:sz w:val="20"/>
        </w:rPr>
        <w:t xml:space="preserve"> </w:t>
      </w:r>
      <w:r>
        <w:rPr>
          <w:color w:val="231F20"/>
          <w:w w:val="105"/>
          <w:sz w:val="20"/>
        </w:rPr>
        <w:t>(SLE):</w:t>
      </w:r>
      <w:r>
        <w:rPr>
          <w:color w:val="231F20"/>
          <w:spacing w:val="-30"/>
          <w:w w:val="105"/>
          <w:sz w:val="20"/>
        </w:rPr>
        <w:t xml:space="preserve"> </w:t>
      </w:r>
      <w:r>
        <w:rPr>
          <w:color w:val="231F20"/>
          <w:w w:val="105"/>
          <w:sz w:val="20"/>
        </w:rPr>
        <w:t>Results</w:t>
      </w:r>
      <w:r>
        <w:rPr>
          <w:color w:val="231F20"/>
          <w:spacing w:val="-30"/>
          <w:w w:val="105"/>
          <w:sz w:val="20"/>
        </w:rPr>
        <w:t xml:space="preserve"> </w:t>
      </w:r>
      <w:r>
        <w:rPr>
          <w:color w:val="231F20"/>
          <w:w w:val="105"/>
          <w:sz w:val="20"/>
        </w:rPr>
        <w:t>of</w:t>
      </w:r>
      <w:r>
        <w:rPr>
          <w:color w:val="231F20"/>
          <w:spacing w:val="-30"/>
          <w:w w:val="105"/>
          <w:sz w:val="20"/>
        </w:rPr>
        <w:t xml:space="preserve"> </w:t>
      </w:r>
      <w:r>
        <w:rPr>
          <w:color w:val="231F20"/>
          <w:w w:val="105"/>
          <w:sz w:val="20"/>
        </w:rPr>
        <w:t>a</w:t>
      </w:r>
      <w:r>
        <w:rPr>
          <w:color w:val="231F20"/>
          <w:spacing w:val="-30"/>
          <w:w w:val="105"/>
          <w:sz w:val="20"/>
        </w:rPr>
        <w:t xml:space="preserve"> </w:t>
      </w:r>
      <w:r>
        <w:rPr>
          <w:color w:val="231F20"/>
          <w:w w:val="105"/>
          <w:sz w:val="20"/>
        </w:rPr>
        <w:t>Phase</w:t>
      </w:r>
      <w:r>
        <w:rPr>
          <w:color w:val="231F20"/>
          <w:spacing w:val="-30"/>
          <w:w w:val="105"/>
          <w:sz w:val="20"/>
        </w:rPr>
        <w:t xml:space="preserve"> </w:t>
      </w:r>
      <w:r>
        <w:rPr>
          <w:color w:val="231F20"/>
          <w:w w:val="105"/>
          <w:sz w:val="20"/>
        </w:rPr>
        <w:t>IB</w:t>
      </w:r>
      <w:r>
        <w:rPr>
          <w:color w:val="231F20"/>
          <w:spacing w:val="-30"/>
          <w:w w:val="105"/>
          <w:sz w:val="20"/>
        </w:rPr>
        <w:t xml:space="preserve"> </w:t>
      </w:r>
      <w:r>
        <w:rPr>
          <w:color w:val="231F20"/>
          <w:w w:val="105"/>
          <w:sz w:val="20"/>
        </w:rPr>
        <w:t>ramdonized, placebo-controlled,</w:t>
      </w:r>
      <w:r>
        <w:rPr>
          <w:color w:val="231F20"/>
          <w:spacing w:val="-11"/>
          <w:w w:val="105"/>
          <w:sz w:val="20"/>
        </w:rPr>
        <w:t xml:space="preserve"> </w:t>
      </w:r>
      <w:r>
        <w:rPr>
          <w:color w:val="231F20"/>
          <w:w w:val="105"/>
          <w:sz w:val="20"/>
        </w:rPr>
        <w:t>dose-escalation</w:t>
      </w:r>
      <w:r>
        <w:rPr>
          <w:color w:val="231F20"/>
          <w:spacing w:val="-11"/>
          <w:w w:val="105"/>
          <w:sz w:val="20"/>
        </w:rPr>
        <w:t xml:space="preserve"> </w:t>
      </w:r>
      <w:r>
        <w:rPr>
          <w:color w:val="231F20"/>
          <w:w w:val="105"/>
          <w:sz w:val="20"/>
        </w:rPr>
        <w:t>intravenous</w:t>
      </w:r>
      <w:r>
        <w:rPr>
          <w:color w:val="231F20"/>
          <w:spacing w:val="-11"/>
          <w:w w:val="105"/>
          <w:sz w:val="20"/>
        </w:rPr>
        <w:t xml:space="preserve"> </w:t>
      </w:r>
      <w:r>
        <w:rPr>
          <w:color w:val="231F20"/>
          <w:spacing w:val="-3"/>
          <w:w w:val="105"/>
          <w:sz w:val="20"/>
        </w:rPr>
        <w:t>study,</w:t>
      </w:r>
      <w:r>
        <w:rPr>
          <w:color w:val="231F20"/>
          <w:spacing w:val="-10"/>
          <w:w w:val="105"/>
          <w:sz w:val="20"/>
        </w:rPr>
        <w:t xml:space="preserve"> </w:t>
      </w:r>
      <w:r>
        <w:rPr>
          <w:color w:val="231F20"/>
          <w:w w:val="105"/>
          <w:sz w:val="20"/>
        </w:rPr>
        <w:t>Ann</w:t>
      </w:r>
      <w:r>
        <w:rPr>
          <w:color w:val="231F20"/>
          <w:spacing w:val="-11"/>
          <w:w w:val="105"/>
          <w:sz w:val="20"/>
        </w:rPr>
        <w:t xml:space="preserve"> </w:t>
      </w:r>
      <w:r>
        <w:rPr>
          <w:color w:val="231F20"/>
          <w:w w:val="105"/>
          <w:sz w:val="20"/>
        </w:rPr>
        <w:t>Rheum</w:t>
      </w:r>
      <w:r>
        <w:rPr>
          <w:color w:val="231F20"/>
          <w:spacing w:val="-11"/>
          <w:w w:val="105"/>
          <w:sz w:val="20"/>
        </w:rPr>
        <w:t xml:space="preserve"> </w:t>
      </w:r>
      <w:r>
        <w:rPr>
          <w:color w:val="231F20"/>
          <w:w w:val="105"/>
          <w:sz w:val="20"/>
        </w:rPr>
        <w:t>Dis</w:t>
      </w:r>
      <w:r>
        <w:rPr>
          <w:color w:val="231F20"/>
          <w:spacing w:val="-10"/>
          <w:w w:val="105"/>
          <w:sz w:val="20"/>
        </w:rPr>
        <w:t xml:space="preserve"> </w:t>
      </w:r>
      <w:r>
        <w:rPr>
          <w:color w:val="231F20"/>
          <w:w w:val="105"/>
          <w:sz w:val="20"/>
        </w:rPr>
        <w:t>2011;</w:t>
      </w:r>
      <w:r>
        <w:rPr>
          <w:color w:val="231F20"/>
          <w:spacing w:val="-11"/>
          <w:w w:val="105"/>
          <w:sz w:val="20"/>
        </w:rPr>
        <w:t xml:space="preserve"> </w:t>
      </w:r>
      <w:r>
        <w:rPr>
          <w:color w:val="231F20"/>
          <w:w w:val="105"/>
          <w:sz w:val="20"/>
        </w:rPr>
        <w:t>70</w:t>
      </w:r>
      <w:r>
        <w:rPr>
          <w:color w:val="231F20"/>
          <w:spacing w:val="-11"/>
          <w:w w:val="105"/>
          <w:sz w:val="20"/>
        </w:rPr>
        <w:t xml:space="preserve"> </w:t>
      </w:r>
      <w:r>
        <w:rPr>
          <w:color w:val="231F20"/>
          <w:w w:val="105"/>
          <w:sz w:val="20"/>
        </w:rPr>
        <w:t>(S3);</w:t>
      </w:r>
      <w:r>
        <w:rPr>
          <w:color w:val="231F20"/>
          <w:spacing w:val="-10"/>
          <w:w w:val="105"/>
          <w:sz w:val="20"/>
        </w:rPr>
        <w:t xml:space="preserve"> </w:t>
      </w:r>
      <w:r>
        <w:rPr>
          <w:color w:val="231F20"/>
          <w:w w:val="105"/>
          <w:sz w:val="20"/>
        </w:rPr>
        <w:t>125.</w:t>
      </w:r>
    </w:p>
    <w:p w14:paraId="6C0557F5" w14:textId="77777777" w:rsidR="00E64BC7" w:rsidRDefault="00505C62">
      <w:pPr>
        <w:pStyle w:val="ListParagraph"/>
        <w:numPr>
          <w:ilvl w:val="0"/>
          <w:numId w:val="4"/>
        </w:numPr>
        <w:tabs>
          <w:tab w:val="left" w:pos="530"/>
        </w:tabs>
        <w:spacing w:line="249" w:lineRule="auto"/>
        <w:ind w:left="539" w:right="440" w:hanging="400"/>
        <w:rPr>
          <w:color w:val="231F20"/>
          <w:sz w:val="18"/>
        </w:rPr>
      </w:pPr>
      <w:r>
        <w:rPr>
          <w:color w:val="231F20"/>
          <w:sz w:val="20"/>
        </w:rPr>
        <w:t xml:space="preserve">Petri M, Furie R, Merrill J, Wallace D, Stohl </w:t>
      </w:r>
      <w:r>
        <w:rPr>
          <w:color w:val="231F20"/>
          <w:spacing w:val="-8"/>
          <w:sz w:val="20"/>
        </w:rPr>
        <w:t xml:space="preserve">W, </w:t>
      </w:r>
      <w:r>
        <w:rPr>
          <w:color w:val="231F20"/>
          <w:sz w:val="20"/>
        </w:rPr>
        <w:t xml:space="preserve">Chatham </w:t>
      </w:r>
      <w:r>
        <w:rPr>
          <w:color w:val="231F20"/>
          <w:spacing w:val="-8"/>
          <w:sz w:val="20"/>
        </w:rPr>
        <w:t xml:space="preserve">W, </w:t>
      </w:r>
      <w:r>
        <w:rPr>
          <w:color w:val="231F20"/>
          <w:sz w:val="20"/>
        </w:rPr>
        <w:t xml:space="preserve">Weinstein A, McKay J, Ginzler E, Zhong Z, Pineda L, Klein J, Freimuth </w:t>
      </w:r>
      <w:r>
        <w:rPr>
          <w:color w:val="231F20"/>
          <w:spacing w:val="-8"/>
          <w:sz w:val="20"/>
        </w:rPr>
        <w:t xml:space="preserve">W, </w:t>
      </w:r>
      <w:r>
        <w:rPr>
          <w:color w:val="231F20"/>
          <w:sz w:val="20"/>
        </w:rPr>
        <w:t>Six-year experience with belimumab in patients with SLE; Ann Rheum Dis 2011; 70 (S3):</w:t>
      </w:r>
      <w:r>
        <w:rPr>
          <w:color w:val="231F20"/>
          <w:spacing w:val="-2"/>
          <w:sz w:val="20"/>
        </w:rPr>
        <w:t xml:space="preserve"> </w:t>
      </w:r>
      <w:r>
        <w:rPr>
          <w:color w:val="231F20"/>
          <w:spacing w:val="-6"/>
          <w:sz w:val="20"/>
        </w:rPr>
        <w:t>314</w:t>
      </w:r>
    </w:p>
    <w:p w14:paraId="240C531B" w14:textId="77777777" w:rsidR="00E64BC7" w:rsidRDefault="00505C62">
      <w:pPr>
        <w:pStyle w:val="ListParagraph"/>
        <w:numPr>
          <w:ilvl w:val="0"/>
          <w:numId w:val="4"/>
        </w:numPr>
        <w:tabs>
          <w:tab w:val="left" w:pos="530"/>
        </w:tabs>
        <w:spacing w:line="249" w:lineRule="auto"/>
        <w:ind w:left="539" w:right="260" w:hanging="400"/>
        <w:rPr>
          <w:color w:val="231F20"/>
          <w:sz w:val="18"/>
        </w:rPr>
      </w:pPr>
      <w:r>
        <w:rPr>
          <w:color w:val="231F20"/>
          <w:sz w:val="20"/>
        </w:rPr>
        <w:t xml:space="preserve">Urowitz M, Isenberg D, Wallace DJ, Prelude—Edratide Phase-II study outcome—from predefined analyses to </w:t>
      </w:r>
      <w:r>
        <w:rPr>
          <w:color w:val="231F20"/>
          <w:spacing w:val="-6"/>
          <w:sz w:val="20"/>
        </w:rPr>
        <w:t xml:space="preserve">more </w:t>
      </w:r>
      <w:r>
        <w:rPr>
          <w:color w:val="231F20"/>
          <w:sz w:val="20"/>
        </w:rPr>
        <w:t>recent assessment approaches, Ann Rheum Dis 2011; 70 (S3);</w:t>
      </w:r>
      <w:r>
        <w:rPr>
          <w:color w:val="231F20"/>
          <w:spacing w:val="-11"/>
          <w:sz w:val="20"/>
        </w:rPr>
        <w:t xml:space="preserve"> </w:t>
      </w:r>
      <w:r>
        <w:rPr>
          <w:color w:val="231F20"/>
          <w:sz w:val="20"/>
        </w:rPr>
        <w:t>315.</w:t>
      </w:r>
    </w:p>
    <w:p w14:paraId="07DD0B74" w14:textId="77777777" w:rsidR="00E64BC7" w:rsidRDefault="00505C62">
      <w:pPr>
        <w:pStyle w:val="ListParagraph"/>
        <w:numPr>
          <w:ilvl w:val="0"/>
          <w:numId w:val="4"/>
        </w:numPr>
        <w:tabs>
          <w:tab w:val="left" w:pos="530"/>
        </w:tabs>
        <w:spacing w:line="249" w:lineRule="auto"/>
        <w:ind w:left="539" w:right="140" w:hanging="400"/>
        <w:rPr>
          <w:color w:val="231F20"/>
          <w:sz w:val="18"/>
        </w:rPr>
      </w:pPr>
      <w:r>
        <w:rPr>
          <w:color w:val="231F20"/>
          <w:sz w:val="20"/>
        </w:rPr>
        <w:t>Wallace</w:t>
      </w:r>
      <w:r>
        <w:rPr>
          <w:color w:val="231F20"/>
          <w:spacing w:val="-11"/>
          <w:sz w:val="20"/>
        </w:rPr>
        <w:t xml:space="preserve"> </w:t>
      </w:r>
      <w:r>
        <w:rPr>
          <w:color w:val="231F20"/>
          <w:sz w:val="20"/>
        </w:rPr>
        <w:t>D,</w:t>
      </w:r>
      <w:r>
        <w:rPr>
          <w:color w:val="231F20"/>
          <w:spacing w:val="-10"/>
          <w:sz w:val="20"/>
        </w:rPr>
        <w:t xml:space="preserve"> </w:t>
      </w:r>
      <w:r>
        <w:rPr>
          <w:color w:val="231F20"/>
          <w:sz w:val="20"/>
        </w:rPr>
        <w:t>Navarra</w:t>
      </w:r>
      <w:r>
        <w:rPr>
          <w:color w:val="231F20"/>
          <w:spacing w:val="-10"/>
          <w:sz w:val="20"/>
        </w:rPr>
        <w:t xml:space="preserve"> </w:t>
      </w:r>
      <w:r>
        <w:rPr>
          <w:color w:val="231F20"/>
          <w:sz w:val="20"/>
        </w:rPr>
        <w:t>S,</w:t>
      </w:r>
      <w:r>
        <w:rPr>
          <w:color w:val="231F20"/>
          <w:spacing w:val="-10"/>
          <w:sz w:val="20"/>
        </w:rPr>
        <w:t xml:space="preserve"> </w:t>
      </w:r>
      <w:r>
        <w:rPr>
          <w:color w:val="231F20"/>
          <w:sz w:val="20"/>
        </w:rPr>
        <w:t>Houssiau</w:t>
      </w:r>
      <w:r>
        <w:rPr>
          <w:color w:val="231F20"/>
          <w:spacing w:val="-10"/>
          <w:sz w:val="20"/>
        </w:rPr>
        <w:t xml:space="preserve"> </w:t>
      </w:r>
      <w:r>
        <w:rPr>
          <w:color w:val="231F20"/>
          <w:spacing w:val="-16"/>
          <w:sz w:val="20"/>
        </w:rPr>
        <w:t>F,</w:t>
      </w:r>
      <w:r>
        <w:rPr>
          <w:color w:val="231F20"/>
          <w:spacing w:val="-10"/>
          <w:sz w:val="20"/>
        </w:rPr>
        <w:t xml:space="preserve"> </w:t>
      </w:r>
      <w:r>
        <w:rPr>
          <w:color w:val="231F20"/>
          <w:sz w:val="20"/>
        </w:rPr>
        <w:t>Gallacher</w:t>
      </w:r>
      <w:r>
        <w:rPr>
          <w:color w:val="231F20"/>
          <w:spacing w:val="-10"/>
          <w:sz w:val="20"/>
        </w:rPr>
        <w:t xml:space="preserve"> </w:t>
      </w:r>
      <w:r>
        <w:rPr>
          <w:color w:val="231F20"/>
          <w:sz w:val="20"/>
        </w:rPr>
        <w:t>A,</w:t>
      </w:r>
      <w:r>
        <w:rPr>
          <w:color w:val="231F20"/>
          <w:spacing w:val="-11"/>
          <w:sz w:val="20"/>
        </w:rPr>
        <w:t xml:space="preserve"> </w:t>
      </w:r>
      <w:r>
        <w:rPr>
          <w:color w:val="231F20"/>
          <w:sz w:val="20"/>
        </w:rPr>
        <w:t>Guzman</w:t>
      </w:r>
      <w:r>
        <w:rPr>
          <w:color w:val="231F20"/>
          <w:spacing w:val="-10"/>
          <w:sz w:val="20"/>
        </w:rPr>
        <w:t xml:space="preserve"> </w:t>
      </w:r>
      <w:r>
        <w:rPr>
          <w:color w:val="231F20"/>
          <w:sz w:val="20"/>
        </w:rPr>
        <w:t>R,</w:t>
      </w:r>
      <w:r>
        <w:rPr>
          <w:color w:val="231F20"/>
          <w:spacing w:val="-10"/>
          <w:sz w:val="20"/>
        </w:rPr>
        <w:t xml:space="preserve"> </w:t>
      </w:r>
      <w:r>
        <w:rPr>
          <w:color w:val="231F20"/>
          <w:sz w:val="20"/>
        </w:rPr>
        <w:t>Thomas</w:t>
      </w:r>
      <w:r>
        <w:rPr>
          <w:color w:val="231F20"/>
          <w:spacing w:val="-10"/>
          <w:sz w:val="20"/>
        </w:rPr>
        <w:t xml:space="preserve"> </w:t>
      </w:r>
      <w:r>
        <w:rPr>
          <w:color w:val="231F20"/>
          <w:sz w:val="20"/>
        </w:rPr>
        <w:t>M,</w:t>
      </w:r>
      <w:r>
        <w:rPr>
          <w:color w:val="231F20"/>
          <w:spacing w:val="-10"/>
          <w:sz w:val="20"/>
        </w:rPr>
        <w:t xml:space="preserve"> </w:t>
      </w:r>
      <w:r>
        <w:rPr>
          <w:color w:val="231F20"/>
          <w:sz w:val="20"/>
        </w:rPr>
        <w:t>Furie</w:t>
      </w:r>
      <w:r>
        <w:rPr>
          <w:color w:val="231F20"/>
          <w:spacing w:val="-10"/>
          <w:sz w:val="20"/>
        </w:rPr>
        <w:t xml:space="preserve"> </w:t>
      </w:r>
      <w:r>
        <w:rPr>
          <w:color w:val="231F20"/>
          <w:sz w:val="20"/>
        </w:rPr>
        <w:t>R,</w:t>
      </w:r>
      <w:r>
        <w:rPr>
          <w:color w:val="231F20"/>
          <w:spacing w:val="-10"/>
          <w:sz w:val="20"/>
        </w:rPr>
        <w:t xml:space="preserve"> </w:t>
      </w:r>
      <w:r>
        <w:rPr>
          <w:color w:val="231F20"/>
          <w:sz w:val="20"/>
        </w:rPr>
        <w:t>Zamani</w:t>
      </w:r>
      <w:r>
        <w:rPr>
          <w:color w:val="231F20"/>
          <w:spacing w:val="-11"/>
          <w:sz w:val="20"/>
        </w:rPr>
        <w:t xml:space="preserve"> </w:t>
      </w:r>
      <w:r>
        <w:rPr>
          <w:color w:val="231F20"/>
          <w:sz w:val="20"/>
        </w:rPr>
        <w:t>O,</w:t>
      </w:r>
      <w:r>
        <w:rPr>
          <w:color w:val="231F20"/>
          <w:spacing w:val="-10"/>
          <w:sz w:val="20"/>
        </w:rPr>
        <w:t xml:space="preserve"> </w:t>
      </w:r>
      <w:r>
        <w:rPr>
          <w:color w:val="231F20"/>
          <w:sz w:val="20"/>
        </w:rPr>
        <w:t>Levy</w:t>
      </w:r>
      <w:r>
        <w:rPr>
          <w:color w:val="231F20"/>
          <w:spacing w:val="-10"/>
          <w:sz w:val="20"/>
        </w:rPr>
        <w:t xml:space="preserve"> </w:t>
      </w:r>
      <w:r>
        <w:rPr>
          <w:color w:val="231F20"/>
          <w:sz w:val="20"/>
        </w:rPr>
        <w:t>R,</w:t>
      </w:r>
      <w:r>
        <w:rPr>
          <w:color w:val="231F20"/>
          <w:spacing w:val="-10"/>
          <w:sz w:val="20"/>
        </w:rPr>
        <w:t xml:space="preserve"> </w:t>
      </w:r>
      <w:r>
        <w:rPr>
          <w:color w:val="231F20"/>
          <w:sz w:val="20"/>
        </w:rPr>
        <w:t>van</w:t>
      </w:r>
      <w:r>
        <w:rPr>
          <w:color w:val="231F20"/>
          <w:spacing w:val="-10"/>
          <w:sz w:val="20"/>
        </w:rPr>
        <w:t xml:space="preserve"> </w:t>
      </w:r>
      <w:r>
        <w:rPr>
          <w:color w:val="231F20"/>
          <w:sz w:val="20"/>
        </w:rPr>
        <w:t>vollenhoven</w:t>
      </w:r>
      <w:r>
        <w:rPr>
          <w:color w:val="231F20"/>
          <w:spacing w:val="-10"/>
          <w:sz w:val="20"/>
        </w:rPr>
        <w:t xml:space="preserve"> </w:t>
      </w:r>
      <w:r>
        <w:rPr>
          <w:color w:val="231F20"/>
          <w:spacing w:val="-8"/>
          <w:sz w:val="20"/>
        </w:rPr>
        <w:t xml:space="preserve">R, </w:t>
      </w:r>
      <w:r>
        <w:rPr>
          <w:color w:val="231F20"/>
          <w:sz w:val="20"/>
        </w:rPr>
        <w:t xml:space="preserve">Cooper S, Zhong z, Freimuth </w:t>
      </w:r>
      <w:r>
        <w:rPr>
          <w:color w:val="231F20"/>
          <w:spacing w:val="-8"/>
          <w:sz w:val="20"/>
        </w:rPr>
        <w:t xml:space="preserve">W, </w:t>
      </w:r>
      <w:r>
        <w:rPr>
          <w:color w:val="231F20"/>
          <w:sz w:val="20"/>
        </w:rPr>
        <w:t>Hough D, Cervera R, Safety profile of belimumab in patients with active systemic lupus erythematosus: Pooled Phase 2/3 data, Ann Rheum Dis 2011; 70 (S3);</w:t>
      </w:r>
      <w:r>
        <w:rPr>
          <w:color w:val="231F20"/>
          <w:spacing w:val="-9"/>
          <w:sz w:val="20"/>
        </w:rPr>
        <w:t xml:space="preserve"> </w:t>
      </w:r>
      <w:r>
        <w:rPr>
          <w:color w:val="231F20"/>
          <w:sz w:val="20"/>
        </w:rPr>
        <w:t>318</w:t>
      </w:r>
    </w:p>
    <w:p w14:paraId="460D100C" w14:textId="77777777" w:rsidR="00E64BC7" w:rsidRDefault="00505C62">
      <w:pPr>
        <w:pStyle w:val="ListParagraph"/>
        <w:numPr>
          <w:ilvl w:val="0"/>
          <w:numId w:val="4"/>
        </w:numPr>
        <w:tabs>
          <w:tab w:val="left" w:pos="530"/>
        </w:tabs>
        <w:spacing w:line="249" w:lineRule="auto"/>
        <w:ind w:left="539" w:right="282" w:hanging="400"/>
        <w:rPr>
          <w:color w:val="231F20"/>
          <w:sz w:val="18"/>
        </w:rPr>
      </w:pPr>
      <w:r>
        <w:rPr>
          <w:color w:val="231F20"/>
          <w:spacing w:val="-4"/>
          <w:sz w:val="20"/>
        </w:rPr>
        <w:t>Van</w:t>
      </w:r>
      <w:r>
        <w:rPr>
          <w:color w:val="231F20"/>
          <w:spacing w:val="-7"/>
          <w:sz w:val="20"/>
        </w:rPr>
        <w:t xml:space="preserve"> </w:t>
      </w:r>
      <w:r>
        <w:rPr>
          <w:color w:val="231F20"/>
          <w:sz w:val="20"/>
        </w:rPr>
        <w:t>Vollenhovem</w:t>
      </w:r>
      <w:r>
        <w:rPr>
          <w:color w:val="231F20"/>
          <w:spacing w:val="-6"/>
          <w:sz w:val="20"/>
        </w:rPr>
        <w:t xml:space="preserve"> </w:t>
      </w:r>
      <w:r>
        <w:rPr>
          <w:color w:val="231F20"/>
          <w:sz w:val="20"/>
        </w:rPr>
        <w:t>R,</w:t>
      </w:r>
      <w:r>
        <w:rPr>
          <w:color w:val="231F20"/>
          <w:spacing w:val="-7"/>
          <w:sz w:val="20"/>
        </w:rPr>
        <w:t xml:space="preserve"> </w:t>
      </w:r>
      <w:r>
        <w:rPr>
          <w:color w:val="231F20"/>
          <w:sz w:val="20"/>
        </w:rPr>
        <w:t>Jacobsen</w:t>
      </w:r>
      <w:r>
        <w:rPr>
          <w:color w:val="231F20"/>
          <w:spacing w:val="-6"/>
          <w:sz w:val="20"/>
        </w:rPr>
        <w:t xml:space="preserve"> </w:t>
      </w:r>
      <w:r>
        <w:rPr>
          <w:color w:val="231F20"/>
          <w:sz w:val="20"/>
        </w:rPr>
        <w:t>S,</w:t>
      </w:r>
      <w:r>
        <w:rPr>
          <w:color w:val="231F20"/>
          <w:spacing w:val="-7"/>
          <w:sz w:val="20"/>
        </w:rPr>
        <w:t xml:space="preserve"> </w:t>
      </w:r>
      <w:r>
        <w:rPr>
          <w:color w:val="231F20"/>
          <w:sz w:val="20"/>
        </w:rPr>
        <w:t>Wallace</w:t>
      </w:r>
      <w:r>
        <w:rPr>
          <w:color w:val="231F20"/>
          <w:spacing w:val="-6"/>
          <w:sz w:val="20"/>
        </w:rPr>
        <w:t xml:space="preserve"> </w:t>
      </w:r>
      <w:r>
        <w:rPr>
          <w:color w:val="231F20"/>
          <w:sz w:val="20"/>
        </w:rPr>
        <w:t>D,</w:t>
      </w:r>
      <w:r>
        <w:rPr>
          <w:color w:val="231F20"/>
          <w:spacing w:val="-7"/>
          <w:sz w:val="20"/>
        </w:rPr>
        <w:t xml:space="preserve"> </w:t>
      </w:r>
      <w:r>
        <w:rPr>
          <w:color w:val="231F20"/>
          <w:sz w:val="20"/>
        </w:rPr>
        <w:t>Hanly</w:t>
      </w:r>
      <w:r>
        <w:rPr>
          <w:color w:val="231F20"/>
          <w:spacing w:val="-6"/>
          <w:sz w:val="20"/>
        </w:rPr>
        <w:t xml:space="preserve"> </w:t>
      </w:r>
      <w:r>
        <w:rPr>
          <w:color w:val="231F20"/>
          <w:sz w:val="20"/>
        </w:rPr>
        <w:t>J,</w:t>
      </w:r>
      <w:r>
        <w:rPr>
          <w:color w:val="231F20"/>
          <w:spacing w:val="-7"/>
          <w:sz w:val="20"/>
        </w:rPr>
        <w:t xml:space="preserve"> </w:t>
      </w:r>
      <w:r>
        <w:rPr>
          <w:color w:val="231F20"/>
          <w:sz w:val="20"/>
        </w:rPr>
        <w:t>Petri</w:t>
      </w:r>
      <w:r>
        <w:rPr>
          <w:color w:val="231F20"/>
          <w:spacing w:val="-6"/>
          <w:sz w:val="20"/>
        </w:rPr>
        <w:t xml:space="preserve"> </w:t>
      </w:r>
      <w:r>
        <w:rPr>
          <w:color w:val="231F20"/>
          <w:sz w:val="20"/>
        </w:rPr>
        <w:t>M,</w:t>
      </w:r>
      <w:r>
        <w:rPr>
          <w:color w:val="231F20"/>
          <w:spacing w:val="-7"/>
          <w:sz w:val="20"/>
        </w:rPr>
        <w:t xml:space="preserve"> </w:t>
      </w:r>
      <w:r>
        <w:rPr>
          <w:color w:val="231F20"/>
          <w:sz w:val="20"/>
        </w:rPr>
        <w:t>Isenberg</w:t>
      </w:r>
      <w:r>
        <w:rPr>
          <w:color w:val="231F20"/>
          <w:spacing w:val="-6"/>
          <w:sz w:val="20"/>
        </w:rPr>
        <w:t xml:space="preserve"> </w:t>
      </w:r>
      <w:r>
        <w:rPr>
          <w:color w:val="231F20"/>
          <w:sz w:val="20"/>
        </w:rPr>
        <w:t>D,</w:t>
      </w:r>
      <w:r>
        <w:rPr>
          <w:color w:val="231F20"/>
          <w:spacing w:val="-7"/>
          <w:sz w:val="20"/>
        </w:rPr>
        <w:t xml:space="preserve"> </w:t>
      </w:r>
      <w:r>
        <w:rPr>
          <w:color w:val="231F20"/>
          <w:sz w:val="20"/>
        </w:rPr>
        <w:t>Clarke</w:t>
      </w:r>
      <w:r>
        <w:rPr>
          <w:color w:val="231F20"/>
          <w:spacing w:val="-6"/>
          <w:sz w:val="20"/>
        </w:rPr>
        <w:t xml:space="preserve"> </w:t>
      </w:r>
      <w:r>
        <w:rPr>
          <w:color w:val="231F20"/>
          <w:sz w:val="20"/>
        </w:rPr>
        <w:t>A,</w:t>
      </w:r>
      <w:r>
        <w:rPr>
          <w:color w:val="231F20"/>
          <w:spacing w:val="-6"/>
          <w:sz w:val="20"/>
        </w:rPr>
        <w:t xml:space="preserve"> </w:t>
      </w:r>
      <w:r>
        <w:rPr>
          <w:color w:val="231F20"/>
          <w:sz w:val="20"/>
        </w:rPr>
        <w:t>Pineau</w:t>
      </w:r>
      <w:r>
        <w:rPr>
          <w:color w:val="231F20"/>
          <w:spacing w:val="-7"/>
          <w:sz w:val="20"/>
        </w:rPr>
        <w:t xml:space="preserve"> </w:t>
      </w:r>
      <w:r>
        <w:rPr>
          <w:color w:val="231F20"/>
          <w:sz w:val="20"/>
        </w:rPr>
        <w:t>C,</w:t>
      </w:r>
      <w:r>
        <w:rPr>
          <w:color w:val="231F20"/>
          <w:spacing w:val="-6"/>
          <w:sz w:val="20"/>
        </w:rPr>
        <w:t xml:space="preserve"> </w:t>
      </w:r>
      <w:r>
        <w:rPr>
          <w:color w:val="231F20"/>
          <w:sz w:val="20"/>
        </w:rPr>
        <w:t>Bernatsky</w:t>
      </w:r>
      <w:r>
        <w:rPr>
          <w:color w:val="231F20"/>
          <w:spacing w:val="-7"/>
          <w:sz w:val="20"/>
        </w:rPr>
        <w:t xml:space="preserve"> </w:t>
      </w:r>
      <w:r>
        <w:rPr>
          <w:color w:val="231F20"/>
          <w:sz w:val="20"/>
        </w:rPr>
        <w:t>S,</w:t>
      </w:r>
      <w:r>
        <w:rPr>
          <w:color w:val="231F20"/>
          <w:spacing w:val="-6"/>
          <w:sz w:val="20"/>
        </w:rPr>
        <w:t xml:space="preserve"> </w:t>
      </w:r>
      <w:r>
        <w:rPr>
          <w:color w:val="231F20"/>
          <w:sz w:val="20"/>
        </w:rPr>
        <w:t>Simard J,</w:t>
      </w:r>
      <w:r>
        <w:rPr>
          <w:color w:val="231F20"/>
          <w:spacing w:val="-10"/>
          <w:sz w:val="20"/>
        </w:rPr>
        <w:t xml:space="preserve"> </w:t>
      </w:r>
      <w:r>
        <w:rPr>
          <w:color w:val="231F20"/>
          <w:sz w:val="20"/>
        </w:rPr>
        <w:t>Simon</w:t>
      </w:r>
      <w:r>
        <w:rPr>
          <w:color w:val="231F20"/>
          <w:spacing w:val="-10"/>
          <w:sz w:val="20"/>
        </w:rPr>
        <w:t xml:space="preserve"> </w:t>
      </w:r>
      <w:r>
        <w:rPr>
          <w:color w:val="231F20"/>
          <w:sz w:val="20"/>
        </w:rPr>
        <w:t>M,</w:t>
      </w:r>
      <w:r>
        <w:rPr>
          <w:color w:val="231F20"/>
          <w:spacing w:val="-10"/>
          <w:sz w:val="20"/>
        </w:rPr>
        <w:t xml:space="preserve"> </w:t>
      </w:r>
      <w:r>
        <w:rPr>
          <w:color w:val="231F20"/>
          <w:sz w:val="20"/>
        </w:rPr>
        <w:t>Bae</w:t>
      </w:r>
      <w:r>
        <w:rPr>
          <w:color w:val="231F20"/>
          <w:spacing w:val="-9"/>
          <w:sz w:val="20"/>
        </w:rPr>
        <w:t xml:space="preserve"> </w:t>
      </w:r>
      <w:r>
        <w:rPr>
          <w:color w:val="231F20"/>
          <w:sz w:val="20"/>
        </w:rPr>
        <w:t>S-C,</w:t>
      </w:r>
      <w:r>
        <w:rPr>
          <w:color w:val="231F20"/>
          <w:spacing w:val="-10"/>
          <w:sz w:val="20"/>
        </w:rPr>
        <w:t xml:space="preserve"> </w:t>
      </w:r>
      <w:r>
        <w:rPr>
          <w:color w:val="231F20"/>
          <w:sz w:val="20"/>
        </w:rPr>
        <w:t>Ramos-Casals</w:t>
      </w:r>
      <w:r>
        <w:rPr>
          <w:color w:val="231F20"/>
          <w:spacing w:val="-10"/>
          <w:sz w:val="20"/>
        </w:rPr>
        <w:t xml:space="preserve"> </w:t>
      </w:r>
      <w:r>
        <w:rPr>
          <w:color w:val="231F20"/>
          <w:sz w:val="20"/>
        </w:rPr>
        <w:t>M,</w:t>
      </w:r>
      <w:r>
        <w:rPr>
          <w:color w:val="231F20"/>
          <w:spacing w:val="-9"/>
          <w:sz w:val="20"/>
        </w:rPr>
        <w:t xml:space="preserve"> </w:t>
      </w:r>
      <w:r>
        <w:rPr>
          <w:color w:val="231F20"/>
          <w:sz w:val="20"/>
        </w:rPr>
        <w:t>Diaz-Lagres</w:t>
      </w:r>
      <w:r>
        <w:rPr>
          <w:color w:val="231F20"/>
          <w:spacing w:val="-10"/>
          <w:sz w:val="20"/>
        </w:rPr>
        <w:t xml:space="preserve"> </w:t>
      </w:r>
      <w:r>
        <w:rPr>
          <w:color w:val="231F20"/>
          <w:sz w:val="20"/>
        </w:rPr>
        <w:t>C,</w:t>
      </w:r>
      <w:r>
        <w:rPr>
          <w:color w:val="231F20"/>
          <w:spacing w:val="-10"/>
          <w:sz w:val="20"/>
        </w:rPr>
        <w:t xml:space="preserve"> </w:t>
      </w:r>
      <w:r>
        <w:rPr>
          <w:color w:val="231F20"/>
          <w:sz w:val="20"/>
        </w:rPr>
        <w:t>Ruiz-Irastorza</w:t>
      </w:r>
      <w:r>
        <w:rPr>
          <w:color w:val="231F20"/>
          <w:spacing w:val="-9"/>
          <w:sz w:val="20"/>
        </w:rPr>
        <w:t xml:space="preserve"> </w:t>
      </w:r>
      <w:r>
        <w:rPr>
          <w:color w:val="231F20"/>
          <w:sz w:val="20"/>
        </w:rPr>
        <w:t>G,</w:t>
      </w:r>
      <w:r>
        <w:rPr>
          <w:color w:val="231F20"/>
          <w:spacing w:val="-10"/>
          <w:sz w:val="20"/>
        </w:rPr>
        <w:t xml:space="preserve"> </w:t>
      </w:r>
      <w:r>
        <w:rPr>
          <w:color w:val="231F20"/>
          <w:sz w:val="20"/>
        </w:rPr>
        <w:t>Martinez-Berriotxoa</w:t>
      </w:r>
      <w:r>
        <w:rPr>
          <w:color w:val="231F20"/>
          <w:spacing w:val="-10"/>
          <w:sz w:val="20"/>
        </w:rPr>
        <w:t xml:space="preserve"> </w:t>
      </w:r>
      <w:r>
        <w:rPr>
          <w:color w:val="231F20"/>
          <w:sz w:val="20"/>
        </w:rPr>
        <w:t>A,</w:t>
      </w:r>
      <w:r>
        <w:rPr>
          <w:color w:val="231F20"/>
          <w:spacing w:val="-9"/>
          <w:sz w:val="20"/>
        </w:rPr>
        <w:t xml:space="preserve"> </w:t>
      </w:r>
      <w:r>
        <w:rPr>
          <w:color w:val="231F20"/>
          <w:sz w:val="20"/>
        </w:rPr>
        <w:t xml:space="preserve">Garcia-Hernandez </w:t>
      </w:r>
      <w:r>
        <w:rPr>
          <w:color w:val="231F20"/>
          <w:spacing w:val="-16"/>
          <w:sz w:val="20"/>
        </w:rPr>
        <w:t xml:space="preserve">F, </w:t>
      </w:r>
      <w:r>
        <w:rPr>
          <w:color w:val="231F20"/>
          <w:sz w:val="20"/>
        </w:rPr>
        <w:t>Gonzalez-Leon</w:t>
      </w:r>
      <w:r>
        <w:rPr>
          <w:color w:val="231F20"/>
          <w:spacing w:val="-16"/>
          <w:sz w:val="20"/>
        </w:rPr>
        <w:t xml:space="preserve"> </w:t>
      </w:r>
      <w:r>
        <w:rPr>
          <w:color w:val="231F20"/>
          <w:sz w:val="20"/>
        </w:rPr>
        <w:t>R,</w:t>
      </w:r>
      <w:r>
        <w:rPr>
          <w:color w:val="231F20"/>
          <w:spacing w:val="-15"/>
          <w:sz w:val="20"/>
        </w:rPr>
        <w:t xml:space="preserve"> </w:t>
      </w:r>
      <w:r>
        <w:rPr>
          <w:color w:val="231F20"/>
          <w:sz w:val="20"/>
        </w:rPr>
        <w:t>Castillo-Palma,</w:t>
      </w:r>
      <w:r>
        <w:rPr>
          <w:color w:val="231F20"/>
          <w:spacing w:val="-16"/>
          <w:sz w:val="20"/>
        </w:rPr>
        <w:t xml:space="preserve"> </w:t>
      </w:r>
      <w:r>
        <w:rPr>
          <w:color w:val="231F20"/>
          <w:sz w:val="20"/>
        </w:rPr>
        <w:t>de</w:t>
      </w:r>
      <w:r>
        <w:rPr>
          <w:color w:val="231F20"/>
          <w:spacing w:val="-16"/>
          <w:sz w:val="20"/>
        </w:rPr>
        <w:t xml:space="preserve"> </w:t>
      </w:r>
      <w:r>
        <w:rPr>
          <w:color w:val="231F20"/>
          <w:sz w:val="20"/>
        </w:rPr>
        <w:t>Ramon</w:t>
      </w:r>
      <w:r>
        <w:rPr>
          <w:color w:val="231F20"/>
          <w:spacing w:val="-15"/>
          <w:sz w:val="20"/>
        </w:rPr>
        <w:t xml:space="preserve"> </w:t>
      </w:r>
      <w:r>
        <w:rPr>
          <w:color w:val="231F20"/>
          <w:sz w:val="20"/>
        </w:rPr>
        <w:t>E,</w:t>
      </w:r>
      <w:r>
        <w:rPr>
          <w:color w:val="231F20"/>
          <w:spacing w:val="-16"/>
          <w:sz w:val="20"/>
        </w:rPr>
        <w:t xml:space="preserve"> </w:t>
      </w:r>
      <w:r>
        <w:rPr>
          <w:color w:val="231F20"/>
          <w:sz w:val="20"/>
        </w:rPr>
        <w:t>Saez</w:t>
      </w:r>
      <w:r>
        <w:rPr>
          <w:color w:val="231F20"/>
          <w:spacing w:val="-16"/>
          <w:sz w:val="20"/>
        </w:rPr>
        <w:t xml:space="preserve"> </w:t>
      </w:r>
      <w:r>
        <w:rPr>
          <w:color w:val="231F20"/>
          <w:sz w:val="20"/>
        </w:rPr>
        <w:t>L,</w:t>
      </w:r>
      <w:r>
        <w:rPr>
          <w:color w:val="231F20"/>
          <w:spacing w:val="-15"/>
          <w:sz w:val="20"/>
        </w:rPr>
        <w:t xml:space="preserve"> </w:t>
      </w:r>
      <w:r>
        <w:rPr>
          <w:color w:val="231F20"/>
          <w:sz w:val="20"/>
        </w:rPr>
        <w:t>Luis</w:t>
      </w:r>
      <w:r>
        <w:rPr>
          <w:color w:val="231F20"/>
          <w:spacing w:val="-16"/>
          <w:sz w:val="20"/>
        </w:rPr>
        <w:t xml:space="preserve"> </w:t>
      </w:r>
      <w:r>
        <w:rPr>
          <w:color w:val="231F20"/>
          <w:sz w:val="20"/>
        </w:rPr>
        <w:t>Callejas</w:t>
      </w:r>
      <w:r>
        <w:rPr>
          <w:color w:val="231F20"/>
          <w:spacing w:val="-16"/>
          <w:sz w:val="20"/>
        </w:rPr>
        <w:t xml:space="preserve"> </w:t>
      </w:r>
      <w:r>
        <w:rPr>
          <w:color w:val="231F20"/>
          <w:sz w:val="20"/>
        </w:rPr>
        <w:t>C,</w:t>
      </w:r>
      <w:r>
        <w:rPr>
          <w:color w:val="231F20"/>
          <w:spacing w:val="-15"/>
          <w:sz w:val="20"/>
        </w:rPr>
        <w:t xml:space="preserve"> </w:t>
      </w:r>
      <w:r>
        <w:rPr>
          <w:color w:val="231F20"/>
          <w:sz w:val="20"/>
        </w:rPr>
        <w:t>Rascon</w:t>
      </w:r>
      <w:r>
        <w:rPr>
          <w:color w:val="231F20"/>
          <w:spacing w:val="-16"/>
          <w:sz w:val="20"/>
        </w:rPr>
        <w:t xml:space="preserve"> </w:t>
      </w:r>
      <w:r>
        <w:rPr>
          <w:color w:val="231F20"/>
          <w:sz w:val="20"/>
        </w:rPr>
        <w:t>J,</w:t>
      </w:r>
      <w:r>
        <w:rPr>
          <w:color w:val="231F20"/>
          <w:spacing w:val="-16"/>
          <w:sz w:val="20"/>
        </w:rPr>
        <w:t xml:space="preserve"> </w:t>
      </w:r>
      <w:r>
        <w:rPr>
          <w:color w:val="231F20"/>
          <w:sz w:val="20"/>
        </w:rPr>
        <w:t>Inanc</w:t>
      </w:r>
      <w:r>
        <w:rPr>
          <w:color w:val="231F20"/>
          <w:spacing w:val="-15"/>
          <w:sz w:val="20"/>
        </w:rPr>
        <w:t xml:space="preserve"> </w:t>
      </w:r>
      <w:r>
        <w:rPr>
          <w:color w:val="231F20"/>
          <w:sz w:val="20"/>
        </w:rPr>
        <w:t>M,</w:t>
      </w:r>
      <w:r>
        <w:rPr>
          <w:color w:val="231F20"/>
          <w:spacing w:val="-16"/>
          <w:sz w:val="20"/>
        </w:rPr>
        <w:t xml:space="preserve"> </w:t>
      </w:r>
      <w:r>
        <w:rPr>
          <w:color w:val="231F20"/>
          <w:sz w:val="20"/>
        </w:rPr>
        <w:t>Artim-Esen</w:t>
      </w:r>
      <w:r>
        <w:rPr>
          <w:color w:val="231F20"/>
          <w:spacing w:val="-16"/>
          <w:sz w:val="20"/>
        </w:rPr>
        <w:t xml:space="preserve"> </w:t>
      </w:r>
      <w:r>
        <w:rPr>
          <w:color w:val="231F20"/>
          <w:sz w:val="20"/>
        </w:rPr>
        <w:t>B,</w:t>
      </w:r>
      <w:r>
        <w:rPr>
          <w:color w:val="231F20"/>
          <w:spacing w:val="-15"/>
          <w:sz w:val="20"/>
        </w:rPr>
        <w:t xml:space="preserve"> </w:t>
      </w:r>
      <w:r>
        <w:rPr>
          <w:color w:val="231F20"/>
          <w:spacing w:val="-3"/>
          <w:sz w:val="20"/>
        </w:rPr>
        <w:t xml:space="preserve">Ramsay- </w:t>
      </w:r>
      <w:r>
        <w:rPr>
          <w:color w:val="231F20"/>
          <w:sz w:val="20"/>
        </w:rPr>
        <w:t>Goldman R, Peschken C, Biologics use in SLE in 18 centers—Data from the International Registry for Biologics, Annals Rheum Dis 2011; 70</w:t>
      </w:r>
      <w:r>
        <w:rPr>
          <w:color w:val="231F20"/>
          <w:spacing w:val="-4"/>
          <w:sz w:val="20"/>
        </w:rPr>
        <w:t xml:space="preserve"> </w:t>
      </w:r>
      <w:r>
        <w:rPr>
          <w:color w:val="231F20"/>
          <w:sz w:val="20"/>
        </w:rPr>
        <w:t>(S3):322.</w:t>
      </w:r>
    </w:p>
    <w:p w14:paraId="7E2D6AF5" w14:textId="77777777" w:rsidR="00E64BC7" w:rsidRDefault="00505C62">
      <w:pPr>
        <w:pStyle w:val="ListParagraph"/>
        <w:numPr>
          <w:ilvl w:val="0"/>
          <w:numId w:val="4"/>
        </w:numPr>
        <w:tabs>
          <w:tab w:val="left" w:pos="530"/>
        </w:tabs>
        <w:spacing w:before="4" w:line="249" w:lineRule="auto"/>
        <w:ind w:left="539" w:right="182" w:hanging="400"/>
        <w:rPr>
          <w:color w:val="231F20"/>
          <w:sz w:val="18"/>
        </w:rPr>
      </w:pPr>
      <w:r>
        <w:rPr>
          <w:color w:val="231F20"/>
          <w:sz w:val="20"/>
        </w:rPr>
        <w:t xml:space="preserve">Jolly M, Kosinski M, Garris </w:t>
      </w:r>
      <w:r>
        <w:rPr>
          <w:color w:val="231F20"/>
          <w:spacing w:val="-12"/>
          <w:sz w:val="20"/>
        </w:rPr>
        <w:t xml:space="preserve">CP, </w:t>
      </w:r>
      <w:r>
        <w:rPr>
          <w:color w:val="231F20"/>
          <w:sz w:val="20"/>
        </w:rPr>
        <w:t xml:space="preserve">Jhingan PM, Mikolatis RA, Dennis G, Wallace DJ, Clarke A, Parke A, Dooley MA, Strand </w:t>
      </w:r>
      <w:r>
        <w:rPr>
          <w:color w:val="231F20"/>
          <w:spacing w:val="-13"/>
          <w:sz w:val="20"/>
        </w:rPr>
        <w:t xml:space="preserve">V, </w:t>
      </w:r>
      <w:r>
        <w:rPr>
          <w:color w:val="231F20"/>
          <w:sz w:val="20"/>
        </w:rPr>
        <w:t xml:space="preserve">Alarcon GS, Validation of the lupus impact tracker: A tool for patients to assess and monitor the impact </w:t>
      </w:r>
      <w:r>
        <w:rPr>
          <w:color w:val="231F20"/>
          <w:spacing w:val="-8"/>
          <w:sz w:val="20"/>
        </w:rPr>
        <w:t xml:space="preserve">of </w:t>
      </w:r>
      <w:r>
        <w:rPr>
          <w:color w:val="231F20"/>
          <w:sz w:val="20"/>
        </w:rPr>
        <w:t>SLE; Annals Rheum Dis 2011; 70 (S3):</w:t>
      </w:r>
      <w:r>
        <w:rPr>
          <w:color w:val="231F20"/>
          <w:spacing w:val="-8"/>
          <w:sz w:val="20"/>
        </w:rPr>
        <w:t xml:space="preserve"> </w:t>
      </w:r>
      <w:r>
        <w:rPr>
          <w:color w:val="231F20"/>
          <w:sz w:val="20"/>
        </w:rPr>
        <w:t>322.</w:t>
      </w:r>
    </w:p>
    <w:p w14:paraId="2F6D2799" w14:textId="77777777" w:rsidR="00E64BC7" w:rsidRDefault="00505C62">
      <w:pPr>
        <w:pStyle w:val="ListParagraph"/>
        <w:numPr>
          <w:ilvl w:val="0"/>
          <w:numId w:val="4"/>
        </w:numPr>
        <w:tabs>
          <w:tab w:val="left" w:pos="530"/>
        </w:tabs>
        <w:spacing w:before="3" w:line="249" w:lineRule="auto"/>
        <w:ind w:left="539" w:right="509" w:hanging="400"/>
        <w:rPr>
          <w:color w:val="231F20"/>
          <w:sz w:val="18"/>
        </w:rPr>
      </w:pPr>
      <w:r>
        <w:rPr>
          <w:color w:val="231F20"/>
          <w:sz w:val="20"/>
        </w:rPr>
        <w:t xml:space="preserve">Jolly M, Kosinski M, Garris </w:t>
      </w:r>
      <w:r>
        <w:rPr>
          <w:color w:val="231F20"/>
          <w:spacing w:val="-12"/>
          <w:sz w:val="20"/>
        </w:rPr>
        <w:t xml:space="preserve">CP, </w:t>
      </w:r>
      <w:r>
        <w:rPr>
          <w:color w:val="231F20"/>
          <w:sz w:val="20"/>
        </w:rPr>
        <w:t xml:space="preserve">Jhingan PM, Mikolatis RA, Dennis G, Wallace DJ, Clarke A, Parke A, Dooley MA, Strand </w:t>
      </w:r>
      <w:r>
        <w:rPr>
          <w:color w:val="231F20"/>
          <w:spacing w:val="-13"/>
          <w:sz w:val="20"/>
        </w:rPr>
        <w:t xml:space="preserve">V, </w:t>
      </w:r>
      <w:r>
        <w:rPr>
          <w:color w:val="231F20"/>
          <w:sz w:val="20"/>
        </w:rPr>
        <w:t>Alarcon GS, Development of the lupus impact tracker: A tool for patients and physicians to assess</w:t>
      </w:r>
      <w:r>
        <w:rPr>
          <w:color w:val="231F20"/>
          <w:spacing w:val="10"/>
          <w:sz w:val="20"/>
        </w:rPr>
        <w:t xml:space="preserve"> </w:t>
      </w:r>
      <w:r>
        <w:rPr>
          <w:color w:val="231F20"/>
          <w:spacing w:val="-6"/>
          <w:sz w:val="20"/>
        </w:rPr>
        <w:t>and</w:t>
      </w:r>
    </w:p>
    <w:p w14:paraId="0994F652" w14:textId="77777777" w:rsidR="00E64BC7" w:rsidRDefault="00E64BC7">
      <w:pPr>
        <w:spacing w:line="249" w:lineRule="auto"/>
        <w:rPr>
          <w:sz w:val="18"/>
        </w:rPr>
        <w:sectPr w:rsidR="00E64BC7">
          <w:pgSz w:w="12240" w:h="15840"/>
          <w:pgMar w:top="640" w:right="600" w:bottom="540" w:left="580" w:header="0" w:footer="354" w:gutter="0"/>
          <w:cols w:space="720"/>
        </w:sectPr>
      </w:pPr>
    </w:p>
    <w:p w14:paraId="32BA642F" w14:textId="77777777" w:rsidR="00E64BC7" w:rsidRDefault="00505C62">
      <w:pPr>
        <w:pStyle w:val="BodyText"/>
        <w:spacing w:before="92"/>
      </w:pPr>
      <w:r>
        <w:rPr>
          <w:color w:val="231F20"/>
        </w:rPr>
        <w:lastRenderedPageBreak/>
        <w:t>monitor the impact of SLE; Annals Rheum Dis 2011; 70 (S3): 501.</w:t>
      </w:r>
    </w:p>
    <w:p w14:paraId="33A221FC" w14:textId="77777777" w:rsidR="00E64BC7" w:rsidRDefault="00505C62">
      <w:pPr>
        <w:pStyle w:val="BodyText"/>
        <w:spacing w:before="10" w:line="249" w:lineRule="auto"/>
        <w:ind w:right="120" w:hanging="400"/>
      </w:pPr>
      <w:r>
        <w:rPr>
          <w:color w:val="231F20"/>
        </w:rPr>
        <w:t xml:space="preserve">284.S Bernatsky, Ramsey-Goldman R, Foulkes </w:t>
      </w:r>
      <w:r>
        <w:rPr>
          <w:color w:val="231F20"/>
          <w:spacing w:val="-8"/>
        </w:rPr>
        <w:t xml:space="preserve">W, </w:t>
      </w:r>
      <w:r>
        <w:rPr>
          <w:color w:val="231F20"/>
        </w:rPr>
        <w:t xml:space="preserve">Gordon C, Zoma A, Manzi S, Ginzler E, Urowitz M, Gladman D, Fortin </w:t>
      </w:r>
      <w:r>
        <w:rPr>
          <w:color w:val="231F20"/>
          <w:spacing w:val="-18"/>
        </w:rPr>
        <w:t>P,</w:t>
      </w:r>
      <w:r>
        <w:rPr>
          <w:color w:val="231F20"/>
          <w:spacing w:val="-10"/>
        </w:rPr>
        <w:t xml:space="preserve"> </w:t>
      </w:r>
      <w:r>
        <w:rPr>
          <w:color w:val="231F20"/>
        </w:rPr>
        <w:t>Petri</w:t>
      </w:r>
      <w:r>
        <w:rPr>
          <w:color w:val="231F20"/>
          <w:spacing w:val="-9"/>
        </w:rPr>
        <w:t xml:space="preserve"> </w:t>
      </w:r>
      <w:r>
        <w:rPr>
          <w:color w:val="231F20"/>
        </w:rPr>
        <w:t>M,</w:t>
      </w:r>
      <w:r>
        <w:rPr>
          <w:color w:val="231F20"/>
          <w:spacing w:val="-9"/>
        </w:rPr>
        <w:t xml:space="preserve"> </w:t>
      </w:r>
      <w:r>
        <w:rPr>
          <w:color w:val="231F20"/>
          <w:spacing w:val="-5"/>
        </w:rPr>
        <w:t>Yelin</w:t>
      </w:r>
      <w:r>
        <w:rPr>
          <w:color w:val="231F20"/>
          <w:spacing w:val="-9"/>
        </w:rPr>
        <w:t xml:space="preserve"> </w:t>
      </w:r>
      <w:r>
        <w:rPr>
          <w:color w:val="231F20"/>
        </w:rPr>
        <w:t>E,</w:t>
      </w:r>
      <w:r>
        <w:rPr>
          <w:color w:val="231F20"/>
          <w:spacing w:val="-9"/>
        </w:rPr>
        <w:t xml:space="preserve"> </w:t>
      </w:r>
      <w:r>
        <w:rPr>
          <w:color w:val="231F20"/>
        </w:rPr>
        <w:t>Wallace</w:t>
      </w:r>
      <w:r>
        <w:rPr>
          <w:color w:val="231F20"/>
          <w:spacing w:val="-9"/>
        </w:rPr>
        <w:t xml:space="preserve"> </w:t>
      </w:r>
      <w:r>
        <w:rPr>
          <w:color w:val="231F20"/>
        </w:rPr>
        <w:t>DJ,</w:t>
      </w:r>
      <w:r>
        <w:rPr>
          <w:color w:val="231F20"/>
          <w:spacing w:val="-9"/>
        </w:rPr>
        <w:t xml:space="preserve"> </w:t>
      </w:r>
      <w:r>
        <w:rPr>
          <w:color w:val="231F20"/>
        </w:rPr>
        <w:t>Edworthy</w:t>
      </w:r>
      <w:r>
        <w:rPr>
          <w:color w:val="231F20"/>
          <w:spacing w:val="-9"/>
        </w:rPr>
        <w:t xml:space="preserve"> </w:t>
      </w:r>
      <w:r>
        <w:rPr>
          <w:color w:val="231F20"/>
        </w:rPr>
        <w:t>S,</w:t>
      </w:r>
      <w:r>
        <w:rPr>
          <w:color w:val="231F20"/>
          <w:spacing w:val="-9"/>
        </w:rPr>
        <w:t xml:space="preserve"> </w:t>
      </w:r>
      <w:r>
        <w:rPr>
          <w:color w:val="231F20"/>
        </w:rPr>
        <w:t>Barr</w:t>
      </w:r>
      <w:r>
        <w:rPr>
          <w:color w:val="231F20"/>
          <w:spacing w:val="-9"/>
        </w:rPr>
        <w:t xml:space="preserve"> </w:t>
      </w:r>
      <w:r>
        <w:rPr>
          <w:color w:val="231F20"/>
        </w:rPr>
        <w:t>S,</w:t>
      </w:r>
      <w:r>
        <w:rPr>
          <w:color w:val="231F20"/>
          <w:spacing w:val="-10"/>
        </w:rPr>
        <w:t xml:space="preserve"> </w:t>
      </w:r>
      <w:r>
        <w:rPr>
          <w:color w:val="231F20"/>
        </w:rPr>
        <w:t>Jacobsen</w:t>
      </w:r>
      <w:r>
        <w:rPr>
          <w:color w:val="231F20"/>
          <w:spacing w:val="-9"/>
        </w:rPr>
        <w:t xml:space="preserve"> </w:t>
      </w:r>
      <w:r>
        <w:rPr>
          <w:color w:val="231F20"/>
        </w:rPr>
        <w:t>S,</w:t>
      </w:r>
      <w:r>
        <w:rPr>
          <w:color w:val="231F20"/>
          <w:spacing w:val="-9"/>
        </w:rPr>
        <w:t xml:space="preserve"> </w:t>
      </w:r>
      <w:r>
        <w:rPr>
          <w:color w:val="231F20"/>
        </w:rPr>
        <w:t>Bae</w:t>
      </w:r>
      <w:r>
        <w:rPr>
          <w:color w:val="231F20"/>
          <w:spacing w:val="-9"/>
        </w:rPr>
        <w:t xml:space="preserve"> </w:t>
      </w:r>
      <w:r>
        <w:rPr>
          <w:color w:val="231F20"/>
        </w:rPr>
        <w:t>S,</w:t>
      </w:r>
      <w:r>
        <w:rPr>
          <w:color w:val="231F20"/>
          <w:spacing w:val="-9"/>
        </w:rPr>
        <w:t xml:space="preserve"> </w:t>
      </w:r>
      <w:r>
        <w:rPr>
          <w:color w:val="231F20"/>
        </w:rPr>
        <w:t>Peschken</w:t>
      </w:r>
      <w:r>
        <w:rPr>
          <w:color w:val="231F20"/>
          <w:spacing w:val="-9"/>
        </w:rPr>
        <w:t xml:space="preserve"> </w:t>
      </w:r>
      <w:r>
        <w:rPr>
          <w:color w:val="231F20"/>
        </w:rPr>
        <w:t>C,</w:t>
      </w:r>
      <w:r>
        <w:rPr>
          <w:color w:val="231F20"/>
          <w:spacing w:val="-9"/>
        </w:rPr>
        <w:t xml:space="preserve"> </w:t>
      </w:r>
      <w:r>
        <w:rPr>
          <w:color w:val="231F20"/>
        </w:rPr>
        <w:t>Kalunian</w:t>
      </w:r>
      <w:r>
        <w:rPr>
          <w:color w:val="231F20"/>
          <w:spacing w:val="-9"/>
        </w:rPr>
        <w:t xml:space="preserve"> </w:t>
      </w:r>
      <w:r>
        <w:rPr>
          <w:color w:val="231F20"/>
        </w:rPr>
        <w:t>K,</w:t>
      </w:r>
      <w:r>
        <w:rPr>
          <w:color w:val="231F20"/>
          <w:spacing w:val="-9"/>
        </w:rPr>
        <w:t xml:space="preserve"> </w:t>
      </w:r>
      <w:r>
        <w:rPr>
          <w:color w:val="231F20"/>
        </w:rPr>
        <w:t>Istenberg</w:t>
      </w:r>
      <w:r>
        <w:rPr>
          <w:color w:val="231F20"/>
          <w:spacing w:val="-9"/>
        </w:rPr>
        <w:t xml:space="preserve"> </w:t>
      </w:r>
      <w:r>
        <w:rPr>
          <w:color w:val="231F20"/>
        </w:rPr>
        <w:t>D,</w:t>
      </w:r>
      <w:r>
        <w:rPr>
          <w:color w:val="231F20"/>
          <w:spacing w:val="-9"/>
        </w:rPr>
        <w:t xml:space="preserve"> </w:t>
      </w:r>
      <w:r>
        <w:rPr>
          <w:color w:val="231F20"/>
          <w:spacing w:val="-3"/>
        </w:rPr>
        <w:t xml:space="preserve">Rahman </w:t>
      </w:r>
      <w:r>
        <w:rPr>
          <w:color w:val="231F20"/>
        </w:rPr>
        <w:t>A, Aranow C, Dooley M, Steinsson K, NIved O, Sturfelt G, Alarcon GS, Kamen D, Kanly J, Ensworth S, Pope J, Senecal J, Zummer M, Clarke AE, Breast, ovarian and endometrial malignancies in systemic lupus, Annals Rheum Dis 2011; 70 (S3):</w:t>
      </w:r>
      <w:r>
        <w:rPr>
          <w:color w:val="231F20"/>
          <w:spacing w:val="-2"/>
        </w:rPr>
        <w:t xml:space="preserve"> </w:t>
      </w:r>
      <w:r>
        <w:rPr>
          <w:color w:val="231F20"/>
        </w:rPr>
        <w:t>506.</w:t>
      </w:r>
    </w:p>
    <w:p w14:paraId="6DFEA240" w14:textId="77777777" w:rsidR="00E64BC7" w:rsidRDefault="00505C62">
      <w:pPr>
        <w:pStyle w:val="ListParagraph"/>
        <w:numPr>
          <w:ilvl w:val="0"/>
          <w:numId w:val="3"/>
        </w:numPr>
        <w:tabs>
          <w:tab w:val="left" w:pos="585"/>
        </w:tabs>
        <w:spacing w:before="4" w:line="249" w:lineRule="auto"/>
        <w:ind w:right="223" w:hanging="400"/>
        <w:rPr>
          <w:sz w:val="20"/>
        </w:rPr>
      </w:pPr>
      <w:r>
        <w:rPr>
          <w:color w:val="231F20"/>
          <w:sz w:val="20"/>
        </w:rPr>
        <w:t>Orbai AM, Fang H, Merrill JR, Alarson GS, Gordon C, Fortin PR, Bruce IN, Isenberg DA, Wallace DJ, Nived O, Sturfelt GK, Ramsay-Goldman R, Bae S-C, J-G, Sanchez-Guererro J, Clarke AE, Aranow C, Manzi Sm Urowitz MB, Gladman DG, Kalunian KC, Costner MI, Magder LS,Anti beta-2 glycoprotein I IgA in systemic lupus erythematosus, Arthritis Rheum 2011; 63:</w:t>
      </w:r>
      <w:r>
        <w:rPr>
          <w:color w:val="231F20"/>
          <w:spacing w:val="-1"/>
          <w:sz w:val="20"/>
        </w:rPr>
        <w:t xml:space="preserve"> </w:t>
      </w:r>
      <w:r>
        <w:rPr>
          <w:color w:val="231F20"/>
          <w:sz w:val="20"/>
        </w:rPr>
        <w:t>S2</w:t>
      </w:r>
    </w:p>
    <w:p w14:paraId="5CA36C0E" w14:textId="77777777" w:rsidR="00E64BC7" w:rsidRDefault="00505C62">
      <w:pPr>
        <w:pStyle w:val="ListParagraph"/>
        <w:numPr>
          <w:ilvl w:val="0"/>
          <w:numId w:val="3"/>
        </w:numPr>
        <w:tabs>
          <w:tab w:val="left" w:pos="585"/>
        </w:tabs>
        <w:spacing w:before="4" w:line="249" w:lineRule="auto"/>
        <w:ind w:right="541" w:hanging="400"/>
        <w:rPr>
          <w:sz w:val="20"/>
        </w:rPr>
      </w:pPr>
      <w:r>
        <w:rPr>
          <w:color w:val="231F20"/>
          <w:sz w:val="20"/>
        </w:rPr>
        <w:t xml:space="preserve">Orbai AM, , Fang H, Merrill JR, Alarson GS, Gordon C, Fortin PR, Bruce IN, Isenberg DA, Wallace DJ, Nived </w:t>
      </w:r>
      <w:r>
        <w:rPr>
          <w:color w:val="231F20"/>
          <w:spacing w:val="-8"/>
          <w:sz w:val="20"/>
        </w:rPr>
        <w:t xml:space="preserve">O, </w:t>
      </w:r>
      <w:r>
        <w:rPr>
          <w:color w:val="231F20"/>
          <w:sz w:val="20"/>
        </w:rPr>
        <w:t>Sturfelt GK, Ramsay-Goldman R, Bae S-C, J-G, Sanchez-Guererro J, Clarke AE, Aranow C, Manzi Sm Urowitz MB, Gladman DG, Kalunian KC, Costner MI, Magder LS, Prevalence of direct Coombs test in systemic lupus erythematosus: Clinical and Immunologic associations, Arthritis Rheum 2011;</w:t>
      </w:r>
      <w:r>
        <w:rPr>
          <w:color w:val="231F20"/>
          <w:spacing w:val="1"/>
          <w:sz w:val="20"/>
        </w:rPr>
        <w:t xml:space="preserve"> </w:t>
      </w:r>
      <w:r>
        <w:rPr>
          <w:color w:val="231F20"/>
          <w:sz w:val="20"/>
        </w:rPr>
        <w:t>S541</w:t>
      </w:r>
    </w:p>
    <w:p w14:paraId="04754A34" w14:textId="77777777" w:rsidR="00E64BC7" w:rsidRDefault="00505C62">
      <w:pPr>
        <w:pStyle w:val="ListParagraph"/>
        <w:numPr>
          <w:ilvl w:val="0"/>
          <w:numId w:val="3"/>
        </w:numPr>
        <w:tabs>
          <w:tab w:val="left" w:pos="585"/>
        </w:tabs>
        <w:spacing w:before="3" w:line="249" w:lineRule="auto"/>
        <w:ind w:right="298" w:hanging="400"/>
        <w:rPr>
          <w:sz w:val="20"/>
        </w:rPr>
      </w:pPr>
      <w:r>
        <w:rPr>
          <w:color w:val="231F20"/>
          <w:sz w:val="20"/>
        </w:rPr>
        <w:t xml:space="preserve">Munroe ME, Guthridge JM, Kamen DL, Norris JM, Moser KL, Niewold TB, Gilkeson GS, Karp DR, Weisman MH, Ishimori ML, Wallace DJ, Harley JB, James JA, Altered soluble mediators of inflammation at baseline in individuals who subsequently transition to systemic lupus erythematosus: Early studieds from the Lupus Autoimmunity in Relatives (LAUREL) </w:t>
      </w:r>
      <w:r>
        <w:rPr>
          <w:color w:val="231F20"/>
          <w:spacing w:val="-3"/>
          <w:sz w:val="20"/>
        </w:rPr>
        <w:t xml:space="preserve">study, </w:t>
      </w:r>
      <w:r>
        <w:rPr>
          <w:color w:val="231F20"/>
          <w:sz w:val="20"/>
        </w:rPr>
        <w:t>Arthritis Rheum 2011; 63:</w:t>
      </w:r>
      <w:r>
        <w:rPr>
          <w:color w:val="231F20"/>
          <w:spacing w:val="-4"/>
          <w:sz w:val="20"/>
        </w:rPr>
        <w:t xml:space="preserve"> </w:t>
      </w:r>
      <w:r>
        <w:rPr>
          <w:color w:val="231F20"/>
          <w:sz w:val="20"/>
        </w:rPr>
        <w:t>S650</w:t>
      </w:r>
    </w:p>
    <w:p w14:paraId="22AC5CB2" w14:textId="77777777" w:rsidR="00E64BC7" w:rsidRDefault="00505C62">
      <w:pPr>
        <w:pStyle w:val="ListParagraph"/>
        <w:numPr>
          <w:ilvl w:val="0"/>
          <w:numId w:val="3"/>
        </w:numPr>
        <w:tabs>
          <w:tab w:val="left" w:pos="585"/>
        </w:tabs>
        <w:spacing w:before="3" w:line="249" w:lineRule="auto"/>
        <w:ind w:right="195" w:hanging="400"/>
        <w:rPr>
          <w:sz w:val="20"/>
        </w:rPr>
      </w:pPr>
      <w:r>
        <w:rPr>
          <w:color w:val="231F20"/>
          <w:w w:val="105"/>
          <w:sz w:val="20"/>
        </w:rPr>
        <w:t>Carr</w:t>
      </w:r>
      <w:r>
        <w:rPr>
          <w:color w:val="231F20"/>
          <w:spacing w:val="-29"/>
          <w:w w:val="105"/>
          <w:sz w:val="20"/>
        </w:rPr>
        <w:t xml:space="preserve"> </w:t>
      </w:r>
      <w:r>
        <w:rPr>
          <w:color w:val="231F20"/>
          <w:w w:val="105"/>
          <w:sz w:val="20"/>
        </w:rPr>
        <w:t>FN,</w:t>
      </w:r>
      <w:r>
        <w:rPr>
          <w:color w:val="231F20"/>
          <w:spacing w:val="-28"/>
          <w:w w:val="105"/>
          <w:sz w:val="20"/>
        </w:rPr>
        <w:t xml:space="preserve"> </w:t>
      </w:r>
      <w:r>
        <w:rPr>
          <w:color w:val="231F20"/>
          <w:w w:val="105"/>
          <w:sz w:val="20"/>
        </w:rPr>
        <w:t>Nicassio</w:t>
      </w:r>
      <w:r>
        <w:rPr>
          <w:color w:val="231F20"/>
          <w:spacing w:val="-29"/>
          <w:w w:val="105"/>
          <w:sz w:val="20"/>
        </w:rPr>
        <w:t xml:space="preserve"> </w:t>
      </w:r>
      <w:r>
        <w:rPr>
          <w:color w:val="231F20"/>
          <w:w w:val="105"/>
          <w:sz w:val="20"/>
        </w:rPr>
        <w:t>PM,</w:t>
      </w:r>
      <w:r>
        <w:rPr>
          <w:color w:val="231F20"/>
          <w:spacing w:val="-28"/>
          <w:w w:val="105"/>
          <w:sz w:val="20"/>
        </w:rPr>
        <w:t xml:space="preserve"> </w:t>
      </w:r>
      <w:r>
        <w:rPr>
          <w:color w:val="231F20"/>
          <w:w w:val="105"/>
          <w:sz w:val="20"/>
        </w:rPr>
        <w:t>Cooray</w:t>
      </w:r>
      <w:r>
        <w:rPr>
          <w:color w:val="231F20"/>
          <w:spacing w:val="-29"/>
          <w:w w:val="105"/>
          <w:sz w:val="20"/>
        </w:rPr>
        <w:t xml:space="preserve"> </w:t>
      </w:r>
      <w:r>
        <w:rPr>
          <w:color w:val="231F20"/>
          <w:w w:val="105"/>
          <w:sz w:val="20"/>
        </w:rPr>
        <w:t>D,</w:t>
      </w:r>
      <w:r>
        <w:rPr>
          <w:color w:val="231F20"/>
          <w:spacing w:val="-28"/>
          <w:w w:val="105"/>
          <w:sz w:val="20"/>
        </w:rPr>
        <w:t xml:space="preserve"> </w:t>
      </w:r>
      <w:r>
        <w:rPr>
          <w:color w:val="231F20"/>
          <w:w w:val="105"/>
          <w:sz w:val="20"/>
        </w:rPr>
        <w:t>Moldovan</w:t>
      </w:r>
      <w:r>
        <w:rPr>
          <w:color w:val="231F20"/>
          <w:spacing w:val="-29"/>
          <w:w w:val="105"/>
          <w:sz w:val="20"/>
        </w:rPr>
        <w:t xml:space="preserve"> </w:t>
      </w:r>
      <w:r>
        <w:rPr>
          <w:color w:val="231F20"/>
          <w:w w:val="105"/>
          <w:sz w:val="20"/>
        </w:rPr>
        <w:t>I,</w:t>
      </w:r>
      <w:r>
        <w:rPr>
          <w:color w:val="231F20"/>
          <w:spacing w:val="-28"/>
          <w:w w:val="105"/>
          <w:sz w:val="20"/>
        </w:rPr>
        <w:t xml:space="preserve"> </w:t>
      </w:r>
      <w:r>
        <w:rPr>
          <w:color w:val="231F20"/>
          <w:w w:val="105"/>
          <w:sz w:val="20"/>
        </w:rPr>
        <w:t>Katsoros</w:t>
      </w:r>
      <w:r>
        <w:rPr>
          <w:color w:val="231F20"/>
          <w:spacing w:val="-29"/>
          <w:w w:val="105"/>
          <w:sz w:val="20"/>
        </w:rPr>
        <w:t xml:space="preserve"> </w:t>
      </w:r>
      <w:r>
        <w:rPr>
          <w:color w:val="231F20"/>
          <w:spacing w:val="-12"/>
          <w:w w:val="105"/>
          <w:sz w:val="20"/>
        </w:rPr>
        <w:t>EP,</w:t>
      </w:r>
      <w:r>
        <w:rPr>
          <w:color w:val="231F20"/>
          <w:spacing w:val="-28"/>
          <w:w w:val="105"/>
          <w:sz w:val="20"/>
        </w:rPr>
        <w:t xml:space="preserve"> </w:t>
      </w:r>
      <w:r>
        <w:rPr>
          <w:color w:val="231F20"/>
          <w:spacing w:val="-3"/>
          <w:w w:val="105"/>
          <w:sz w:val="20"/>
        </w:rPr>
        <w:t>Torralba</w:t>
      </w:r>
      <w:r>
        <w:rPr>
          <w:color w:val="231F20"/>
          <w:spacing w:val="-28"/>
          <w:w w:val="105"/>
          <w:sz w:val="20"/>
        </w:rPr>
        <w:t xml:space="preserve"> </w:t>
      </w:r>
      <w:r>
        <w:rPr>
          <w:color w:val="231F20"/>
          <w:w w:val="105"/>
          <w:sz w:val="20"/>
        </w:rPr>
        <w:t>KD,</w:t>
      </w:r>
      <w:r>
        <w:rPr>
          <w:color w:val="231F20"/>
          <w:spacing w:val="-29"/>
          <w:w w:val="105"/>
          <w:sz w:val="20"/>
        </w:rPr>
        <w:t xml:space="preserve"> </w:t>
      </w:r>
      <w:r>
        <w:rPr>
          <w:color w:val="231F20"/>
          <w:w w:val="105"/>
          <w:sz w:val="20"/>
        </w:rPr>
        <w:t>Shinada</w:t>
      </w:r>
      <w:r>
        <w:rPr>
          <w:color w:val="231F20"/>
          <w:spacing w:val="-28"/>
          <w:w w:val="105"/>
          <w:sz w:val="20"/>
        </w:rPr>
        <w:t xml:space="preserve"> </w:t>
      </w:r>
      <w:r>
        <w:rPr>
          <w:color w:val="231F20"/>
          <w:w w:val="105"/>
          <w:sz w:val="20"/>
        </w:rPr>
        <w:t>S,</w:t>
      </w:r>
      <w:r>
        <w:rPr>
          <w:color w:val="231F20"/>
          <w:spacing w:val="-29"/>
          <w:w w:val="105"/>
          <w:sz w:val="20"/>
        </w:rPr>
        <w:t xml:space="preserve"> </w:t>
      </w:r>
      <w:r>
        <w:rPr>
          <w:color w:val="231F20"/>
          <w:w w:val="105"/>
          <w:sz w:val="20"/>
        </w:rPr>
        <w:t>Jolly</w:t>
      </w:r>
      <w:r>
        <w:rPr>
          <w:color w:val="231F20"/>
          <w:spacing w:val="-28"/>
          <w:w w:val="105"/>
          <w:sz w:val="20"/>
        </w:rPr>
        <w:t xml:space="preserve"> </w:t>
      </w:r>
      <w:r>
        <w:rPr>
          <w:color w:val="231F20"/>
          <w:w w:val="105"/>
          <w:sz w:val="20"/>
        </w:rPr>
        <w:t>M,</w:t>
      </w:r>
      <w:r>
        <w:rPr>
          <w:color w:val="231F20"/>
          <w:spacing w:val="-29"/>
          <w:w w:val="105"/>
          <w:sz w:val="20"/>
        </w:rPr>
        <w:t xml:space="preserve"> </w:t>
      </w:r>
      <w:r>
        <w:rPr>
          <w:color w:val="231F20"/>
          <w:w w:val="105"/>
          <w:sz w:val="20"/>
        </w:rPr>
        <w:t>Ishimori</w:t>
      </w:r>
      <w:r>
        <w:rPr>
          <w:color w:val="231F20"/>
          <w:spacing w:val="-28"/>
          <w:w w:val="105"/>
          <w:sz w:val="20"/>
        </w:rPr>
        <w:t xml:space="preserve"> </w:t>
      </w:r>
      <w:r>
        <w:rPr>
          <w:color w:val="231F20"/>
          <w:w w:val="105"/>
          <w:sz w:val="20"/>
        </w:rPr>
        <w:t>ML,</w:t>
      </w:r>
      <w:r>
        <w:rPr>
          <w:color w:val="231F20"/>
          <w:spacing w:val="-29"/>
          <w:w w:val="105"/>
          <w:sz w:val="20"/>
        </w:rPr>
        <w:t xml:space="preserve"> </w:t>
      </w:r>
      <w:r>
        <w:rPr>
          <w:color w:val="231F20"/>
          <w:w w:val="105"/>
          <w:sz w:val="20"/>
        </w:rPr>
        <w:t>Wilson</w:t>
      </w:r>
      <w:r>
        <w:rPr>
          <w:color w:val="231F20"/>
          <w:spacing w:val="-28"/>
          <w:w w:val="105"/>
          <w:sz w:val="20"/>
        </w:rPr>
        <w:t xml:space="preserve"> </w:t>
      </w:r>
      <w:r>
        <w:rPr>
          <w:color w:val="231F20"/>
          <w:spacing w:val="-6"/>
          <w:w w:val="105"/>
          <w:sz w:val="20"/>
        </w:rPr>
        <w:t xml:space="preserve">AL, </w:t>
      </w:r>
      <w:r>
        <w:rPr>
          <w:color w:val="231F20"/>
          <w:w w:val="105"/>
          <w:sz w:val="20"/>
        </w:rPr>
        <w:t>Wallace</w:t>
      </w:r>
      <w:r>
        <w:rPr>
          <w:color w:val="231F20"/>
          <w:spacing w:val="-24"/>
          <w:w w:val="105"/>
          <w:sz w:val="20"/>
        </w:rPr>
        <w:t xml:space="preserve"> </w:t>
      </w:r>
      <w:r>
        <w:rPr>
          <w:color w:val="231F20"/>
          <w:w w:val="105"/>
          <w:sz w:val="20"/>
        </w:rPr>
        <w:t>DJ,</w:t>
      </w:r>
      <w:r>
        <w:rPr>
          <w:color w:val="231F20"/>
          <w:spacing w:val="-24"/>
          <w:w w:val="105"/>
          <w:sz w:val="20"/>
        </w:rPr>
        <w:t xml:space="preserve"> </w:t>
      </w:r>
      <w:r>
        <w:rPr>
          <w:color w:val="231F20"/>
          <w:w w:val="105"/>
          <w:sz w:val="20"/>
        </w:rPr>
        <w:t>Weisman</w:t>
      </w:r>
      <w:r>
        <w:rPr>
          <w:color w:val="231F20"/>
          <w:spacing w:val="-24"/>
          <w:w w:val="105"/>
          <w:sz w:val="20"/>
        </w:rPr>
        <w:t xml:space="preserve"> </w:t>
      </w:r>
      <w:r>
        <w:rPr>
          <w:color w:val="231F20"/>
          <w:w w:val="105"/>
          <w:sz w:val="20"/>
        </w:rPr>
        <w:t>MH,</w:t>
      </w:r>
      <w:r>
        <w:rPr>
          <w:color w:val="231F20"/>
          <w:spacing w:val="-24"/>
          <w:w w:val="105"/>
          <w:sz w:val="20"/>
        </w:rPr>
        <w:t xml:space="preserve"> </w:t>
      </w:r>
      <w:r>
        <w:rPr>
          <w:color w:val="231F20"/>
          <w:w w:val="105"/>
          <w:sz w:val="20"/>
        </w:rPr>
        <w:t>The</w:t>
      </w:r>
      <w:r>
        <w:rPr>
          <w:color w:val="231F20"/>
          <w:spacing w:val="-24"/>
          <w:w w:val="105"/>
          <w:sz w:val="20"/>
        </w:rPr>
        <w:t xml:space="preserve"> </w:t>
      </w:r>
      <w:r>
        <w:rPr>
          <w:color w:val="231F20"/>
          <w:w w:val="105"/>
          <w:sz w:val="20"/>
        </w:rPr>
        <w:t>role</w:t>
      </w:r>
      <w:r>
        <w:rPr>
          <w:color w:val="231F20"/>
          <w:spacing w:val="-24"/>
          <w:w w:val="105"/>
          <w:sz w:val="20"/>
        </w:rPr>
        <w:t xml:space="preserve"> </w:t>
      </w:r>
      <w:r>
        <w:rPr>
          <w:color w:val="231F20"/>
          <w:w w:val="105"/>
          <w:sz w:val="20"/>
        </w:rPr>
        <w:t>of</w:t>
      </w:r>
      <w:r>
        <w:rPr>
          <w:color w:val="231F20"/>
          <w:spacing w:val="-24"/>
          <w:w w:val="105"/>
          <w:sz w:val="20"/>
        </w:rPr>
        <w:t xml:space="preserve"> </w:t>
      </w:r>
      <w:r>
        <w:rPr>
          <w:color w:val="231F20"/>
          <w:w w:val="105"/>
          <w:sz w:val="20"/>
        </w:rPr>
        <w:t>pain</w:t>
      </w:r>
      <w:r>
        <w:rPr>
          <w:color w:val="231F20"/>
          <w:spacing w:val="-24"/>
          <w:w w:val="105"/>
          <w:sz w:val="20"/>
        </w:rPr>
        <w:t xml:space="preserve"> </w:t>
      </w:r>
      <w:r>
        <w:rPr>
          <w:color w:val="231F20"/>
          <w:w w:val="105"/>
          <w:sz w:val="20"/>
        </w:rPr>
        <w:t>and</w:t>
      </w:r>
      <w:r>
        <w:rPr>
          <w:color w:val="231F20"/>
          <w:spacing w:val="-24"/>
          <w:w w:val="105"/>
          <w:sz w:val="20"/>
        </w:rPr>
        <w:t xml:space="preserve"> </w:t>
      </w:r>
      <w:r>
        <w:rPr>
          <w:color w:val="231F20"/>
          <w:w w:val="105"/>
          <w:sz w:val="20"/>
        </w:rPr>
        <w:t>depression</w:t>
      </w:r>
      <w:r>
        <w:rPr>
          <w:color w:val="231F20"/>
          <w:spacing w:val="-24"/>
          <w:w w:val="105"/>
          <w:sz w:val="20"/>
        </w:rPr>
        <w:t xml:space="preserve"> </w:t>
      </w:r>
      <w:r>
        <w:rPr>
          <w:color w:val="231F20"/>
          <w:w w:val="105"/>
          <w:sz w:val="20"/>
        </w:rPr>
        <w:t>in</w:t>
      </w:r>
      <w:r>
        <w:rPr>
          <w:color w:val="231F20"/>
          <w:spacing w:val="-24"/>
          <w:w w:val="105"/>
          <w:sz w:val="20"/>
        </w:rPr>
        <w:t xml:space="preserve"> </w:t>
      </w:r>
      <w:r>
        <w:rPr>
          <w:color w:val="231F20"/>
          <w:w w:val="105"/>
          <w:sz w:val="20"/>
        </w:rPr>
        <w:t>self-reported</w:t>
      </w:r>
      <w:r>
        <w:rPr>
          <w:color w:val="231F20"/>
          <w:spacing w:val="-24"/>
          <w:w w:val="105"/>
          <w:sz w:val="20"/>
        </w:rPr>
        <w:t xml:space="preserve"> </w:t>
      </w:r>
      <w:r>
        <w:rPr>
          <w:color w:val="231F20"/>
          <w:w w:val="105"/>
          <w:sz w:val="20"/>
        </w:rPr>
        <w:t>fatigue,</w:t>
      </w:r>
      <w:r>
        <w:rPr>
          <w:color w:val="231F20"/>
          <w:spacing w:val="-24"/>
          <w:w w:val="105"/>
          <w:sz w:val="20"/>
        </w:rPr>
        <w:t xml:space="preserve"> </w:t>
      </w:r>
      <w:r>
        <w:rPr>
          <w:color w:val="231F20"/>
          <w:w w:val="105"/>
          <w:sz w:val="20"/>
        </w:rPr>
        <w:t>Arthritis</w:t>
      </w:r>
      <w:r>
        <w:rPr>
          <w:color w:val="231F20"/>
          <w:spacing w:val="-24"/>
          <w:w w:val="105"/>
          <w:sz w:val="20"/>
        </w:rPr>
        <w:t xml:space="preserve"> </w:t>
      </w:r>
      <w:r>
        <w:rPr>
          <w:color w:val="231F20"/>
          <w:w w:val="105"/>
          <w:sz w:val="20"/>
        </w:rPr>
        <w:t>Rheum</w:t>
      </w:r>
      <w:r>
        <w:rPr>
          <w:color w:val="231F20"/>
          <w:spacing w:val="-24"/>
          <w:w w:val="105"/>
          <w:sz w:val="20"/>
        </w:rPr>
        <w:t xml:space="preserve"> </w:t>
      </w:r>
      <w:r>
        <w:rPr>
          <w:color w:val="231F20"/>
          <w:w w:val="105"/>
          <w:sz w:val="20"/>
        </w:rPr>
        <w:t>2011;</w:t>
      </w:r>
      <w:r>
        <w:rPr>
          <w:color w:val="231F20"/>
          <w:spacing w:val="-24"/>
          <w:w w:val="105"/>
          <w:sz w:val="20"/>
        </w:rPr>
        <w:t xml:space="preserve"> </w:t>
      </w:r>
      <w:r>
        <w:rPr>
          <w:color w:val="231F20"/>
          <w:w w:val="105"/>
          <w:sz w:val="20"/>
        </w:rPr>
        <w:t>63:</w:t>
      </w:r>
      <w:r>
        <w:rPr>
          <w:color w:val="231F20"/>
          <w:spacing w:val="-24"/>
          <w:w w:val="105"/>
          <w:sz w:val="20"/>
        </w:rPr>
        <w:t xml:space="preserve"> </w:t>
      </w:r>
      <w:r>
        <w:rPr>
          <w:color w:val="231F20"/>
          <w:w w:val="105"/>
          <w:sz w:val="20"/>
        </w:rPr>
        <w:t>S938</w:t>
      </w:r>
    </w:p>
    <w:p w14:paraId="496CEE28" w14:textId="77777777" w:rsidR="00E64BC7" w:rsidRDefault="00505C62">
      <w:pPr>
        <w:pStyle w:val="ListParagraph"/>
        <w:numPr>
          <w:ilvl w:val="0"/>
          <w:numId w:val="3"/>
        </w:numPr>
        <w:tabs>
          <w:tab w:val="left" w:pos="585"/>
        </w:tabs>
        <w:spacing w:line="249" w:lineRule="auto"/>
        <w:ind w:right="512" w:hanging="400"/>
        <w:jc w:val="both"/>
        <w:rPr>
          <w:sz w:val="20"/>
        </w:rPr>
      </w:pPr>
      <w:r>
        <w:rPr>
          <w:color w:val="231F20"/>
          <w:sz w:val="20"/>
        </w:rPr>
        <w:t>Jolly</w:t>
      </w:r>
      <w:r>
        <w:rPr>
          <w:color w:val="231F20"/>
          <w:spacing w:val="-4"/>
          <w:sz w:val="20"/>
        </w:rPr>
        <w:t xml:space="preserve"> </w:t>
      </w:r>
      <w:r>
        <w:rPr>
          <w:color w:val="231F20"/>
          <w:sz w:val="20"/>
        </w:rPr>
        <w:t>M,</w:t>
      </w:r>
      <w:r>
        <w:rPr>
          <w:color w:val="231F20"/>
          <w:spacing w:val="-3"/>
          <w:sz w:val="20"/>
        </w:rPr>
        <w:t xml:space="preserve"> </w:t>
      </w:r>
      <w:r>
        <w:rPr>
          <w:color w:val="231F20"/>
          <w:sz w:val="20"/>
        </w:rPr>
        <w:t>Block</w:t>
      </w:r>
      <w:r>
        <w:rPr>
          <w:color w:val="231F20"/>
          <w:spacing w:val="-4"/>
          <w:sz w:val="20"/>
        </w:rPr>
        <w:t xml:space="preserve"> </w:t>
      </w:r>
      <w:r>
        <w:rPr>
          <w:color w:val="231F20"/>
          <w:sz w:val="20"/>
        </w:rPr>
        <w:t>JA,</w:t>
      </w:r>
      <w:r>
        <w:rPr>
          <w:color w:val="231F20"/>
          <w:spacing w:val="-3"/>
          <w:sz w:val="20"/>
        </w:rPr>
        <w:t xml:space="preserve"> </w:t>
      </w:r>
      <w:r>
        <w:rPr>
          <w:color w:val="231F20"/>
          <w:sz w:val="20"/>
        </w:rPr>
        <w:t>Mikolatis</w:t>
      </w:r>
      <w:r>
        <w:rPr>
          <w:color w:val="231F20"/>
          <w:spacing w:val="-3"/>
          <w:sz w:val="20"/>
        </w:rPr>
        <w:t xml:space="preserve"> </w:t>
      </w:r>
      <w:r>
        <w:rPr>
          <w:color w:val="231F20"/>
          <w:sz w:val="20"/>
        </w:rPr>
        <w:t>RA,</w:t>
      </w:r>
      <w:r>
        <w:rPr>
          <w:color w:val="231F20"/>
          <w:spacing w:val="-4"/>
          <w:sz w:val="20"/>
        </w:rPr>
        <w:t xml:space="preserve"> </w:t>
      </w:r>
      <w:r>
        <w:rPr>
          <w:color w:val="231F20"/>
          <w:sz w:val="20"/>
        </w:rPr>
        <w:t>Wallace</w:t>
      </w:r>
      <w:r>
        <w:rPr>
          <w:color w:val="231F20"/>
          <w:spacing w:val="-3"/>
          <w:sz w:val="20"/>
        </w:rPr>
        <w:t xml:space="preserve"> </w:t>
      </w:r>
      <w:r>
        <w:rPr>
          <w:color w:val="231F20"/>
          <w:sz w:val="20"/>
        </w:rPr>
        <w:t>D,</w:t>
      </w:r>
      <w:r>
        <w:rPr>
          <w:color w:val="231F20"/>
          <w:spacing w:val="-3"/>
          <w:sz w:val="20"/>
        </w:rPr>
        <w:t xml:space="preserve"> </w:t>
      </w:r>
      <w:r>
        <w:rPr>
          <w:color w:val="231F20"/>
          <w:sz w:val="20"/>
        </w:rPr>
        <w:t>Duran-Barragan</w:t>
      </w:r>
      <w:r>
        <w:rPr>
          <w:color w:val="231F20"/>
          <w:spacing w:val="-4"/>
          <w:sz w:val="20"/>
        </w:rPr>
        <w:t xml:space="preserve"> </w:t>
      </w:r>
      <w:r>
        <w:rPr>
          <w:color w:val="231F20"/>
          <w:sz w:val="20"/>
        </w:rPr>
        <w:t>S,</w:t>
      </w:r>
      <w:r>
        <w:rPr>
          <w:color w:val="231F20"/>
          <w:spacing w:val="-3"/>
          <w:sz w:val="20"/>
        </w:rPr>
        <w:t xml:space="preserve"> </w:t>
      </w:r>
      <w:r>
        <w:rPr>
          <w:color w:val="231F20"/>
          <w:sz w:val="20"/>
        </w:rPr>
        <w:t>Bertoli</w:t>
      </w:r>
      <w:r>
        <w:rPr>
          <w:color w:val="231F20"/>
          <w:spacing w:val="-3"/>
          <w:sz w:val="20"/>
        </w:rPr>
        <w:t xml:space="preserve"> </w:t>
      </w:r>
      <w:r>
        <w:rPr>
          <w:color w:val="231F20"/>
          <w:sz w:val="20"/>
        </w:rPr>
        <w:t>S,</w:t>
      </w:r>
      <w:r>
        <w:rPr>
          <w:color w:val="231F20"/>
          <w:spacing w:val="-4"/>
          <w:sz w:val="20"/>
        </w:rPr>
        <w:t xml:space="preserve"> Toloza</w:t>
      </w:r>
      <w:r>
        <w:rPr>
          <w:color w:val="231F20"/>
          <w:spacing w:val="-3"/>
          <w:sz w:val="20"/>
        </w:rPr>
        <w:t xml:space="preserve"> </w:t>
      </w:r>
      <w:r>
        <w:rPr>
          <w:color w:val="231F20"/>
          <w:sz w:val="20"/>
        </w:rPr>
        <w:t>S,</w:t>
      </w:r>
      <w:r>
        <w:rPr>
          <w:color w:val="231F20"/>
          <w:spacing w:val="-3"/>
          <w:sz w:val="20"/>
        </w:rPr>
        <w:t xml:space="preserve"> </w:t>
      </w:r>
      <w:r>
        <w:rPr>
          <w:color w:val="231F20"/>
          <w:sz w:val="20"/>
        </w:rPr>
        <w:t>Blazevic</w:t>
      </w:r>
      <w:r>
        <w:rPr>
          <w:color w:val="231F20"/>
          <w:spacing w:val="-4"/>
          <w:sz w:val="20"/>
        </w:rPr>
        <w:t xml:space="preserve"> </w:t>
      </w:r>
      <w:r>
        <w:rPr>
          <w:color w:val="231F20"/>
          <w:sz w:val="20"/>
        </w:rPr>
        <w:t>I,</w:t>
      </w:r>
      <w:r>
        <w:rPr>
          <w:color w:val="231F20"/>
          <w:spacing w:val="-3"/>
          <w:sz w:val="20"/>
        </w:rPr>
        <w:t xml:space="preserve"> </w:t>
      </w:r>
      <w:r>
        <w:rPr>
          <w:color w:val="231F20"/>
          <w:sz w:val="20"/>
        </w:rPr>
        <w:t>Vila</w:t>
      </w:r>
      <w:r>
        <w:rPr>
          <w:color w:val="231F20"/>
          <w:spacing w:val="-3"/>
          <w:sz w:val="20"/>
        </w:rPr>
        <w:t xml:space="preserve"> </w:t>
      </w:r>
      <w:r>
        <w:rPr>
          <w:color w:val="231F20"/>
          <w:sz w:val="20"/>
        </w:rPr>
        <w:t>LM,</w:t>
      </w:r>
      <w:r>
        <w:rPr>
          <w:color w:val="231F20"/>
          <w:spacing w:val="-4"/>
          <w:sz w:val="20"/>
        </w:rPr>
        <w:t xml:space="preserve"> </w:t>
      </w:r>
      <w:r>
        <w:rPr>
          <w:color w:val="231F20"/>
          <w:sz w:val="20"/>
        </w:rPr>
        <w:t>Cooray</w:t>
      </w:r>
      <w:r>
        <w:rPr>
          <w:color w:val="231F20"/>
          <w:spacing w:val="-3"/>
          <w:sz w:val="20"/>
        </w:rPr>
        <w:t xml:space="preserve"> </w:t>
      </w:r>
      <w:r>
        <w:rPr>
          <w:color w:val="231F20"/>
          <w:sz w:val="20"/>
        </w:rPr>
        <w:t>D, Katsaros</w:t>
      </w:r>
      <w:r>
        <w:rPr>
          <w:color w:val="231F20"/>
          <w:spacing w:val="-7"/>
          <w:sz w:val="20"/>
        </w:rPr>
        <w:t xml:space="preserve"> </w:t>
      </w:r>
      <w:r>
        <w:rPr>
          <w:color w:val="231F20"/>
          <w:spacing w:val="-12"/>
          <w:sz w:val="20"/>
        </w:rPr>
        <w:t>EP,</w:t>
      </w:r>
      <w:r>
        <w:rPr>
          <w:color w:val="231F20"/>
          <w:spacing w:val="-6"/>
          <w:sz w:val="20"/>
        </w:rPr>
        <w:t xml:space="preserve"> </w:t>
      </w:r>
      <w:r>
        <w:rPr>
          <w:color w:val="231F20"/>
          <w:spacing w:val="-3"/>
          <w:sz w:val="20"/>
        </w:rPr>
        <w:t>Torralba</w:t>
      </w:r>
      <w:r>
        <w:rPr>
          <w:color w:val="231F20"/>
          <w:spacing w:val="-7"/>
          <w:sz w:val="20"/>
        </w:rPr>
        <w:t xml:space="preserve"> </w:t>
      </w:r>
      <w:r>
        <w:rPr>
          <w:color w:val="231F20"/>
          <w:sz w:val="20"/>
        </w:rPr>
        <w:t>K,</w:t>
      </w:r>
      <w:r>
        <w:rPr>
          <w:color w:val="231F20"/>
          <w:spacing w:val="-6"/>
          <w:sz w:val="20"/>
        </w:rPr>
        <w:t xml:space="preserve"> </w:t>
      </w:r>
      <w:r>
        <w:rPr>
          <w:color w:val="231F20"/>
          <w:sz w:val="20"/>
        </w:rPr>
        <w:t>Weisman</w:t>
      </w:r>
      <w:r>
        <w:rPr>
          <w:color w:val="231F20"/>
          <w:spacing w:val="-7"/>
          <w:sz w:val="20"/>
        </w:rPr>
        <w:t xml:space="preserve"> </w:t>
      </w:r>
      <w:r>
        <w:rPr>
          <w:color w:val="231F20"/>
          <w:sz w:val="20"/>
        </w:rPr>
        <w:t>MH,</w:t>
      </w:r>
      <w:r>
        <w:rPr>
          <w:color w:val="231F20"/>
          <w:spacing w:val="-6"/>
          <w:sz w:val="20"/>
        </w:rPr>
        <w:t xml:space="preserve"> </w:t>
      </w:r>
      <w:r>
        <w:rPr>
          <w:color w:val="231F20"/>
          <w:sz w:val="20"/>
        </w:rPr>
        <w:t>Alarcon</w:t>
      </w:r>
      <w:r>
        <w:rPr>
          <w:color w:val="231F20"/>
          <w:spacing w:val="-6"/>
          <w:sz w:val="20"/>
        </w:rPr>
        <w:t xml:space="preserve"> </w:t>
      </w:r>
      <w:r>
        <w:rPr>
          <w:color w:val="231F20"/>
          <w:sz w:val="20"/>
        </w:rPr>
        <w:t>GS,</w:t>
      </w:r>
      <w:r>
        <w:rPr>
          <w:color w:val="231F20"/>
          <w:spacing w:val="-7"/>
          <w:sz w:val="20"/>
        </w:rPr>
        <w:t xml:space="preserve"> </w:t>
      </w:r>
      <w:r>
        <w:rPr>
          <w:color w:val="231F20"/>
          <w:sz w:val="20"/>
        </w:rPr>
        <w:t>Spanish</w:t>
      </w:r>
      <w:r>
        <w:rPr>
          <w:color w:val="231F20"/>
          <w:spacing w:val="-6"/>
          <w:sz w:val="20"/>
        </w:rPr>
        <w:t xml:space="preserve"> </w:t>
      </w:r>
      <w:r>
        <w:rPr>
          <w:color w:val="231F20"/>
          <w:sz w:val="20"/>
        </w:rPr>
        <w:t>Lupus</w:t>
      </w:r>
      <w:r>
        <w:rPr>
          <w:color w:val="231F20"/>
          <w:spacing w:val="-7"/>
          <w:sz w:val="20"/>
        </w:rPr>
        <w:t xml:space="preserve"> </w:t>
      </w:r>
      <w:r>
        <w:rPr>
          <w:color w:val="231F20"/>
          <w:sz w:val="20"/>
        </w:rPr>
        <w:t>PRO;</w:t>
      </w:r>
      <w:r>
        <w:rPr>
          <w:color w:val="231F20"/>
          <w:spacing w:val="-6"/>
          <w:sz w:val="20"/>
        </w:rPr>
        <w:t xml:space="preserve"> </w:t>
      </w:r>
      <w:r>
        <w:rPr>
          <w:color w:val="231F20"/>
          <w:sz w:val="20"/>
        </w:rPr>
        <w:t>Cross</w:t>
      </w:r>
      <w:r>
        <w:rPr>
          <w:color w:val="231F20"/>
          <w:spacing w:val="-6"/>
          <w:sz w:val="20"/>
        </w:rPr>
        <w:t xml:space="preserve"> </w:t>
      </w:r>
      <w:r>
        <w:rPr>
          <w:color w:val="231F20"/>
          <w:sz w:val="20"/>
        </w:rPr>
        <w:t>cultural</w:t>
      </w:r>
      <w:r>
        <w:rPr>
          <w:color w:val="231F20"/>
          <w:spacing w:val="-7"/>
          <w:sz w:val="20"/>
        </w:rPr>
        <w:t xml:space="preserve"> </w:t>
      </w:r>
      <w:r>
        <w:rPr>
          <w:color w:val="231F20"/>
          <w:sz w:val="20"/>
        </w:rPr>
        <w:t>validation</w:t>
      </w:r>
      <w:r>
        <w:rPr>
          <w:color w:val="231F20"/>
          <w:spacing w:val="-6"/>
          <w:sz w:val="20"/>
        </w:rPr>
        <w:t xml:space="preserve"> </w:t>
      </w:r>
      <w:r>
        <w:rPr>
          <w:color w:val="231F20"/>
          <w:sz w:val="20"/>
        </w:rPr>
        <w:t>study</w:t>
      </w:r>
      <w:r>
        <w:rPr>
          <w:color w:val="231F20"/>
          <w:spacing w:val="-7"/>
          <w:sz w:val="20"/>
        </w:rPr>
        <w:t xml:space="preserve"> </w:t>
      </w:r>
      <w:r>
        <w:rPr>
          <w:color w:val="231F20"/>
          <w:sz w:val="20"/>
        </w:rPr>
        <w:t>for</w:t>
      </w:r>
      <w:r>
        <w:rPr>
          <w:color w:val="231F20"/>
          <w:spacing w:val="-6"/>
          <w:sz w:val="20"/>
        </w:rPr>
        <w:t xml:space="preserve"> </w:t>
      </w:r>
      <w:r>
        <w:rPr>
          <w:color w:val="231F20"/>
          <w:spacing w:val="-3"/>
          <w:sz w:val="20"/>
        </w:rPr>
        <w:t xml:space="preserve">lupus, </w:t>
      </w:r>
      <w:r>
        <w:rPr>
          <w:color w:val="231F20"/>
          <w:sz w:val="20"/>
        </w:rPr>
        <w:t>Arthritis Rheum 2011; 63:</w:t>
      </w:r>
      <w:r>
        <w:rPr>
          <w:color w:val="231F20"/>
          <w:spacing w:val="-1"/>
          <w:sz w:val="20"/>
        </w:rPr>
        <w:t xml:space="preserve"> </w:t>
      </w:r>
      <w:r>
        <w:rPr>
          <w:color w:val="231F20"/>
          <w:sz w:val="20"/>
        </w:rPr>
        <w:t>S725</w:t>
      </w:r>
    </w:p>
    <w:p w14:paraId="72F95809" w14:textId="77777777" w:rsidR="00E64BC7" w:rsidRDefault="00505C62">
      <w:pPr>
        <w:pStyle w:val="ListParagraph"/>
        <w:numPr>
          <w:ilvl w:val="0"/>
          <w:numId w:val="3"/>
        </w:numPr>
        <w:tabs>
          <w:tab w:val="left" w:pos="585"/>
        </w:tabs>
        <w:spacing w:line="249" w:lineRule="auto"/>
        <w:ind w:right="194" w:hanging="400"/>
        <w:rPr>
          <w:sz w:val="20"/>
        </w:rPr>
      </w:pPr>
      <w:r>
        <w:rPr>
          <w:color w:val="231F20"/>
          <w:sz w:val="20"/>
        </w:rPr>
        <w:t xml:space="preserve">Wallace DJ, Safety profile of belimumab, a B-lymphocyte stimulator-specific inhibitor, in Phase 2 and 3 clinical </w:t>
      </w:r>
      <w:r>
        <w:rPr>
          <w:color w:val="231F20"/>
          <w:spacing w:val="-3"/>
          <w:sz w:val="20"/>
        </w:rPr>
        <w:t xml:space="preserve">trials </w:t>
      </w:r>
      <w:r>
        <w:rPr>
          <w:color w:val="231F20"/>
          <w:sz w:val="20"/>
        </w:rPr>
        <w:t>of patients with active systemic lupus erythematosus, Arthritis Rheum 2011;</w:t>
      </w:r>
      <w:r>
        <w:rPr>
          <w:color w:val="231F20"/>
          <w:spacing w:val="7"/>
          <w:sz w:val="20"/>
        </w:rPr>
        <w:t xml:space="preserve"> </w:t>
      </w:r>
      <w:r>
        <w:rPr>
          <w:color w:val="231F20"/>
          <w:sz w:val="20"/>
        </w:rPr>
        <w:t>63:S220</w:t>
      </w:r>
    </w:p>
    <w:p w14:paraId="62B33380" w14:textId="77777777" w:rsidR="00E64BC7" w:rsidRDefault="00505C62">
      <w:pPr>
        <w:pStyle w:val="ListParagraph"/>
        <w:numPr>
          <w:ilvl w:val="0"/>
          <w:numId w:val="3"/>
        </w:numPr>
        <w:tabs>
          <w:tab w:val="left" w:pos="531"/>
        </w:tabs>
        <w:spacing w:line="249" w:lineRule="auto"/>
        <w:ind w:right="500" w:hanging="400"/>
        <w:rPr>
          <w:sz w:val="20"/>
        </w:rPr>
      </w:pPr>
      <w:r>
        <w:rPr>
          <w:color w:val="231F20"/>
          <w:sz w:val="20"/>
        </w:rPr>
        <w:t>Mc</w:t>
      </w:r>
      <w:r>
        <w:rPr>
          <w:color w:val="231F20"/>
          <w:spacing w:val="-4"/>
          <w:sz w:val="20"/>
        </w:rPr>
        <w:t xml:space="preserve"> </w:t>
      </w:r>
      <w:r>
        <w:rPr>
          <w:color w:val="231F20"/>
          <w:sz w:val="20"/>
        </w:rPr>
        <w:t>Mahon</w:t>
      </w:r>
      <w:r>
        <w:rPr>
          <w:color w:val="231F20"/>
          <w:spacing w:val="-4"/>
          <w:sz w:val="20"/>
        </w:rPr>
        <w:t xml:space="preserve"> </w:t>
      </w:r>
      <w:r>
        <w:rPr>
          <w:color w:val="231F20"/>
          <w:sz w:val="20"/>
        </w:rPr>
        <w:t>M,</w:t>
      </w:r>
      <w:r>
        <w:rPr>
          <w:color w:val="231F20"/>
          <w:spacing w:val="-4"/>
          <w:sz w:val="20"/>
        </w:rPr>
        <w:t xml:space="preserve"> </w:t>
      </w:r>
      <w:r>
        <w:rPr>
          <w:color w:val="231F20"/>
          <w:sz w:val="20"/>
        </w:rPr>
        <w:t>Lorenco</w:t>
      </w:r>
      <w:r>
        <w:rPr>
          <w:color w:val="231F20"/>
          <w:spacing w:val="-4"/>
          <w:sz w:val="20"/>
        </w:rPr>
        <w:t xml:space="preserve"> </w:t>
      </w:r>
      <w:r>
        <w:rPr>
          <w:color w:val="231F20"/>
          <w:sz w:val="20"/>
        </w:rPr>
        <w:t>E,</w:t>
      </w:r>
      <w:r>
        <w:rPr>
          <w:color w:val="231F20"/>
          <w:spacing w:val="-4"/>
          <w:sz w:val="20"/>
        </w:rPr>
        <w:t xml:space="preserve"> </w:t>
      </w:r>
      <w:r>
        <w:rPr>
          <w:color w:val="231F20"/>
          <w:sz w:val="20"/>
        </w:rPr>
        <w:t>Grossman</w:t>
      </w:r>
      <w:r>
        <w:rPr>
          <w:color w:val="231F20"/>
          <w:spacing w:val="-4"/>
          <w:sz w:val="20"/>
        </w:rPr>
        <w:t xml:space="preserve"> </w:t>
      </w:r>
      <w:r>
        <w:rPr>
          <w:color w:val="231F20"/>
          <w:sz w:val="20"/>
        </w:rPr>
        <w:t>JM,</w:t>
      </w:r>
      <w:r>
        <w:rPr>
          <w:color w:val="231F20"/>
          <w:spacing w:val="-4"/>
          <w:sz w:val="20"/>
        </w:rPr>
        <w:t xml:space="preserve"> </w:t>
      </w:r>
      <w:r>
        <w:rPr>
          <w:color w:val="231F20"/>
          <w:sz w:val="20"/>
        </w:rPr>
        <w:t>Sahakian</w:t>
      </w:r>
      <w:r>
        <w:rPr>
          <w:color w:val="231F20"/>
          <w:spacing w:val="-4"/>
          <w:sz w:val="20"/>
        </w:rPr>
        <w:t xml:space="preserve"> </w:t>
      </w:r>
      <w:r>
        <w:rPr>
          <w:color w:val="231F20"/>
          <w:sz w:val="20"/>
        </w:rPr>
        <w:t>L,</w:t>
      </w:r>
      <w:r>
        <w:rPr>
          <w:color w:val="231F20"/>
          <w:spacing w:val="-4"/>
          <w:sz w:val="20"/>
        </w:rPr>
        <w:t xml:space="preserve"> </w:t>
      </w:r>
      <w:r>
        <w:rPr>
          <w:color w:val="231F20"/>
          <w:sz w:val="20"/>
        </w:rPr>
        <w:t>FitzGerald</w:t>
      </w:r>
      <w:r>
        <w:rPr>
          <w:color w:val="231F20"/>
          <w:spacing w:val="-4"/>
          <w:sz w:val="20"/>
        </w:rPr>
        <w:t xml:space="preserve"> </w:t>
      </w:r>
      <w:r>
        <w:rPr>
          <w:color w:val="231F20"/>
          <w:sz w:val="20"/>
        </w:rPr>
        <w:t>J,</w:t>
      </w:r>
      <w:r>
        <w:rPr>
          <w:color w:val="231F20"/>
          <w:spacing w:val="-4"/>
          <w:sz w:val="20"/>
        </w:rPr>
        <w:t xml:space="preserve"> </w:t>
      </w:r>
      <w:r>
        <w:rPr>
          <w:color w:val="231F20"/>
          <w:sz w:val="20"/>
        </w:rPr>
        <w:t>Ragvendra</w:t>
      </w:r>
      <w:r>
        <w:rPr>
          <w:color w:val="231F20"/>
          <w:spacing w:val="-4"/>
          <w:sz w:val="20"/>
        </w:rPr>
        <w:t xml:space="preserve"> </w:t>
      </w:r>
      <w:r>
        <w:rPr>
          <w:color w:val="231F20"/>
          <w:sz w:val="20"/>
        </w:rPr>
        <w:t>N,</w:t>
      </w:r>
      <w:r>
        <w:rPr>
          <w:color w:val="231F20"/>
          <w:spacing w:val="-3"/>
          <w:sz w:val="20"/>
        </w:rPr>
        <w:t xml:space="preserve"> </w:t>
      </w:r>
      <w:r>
        <w:rPr>
          <w:color w:val="231F20"/>
          <w:sz w:val="20"/>
        </w:rPr>
        <w:t>Charles-Schoeman</w:t>
      </w:r>
      <w:r>
        <w:rPr>
          <w:color w:val="231F20"/>
          <w:spacing w:val="-4"/>
          <w:sz w:val="20"/>
        </w:rPr>
        <w:t xml:space="preserve"> </w:t>
      </w:r>
      <w:r>
        <w:rPr>
          <w:color w:val="231F20"/>
          <w:sz w:val="20"/>
        </w:rPr>
        <w:t>C,</w:t>
      </w:r>
      <w:r>
        <w:rPr>
          <w:color w:val="231F20"/>
          <w:spacing w:val="-4"/>
          <w:sz w:val="20"/>
        </w:rPr>
        <w:t xml:space="preserve"> </w:t>
      </w:r>
      <w:r>
        <w:rPr>
          <w:color w:val="231F20"/>
          <w:sz w:val="20"/>
        </w:rPr>
        <w:t>Gorn</w:t>
      </w:r>
      <w:r>
        <w:rPr>
          <w:color w:val="231F20"/>
          <w:spacing w:val="-4"/>
          <w:sz w:val="20"/>
        </w:rPr>
        <w:t xml:space="preserve"> </w:t>
      </w:r>
      <w:r>
        <w:rPr>
          <w:color w:val="231F20"/>
          <w:spacing w:val="-6"/>
          <w:sz w:val="20"/>
        </w:rPr>
        <w:t xml:space="preserve">AH, </w:t>
      </w:r>
      <w:r>
        <w:rPr>
          <w:color w:val="231F20"/>
          <w:sz w:val="20"/>
        </w:rPr>
        <w:t>Weisman</w:t>
      </w:r>
      <w:r>
        <w:rPr>
          <w:color w:val="231F20"/>
          <w:spacing w:val="-5"/>
          <w:sz w:val="20"/>
        </w:rPr>
        <w:t xml:space="preserve"> </w:t>
      </w:r>
      <w:r>
        <w:rPr>
          <w:color w:val="231F20"/>
          <w:sz w:val="20"/>
        </w:rPr>
        <w:t>MH,</w:t>
      </w:r>
      <w:r>
        <w:rPr>
          <w:color w:val="231F20"/>
          <w:spacing w:val="-5"/>
          <w:sz w:val="20"/>
        </w:rPr>
        <w:t xml:space="preserve"> </w:t>
      </w:r>
      <w:r>
        <w:rPr>
          <w:color w:val="231F20"/>
          <w:sz w:val="20"/>
        </w:rPr>
        <w:t>Wallace</w:t>
      </w:r>
      <w:r>
        <w:rPr>
          <w:color w:val="231F20"/>
          <w:spacing w:val="-5"/>
          <w:sz w:val="20"/>
        </w:rPr>
        <w:t xml:space="preserve"> </w:t>
      </w:r>
      <w:r>
        <w:rPr>
          <w:color w:val="231F20"/>
          <w:sz w:val="20"/>
        </w:rPr>
        <w:t>D,</w:t>
      </w:r>
      <w:r>
        <w:rPr>
          <w:color w:val="231F20"/>
          <w:spacing w:val="-5"/>
          <w:sz w:val="20"/>
        </w:rPr>
        <w:t xml:space="preserve"> </w:t>
      </w:r>
      <w:r>
        <w:rPr>
          <w:color w:val="231F20"/>
          <w:sz w:val="20"/>
        </w:rPr>
        <w:t>Hahn</w:t>
      </w:r>
      <w:r>
        <w:rPr>
          <w:color w:val="231F20"/>
          <w:spacing w:val="-5"/>
          <w:sz w:val="20"/>
        </w:rPr>
        <w:t xml:space="preserve"> </w:t>
      </w:r>
      <w:r>
        <w:rPr>
          <w:color w:val="231F20"/>
          <w:sz w:val="20"/>
        </w:rPr>
        <w:t>BH,</w:t>
      </w:r>
      <w:r>
        <w:rPr>
          <w:color w:val="231F20"/>
          <w:spacing w:val="-5"/>
          <w:sz w:val="20"/>
        </w:rPr>
        <w:t xml:space="preserve"> </w:t>
      </w:r>
      <w:r>
        <w:rPr>
          <w:color w:val="231F20"/>
          <w:sz w:val="20"/>
        </w:rPr>
        <w:t>Skaggs</w:t>
      </w:r>
      <w:r>
        <w:rPr>
          <w:color w:val="231F20"/>
          <w:spacing w:val="-5"/>
          <w:sz w:val="20"/>
        </w:rPr>
        <w:t xml:space="preserve"> </w:t>
      </w:r>
      <w:r>
        <w:rPr>
          <w:color w:val="231F20"/>
          <w:sz w:val="20"/>
        </w:rPr>
        <w:t>B,</w:t>
      </w:r>
      <w:r>
        <w:rPr>
          <w:color w:val="231F20"/>
          <w:spacing w:val="-5"/>
          <w:sz w:val="20"/>
        </w:rPr>
        <w:t xml:space="preserve"> </w:t>
      </w:r>
      <w:r>
        <w:rPr>
          <w:color w:val="231F20"/>
          <w:sz w:val="20"/>
        </w:rPr>
        <w:t>Plasma</w:t>
      </w:r>
      <w:r>
        <w:rPr>
          <w:color w:val="231F20"/>
          <w:spacing w:val="-5"/>
          <w:sz w:val="20"/>
        </w:rPr>
        <w:t xml:space="preserve"> </w:t>
      </w:r>
      <w:r>
        <w:rPr>
          <w:color w:val="231F20"/>
          <w:sz w:val="20"/>
        </w:rPr>
        <w:t>tumor</w:t>
      </w:r>
      <w:r>
        <w:rPr>
          <w:color w:val="231F20"/>
          <w:spacing w:val="-5"/>
          <w:sz w:val="20"/>
        </w:rPr>
        <w:t xml:space="preserve"> </w:t>
      </w:r>
      <w:r>
        <w:rPr>
          <w:color w:val="231F20"/>
          <w:sz w:val="20"/>
        </w:rPr>
        <w:t>necrosis</w:t>
      </w:r>
      <w:r>
        <w:rPr>
          <w:color w:val="231F20"/>
          <w:spacing w:val="-5"/>
          <w:sz w:val="20"/>
        </w:rPr>
        <w:t xml:space="preserve"> </w:t>
      </w:r>
      <w:r>
        <w:rPr>
          <w:color w:val="231F20"/>
          <w:sz w:val="20"/>
        </w:rPr>
        <w:t>factor-like</w:t>
      </w:r>
      <w:r>
        <w:rPr>
          <w:color w:val="231F20"/>
          <w:spacing w:val="-5"/>
          <w:sz w:val="20"/>
        </w:rPr>
        <w:t xml:space="preserve"> </w:t>
      </w:r>
      <w:r>
        <w:rPr>
          <w:color w:val="231F20"/>
          <w:sz w:val="20"/>
        </w:rPr>
        <w:t>inducer</w:t>
      </w:r>
      <w:r>
        <w:rPr>
          <w:color w:val="231F20"/>
          <w:spacing w:val="-5"/>
          <w:sz w:val="20"/>
        </w:rPr>
        <w:t xml:space="preserve"> </w:t>
      </w:r>
      <w:r>
        <w:rPr>
          <w:color w:val="231F20"/>
          <w:sz w:val="20"/>
        </w:rPr>
        <w:t>of</w:t>
      </w:r>
      <w:r>
        <w:rPr>
          <w:color w:val="231F20"/>
          <w:spacing w:val="-5"/>
          <w:sz w:val="20"/>
        </w:rPr>
        <w:t xml:space="preserve"> </w:t>
      </w:r>
      <w:r>
        <w:rPr>
          <w:color w:val="231F20"/>
          <w:sz w:val="20"/>
        </w:rPr>
        <w:t>apoptosis</w:t>
      </w:r>
      <w:r>
        <w:rPr>
          <w:color w:val="231F20"/>
          <w:spacing w:val="-5"/>
          <w:sz w:val="20"/>
        </w:rPr>
        <w:t xml:space="preserve"> </w:t>
      </w:r>
      <w:r>
        <w:rPr>
          <w:color w:val="231F20"/>
          <w:sz w:val="20"/>
        </w:rPr>
        <w:t>(sTWEAK) levels are associated with carotid plaque progression in women with SLE, Arthritis Rheum 2011; 63:</w:t>
      </w:r>
      <w:r>
        <w:rPr>
          <w:color w:val="231F20"/>
          <w:spacing w:val="19"/>
          <w:sz w:val="20"/>
        </w:rPr>
        <w:t xml:space="preserve"> </w:t>
      </w:r>
      <w:r>
        <w:rPr>
          <w:color w:val="231F20"/>
          <w:sz w:val="20"/>
        </w:rPr>
        <w:t>S310</w:t>
      </w:r>
    </w:p>
    <w:p w14:paraId="0FCB9470" w14:textId="77777777" w:rsidR="00E64BC7" w:rsidRDefault="00505C62">
      <w:pPr>
        <w:pStyle w:val="ListParagraph"/>
        <w:numPr>
          <w:ilvl w:val="0"/>
          <w:numId w:val="3"/>
        </w:numPr>
        <w:tabs>
          <w:tab w:val="left" w:pos="531"/>
        </w:tabs>
        <w:spacing w:line="249" w:lineRule="auto"/>
        <w:ind w:right="189" w:hanging="400"/>
        <w:rPr>
          <w:sz w:val="20"/>
        </w:rPr>
      </w:pPr>
      <w:r>
        <w:rPr>
          <w:color w:val="231F20"/>
          <w:sz w:val="20"/>
        </w:rPr>
        <w:t>van Vollenhoven R, Jacobsen S, Wallace D, Hanly JG, Petri M, Isenberg DA, Clarke AE, Pineau CA, Bernatsky S. Simard</w:t>
      </w:r>
      <w:r>
        <w:rPr>
          <w:color w:val="231F20"/>
          <w:spacing w:val="-15"/>
          <w:sz w:val="20"/>
        </w:rPr>
        <w:t xml:space="preserve"> </w:t>
      </w:r>
      <w:r>
        <w:rPr>
          <w:color w:val="231F20"/>
          <w:spacing w:val="-11"/>
          <w:sz w:val="20"/>
        </w:rPr>
        <w:t>JF,</w:t>
      </w:r>
      <w:r>
        <w:rPr>
          <w:color w:val="231F20"/>
          <w:spacing w:val="-14"/>
          <w:sz w:val="20"/>
        </w:rPr>
        <w:t xml:space="preserve"> </w:t>
      </w:r>
      <w:r>
        <w:rPr>
          <w:color w:val="231F20"/>
          <w:sz w:val="20"/>
        </w:rPr>
        <w:t>Bae</w:t>
      </w:r>
      <w:r>
        <w:rPr>
          <w:color w:val="231F20"/>
          <w:spacing w:val="-14"/>
          <w:sz w:val="20"/>
        </w:rPr>
        <w:t xml:space="preserve"> </w:t>
      </w:r>
      <w:r>
        <w:rPr>
          <w:color w:val="231F20"/>
          <w:sz w:val="20"/>
        </w:rPr>
        <w:t>S-C,</w:t>
      </w:r>
      <w:r>
        <w:rPr>
          <w:color w:val="231F20"/>
          <w:spacing w:val="-14"/>
          <w:sz w:val="20"/>
        </w:rPr>
        <w:t xml:space="preserve"> </w:t>
      </w:r>
      <w:r>
        <w:rPr>
          <w:color w:val="231F20"/>
          <w:sz w:val="20"/>
        </w:rPr>
        <w:t>Ramos-Casals</w:t>
      </w:r>
      <w:r>
        <w:rPr>
          <w:color w:val="231F20"/>
          <w:spacing w:val="-14"/>
          <w:sz w:val="20"/>
        </w:rPr>
        <w:t xml:space="preserve"> </w:t>
      </w:r>
      <w:r>
        <w:rPr>
          <w:color w:val="231F20"/>
          <w:sz w:val="20"/>
        </w:rPr>
        <w:t>M,</w:t>
      </w:r>
      <w:r>
        <w:rPr>
          <w:color w:val="231F20"/>
          <w:spacing w:val="-14"/>
          <w:sz w:val="20"/>
        </w:rPr>
        <w:t xml:space="preserve"> </w:t>
      </w:r>
      <w:r>
        <w:rPr>
          <w:color w:val="231F20"/>
          <w:sz w:val="20"/>
        </w:rPr>
        <w:t>Diaz-Ligares</w:t>
      </w:r>
      <w:r>
        <w:rPr>
          <w:color w:val="231F20"/>
          <w:spacing w:val="-14"/>
          <w:sz w:val="20"/>
        </w:rPr>
        <w:t xml:space="preserve"> </w:t>
      </w:r>
      <w:r>
        <w:rPr>
          <w:color w:val="231F20"/>
          <w:sz w:val="20"/>
        </w:rPr>
        <w:t>C,</w:t>
      </w:r>
      <w:r>
        <w:rPr>
          <w:color w:val="231F20"/>
          <w:spacing w:val="-14"/>
          <w:sz w:val="20"/>
        </w:rPr>
        <w:t xml:space="preserve"> </w:t>
      </w:r>
      <w:r>
        <w:rPr>
          <w:color w:val="231F20"/>
          <w:sz w:val="20"/>
        </w:rPr>
        <w:t>Ruiz-Irastorza</w:t>
      </w:r>
      <w:r>
        <w:rPr>
          <w:color w:val="231F20"/>
          <w:spacing w:val="-14"/>
          <w:sz w:val="20"/>
        </w:rPr>
        <w:t xml:space="preserve"> </w:t>
      </w:r>
      <w:r>
        <w:rPr>
          <w:color w:val="231F20"/>
          <w:sz w:val="20"/>
        </w:rPr>
        <w:t>G,</w:t>
      </w:r>
      <w:r>
        <w:rPr>
          <w:color w:val="231F20"/>
          <w:spacing w:val="-15"/>
          <w:sz w:val="20"/>
        </w:rPr>
        <w:t xml:space="preserve"> </w:t>
      </w:r>
      <w:r>
        <w:rPr>
          <w:color w:val="231F20"/>
          <w:sz w:val="20"/>
        </w:rPr>
        <w:t>Martinez-Berriotxoa</w:t>
      </w:r>
      <w:r>
        <w:rPr>
          <w:color w:val="231F20"/>
          <w:spacing w:val="-14"/>
          <w:sz w:val="20"/>
        </w:rPr>
        <w:t xml:space="preserve"> </w:t>
      </w:r>
      <w:r>
        <w:rPr>
          <w:color w:val="231F20"/>
          <w:sz w:val="20"/>
        </w:rPr>
        <w:t>A,</w:t>
      </w:r>
      <w:r>
        <w:rPr>
          <w:color w:val="231F20"/>
          <w:spacing w:val="-14"/>
          <w:sz w:val="20"/>
        </w:rPr>
        <w:t xml:space="preserve"> </w:t>
      </w:r>
      <w:r>
        <w:rPr>
          <w:color w:val="231F20"/>
          <w:sz w:val="20"/>
        </w:rPr>
        <w:t>Garcia-Hernandez</w:t>
      </w:r>
      <w:r>
        <w:rPr>
          <w:color w:val="231F20"/>
          <w:spacing w:val="-14"/>
          <w:sz w:val="20"/>
        </w:rPr>
        <w:t xml:space="preserve"> </w:t>
      </w:r>
      <w:r>
        <w:rPr>
          <w:color w:val="231F20"/>
          <w:spacing w:val="-5"/>
          <w:sz w:val="20"/>
        </w:rPr>
        <w:t xml:space="preserve">FJ, </w:t>
      </w:r>
      <w:r>
        <w:rPr>
          <w:color w:val="231F20"/>
          <w:sz w:val="20"/>
        </w:rPr>
        <w:t>Gonzalez-Leon</w:t>
      </w:r>
      <w:r>
        <w:rPr>
          <w:color w:val="231F20"/>
          <w:spacing w:val="-8"/>
          <w:sz w:val="20"/>
        </w:rPr>
        <w:t xml:space="preserve"> </w:t>
      </w:r>
      <w:r>
        <w:rPr>
          <w:color w:val="231F20"/>
          <w:sz w:val="20"/>
        </w:rPr>
        <w:t>R,</w:t>
      </w:r>
      <w:r>
        <w:rPr>
          <w:color w:val="231F20"/>
          <w:spacing w:val="-8"/>
          <w:sz w:val="20"/>
        </w:rPr>
        <w:t xml:space="preserve"> </w:t>
      </w:r>
      <w:r>
        <w:rPr>
          <w:color w:val="231F20"/>
          <w:sz w:val="20"/>
        </w:rPr>
        <w:t>Castillo-Palma</w:t>
      </w:r>
      <w:r>
        <w:rPr>
          <w:color w:val="231F20"/>
          <w:spacing w:val="-8"/>
          <w:sz w:val="20"/>
        </w:rPr>
        <w:t xml:space="preserve"> </w:t>
      </w:r>
      <w:r>
        <w:rPr>
          <w:color w:val="231F20"/>
          <w:sz w:val="20"/>
        </w:rPr>
        <w:t>MJ,</w:t>
      </w:r>
      <w:r>
        <w:rPr>
          <w:color w:val="231F20"/>
          <w:spacing w:val="-8"/>
          <w:sz w:val="20"/>
        </w:rPr>
        <w:t xml:space="preserve"> </w:t>
      </w:r>
      <w:r>
        <w:rPr>
          <w:color w:val="231F20"/>
          <w:sz w:val="20"/>
        </w:rPr>
        <w:t>Saez</w:t>
      </w:r>
      <w:r>
        <w:rPr>
          <w:color w:val="231F20"/>
          <w:spacing w:val="-8"/>
          <w:sz w:val="20"/>
        </w:rPr>
        <w:t xml:space="preserve"> </w:t>
      </w:r>
      <w:r>
        <w:rPr>
          <w:color w:val="231F20"/>
          <w:sz w:val="20"/>
        </w:rPr>
        <w:t>L,</w:t>
      </w:r>
      <w:r>
        <w:rPr>
          <w:color w:val="231F20"/>
          <w:spacing w:val="-8"/>
          <w:sz w:val="20"/>
        </w:rPr>
        <w:t xml:space="preserve"> </w:t>
      </w:r>
      <w:r>
        <w:rPr>
          <w:color w:val="231F20"/>
          <w:sz w:val="20"/>
        </w:rPr>
        <w:t>Callejas</w:t>
      </w:r>
      <w:r>
        <w:rPr>
          <w:color w:val="231F20"/>
          <w:spacing w:val="-8"/>
          <w:sz w:val="20"/>
        </w:rPr>
        <w:t xml:space="preserve"> </w:t>
      </w:r>
      <w:r>
        <w:rPr>
          <w:color w:val="231F20"/>
          <w:sz w:val="20"/>
        </w:rPr>
        <w:t>JL,</w:t>
      </w:r>
      <w:r>
        <w:rPr>
          <w:color w:val="231F20"/>
          <w:spacing w:val="-8"/>
          <w:sz w:val="20"/>
        </w:rPr>
        <w:t xml:space="preserve"> </w:t>
      </w:r>
      <w:r>
        <w:rPr>
          <w:color w:val="231F20"/>
          <w:sz w:val="20"/>
        </w:rPr>
        <w:t>Rascon</w:t>
      </w:r>
      <w:r>
        <w:rPr>
          <w:color w:val="231F20"/>
          <w:spacing w:val="-8"/>
          <w:sz w:val="20"/>
        </w:rPr>
        <w:t xml:space="preserve"> </w:t>
      </w:r>
      <w:r>
        <w:rPr>
          <w:color w:val="231F20"/>
          <w:sz w:val="20"/>
        </w:rPr>
        <w:t>J,</w:t>
      </w:r>
      <w:r>
        <w:rPr>
          <w:color w:val="231F20"/>
          <w:spacing w:val="-8"/>
          <w:sz w:val="20"/>
        </w:rPr>
        <w:t xml:space="preserve"> </w:t>
      </w:r>
      <w:r>
        <w:rPr>
          <w:color w:val="231F20"/>
          <w:sz w:val="20"/>
        </w:rPr>
        <w:t>de</w:t>
      </w:r>
      <w:r>
        <w:rPr>
          <w:color w:val="231F20"/>
          <w:spacing w:val="-8"/>
          <w:sz w:val="20"/>
        </w:rPr>
        <w:t xml:space="preserve"> </w:t>
      </w:r>
      <w:r>
        <w:rPr>
          <w:color w:val="231F20"/>
          <w:sz w:val="20"/>
        </w:rPr>
        <w:t>Ramon</w:t>
      </w:r>
      <w:r>
        <w:rPr>
          <w:color w:val="231F20"/>
          <w:spacing w:val="-8"/>
          <w:sz w:val="20"/>
        </w:rPr>
        <w:t xml:space="preserve"> </w:t>
      </w:r>
      <w:r>
        <w:rPr>
          <w:color w:val="231F20"/>
          <w:sz w:val="20"/>
        </w:rPr>
        <w:t>E,</w:t>
      </w:r>
      <w:r>
        <w:rPr>
          <w:color w:val="231F20"/>
          <w:spacing w:val="-8"/>
          <w:sz w:val="20"/>
        </w:rPr>
        <w:t xml:space="preserve"> </w:t>
      </w:r>
      <w:r>
        <w:rPr>
          <w:color w:val="231F20"/>
          <w:sz w:val="20"/>
        </w:rPr>
        <w:t>Ayala-Guttierez</w:t>
      </w:r>
      <w:r>
        <w:rPr>
          <w:color w:val="231F20"/>
          <w:spacing w:val="-8"/>
          <w:sz w:val="20"/>
        </w:rPr>
        <w:t xml:space="preserve"> </w:t>
      </w:r>
      <w:r>
        <w:rPr>
          <w:color w:val="231F20"/>
          <w:sz w:val="20"/>
        </w:rPr>
        <w:t>M,</w:t>
      </w:r>
      <w:r>
        <w:rPr>
          <w:color w:val="231F20"/>
          <w:spacing w:val="-8"/>
          <w:sz w:val="20"/>
        </w:rPr>
        <w:t xml:space="preserve"> </w:t>
      </w:r>
      <w:r>
        <w:rPr>
          <w:color w:val="231F20"/>
          <w:sz w:val="20"/>
        </w:rPr>
        <w:t>Camps</w:t>
      </w:r>
      <w:r>
        <w:rPr>
          <w:color w:val="231F20"/>
          <w:spacing w:val="-8"/>
          <w:sz w:val="20"/>
        </w:rPr>
        <w:t xml:space="preserve"> </w:t>
      </w:r>
      <w:r>
        <w:rPr>
          <w:color w:val="231F20"/>
          <w:sz w:val="20"/>
        </w:rPr>
        <w:t>M,</w:t>
      </w:r>
      <w:r>
        <w:rPr>
          <w:color w:val="231F20"/>
          <w:spacing w:val="-8"/>
          <w:sz w:val="20"/>
        </w:rPr>
        <w:t xml:space="preserve"> </w:t>
      </w:r>
      <w:r>
        <w:rPr>
          <w:color w:val="231F20"/>
          <w:sz w:val="20"/>
        </w:rPr>
        <w:t>Mild M, Inanc M, Artim-Esen B, Ramsay-Goldman R, Peschken Ca, Suartrito D, Emmi L, Kovacs L, Doria D, Skekanec Z, Ferraccioli G, Gremese E, Sato EI, Biologics use in 23 centers—Data from the International Registry for Biologics in SLE (IRBIS), Arthritis Rheum 2011; 63:</w:t>
      </w:r>
      <w:r>
        <w:rPr>
          <w:color w:val="231F20"/>
          <w:spacing w:val="-7"/>
          <w:sz w:val="20"/>
        </w:rPr>
        <w:t xml:space="preserve"> </w:t>
      </w:r>
      <w:r>
        <w:rPr>
          <w:color w:val="231F20"/>
          <w:sz w:val="20"/>
        </w:rPr>
        <w:t>S235</w:t>
      </w:r>
    </w:p>
    <w:p w14:paraId="100A457D" w14:textId="77777777" w:rsidR="00E64BC7" w:rsidRDefault="00505C62">
      <w:pPr>
        <w:pStyle w:val="ListParagraph"/>
        <w:numPr>
          <w:ilvl w:val="0"/>
          <w:numId w:val="3"/>
        </w:numPr>
        <w:tabs>
          <w:tab w:val="left" w:pos="585"/>
        </w:tabs>
        <w:spacing w:before="5" w:line="249" w:lineRule="auto"/>
        <w:ind w:right="206" w:hanging="400"/>
        <w:rPr>
          <w:sz w:val="20"/>
        </w:rPr>
      </w:pPr>
      <w:r>
        <w:rPr>
          <w:color w:val="231F20"/>
          <w:sz w:val="20"/>
        </w:rPr>
        <w:t>Hanly JG, Urowitz MB, Su L, Gordon C, Bae S-C, Sanchez-Guererro J, Romero-Diz J, Wallace D, Clarke AE, Bernatsky S, Ginzler EM, Merrill JR, Isenberg DA, Rahman A, Gladman DD, Petri M, Fortin PR, Bruce IN, Steinisson K, Dooley MA, Khamashta MA, Alarcon GS, Fessler NJ, Ramsey-Goldman R, Manzi S, Zoma AA, Sturfelt GK, Aranow</w:t>
      </w:r>
      <w:r>
        <w:rPr>
          <w:color w:val="231F20"/>
          <w:spacing w:val="-13"/>
          <w:sz w:val="20"/>
        </w:rPr>
        <w:t xml:space="preserve"> </w:t>
      </w:r>
      <w:r>
        <w:rPr>
          <w:color w:val="231F20"/>
          <w:sz w:val="20"/>
        </w:rPr>
        <w:t>C,</w:t>
      </w:r>
      <w:r>
        <w:rPr>
          <w:color w:val="231F20"/>
          <w:spacing w:val="-12"/>
          <w:sz w:val="20"/>
        </w:rPr>
        <w:t xml:space="preserve"> </w:t>
      </w:r>
      <w:r>
        <w:rPr>
          <w:color w:val="231F20"/>
          <w:sz w:val="20"/>
        </w:rPr>
        <w:t>Ramos</w:t>
      </w:r>
      <w:r>
        <w:rPr>
          <w:color w:val="231F20"/>
          <w:spacing w:val="-12"/>
          <w:sz w:val="20"/>
        </w:rPr>
        <w:t xml:space="preserve"> </w:t>
      </w:r>
      <w:r>
        <w:rPr>
          <w:color w:val="231F20"/>
          <w:sz w:val="20"/>
        </w:rPr>
        <w:t>M,</w:t>
      </w:r>
      <w:r>
        <w:rPr>
          <w:color w:val="231F20"/>
          <w:spacing w:val="-12"/>
          <w:sz w:val="20"/>
        </w:rPr>
        <w:t xml:space="preserve"> </w:t>
      </w:r>
      <w:r>
        <w:rPr>
          <w:color w:val="231F20"/>
          <w:sz w:val="20"/>
        </w:rPr>
        <w:t>van</w:t>
      </w:r>
      <w:r>
        <w:rPr>
          <w:color w:val="231F20"/>
          <w:spacing w:val="-12"/>
          <w:sz w:val="20"/>
        </w:rPr>
        <w:t xml:space="preserve"> </w:t>
      </w:r>
      <w:r>
        <w:rPr>
          <w:color w:val="231F20"/>
          <w:sz w:val="20"/>
        </w:rPr>
        <w:t>Vollenhoven</w:t>
      </w:r>
      <w:r>
        <w:rPr>
          <w:color w:val="231F20"/>
          <w:spacing w:val="-12"/>
          <w:sz w:val="20"/>
        </w:rPr>
        <w:t xml:space="preserve"> </w:t>
      </w:r>
      <w:r>
        <w:rPr>
          <w:color w:val="231F20"/>
          <w:spacing w:val="-11"/>
          <w:sz w:val="20"/>
        </w:rPr>
        <w:t>RF,</w:t>
      </w:r>
      <w:r>
        <w:rPr>
          <w:color w:val="231F20"/>
          <w:spacing w:val="-12"/>
          <w:sz w:val="20"/>
        </w:rPr>
        <w:t xml:space="preserve"> </w:t>
      </w:r>
      <w:r>
        <w:rPr>
          <w:color w:val="231F20"/>
          <w:sz w:val="20"/>
        </w:rPr>
        <w:t>Kalunian</w:t>
      </w:r>
      <w:r>
        <w:rPr>
          <w:color w:val="231F20"/>
          <w:spacing w:val="-12"/>
          <w:sz w:val="20"/>
        </w:rPr>
        <w:t xml:space="preserve"> </w:t>
      </w:r>
      <w:r>
        <w:rPr>
          <w:color w:val="231F20"/>
          <w:sz w:val="20"/>
        </w:rPr>
        <w:t>KC,</w:t>
      </w:r>
      <w:r>
        <w:rPr>
          <w:color w:val="231F20"/>
          <w:spacing w:val="-12"/>
          <w:sz w:val="20"/>
        </w:rPr>
        <w:t xml:space="preserve"> </w:t>
      </w:r>
      <w:r>
        <w:rPr>
          <w:color w:val="231F20"/>
          <w:sz w:val="20"/>
        </w:rPr>
        <w:t>Ruiz-Irastorza</w:t>
      </w:r>
      <w:r>
        <w:rPr>
          <w:color w:val="231F20"/>
          <w:spacing w:val="-12"/>
          <w:sz w:val="20"/>
        </w:rPr>
        <w:t xml:space="preserve"> </w:t>
      </w:r>
      <w:r>
        <w:rPr>
          <w:color w:val="231F20"/>
          <w:sz w:val="20"/>
        </w:rPr>
        <w:t>G,</w:t>
      </w:r>
      <w:r>
        <w:rPr>
          <w:color w:val="231F20"/>
          <w:spacing w:val="-12"/>
          <w:sz w:val="20"/>
        </w:rPr>
        <w:t xml:space="preserve"> </w:t>
      </w:r>
      <w:r>
        <w:rPr>
          <w:color w:val="231F20"/>
          <w:sz w:val="20"/>
        </w:rPr>
        <w:t>Lim</w:t>
      </w:r>
      <w:r>
        <w:rPr>
          <w:color w:val="231F20"/>
          <w:spacing w:val="-12"/>
          <w:sz w:val="20"/>
        </w:rPr>
        <w:t xml:space="preserve"> </w:t>
      </w:r>
      <w:r>
        <w:rPr>
          <w:color w:val="231F20"/>
          <w:sz w:val="20"/>
        </w:rPr>
        <w:t>SS,</w:t>
      </w:r>
      <w:r>
        <w:rPr>
          <w:color w:val="231F20"/>
          <w:spacing w:val="-12"/>
          <w:sz w:val="20"/>
        </w:rPr>
        <w:t xml:space="preserve"> </w:t>
      </w:r>
      <w:r>
        <w:rPr>
          <w:color w:val="231F20"/>
          <w:sz w:val="20"/>
        </w:rPr>
        <w:t>Kamen</w:t>
      </w:r>
      <w:r>
        <w:rPr>
          <w:color w:val="231F20"/>
          <w:spacing w:val="-12"/>
          <w:sz w:val="20"/>
        </w:rPr>
        <w:t xml:space="preserve"> </w:t>
      </w:r>
      <w:r>
        <w:rPr>
          <w:color w:val="231F20"/>
          <w:sz w:val="20"/>
        </w:rPr>
        <w:t>DL,</w:t>
      </w:r>
      <w:r>
        <w:rPr>
          <w:color w:val="231F20"/>
          <w:spacing w:val="-12"/>
          <w:sz w:val="20"/>
        </w:rPr>
        <w:t xml:space="preserve"> </w:t>
      </w:r>
      <w:r>
        <w:rPr>
          <w:color w:val="231F20"/>
          <w:sz w:val="20"/>
        </w:rPr>
        <w:t>Peschken</w:t>
      </w:r>
      <w:r>
        <w:rPr>
          <w:color w:val="231F20"/>
          <w:spacing w:val="-12"/>
          <w:sz w:val="20"/>
        </w:rPr>
        <w:t xml:space="preserve"> </w:t>
      </w:r>
      <w:r>
        <w:rPr>
          <w:color w:val="231F20"/>
          <w:sz w:val="20"/>
        </w:rPr>
        <w:t>CA,</w:t>
      </w:r>
      <w:r>
        <w:rPr>
          <w:color w:val="231F20"/>
          <w:spacing w:val="-12"/>
          <w:sz w:val="20"/>
        </w:rPr>
        <w:t xml:space="preserve"> </w:t>
      </w:r>
      <w:r>
        <w:rPr>
          <w:color w:val="231F20"/>
          <w:sz w:val="20"/>
        </w:rPr>
        <w:t>Inanc</w:t>
      </w:r>
      <w:r>
        <w:rPr>
          <w:color w:val="231F20"/>
          <w:spacing w:val="-12"/>
          <w:sz w:val="20"/>
        </w:rPr>
        <w:t xml:space="preserve"> </w:t>
      </w:r>
      <w:r>
        <w:rPr>
          <w:color w:val="231F20"/>
          <w:spacing w:val="-6"/>
          <w:sz w:val="20"/>
        </w:rPr>
        <w:t xml:space="preserve">M, </w:t>
      </w:r>
      <w:r>
        <w:rPr>
          <w:color w:val="231F20"/>
          <w:sz w:val="20"/>
        </w:rPr>
        <w:t>Predictors of seizures in systemic lupus erythematosus, Arthritis Rheum 2011; 63:</w:t>
      </w:r>
      <w:r>
        <w:rPr>
          <w:color w:val="231F20"/>
          <w:spacing w:val="-1"/>
          <w:sz w:val="20"/>
        </w:rPr>
        <w:t xml:space="preserve"> </w:t>
      </w:r>
      <w:r>
        <w:rPr>
          <w:color w:val="231F20"/>
          <w:sz w:val="20"/>
        </w:rPr>
        <w:t>226</w:t>
      </w:r>
    </w:p>
    <w:p w14:paraId="751873BF" w14:textId="77777777" w:rsidR="00E64BC7" w:rsidRDefault="00505C62">
      <w:pPr>
        <w:pStyle w:val="ListParagraph"/>
        <w:numPr>
          <w:ilvl w:val="0"/>
          <w:numId w:val="3"/>
        </w:numPr>
        <w:tabs>
          <w:tab w:val="left" w:pos="585"/>
        </w:tabs>
        <w:spacing w:before="4" w:line="249" w:lineRule="auto"/>
        <w:ind w:right="206" w:hanging="400"/>
        <w:rPr>
          <w:sz w:val="20"/>
        </w:rPr>
      </w:pPr>
      <w:r>
        <w:rPr>
          <w:color w:val="231F20"/>
          <w:sz w:val="20"/>
        </w:rPr>
        <w:t>Hanly JG, Urowitz MB, Su L, Gordon C, Bae S-C, Sanchez-Guererro J, Romero-Diz J, Wallace D, Clarke AE, Bernatsky S, Ginzler EM, Merrill JR, Isenberg DA, Rahman A, Gladman DD, Petri M, Fortin PR, Bruce IN, Steinisson K, Dooley MA, Khamashta MA, Alarcon GS, Fessler NJ, Ramsey-Goldman R, Manzi S, Zoma AA, Sturfelt GK, Aranow</w:t>
      </w:r>
      <w:r>
        <w:rPr>
          <w:color w:val="231F20"/>
          <w:spacing w:val="-13"/>
          <w:sz w:val="20"/>
        </w:rPr>
        <w:t xml:space="preserve"> </w:t>
      </w:r>
      <w:r>
        <w:rPr>
          <w:color w:val="231F20"/>
          <w:sz w:val="20"/>
        </w:rPr>
        <w:t>C,</w:t>
      </w:r>
      <w:r>
        <w:rPr>
          <w:color w:val="231F20"/>
          <w:spacing w:val="-12"/>
          <w:sz w:val="20"/>
        </w:rPr>
        <w:t xml:space="preserve"> </w:t>
      </w:r>
      <w:r>
        <w:rPr>
          <w:color w:val="231F20"/>
          <w:sz w:val="20"/>
        </w:rPr>
        <w:t>Ramos</w:t>
      </w:r>
      <w:r>
        <w:rPr>
          <w:color w:val="231F20"/>
          <w:spacing w:val="-12"/>
          <w:sz w:val="20"/>
        </w:rPr>
        <w:t xml:space="preserve"> </w:t>
      </w:r>
      <w:r>
        <w:rPr>
          <w:color w:val="231F20"/>
          <w:sz w:val="20"/>
        </w:rPr>
        <w:t>M,</w:t>
      </w:r>
      <w:r>
        <w:rPr>
          <w:color w:val="231F20"/>
          <w:spacing w:val="-12"/>
          <w:sz w:val="20"/>
        </w:rPr>
        <w:t xml:space="preserve"> </w:t>
      </w:r>
      <w:r>
        <w:rPr>
          <w:color w:val="231F20"/>
          <w:sz w:val="20"/>
        </w:rPr>
        <w:t>van</w:t>
      </w:r>
      <w:r>
        <w:rPr>
          <w:color w:val="231F20"/>
          <w:spacing w:val="-12"/>
          <w:sz w:val="20"/>
        </w:rPr>
        <w:t xml:space="preserve"> </w:t>
      </w:r>
      <w:r>
        <w:rPr>
          <w:color w:val="231F20"/>
          <w:sz w:val="20"/>
        </w:rPr>
        <w:t>Vollenhoven</w:t>
      </w:r>
      <w:r>
        <w:rPr>
          <w:color w:val="231F20"/>
          <w:spacing w:val="-12"/>
          <w:sz w:val="20"/>
        </w:rPr>
        <w:t xml:space="preserve"> </w:t>
      </w:r>
      <w:r>
        <w:rPr>
          <w:color w:val="231F20"/>
          <w:spacing w:val="-11"/>
          <w:sz w:val="20"/>
        </w:rPr>
        <w:t>RF,</w:t>
      </w:r>
      <w:r>
        <w:rPr>
          <w:color w:val="231F20"/>
          <w:spacing w:val="-12"/>
          <w:sz w:val="20"/>
        </w:rPr>
        <w:t xml:space="preserve"> </w:t>
      </w:r>
      <w:r>
        <w:rPr>
          <w:color w:val="231F20"/>
          <w:sz w:val="20"/>
        </w:rPr>
        <w:t>Kalunian</w:t>
      </w:r>
      <w:r>
        <w:rPr>
          <w:color w:val="231F20"/>
          <w:spacing w:val="-12"/>
          <w:sz w:val="20"/>
        </w:rPr>
        <w:t xml:space="preserve"> </w:t>
      </w:r>
      <w:r>
        <w:rPr>
          <w:color w:val="231F20"/>
          <w:sz w:val="20"/>
        </w:rPr>
        <w:t>KC,</w:t>
      </w:r>
      <w:r>
        <w:rPr>
          <w:color w:val="231F20"/>
          <w:spacing w:val="-12"/>
          <w:sz w:val="20"/>
        </w:rPr>
        <w:t xml:space="preserve"> </w:t>
      </w:r>
      <w:r>
        <w:rPr>
          <w:color w:val="231F20"/>
          <w:sz w:val="20"/>
        </w:rPr>
        <w:t>Ruiz-Irastorza</w:t>
      </w:r>
      <w:r>
        <w:rPr>
          <w:color w:val="231F20"/>
          <w:spacing w:val="-12"/>
          <w:sz w:val="20"/>
        </w:rPr>
        <w:t xml:space="preserve"> </w:t>
      </w:r>
      <w:r>
        <w:rPr>
          <w:color w:val="231F20"/>
          <w:sz w:val="20"/>
        </w:rPr>
        <w:t>G,</w:t>
      </w:r>
      <w:r>
        <w:rPr>
          <w:color w:val="231F20"/>
          <w:spacing w:val="-12"/>
          <w:sz w:val="20"/>
        </w:rPr>
        <w:t xml:space="preserve"> </w:t>
      </w:r>
      <w:r>
        <w:rPr>
          <w:color w:val="231F20"/>
          <w:sz w:val="20"/>
        </w:rPr>
        <w:t>Lim</w:t>
      </w:r>
      <w:r>
        <w:rPr>
          <w:color w:val="231F20"/>
          <w:spacing w:val="-12"/>
          <w:sz w:val="20"/>
        </w:rPr>
        <w:t xml:space="preserve"> </w:t>
      </w:r>
      <w:r>
        <w:rPr>
          <w:color w:val="231F20"/>
          <w:sz w:val="20"/>
        </w:rPr>
        <w:t>SS,</w:t>
      </w:r>
      <w:r>
        <w:rPr>
          <w:color w:val="231F20"/>
          <w:spacing w:val="-12"/>
          <w:sz w:val="20"/>
        </w:rPr>
        <w:t xml:space="preserve"> </w:t>
      </w:r>
      <w:r>
        <w:rPr>
          <w:color w:val="231F20"/>
          <w:sz w:val="20"/>
        </w:rPr>
        <w:t>Kamen</w:t>
      </w:r>
      <w:r>
        <w:rPr>
          <w:color w:val="231F20"/>
          <w:spacing w:val="-12"/>
          <w:sz w:val="20"/>
        </w:rPr>
        <w:t xml:space="preserve"> </w:t>
      </w:r>
      <w:r>
        <w:rPr>
          <w:color w:val="231F20"/>
          <w:sz w:val="20"/>
        </w:rPr>
        <w:t>DL,</w:t>
      </w:r>
      <w:r>
        <w:rPr>
          <w:color w:val="231F20"/>
          <w:spacing w:val="-12"/>
          <w:sz w:val="20"/>
        </w:rPr>
        <w:t xml:space="preserve"> </w:t>
      </w:r>
      <w:r>
        <w:rPr>
          <w:color w:val="231F20"/>
          <w:sz w:val="20"/>
        </w:rPr>
        <w:t>Peschken</w:t>
      </w:r>
      <w:r>
        <w:rPr>
          <w:color w:val="231F20"/>
          <w:spacing w:val="-12"/>
          <w:sz w:val="20"/>
        </w:rPr>
        <w:t xml:space="preserve"> </w:t>
      </w:r>
      <w:r>
        <w:rPr>
          <w:color w:val="231F20"/>
          <w:sz w:val="20"/>
        </w:rPr>
        <w:t>CA,</w:t>
      </w:r>
      <w:r>
        <w:rPr>
          <w:color w:val="231F20"/>
          <w:spacing w:val="-12"/>
          <w:sz w:val="20"/>
        </w:rPr>
        <w:t xml:space="preserve"> </w:t>
      </w:r>
      <w:r>
        <w:rPr>
          <w:color w:val="231F20"/>
          <w:sz w:val="20"/>
        </w:rPr>
        <w:t>Inanc</w:t>
      </w:r>
      <w:r>
        <w:rPr>
          <w:color w:val="231F20"/>
          <w:spacing w:val="-12"/>
          <w:sz w:val="20"/>
        </w:rPr>
        <w:t xml:space="preserve"> </w:t>
      </w:r>
      <w:r>
        <w:rPr>
          <w:color w:val="231F20"/>
          <w:spacing w:val="-6"/>
          <w:sz w:val="20"/>
        </w:rPr>
        <w:t xml:space="preserve">M, </w:t>
      </w:r>
      <w:r>
        <w:rPr>
          <w:color w:val="231F20"/>
          <w:sz w:val="20"/>
        </w:rPr>
        <w:t>A prospective study of seizures in systemic lupus erythematosus, Arthritis Rheum 2011; 63L</w:t>
      </w:r>
      <w:r>
        <w:rPr>
          <w:color w:val="231F20"/>
          <w:spacing w:val="-11"/>
          <w:sz w:val="20"/>
        </w:rPr>
        <w:t xml:space="preserve"> </w:t>
      </w:r>
      <w:r>
        <w:rPr>
          <w:color w:val="231F20"/>
          <w:sz w:val="20"/>
        </w:rPr>
        <w:t>S226-S227</w:t>
      </w:r>
    </w:p>
    <w:p w14:paraId="461D4E16" w14:textId="77777777" w:rsidR="00E64BC7" w:rsidRDefault="00505C62">
      <w:pPr>
        <w:pStyle w:val="ListParagraph"/>
        <w:numPr>
          <w:ilvl w:val="0"/>
          <w:numId w:val="3"/>
        </w:numPr>
        <w:tabs>
          <w:tab w:val="left" w:pos="585"/>
        </w:tabs>
        <w:spacing w:before="4" w:line="249" w:lineRule="auto"/>
        <w:ind w:right="582" w:hanging="400"/>
        <w:rPr>
          <w:sz w:val="20"/>
        </w:rPr>
      </w:pPr>
      <w:r>
        <w:rPr>
          <w:color w:val="231F20"/>
          <w:sz w:val="20"/>
        </w:rPr>
        <w:t xml:space="preserve">Merrill </w:t>
      </w:r>
      <w:r>
        <w:rPr>
          <w:color w:val="231F20"/>
          <w:spacing w:val="-8"/>
          <w:sz w:val="20"/>
        </w:rPr>
        <w:t xml:space="preserve">JT, </w:t>
      </w:r>
      <w:r>
        <w:rPr>
          <w:color w:val="231F20"/>
          <w:sz w:val="20"/>
        </w:rPr>
        <w:t xml:space="preserve">Furie RA, Wallace DJ, Stohl </w:t>
      </w:r>
      <w:r>
        <w:rPr>
          <w:color w:val="231F20"/>
          <w:spacing w:val="-8"/>
          <w:sz w:val="20"/>
        </w:rPr>
        <w:t xml:space="preserve">W, </w:t>
      </w:r>
      <w:r>
        <w:rPr>
          <w:color w:val="231F20"/>
          <w:sz w:val="20"/>
        </w:rPr>
        <w:t xml:space="preserve">Chatham </w:t>
      </w:r>
      <w:r>
        <w:rPr>
          <w:color w:val="231F20"/>
          <w:spacing w:val="-5"/>
          <w:sz w:val="20"/>
        </w:rPr>
        <w:t xml:space="preserve">WW, </w:t>
      </w:r>
      <w:r>
        <w:rPr>
          <w:color w:val="231F20"/>
          <w:sz w:val="20"/>
        </w:rPr>
        <w:t xml:space="preserve">Weinstein A, Mc Kay J, GInzler DM, Zhong ZJ, </w:t>
      </w:r>
      <w:r>
        <w:rPr>
          <w:color w:val="231F20"/>
          <w:spacing w:val="-3"/>
          <w:sz w:val="20"/>
        </w:rPr>
        <w:t xml:space="preserve">Pineda </w:t>
      </w:r>
      <w:r>
        <w:rPr>
          <w:color w:val="231F20"/>
          <w:sz w:val="20"/>
        </w:rPr>
        <w:t xml:space="preserve">L, Klein J, Freimuth </w:t>
      </w:r>
      <w:r>
        <w:rPr>
          <w:color w:val="231F20"/>
          <w:spacing w:val="-8"/>
          <w:sz w:val="20"/>
        </w:rPr>
        <w:t xml:space="preserve">W, </w:t>
      </w:r>
      <w:r>
        <w:rPr>
          <w:color w:val="231F20"/>
          <w:sz w:val="20"/>
        </w:rPr>
        <w:t>Petri M, Sustained disease improvement and safety profile over the 1500 patient-year experience (6 years) with belimumab in patients with systemic lupus erythematosus, Arthritis Rheum 2011; 63: S222-S223</w:t>
      </w:r>
    </w:p>
    <w:p w14:paraId="6D498AD0" w14:textId="77777777" w:rsidR="00E64BC7" w:rsidRDefault="00505C62">
      <w:pPr>
        <w:pStyle w:val="ListParagraph"/>
        <w:numPr>
          <w:ilvl w:val="0"/>
          <w:numId w:val="3"/>
        </w:numPr>
        <w:tabs>
          <w:tab w:val="left" w:pos="585"/>
        </w:tabs>
        <w:spacing w:before="4" w:line="249" w:lineRule="auto"/>
        <w:ind w:right="675" w:hanging="400"/>
        <w:rPr>
          <w:sz w:val="20"/>
        </w:rPr>
      </w:pPr>
      <w:r>
        <w:rPr>
          <w:color w:val="231F20"/>
          <w:sz w:val="20"/>
        </w:rPr>
        <w:t xml:space="preserve">Wallace D, Strand </w:t>
      </w:r>
      <w:r>
        <w:rPr>
          <w:color w:val="231F20"/>
          <w:spacing w:val="-13"/>
          <w:sz w:val="20"/>
        </w:rPr>
        <w:t xml:space="preserve">V, </w:t>
      </w:r>
      <w:r>
        <w:rPr>
          <w:color w:val="231F20"/>
          <w:sz w:val="20"/>
        </w:rPr>
        <w:t>Furie R, Petri M, Kalunian K, Pike M, Kelley L, Gordon C, Evaluation of treatment</w:t>
      </w:r>
      <w:r>
        <w:rPr>
          <w:color w:val="231F20"/>
          <w:spacing w:val="-19"/>
          <w:sz w:val="20"/>
        </w:rPr>
        <w:t xml:space="preserve"> </w:t>
      </w:r>
      <w:r>
        <w:rPr>
          <w:color w:val="231F20"/>
          <w:spacing w:val="-3"/>
          <w:sz w:val="20"/>
        </w:rPr>
        <w:t xml:space="preserve">success </w:t>
      </w:r>
      <w:r>
        <w:rPr>
          <w:color w:val="231F20"/>
          <w:sz w:val="20"/>
        </w:rPr>
        <w:t>in systemic lupus erythematosus clinical trials: Development of the BILAG based composite lupus assessment endpoint, Arthritis Rheum 2011; 63:</w:t>
      </w:r>
      <w:r>
        <w:rPr>
          <w:color w:val="231F20"/>
          <w:spacing w:val="2"/>
          <w:sz w:val="20"/>
        </w:rPr>
        <w:t xml:space="preserve"> </w:t>
      </w:r>
      <w:r>
        <w:rPr>
          <w:color w:val="231F20"/>
          <w:sz w:val="20"/>
        </w:rPr>
        <w:t>S885-886</w:t>
      </w:r>
    </w:p>
    <w:p w14:paraId="395F5230" w14:textId="77777777" w:rsidR="00E64BC7" w:rsidRDefault="00505C62">
      <w:pPr>
        <w:pStyle w:val="ListParagraph"/>
        <w:numPr>
          <w:ilvl w:val="0"/>
          <w:numId w:val="3"/>
        </w:numPr>
        <w:tabs>
          <w:tab w:val="left" w:pos="585"/>
        </w:tabs>
        <w:spacing w:line="249" w:lineRule="auto"/>
        <w:ind w:right="601" w:hanging="400"/>
        <w:rPr>
          <w:sz w:val="20"/>
        </w:rPr>
      </w:pPr>
      <w:r>
        <w:rPr>
          <w:color w:val="231F20"/>
          <w:sz w:val="20"/>
        </w:rPr>
        <w:t xml:space="preserve">Petri M, Orbai A-M, Alarcon GS, Gordon C, Merrill </w:t>
      </w:r>
      <w:r>
        <w:rPr>
          <w:color w:val="231F20"/>
          <w:spacing w:val="-8"/>
          <w:sz w:val="20"/>
        </w:rPr>
        <w:t xml:space="preserve">JT, </w:t>
      </w:r>
      <w:r>
        <w:rPr>
          <w:color w:val="231F20"/>
          <w:sz w:val="20"/>
        </w:rPr>
        <w:t xml:space="preserve">Fortin PR, Bruce IN, Isenberg DA, Wallace DJ, Nived </w:t>
      </w:r>
      <w:r>
        <w:rPr>
          <w:color w:val="231F20"/>
          <w:spacing w:val="-7"/>
          <w:sz w:val="20"/>
        </w:rPr>
        <w:t xml:space="preserve">O, </w:t>
      </w:r>
      <w:r>
        <w:rPr>
          <w:color w:val="231F20"/>
          <w:sz w:val="20"/>
        </w:rPr>
        <w:t>Sturfelt</w:t>
      </w:r>
      <w:r>
        <w:rPr>
          <w:color w:val="231F20"/>
          <w:spacing w:val="-9"/>
          <w:sz w:val="20"/>
        </w:rPr>
        <w:t xml:space="preserve"> </w:t>
      </w:r>
      <w:r>
        <w:rPr>
          <w:color w:val="231F20"/>
          <w:sz w:val="20"/>
        </w:rPr>
        <w:t>GK,</w:t>
      </w:r>
      <w:r>
        <w:rPr>
          <w:color w:val="231F20"/>
          <w:spacing w:val="-8"/>
          <w:sz w:val="20"/>
        </w:rPr>
        <w:t xml:space="preserve"> </w:t>
      </w:r>
      <w:r>
        <w:rPr>
          <w:color w:val="231F20"/>
          <w:sz w:val="20"/>
        </w:rPr>
        <w:t>Ramsey-Goldman</w:t>
      </w:r>
      <w:r>
        <w:rPr>
          <w:color w:val="231F20"/>
          <w:spacing w:val="-9"/>
          <w:sz w:val="20"/>
        </w:rPr>
        <w:t xml:space="preserve"> </w:t>
      </w:r>
      <w:r>
        <w:rPr>
          <w:color w:val="231F20"/>
          <w:sz w:val="20"/>
        </w:rPr>
        <w:t>R,</w:t>
      </w:r>
      <w:r>
        <w:rPr>
          <w:color w:val="231F20"/>
          <w:spacing w:val="-8"/>
          <w:sz w:val="20"/>
        </w:rPr>
        <w:t xml:space="preserve"> </w:t>
      </w:r>
      <w:r>
        <w:rPr>
          <w:color w:val="231F20"/>
          <w:sz w:val="20"/>
        </w:rPr>
        <w:t>Bae</w:t>
      </w:r>
      <w:r>
        <w:rPr>
          <w:color w:val="231F20"/>
          <w:spacing w:val="-9"/>
          <w:sz w:val="20"/>
        </w:rPr>
        <w:t xml:space="preserve"> </w:t>
      </w:r>
      <w:r>
        <w:rPr>
          <w:color w:val="231F20"/>
          <w:sz w:val="20"/>
        </w:rPr>
        <w:t>Sang-Choi,</w:t>
      </w:r>
      <w:r>
        <w:rPr>
          <w:color w:val="231F20"/>
          <w:spacing w:val="-8"/>
          <w:sz w:val="20"/>
        </w:rPr>
        <w:t xml:space="preserve"> </w:t>
      </w:r>
      <w:r>
        <w:rPr>
          <w:color w:val="231F20"/>
          <w:sz w:val="20"/>
        </w:rPr>
        <w:t>Janly</w:t>
      </w:r>
      <w:r>
        <w:rPr>
          <w:color w:val="231F20"/>
          <w:spacing w:val="-8"/>
          <w:sz w:val="20"/>
        </w:rPr>
        <w:t xml:space="preserve"> </w:t>
      </w:r>
      <w:r>
        <w:rPr>
          <w:color w:val="231F20"/>
          <w:sz w:val="20"/>
        </w:rPr>
        <w:t>JG,</w:t>
      </w:r>
      <w:r>
        <w:rPr>
          <w:color w:val="231F20"/>
          <w:spacing w:val="-9"/>
          <w:sz w:val="20"/>
        </w:rPr>
        <w:t xml:space="preserve"> </w:t>
      </w:r>
      <w:r>
        <w:rPr>
          <w:color w:val="231F20"/>
          <w:sz w:val="20"/>
        </w:rPr>
        <w:t>Sanchez-Gurerrero,</w:t>
      </w:r>
      <w:r>
        <w:rPr>
          <w:color w:val="231F20"/>
          <w:spacing w:val="-8"/>
          <w:sz w:val="20"/>
        </w:rPr>
        <w:t xml:space="preserve"> </w:t>
      </w:r>
      <w:r>
        <w:rPr>
          <w:color w:val="231F20"/>
          <w:sz w:val="20"/>
        </w:rPr>
        <w:t>Clarke</w:t>
      </w:r>
      <w:r>
        <w:rPr>
          <w:color w:val="231F20"/>
          <w:spacing w:val="-9"/>
          <w:sz w:val="20"/>
        </w:rPr>
        <w:t xml:space="preserve"> </w:t>
      </w:r>
      <w:r>
        <w:rPr>
          <w:color w:val="231F20"/>
          <w:sz w:val="20"/>
        </w:rPr>
        <w:t>AE,</w:t>
      </w:r>
      <w:r>
        <w:rPr>
          <w:color w:val="231F20"/>
          <w:spacing w:val="-8"/>
          <w:sz w:val="20"/>
        </w:rPr>
        <w:t xml:space="preserve"> </w:t>
      </w:r>
      <w:r>
        <w:rPr>
          <w:color w:val="231F20"/>
          <w:sz w:val="20"/>
        </w:rPr>
        <w:t>Aranow</w:t>
      </w:r>
      <w:r>
        <w:rPr>
          <w:color w:val="231F20"/>
          <w:spacing w:val="-8"/>
          <w:sz w:val="20"/>
        </w:rPr>
        <w:t xml:space="preserve"> </w:t>
      </w:r>
      <w:r>
        <w:rPr>
          <w:color w:val="231F20"/>
          <w:sz w:val="20"/>
        </w:rPr>
        <w:t>C,</w:t>
      </w:r>
      <w:r>
        <w:rPr>
          <w:color w:val="231F20"/>
          <w:spacing w:val="-9"/>
          <w:sz w:val="20"/>
        </w:rPr>
        <w:t xml:space="preserve"> </w:t>
      </w:r>
      <w:r>
        <w:rPr>
          <w:color w:val="231F20"/>
          <w:sz w:val="20"/>
        </w:rPr>
        <w:t>Manzi</w:t>
      </w:r>
      <w:r>
        <w:rPr>
          <w:color w:val="231F20"/>
          <w:spacing w:val="-8"/>
          <w:sz w:val="20"/>
        </w:rPr>
        <w:t xml:space="preserve"> </w:t>
      </w:r>
      <w:r>
        <w:rPr>
          <w:color w:val="231F20"/>
          <w:sz w:val="20"/>
        </w:rPr>
        <w:t>S, Urowitz MB, Magder L, Derivation and validation of the SLICC classification for systemic lupus erythematosus, Arthritis Rheum 2011; 63:</w:t>
      </w:r>
      <w:r>
        <w:rPr>
          <w:color w:val="231F20"/>
          <w:spacing w:val="-1"/>
          <w:sz w:val="20"/>
        </w:rPr>
        <w:t xml:space="preserve"> </w:t>
      </w:r>
      <w:r>
        <w:rPr>
          <w:color w:val="231F20"/>
          <w:sz w:val="20"/>
        </w:rPr>
        <w:t>S669</w:t>
      </w:r>
    </w:p>
    <w:p w14:paraId="18E0C266" w14:textId="77777777" w:rsidR="00E64BC7" w:rsidRDefault="00505C62">
      <w:pPr>
        <w:pStyle w:val="ListParagraph"/>
        <w:numPr>
          <w:ilvl w:val="0"/>
          <w:numId w:val="3"/>
        </w:numPr>
        <w:tabs>
          <w:tab w:val="left" w:pos="585"/>
        </w:tabs>
        <w:spacing w:before="3" w:line="249" w:lineRule="auto"/>
        <w:ind w:right="416" w:hanging="400"/>
        <w:rPr>
          <w:sz w:val="20"/>
        </w:rPr>
      </w:pPr>
      <w:r>
        <w:rPr>
          <w:color w:val="231F20"/>
          <w:sz w:val="20"/>
        </w:rPr>
        <w:t xml:space="preserve">Orbai AM, Sturfelt GK, Nived O, Fang H, Alarcon GS, Gordon C, Merrill </w:t>
      </w:r>
      <w:r>
        <w:rPr>
          <w:color w:val="231F20"/>
          <w:spacing w:val="-8"/>
          <w:sz w:val="20"/>
        </w:rPr>
        <w:t xml:space="preserve">JT, </w:t>
      </w:r>
      <w:r>
        <w:rPr>
          <w:color w:val="231F20"/>
          <w:sz w:val="20"/>
        </w:rPr>
        <w:t>Fortin PR, Bruce IN, Isenberg DA, Wallace</w:t>
      </w:r>
      <w:r>
        <w:rPr>
          <w:color w:val="231F20"/>
          <w:spacing w:val="-9"/>
          <w:sz w:val="20"/>
        </w:rPr>
        <w:t xml:space="preserve"> </w:t>
      </w:r>
      <w:r>
        <w:rPr>
          <w:color w:val="231F20"/>
          <w:sz w:val="20"/>
        </w:rPr>
        <w:t>DJ,</w:t>
      </w:r>
      <w:r>
        <w:rPr>
          <w:color w:val="231F20"/>
          <w:spacing w:val="-9"/>
          <w:sz w:val="20"/>
        </w:rPr>
        <w:t xml:space="preserve"> </w:t>
      </w:r>
      <w:r>
        <w:rPr>
          <w:color w:val="231F20"/>
          <w:sz w:val="20"/>
        </w:rPr>
        <w:t>Ramsey-Goldman</w:t>
      </w:r>
      <w:r>
        <w:rPr>
          <w:color w:val="231F20"/>
          <w:spacing w:val="-9"/>
          <w:sz w:val="20"/>
        </w:rPr>
        <w:t xml:space="preserve"> </w:t>
      </w:r>
      <w:r>
        <w:rPr>
          <w:color w:val="231F20"/>
          <w:sz w:val="20"/>
        </w:rPr>
        <w:t>R,</w:t>
      </w:r>
      <w:r>
        <w:rPr>
          <w:color w:val="231F20"/>
          <w:spacing w:val="-9"/>
          <w:sz w:val="20"/>
        </w:rPr>
        <w:t xml:space="preserve"> </w:t>
      </w:r>
      <w:r>
        <w:rPr>
          <w:color w:val="231F20"/>
          <w:sz w:val="20"/>
        </w:rPr>
        <w:t>Bae</w:t>
      </w:r>
      <w:r>
        <w:rPr>
          <w:color w:val="231F20"/>
          <w:spacing w:val="-9"/>
          <w:sz w:val="20"/>
        </w:rPr>
        <w:t xml:space="preserve"> </w:t>
      </w:r>
      <w:r>
        <w:rPr>
          <w:color w:val="231F20"/>
          <w:sz w:val="20"/>
        </w:rPr>
        <w:t>S-C,</w:t>
      </w:r>
      <w:r>
        <w:rPr>
          <w:color w:val="231F20"/>
          <w:spacing w:val="-9"/>
          <w:sz w:val="20"/>
        </w:rPr>
        <w:t xml:space="preserve"> </w:t>
      </w:r>
      <w:r>
        <w:rPr>
          <w:color w:val="231F20"/>
          <w:sz w:val="20"/>
        </w:rPr>
        <w:t>Hanly</w:t>
      </w:r>
      <w:r>
        <w:rPr>
          <w:color w:val="231F20"/>
          <w:spacing w:val="-9"/>
          <w:sz w:val="20"/>
        </w:rPr>
        <w:t xml:space="preserve"> </w:t>
      </w:r>
      <w:r>
        <w:rPr>
          <w:color w:val="231F20"/>
          <w:sz w:val="20"/>
        </w:rPr>
        <w:t>JG,</w:t>
      </w:r>
      <w:r>
        <w:rPr>
          <w:color w:val="231F20"/>
          <w:spacing w:val="-9"/>
          <w:sz w:val="20"/>
        </w:rPr>
        <w:t xml:space="preserve"> </w:t>
      </w:r>
      <w:r>
        <w:rPr>
          <w:color w:val="231F20"/>
          <w:sz w:val="20"/>
        </w:rPr>
        <w:t>Sanchez-Guerrero</w:t>
      </w:r>
      <w:r>
        <w:rPr>
          <w:color w:val="231F20"/>
          <w:spacing w:val="-9"/>
          <w:sz w:val="20"/>
        </w:rPr>
        <w:t xml:space="preserve"> </w:t>
      </w:r>
      <w:r>
        <w:rPr>
          <w:color w:val="231F20"/>
          <w:sz w:val="20"/>
        </w:rPr>
        <w:t>J,</w:t>
      </w:r>
      <w:r>
        <w:rPr>
          <w:color w:val="231F20"/>
          <w:spacing w:val="-9"/>
          <w:sz w:val="20"/>
        </w:rPr>
        <w:t xml:space="preserve"> </w:t>
      </w:r>
      <w:r>
        <w:rPr>
          <w:color w:val="231F20"/>
          <w:sz w:val="20"/>
        </w:rPr>
        <w:t>Clarke</w:t>
      </w:r>
      <w:r>
        <w:rPr>
          <w:color w:val="231F20"/>
          <w:spacing w:val="-9"/>
          <w:sz w:val="20"/>
        </w:rPr>
        <w:t xml:space="preserve"> </w:t>
      </w:r>
      <w:r>
        <w:rPr>
          <w:color w:val="231F20"/>
          <w:sz w:val="20"/>
        </w:rPr>
        <w:t>AE,</w:t>
      </w:r>
      <w:r>
        <w:rPr>
          <w:color w:val="231F20"/>
          <w:spacing w:val="-9"/>
          <w:sz w:val="20"/>
        </w:rPr>
        <w:t xml:space="preserve"> </w:t>
      </w:r>
      <w:r>
        <w:rPr>
          <w:color w:val="231F20"/>
          <w:sz w:val="20"/>
        </w:rPr>
        <w:t>Aranow</w:t>
      </w:r>
      <w:r>
        <w:rPr>
          <w:color w:val="231F20"/>
          <w:spacing w:val="-9"/>
          <w:sz w:val="20"/>
        </w:rPr>
        <w:t xml:space="preserve"> </w:t>
      </w:r>
      <w:r>
        <w:rPr>
          <w:color w:val="231F20"/>
          <w:sz w:val="20"/>
        </w:rPr>
        <w:t>C,</w:t>
      </w:r>
      <w:r>
        <w:rPr>
          <w:color w:val="231F20"/>
          <w:spacing w:val="-9"/>
          <w:sz w:val="20"/>
        </w:rPr>
        <w:t xml:space="preserve"> </w:t>
      </w:r>
      <w:r>
        <w:rPr>
          <w:color w:val="231F20"/>
          <w:sz w:val="20"/>
        </w:rPr>
        <w:t>Manzi</w:t>
      </w:r>
      <w:r>
        <w:rPr>
          <w:color w:val="231F20"/>
          <w:spacing w:val="-9"/>
          <w:sz w:val="20"/>
        </w:rPr>
        <w:t xml:space="preserve"> </w:t>
      </w:r>
      <w:r>
        <w:rPr>
          <w:color w:val="231F20"/>
          <w:sz w:val="20"/>
        </w:rPr>
        <w:t>S,</w:t>
      </w:r>
      <w:r>
        <w:rPr>
          <w:color w:val="231F20"/>
          <w:spacing w:val="-9"/>
          <w:sz w:val="20"/>
        </w:rPr>
        <w:t xml:space="preserve"> </w:t>
      </w:r>
      <w:r>
        <w:rPr>
          <w:color w:val="231F20"/>
          <w:spacing w:val="-4"/>
          <w:sz w:val="20"/>
        </w:rPr>
        <w:t xml:space="preserve">Urowitz </w:t>
      </w:r>
      <w:r>
        <w:rPr>
          <w:color w:val="231F20"/>
          <w:sz w:val="20"/>
        </w:rPr>
        <w:t>MB, Petri M, Anti –C1q antibody in systemic lupus erythematosus, Arthritis Rheum 2011;</w:t>
      </w:r>
      <w:r>
        <w:rPr>
          <w:color w:val="231F20"/>
          <w:spacing w:val="23"/>
          <w:sz w:val="20"/>
        </w:rPr>
        <w:t xml:space="preserve"> </w:t>
      </w:r>
      <w:r>
        <w:rPr>
          <w:color w:val="231F20"/>
          <w:sz w:val="20"/>
        </w:rPr>
        <w:t>S538</w:t>
      </w:r>
    </w:p>
    <w:p w14:paraId="018E770F" w14:textId="77777777" w:rsidR="00E64BC7" w:rsidRDefault="00505C62">
      <w:pPr>
        <w:pStyle w:val="ListParagraph"/>
        <w:numPr>
          <w:ilvl w:val="0"/>
          <w:numId w:val="3"/>
        </w:numPr>
        <w:tabs>
          <w:tab w:val="left" w:pos="585"/>
        </w:tabs>
        <w:spacing w:before="3" w:line="249" w:lineRule="auto"/>
        <w:ind w:right="305" w:hanging="400"/>
        <w:rPr>
          <w:sz w:val="20"/>
        </w:rPr>
      </w:pPr>
      <w:r>
        <w:rPr>
          <w:color w:val="231F20"/>
          <w:sz w:val="20"/>
        </w:rPr>
        <w:t xml:space="preserve">Doria A, Sanchez-Guerrero J, </w:t>
      </w:r>
      <w:r>
        <w:rPr>
          <w:color w:val="231F20"/>
          <w:spacing w:val="-4"/>
          <w:sz w:val="20"/>
        </w:rPr>
        <w:t xml:space="preserve">Tegzova </w:t>
      </w:r>
      <w:r>
        <w:rPr>
          <w:color w:val="231F20"/>
          <w:sz w:val="20"/>
        </w:rPr>
        <w:t xml:space="preserve">D, Ginzler EM, Zhong ZJ, Dennis G, Wallace DJ, Early clinical </w:t>
      </w:r>
      <w:r>
        <w:rPr>
          <w:color w:val="231F20"/>
          <w:spacing w:val="-3"/>
          <w:sz w:val="20"/>
        </w:rPr>
        <w:t xml:space="preserve">improvement </w:t>
      </w:r>
      <w:r>
        <w:rPr>
          <w:color w:val="231F20"/>
          <w:sz w:val="20"/>
        </w:rPr>
        <w:t>in SLE patients treated with belimumab,Annals Rheum Dis 2012; 71 (S3),</w:t>
      </w:r>
      <w:r>
        <w:rPr>
          <w:color w:val="231F20"/>
          <w:spacing w:val="-4"/>
          <w:sz w:val="20"/>
        </w:rPr>
        <w:t xml:space="preserve"> </w:t>
      </w:r>
      <w:r>
        <w:rPr>
          <w:color w:val="231F20"/>
          <w:sz w:val="20"/>
        </w:rPr>
        <w:t>535.</w:t>
      </w:r>
    </w:p>
    <w:p w14:paraId="517A302C" w14:textId="77777777" w:rsidR="00E64BC7" w:rsidRDefault="00E64BC7">
      <w:pPr>
        <w:spacing w:line="249" w:lineRule="auto"/>
        <w:rPr>
          <w:sz w:val="20"/>
        </w:rPr>
        <w:sectPr w:rsidR="00E64BC7">
          <w:pgSz w:w="12240" w:h="15840"/>
          <w:pgMar w:top="640" w:right="600" w:bottom="540" w:left="580" w:header="0" w:footer="354" w:gutter="0"/>
          <w:cols w:space="720"/>
        </w:sectPr>
      </w:pPr>
    </w:p>
    <w:p w14:paraId="5796EAE4" w14:textId="77777777" w:rsidR="00E64BC7" w:rsidRDefault="00505C62">
      <w:pPr>
        <w:pStyle w:val="ListParagraph"/>
        <w:numPr>
          <w:ilvl w:val="0"/>
          <w:numId w:val="3"/>
        </w:numPr>
        <w:tabs>
          <w:tab w:val="left" w:pos="531"/>
        </w:tabs>
        <w:spacing w:before="92" w:line="249" w:lineRule="auto"/>
        <w:ind w:right="154" w:hanging="400"/>
        <w:rPr>
          <w:sz w:val="20"/>
        </w:rPr>
      </w:pPr>
      <w:r>
        <w:rPr>
          <w:color w:val="231F20"/>
          <w:sz w:val="20"/>
        </w:rPr>
        <w:lastRenderedPageBreak/>
        <w:t>Zimmer R, Wallace DJ, Muller S, Randomized, double-blind, placebo-controlled studies of P140 peptide in mannitol (Lupozor) and trehalose (Forigerimod) in patients with SLE, Arthritis Rheum 2012; 64:</w:t>
      </w:r>
      <w:r>
        <w:rPr>
          <w:color w:val="231F20"/>
          <w:spacing w:val="2"/>
          <w:sz w:val="20"/>
        </w:rPr>
        <w:t xml:space="preserve"> </w:t>
      </w:r>
      <w:r>
        <w:rPr>
          <w:color w:val="231F20"/>
          <w:sz w:val="20"/>
        </w:rPr>
        <w:t>S1110</w:t>
      </w:r>
    </w:p>
    <w:p w14:paraId="53BE0924" w14:textId="77777777" w:rsidR="00E64BC7" w:rsidRDefault="00505C62">
      <w:pPr>
        <w:pStyle w:val="ListParagraph"/>
        <w:numPr>
          <w:ilvl w:val="0"/>
          <w:numId w:val="3"/>
        </w:numPr>
        <w:tabs>
          <w:tab w:val="left" w:pos="531"/>
        </w:tabs>
        <w:spacing w:line="249" w:lineRule="auto"/>
        <w:ind w:right="597" w:hanging="400"/>
        <w:rPr>
          <w:sz w:val="20"/>
        </w:rPr>
      </w:pPr>
      <w:r>
        <w:rPr>
          <w:color w:val="231F20"/>
          <w:sz w:val="20"/>
        </w:rPr>
        <w:t xml:space="preserve">Hobbs K, Wallace DJ, Strand </w:t>
      </w:r>
      <w:r>
        <w:rPr>
          <w:color w:val="231F20"/>
          <w:spacing w:val="-13"/>
          <w:sz w:val="20"/>
        </w:rPr>
        <w:t xml:space="preserve">V, </w:t>
      </w:r>
      <w:r>
        <w:rPr>
          <w:color w:val="231F20"/>
          <w:sz w:val="20"/>
        </w:rPr>
        <w:t xml:space="preserve">Kalunian K, Kilgallen B, Bongardt S, Wegener WA, Goldenberg DM, Safety </w:t>
      </w:r>
      <w:r>
        <w:rPr>
          <w:color w:val="231F20"/>
          <w:spacing w:val="-5"/>
          <w:sz w:val="20"/>
        </w:rPr>
        <w:t xml:space="preserve">and </w:t>
      </w:r>
      <w:r>
        <w:rPr>
          <w:color w:val="231F20"/>
          <w:sz w:val="20"/>
        </w:rPr>
        <w:t>efficacy of epratuzumab in open-label extension study (SL006), Arthritis Rheum 2012; 64:</w:t>
      </w:r>
      <w:r>
        <w:rPr>
          <w:color w:val="231F20"/>
          <w:spacing w:val="6"/>
          <w:sz w:val="20"/>
        </w:rPr>
        <w:t xml:space="preserve"> </w:t>
      </w:r>
      <w:r>
        <w:rPr>
          <w:color w:val="231F20"/>
          <w:sz w:val="20"/>
        </w:rPr>
        <w:t>S276-277</w:t>
      </w:r>
    </w:p>
    <w:p w14:paraId="3C717B87" w14:textId="77777777" w:rsidR="00E64BC7" w:rsidRDefault="00505C62">
      <w:pPr>
        <w:pStyle w:val="ListParagraph"/>
        <w:numPr>
          <w:ilvl w:val="0"/>
          <w:numId w:val="3"/>
        </w:numPr>
        <w:tabs>
          <w:tab w:val="left" w:pos="531"/>
        </w:tabs>
        <w:spacing w:before="1" w:line="249" w:lineRule="auto"/>
        <w:ind w:right="493" w:hanging="400"/>
        <w:rPr>
          <w:sz w:val="20"/>
        </w:rPr>
      </w:pPr>
      <w:r>
        <w:rPr>
          <w:color w:val="231F20"/>
          <w:sz w:val="20"/>
        </w:rPr>
        <w:t xml:space="preserve">Strand </w:t>
      </w:r>
      <w:r>
        <w:rPr>
          <w:color w:val="231F20"/>
          <w:spacing w:val="-13"/>
          <w:sz w:val="20"/>
        </w:rPr>
        <w:t xml:space="preserve">V, </w:t>
      </w:r>
      <w:r>
        <w:rPr>
          <w:color w:val="231F20"/>
          <w:sz w:val="20"/>
        </w:rPr>
        <w:t xml:space="preserve">Hobbs K, Wallace DJ, Kalunian K, Kilgallen B, Nikal E, Wegener WA, Goldenberg DM, Epratuzumab- treated systemic lupus erythematosus patients report improvements in health-related quality of life: Final </w:t>
      </w:r>
      <w:r>
        <w:rPr>
          <w:color w:val="231F20"/>
          <w:spacing w:val="-3"/>
          <w:sz w:val="20"/>
        </w:rPr>
        <w:t xml:space="preserve">results </w:t>
      </w:r>
      <w:r>
        <w:rPr>
          <w:color w:val="231F20"/>
          <w:sz w:val="20"/>
        </w:rPr>
        <w:t>from an open-label extension study (SL006), Arthritis Rheum 2012; 64:</w:t>
      </w:r>
      <w:r>
        <w:rPr>
          <w:color w:val="231F20"/>
          <w:spacing w:val="-1"/>
          <w:sz w:val="20"/>
        </w:rPr>
        <w:t xml:space="preserve"> </w:t>
      </w:r>
      <w:r>
        <w:rPr>
          <w:color w:val="231F20"/>
          <w:sz w:val="20"/>
        </w:rPr>
        <w:t>S953-954</w:t>
      </w:r>
    </w:p>
    <w:p w14:paraId="689CAE86" w14:textId="77777777" w:rsidR="00E64BC7" w:rsidRDefault="00505C62">
      <w:pPr>
        <w:pStyle w:val="ListParagraph"/>
        <w:numPr>
          <w:ilvl w:val="0"/>
          <w:numId w:val="3"/>
        </w:numPr>
        <w:tabs>
          <w:tab w:val="left" w:pos="585"/>
        </w:tabs>
        <w:spacing w:before="3" w:line="249" w:lineRule="auto"/>
        <w:ind w:right="279" w:hanging="400"/>
        <w:rPr>
          <w:sz w:val="20"/>
        </w:rPr>
      </w:pPr>
      <w:r>
        <w:rPr>
          <w:color w:val="231F20"/>
          <w:sz w:val="20"/>
        </w:rPr>
        <w:t xml:space="preserve">Merrill </w:t>
      </w:r>
      <w:r>
        <w:rPr>
          <w:color w:val="231F20"/>
          <w:spacing w:val="-8"/>
          <w:sz w:val="20"/>
        </w:rPr>
        <w:t xml:space="preserve">JT, </w:t>
      </w:r>
      <w:r>
        <w:rPr>
          <w:color w:val="231F20"/>
          <w:sz w:val="20"/>
        </w:rPr>
        <w:t xml:space="preserve">Furie RA, Wallace DJ, Stohl </w:t>
      </w:r>
      <w:r>
        <w:rPr>
          <w:color w:val="231F20"/>
          <w:spacing w:val="-8"/>
          <w:sz w:val="20"/>
        </w:rPr>
        <w:t xml:space="preserve">W, </w:t>
      </w:r>
      <w:r>
        <w:rPr>
          <w:color w:val="231F20"/>
          <w:sz w:val="20"/>
        </w:rPr>
        <w:t xml:space="preserve">Chatham </w:t>
      </w:r>
      <w:r>
        <w:rPr>
          <w:color w:val="231F20"/>
          <w:spacing w:val="-5"/>
          <w:sz w:val="20"/>
        </w:rPr>
        <w:t xml:space="preserve">WW, </w:t>
      </w:r>
      <w:r>
        <w:rPr>
          <w:color w:val="231F20"/>
          <w:sz w:val="20"/>
        </w:rPr>
        <w:t xml:space="preserve">Weinstein A, McKay JD, Ginzler EM, Zhong </w:t>
      </w:r>
      <w:r>
        <w:rPr>
          <w:color w:val="231F20"/>
          <w:spacing w:val="-8"/>
          <w:sz w:val="20"/>
        </w:rPr>
        <w:t xml:space="preserve">W, </w:t>
      </w:r>
      <w:r>
        <w:rPr>
          <w:color w:val="231F20"/>
          <w:sz w:val="20"/>
        </w:rPr>
        <w:t xml:space="preserve">Freimuth </w:t>
      </w:r>
      <w:r>
        <w:rPr>
          <w:color w:val="231F20"/>
          <w:spacing w:val="-5"/>
          <w:sz w:val="20"/>
        </w:rPr>
        <w:t xml:space="preserve">WW, </w:t>
      </w:r>
      <w:r>
        <w:rPr>
          <w:color w:val="231F20"/>
          <w:sz w:val="20"/>
        </w:rPr>
        <w:t>Petri MA, Sustained disease improvement and safety profile over 1745 patient-year (7 years) with belimumab in systemic lupus erythematosus patients, Arthritis Rheum 2012; 64:</w:t>
      </w:r>
      <w:r>
        <w:rPr>
          <w:color w:val="231F20"/>
          <w:spacing w:val="-2"/>
          <w:sz w:val="20"/>
        </w:rPr>
        <w:t xml:space="preserve"> </w:t>
      </w:r>
      <w:r>
        <w:rPr>
          <w:color w:val="231F20"/>
          <w:sz w:val="20"/>
        </w:rPr>
        <w:t>S1110-S1111</w:t>
      </w:r>
    </w:p>
    <w:p w14:paraId="5DE04BA1" w14:textId="77777777" w:rsidR="00E64BC7" w:rsidRDefault="00505C62">
      <w:pPr>
        <w:pStyle w:val="ListParagraph"/>
        <w:numPr>
          <w:ilvl w:val="0"/>
          <w:numId w:val="3"/>
        </w:numPr>
        <w:tabs>
          <w:tab w:val="left" w:pos="585"/>
        </w:tabs>
        <w:spacing w:line="249" w:lineRule="auto"/>
        <w:ind w:right="200" w:hanging="400"/>
        <w:jc w:val="both"/>
        <w:rPr>
          <w:sz w:val="20"/>
        </w:rPr>
      </w:pPr>
      <w:r>
        <w:rPr>
          <w:color w:val="231F20"/>
          <w:sz w:val="20"/>
        </w:rPr>
        <w:t>Shum</w:t>
      </w:r>
      <w:r>
        <w:rPr>
          <w:color w:val="231F20"/>
          <w:spacing w:val="-8"/>
          <w:sz w:val="20"/>
        </w:rPr>
        <w:t xml:space="preserve"> </w:t>
      </w:r>
      <w:r>
        <w:rPr>
          <w:color w:val="231F20"/>
          <w:sz w:val="20"/>
        </w:rPr>
        <w:t>KM,</w:t>
      </w:r>
      <w:r>
        <w:rPr>
          <w:color w:val="231F20"/>
          <w:spacing w:val="-7"/>
          <w:sz w:val="20"/>
        </w:rPr>
        <w:t xml:space="preserve"> </w:t>
      </w:r>
      <w:r>
        <w:rPr>
          <w:color w:val="231F20"/>
          <w:sz w:val="20"/>
        </w:rPr>
        <w:t>Askanase</w:t>
      </w:r>
      <w:r>
        <w:rPr>
          <w:color w:val="231F20"/>
          <w:spacing w:val="-7"/>
          <w:sz w:val="20"/>
        </w:rPr>
        <w:t xml:space="preserve"> </w:t>
      </w:r>
      <w:r>
        <w:rPr>
          <w:color w:val="231F20"/>
          <w:sz w:val="20"/>
        </w:rPr>
        <w:t>A,</w:t>
      </w:r>
      <w:r>
        <w:rPr>
          <w:color w:val="231F20"/>
          <w:spacing w:val="-8"/>
          <w:sz w:val="20"/>
        </w:rPr>
        <w:t xml:space="preserve"> </w:t>
      </w:r>
      <w:r>
        <w:rPr>
          <w:color w:val="231F20"/>
          <w:sz w:val="20"/>
        </w:rPr>
        <w:t>Buyon</w:t>
      </w:r>
      <w:r>
        <w:rPr>
          <w:color w:val="231F20"/>
          <w:spacing w:val="-7"/>
          <w:sz w:val="20"/>
        </w:rPr>
        <w:t xml:space="preserve"> </w:t>
      </w:r>
      <w:r>
        <w:rPr>
          <w:color w:val="231F20"/>
          <w:spacing w:val="-12"/>
          <w:sz w:val="20"/>
        </w:rPr>
        <w:t>JP,</w:t>
      </w:r>
      <w:r>
        <w:rPr>
          <w:color w:val="231F20"/>
          <w:spacing w:val="-7"/>
          <w:sz w:val="20"/>
        </w:rPr>
        <w:t xml:space="preserve"> </w:t>
      </w:r>
      <w:r>
        <w:rPr>
          <w:color w:val="231F20"/>
          <w:sz w:val="20"/>
        </w:rPr>
        <w:t>Belmont</w:t>
      </w:r>
      <w:r>
        <w:rPr>
          <w:color w:val="231F20"/>
          <w:spacing w:val="-8"/>
          <w:sz w:val="20"/>
        </w:rPr>
        <w:t xml:space="preserve"> </w:t>
      </w:r>
      <w:r>
        <w:rPr>
          <w:color w:val="231F20"/>
          <w:sz w:val="20"/>
        </w:rPr>
        <w:t>HM,</w:t>
      </w:r>
      <w:r>
        <w:rPr>
          <w:color w:val="231F20"/>
          <w:spacing w:val="-7"/>
          <w:sz w:val="20"/>
        </w:rPr>
        <w:t xml:space="preserve"> </w:t>
      </w:r>
      <w:r>
        <w:rPr>
          <w:color w:val="231F20"/>
          <w:sz w:val="20"/>
        </w:rPr>
        <w:t>Franks</w:t>
      </w:r>
      <w:r>
        <w:rPr>
          <w:color w:val="231F20"/>
          <w:spacing w:val="-7"/>
          <w:sz w:val="20"/>
        </w:rPr>
        <w:t xml:space="preserve"> </w:t>
      </w:r>
      <w:r>
        <w:rPr>
          <w:color w:val="231F20"/>
          <w:sz w:val="20"/>
        </w:rPr>
        <w:t>AG,</w:t>
      </w:r>
      <w:r>
        <w:rPr>
          <w:color w:val="231F20"/>
          <w:spacing w:val="-8"/>
          <w:sz w:val="20"/>
        </w:rPr>
        <w:t xml:space="preserve"> </w:t>
      </w:r>
      <w:r>
        <w:rPr>
          <w:color w:val="231F20"/>
          <w:sz w:val="20"/>
        </w:rPr>
        <w:t>Furie</w:t>
      </w:r>
      <w:r>
        <w:rPr>
          <w:color w:val="231F20"/>
          <w:spacing w:val="-7"/>
          <w:sz w:val="20"/>
        </w:rPr>
        <w:t xml:space="preserve"> </w:t>
      </w:r>
      <w:r>
        <w:rPr>
          <w:color w:val="231F20"/>
          <w:sz w:val="20"/>
        </w:rPr>
        <w:t>R,</w:t>
      </w:r>
      <w:r>
        <w:rPr>
          <w:color w:val="231F20"/>
          <w:spacing w:val="-7"/>
          <w:sz w:val="20"/>
        </w:rPr>
        <w:t xml:space="preserve"> </w:t>
      </w:r>
      <w:r>
        <w:rPr>
          <w:color w:val="231F20"/>
          <w:sz w:val="20"/>
        </w:rPr>
        <w:t>Kamen</w:t>
      </w:r>
      <w:r>
        <w:rPr>
          <w:color w:val="231F20"/>
          <w:spacing w:val="-8"/>
          <w:sz w:val="20"/>
        </w:rPr>
        <w:t xml:space="preserve"> </w:t>
      </w:r>
      <w:r>
        <w:rPr>
          <w:color w:val="231F20"/>
          <w:sz w:val="20"/>
        </w:rPr>
        <w:t>DL,</w:t>
      </w:r>
      <w:r>
        <w:rPr>
          <w:color w:val="231F20"/>
          <w:spacing w:val="-7"/>
          <w:sz w:val="20"/>
        </w:rPr>
        <w:t xml:space="preserve"> </w:t>
      </w:r>
      <w:r>
        <w:rPr>
          <w:color w:val="231F20"/>
          <w:sz w:val="20"/>
        </w:rPr>
        <w:t>Manzi</w:t>
      </w:r>
      <w:r>
        <w:rPr>
          <w:color w:val="231F20"/>
          <w:spacing w:val="-7"/>
          <w:sz w:val="20"/>
        </w:rPr>
        <w:t xml:space="preserve"> </w:t>
      </w:r>
      <w:r>
        <w:rPr>
          <w:color w:val="231F20"/>
          <w:sz w:val="20"/>
        </w:rPr>
        <w:t>S,</w:t>
      </w:r>
      <w:r>
        <w:rPr>
          <w:color w:val="231F20"/>
          <w:spacing w:val="-8"/>
          <w:sz w:val="20"/>
        </w:rPr>
        <w:t xml:space="preserve"> </w:t>
      </w:r>
      <w:r>
        <w:rPr>
          <w:color w:val="231F20"/>
          <w:sz w:val="20"/>
        </w:rPr>
        <w:t>Petri</w:t>
      </w:r>
      <w:r>
        <w:rPr>
          <w:color w:val="231F20"/>
          <w:spacing w:val="-7"/>
          <w:sz w:val="20"/>
        </w:rPr>
        <w:t xml:space="preserve"> </w:t>
      </w:r>
      <w:r>
        <w:rPr>
          <w:color w:val="231F20"/>
          <w:sz w:val="20"/>
        </w:rPr>
        <w:t>M,</w:t>
      </w:r>
      <w:r>
        <w:rPr>
          <w:color w:val="231F20"/>
          <w:spacing w:val="-7"/>
          <w:sz w:val="20"/>
        </w:rPr>
        <w:t xml:space="preserve"> </w:t>
      </w:r>
      <w:r>
        <w:rPr>
          <w:color w:val="231F20"/>
          <w:sz w:val="20"/>
        </w:rPr>
        <w:t xml:space="preserve">Ramsey-Goldman R, </w:t>
      </w:r>
      <w:r>
        <w:rPr>
          <w:color w:val="231F20"/>
          <w:spacing w:val="-5"/>
          <w:sz w:val="20"/>
        </w:rPr>
        <w:t xml:space="preserve">Tseng </w:t>
      </w:r>
      <w:r>
        <w:rPr>
          <w:color w:val="231F20"/>
          <w:sz w:val="20"/>
        </w:rPr>
        <w:t xml:space="preserve">CE, van Vollenhoven </w:t>
      </w:r>
      <w:r>
        <w:rPr>
          <w:color w:val="231F20"/>
          <w:spacing w:val="-11"/>
          <w:sz w:val="20"/>
        </w:rPr>
        <w:t xml:space="preserve">RF, </w:t>
      </w:r>
      <w:r>
        <w:rPr>
          <w:color w:val="231F20"/>
          <w:sz w:val="20"/>
        </w:rPr>
        <w:t>Wallace D, Favorable response to belimumab at 3 months, Arthritis Rheum 2012; 64:</w:t>
      </w:r>
      <w:r>
        <w:rPr>
          <w:color w:val="231F20"/>
          <w:spacing w:val="-1"/>
          <w:sz w:val="20"/>
        </w:rPr>
        <w:t xml:space="preserve"> </w:t>
      </w:r>
      <w:r>
        <w:rPr>
          <w:color w:val="231F20"/>
          <w:sz w:val="20"/>
        </w:rPr>
        <w:t>S610</w:t>
      </w:r>
    </w:p>
    <w:p w14:paraId="00C2507C" w14:textId="77777777" w:rsidR="00E64BC7" w:rsidRDefault="00505C62">
      <w:pPr>
        <w:pStyle w:val="ListParagraph"/>
        <w:numPr>
          <w:ilvl w:val="0"/>
          <w:numId w:val="3"/>
        </w:numPr>
        <w:tabs>
          <w:tab w:val="left" w:pos="585"/>
        </w:tabs>
        <w:spacing w:before="3" w:line="249" w:lineRule="auto"/>
        <w:ind w:right="448" w:hanging="400"/>
        <w:jc w:val="both"/>
        <w:rPr>
          <w:sz w:val="20"/>
        </w:rPr>
      </w:pPr>
      <w:r>
        <w:rPr>
          <w:color w:val="231F20"/>
          <w:sz w:val="20"/>
        </w:rPr>
        <w:t>Mc</w:t>
      </w:r>
      <w:r>
        <w:rPr>
          <w:color w:val="231F20"/>
          <w:spacing w:val="-7"/>
          <w:sz w:val="20"/>
        </w:rPr>
        <w:t xml:space="preserve"> </w:t>
      </w:r>
      <w:r>
        <w:rPr>
          <w:color w:val="231F20"/>
          <w:sz w:val="20"/>
        </w:rPr>
        <w:t>Mahon</w:t>
      </w:r>
      <w:r>
        <w:rPr>
          <w:color w:val="231F20"/>
          <w:spacing w:val="-7"/>
          <w:sz w:val="20"/>
        </w:rPr>
        <w:t xml:space="preserve"> </w:t>
      </w:r>
      <w:r>
        <w:rPr>
          <w:color w:val="231F20"/>
          <w:sz w:val="20"/>
        </w:rPr>
        <w:t>M,</w:t>
      </w:r>
      <w:r>
        <w:rPr>
          <w:color w:val="231F20"/>
          <w:spacing w:val="-6"/>
          <w:sz w:val="20"/>
        </w:rPr>
        <w:t xml:space="preserve"> </w:t>
      </w:r>
      <w:r>
        <w:rPr>
          <w:color w:val="231F20"/>
          <w:sz w:val="20"/>
        </w:rPr>
        <w:t>Grossman</w:t>
      </w:r>
      <w:r>
        <w:rPr>
          <w:color w:val="231F20"/>
          <w:spacing w:val="-7"/>
          <w:sz w:val="20"/>
        </w:rPr>
        <w:t xml:space="preserve"> </w:t>
      </w:r>
      <w:r>
        <w:rPr>
          <w:color w:val="231F20"/>
          <w:sz w:val="20"/>
        </w:rPr>
        <w:t>JM,</w:t>
      </w:r>
      <w:r>
        <w:rPr>
          <w:color w:val="231F20"/>
          <w:spacing w:val="-6"/>
          <w:sz w:val="20"/>
        </w:rPr>
        <w:t xml:space="preserve"> </w:t>
      </w:r>
      <w:r>
        <w:rPr>
          <w:color w:val="231F20"/>
          <w:sz w:val="20"/>
        </w:rPr>
        <w:t>Skaggs</w:t>
      </w:r>
      <w:r>
        <w:rPr>
          <w:color w:val="231F20"/>
          <w:spacing w:val="-7"/>
          <w:sz w:val="20"/>
        </w:rPr>
        <w:t xml:space="preserve"> </w:t>
      </w:r>
      <w:r>
        <w:rPr>
          <w:color w:val="231F20"/>
          <w:sz w:val="20"/>
        </w:rPr>
        <w:t>B,</w:t>
      </w:r>
      <w:r>
        <w:rPr>
          <w:color w:val="231F20"/>
          <w:spacing w:val="-7"/>
          <w:sz w:val="20"/>
        </w:rPr>
        <w:t xml:space="preserve"> </w:t>
      </w:r>
      <w:r>
        <w:rPr>
          <w:color w:val="231F20"/>
          <w:sz w:val="20"/>
        </w:rPr>
        <w:t>Lourenco</w:t>
      </w:r>
      <w:r>
        <w:rPr>
          <w:color w:val="231F20"/>
          <w:spacing w:val="-6"/>
          <w:sz w:val="20"/>
        </w:rPr>
        <w:t xml:space="preserve"> </w:t>
      </w:r>
      <w:r>
        <w:rPr>
          <w:color w:val="231F20"/>
          <w:sz w:val="20"/>
        </w:rPr>
        <w:t>E,</w:t>
      </w:r>
      <w:r>
        <w:rPr>
          <w:color w:val="231F20"/>
          <w:spacing w:val="-7"/>
          <w:sz w:val="20"/>
        </w:rPr>
        <w:t xml:space="preserve"> </w:t>
      </w:r>
      <w:r>
        <w:rPr>
          <w:color w:val="231F20"/>
          <w:sz w:val="20"/>
        </w:rPr>
        <w:t>Lee</w:t>
      </w:r>
      <w:r>
        <w:rPr>
          <w:color w:val="231F20"/>
          <w:spacing w:val="-6"/>
          <w:sz w:val="20"/>
        </w:rPr>
        <w:t xml:space="preserve"> </w:t>
      </w:r>
      <w:r>
        <w:rPr>
          <w:color w:val="231F20"/>
          <w:sz w:val="20"/>
        </w:rPr>
        <w:t>C,</w:t>
      </w:r>
      <w:r>
        <w:rPr>
          <w:color w:val="231F20"/>
          <w:spacing w:val="-7"/>
          <w:sz w:val="20"/>
        </w:rPr>
        <w:t xml:space="preserve"> </w:t>
      </w:r>
      <w:r>
        <w:rPr>
          <w:color w:val="231F20"/>
          <w:sz w:val="20"/>
        </w:rPr>
        <w:t>Sahakian</w:t>
      </w:r>
      <w:r>
        <w:rPr>
          <w:color w:val="231F20"/>
          <w:spacing w:val="-6"/>
          <w:sz w:val="20"/>
        </w:rPr>
        <w:t xml:space="preserve"> </w:t>
      </w:r>
      <w:r>
        <w:rPr>
          <w:color w:val="231F20"/>
          <w:sz w:val="20"/>
        </w:rPr>
        <w:t>L,</w:t>
      </w:r>
      <w:r>
        <w:rPr>
          <w:color w:val="231F20"/>
          <w:spacing w:val="-7"/>
          <w:sz w:val="20"/>
        </w:rPr>
        <w:t xml:space="preserve"> </w:t>
      </w:r>
      <w:r>
        <w:rPr>
          <w:color w:val="231F20"/>
          <w:sz w:val="20"/>
        </w:rPr>
        <w:t>FitzGerald</w:t>
      </w:r>
      <w:r>
        <w:rPr>
          <w:color w:val="231F20"/>
          <w:spacing w:val="-7"/>
          <w:sz w:val="20"/>
        </w:rPr>
        <w:t xml:space="preserve"> </w:t>
      </w:r>
      <w:r>
        <w:rPr>
          <w:color w:val="231F20"/>
          <w:sz w:val="20"/>
        </w:rPr>
        <w:t>J,</w:t>
      </w:r>
      <w:r>
        <w:rPr>
          <w:color w:val="231F20"/>
          <w:spacing w:val="-6"/>
          <w:sz w:val="20"/>
        </w:rPr>
        <w:t xml:space="preserve"> </w:t>
      </w:r>
      <w:r>
        <w:rPr>
          <w:color w:val="231F20"/>
          <w:sz w:val="20"/>
        </w:rPr>
        <w:t>Charles-Schoeman</w:t>
      </w:r>
      <w:r>
        <w:rPr>
          <w:color w:val="231F20"/>
          <w:spacing w:val="-7"/>
          <w:sz w:val="20"/>
        </w:rPr>
        <w:t xml:space="preserve"> </w:t>
      </w:r>
      <w:r>
        <w:rPr>
          <w:color w:val="231F20"/>
          <w:sz w:val="20"/>
        </w:rPr>
        <w:t>C,</w:t>
      </w:r>
      <w:r>
        <w:rPr>
          <w:color w:val="231F20"/>
          <w:spacing w:val="-6"/>
          <w:sz w:val="20"/>
        </w:rPr>
        <w:t xml:space="preserve"> </w:t>
      </w:r>
      <w:r>
        <w:rPr>
          <w:color w:val="231F20"/>
          <w:spacing w:val="-4"/>
          <w:sz w:val="20"/>
        </w:rPr>
        <w:t xml:space="preserve">Gorn </w:t>
      </w:r>
      <w:r>
        <w:rPr>
          <w:color w:val="231F20"/>
          <w:sz w:val="20"/>
        </w:rPr>
        <w:t xml:space="preserve">AH, Karpouzas G, Weisman MH, Wallace DJ, Chen </w:t>
      </w:r>
      <w:r>
        <w:rPr>
          <w:color w:val="231F20"/>
          <w:spacing w:val="-8"/>
          <w:sz w:val="20"/>
        </w:rPr>
        <w:t xml:space="preserve">W, </w:t>
      </w:r>
      <w:r>
        <w:rPr>
          <w:color w:val="231F20"/>
          <w:sz w:val="20"/>
        </w:rPr>
        <w:t>Hahn BH, Inflammatory biomarkers of atherosclerosis and oxidative stress are associated with disease flare in SLE, Arthritis Rheum 2012; 64:</w:t>
      </w:r>
      <w:r>
        <w:rPr>
          <w:color w:val="231F20"/>
          <w:spacing w:val="-20"/>
          <w:sz w:val="20"/>
        </w:rPr>
        <w:t xml:space="preserve"> </w:t>
      </w:r>
      <w:r>
        <w:rPr>
          <w:color w:val="231F20"/>
          <w:sz w:val="20"/>
        </w:rPr>
        <w:t>S272-273</w:t>
      </w:r>
    </w:p>
    <w:p w14:paraId="3996553A" w14:textId="77777777" w:rsidR="00E64BC7" w:rsidRDefault="00505C62">
      <w:pPr>
        <w:pStyle w:val="ListParagraph"/>
        <w:numPr>
          <w:ilvl w:val="0"/>
          <w:numId w:val="3"/>
        </w:numPr>
        <w:tabs>
          <w:tab w:val="left" w:pos="585"/>
        </w:tabs>
        <w:spacing w:line="249" w:lineRule="auto"/>
        <w:ind w:right="221" w:hanging="400"/>
        <w:rPr>
          <w:sz w:val="20"/>
        </w:rPr>
      </w:pPr>
      <w:r>
        <w:rPr>
          <w:color w:val="231F20"/>
          <w:sz w:val="20"/>
        </w:rPr>
        <w:t>Churchill</w:t>
      </w:r>
      <w:r>
        <w:rPr>
          <w:color w:val="231F20"/>
          <w:spacing w:val="-7"/>
          <w:sz w:val="20"/>
        </w:rPr>
        <w:t xml:space="preserve"> </w:t>
      </w:r>
      <w:r>
        <w:rPr>
          <w:color w:val="231F20"/>
          <w:sz w:val="20"/>
        </w:rPr>
        <w:t>M,</w:t>
      </w:r>
      <w:r>
        <w:rPr>
          <w:color w:val="231F20"/>
          <w:spacing w:val="-7"/>
          <w:sz w:val="20"/>
        </w:rPr>
        <w:t xml:space="preserve"> </w:t>
      </w:r>
      <w:r>
        <w:rPr>
          <w:color w:val="231F20"/>
          <w:sz w:val="20"/>
        </w:rPr>
        <w:t>Flores-Suarez</w:t>
      </w:r>
      <w:r>
        <w:rPr>
          <w:color w:val="231F20"/>
          <w:spacing w:val="-7"/>
          <w:sz w:val="20"/>
        </w:rPr>
        <w:t xml:space="preserve"> </w:t>
      </w:r>
      <w:r>
        <w:rPr>
          <w:color w:val="231F20"/>
          <w:spacing w:val="-11"/>
          <w:sz w:val="20"/>
        </w:rPr>
        <w:t>LF,</w:t>
      </w:r>
      <w:r>
        <w:rPr>
          <w:color w:val="231F20"/>
          <w:spacing w:val="-7"/>
          <w:sz w:val="20"/>
        </w:rPr>
        <w:t xml:space="preserve"> </w:t>
      </w:r>
      <w:r>
        <w:rPr>
          <w:color w:val="231F20"/>
          <w:sz w:val="20"/>
        </w:rPr>
        <w:t>Wallace</w:t>
      </w:r>
      <w:r>
        <w:rPr>
          <w:color w:val="231F20"/>
          <w:spacing w:val="-7"/>
          <w:sz w:val="20"/>
        </w:rPr>
        <w:t xml:space="preserve"> </w:t>
      </w:r>
      <w:r>
        <w:rPr>
          <w:color w:val="231F20"/>
          <w:sz w:val="20"/>
        </w:rPr>
        <w:t>D,</w:t>
      </w:r>
      <w:r>
        <w:rPr>
          <w:color w:val="231F20"/>
          <w:spacing w:val="-7"/>
          <w:sz w:val="20"/>
        </w:rPr>
        <w:t xml:space="preserve"> </w:t>
      </w:r>
      <w:r>
        <w:rPr>
          <w:color w:val="231F20"/>
          <w:sz w:val="20"/>
        </w:rPr>
        <w:t>Phillips</w:t>
      </w:r>
      <w:r>
        <w:rPr>
          <w:color w:val="231F20"/>
          <w:spacing w:val="-7"/>
          <w:sz w:val="20"/>
        </w:rPr>
        <w:t xml:space="preserve"> </w:t>
      </w:r>
      <w:r>
        <w:rPr>
          <w:color w:val="231F20"/>
          <w:sz w:val="20"/>
        </w:rPr>
        <w:t>K,</w:t>
      </w:r>
      <w:r>
        <w:rPr>
          <w:color w:val="231F20"/>
          <w:spacing w:val="-7"/>
          <w:sz w:val="20"/>
        </w:rPr>
        <w:t xml:space="preserve"> </w:t>
      </w:r>
      <w:r>
        <w:rPr>
          <w:color w:val="231F20"/>
          <w:sz w:val="20"/>
        </w:rPr>
        <w:t>Martin</w:t>
      </w:r>
      <w:r>
        <w:rPr>
          <w:color w:val="231F20"/>
          <w:spacing w:val="-6"/>
          <w:sz w:val="20"/>
        </w:rPr>
        <w:t xml:space="preserve"> </w:t>
      </w:r>
      <w:r>
        <w:rPr>
          <w:color w:val="231F20"/>
          <w:spacing w:val="-7"/>
          <w:sz w:val="20"/>
        </w:rPr>
        <w:t xml:space="preserve">RW, </w:t>
      </w:r>
      <w:r>
        <w:rPr>
          <w:color w:val="231F20"/>
          <w:sz w:val="20"/>
        </w:rPr>
        <w:t>Cardiel</w:t>
      </w:r>
      <w:r>
        <w:rPr>
          <w:color w:val="231F20"/>
          <w:spacing w:val="-7"/>
          <w:sz w:val="20"/>
        </w:rPr>
        <w:t xml:space="preserve"> </w:t>
      </w:r>
      <w:r>
        <w:rPr>
          <w:color w:val="231F20"/>
          <w:sz w:val="20"/>
        </w:rPr>
        <w:t>M,</w:t>
      </w:r>
      <w:r>
        <w:rPr>
          <w:color w:val="231F20"/>
          <w:spacing w:val="-7"/>
          <w:sz w:val="20"/>
        </w:rPr>
        <w:t xml:space="preserve"> </w:t>
      </w:r>
      <w:r>
        <w:rPr>
          <w:color w:val="231F20"/>
          <w:sz w:val="20"/>
        </w:rPr>
        <w:t>Kane</w:t>
      </w:r>
      <w:r>
        <w:rPr>
          <w:color w:val="231F20"/>
          <w:spacing w:val="-7"/>
          <w:sz w:val="20"/>
        </w:rPr>
        <w:t xml:space="preserve"> </w:t>
      </w:r>
      <w:r>
        <w:rPr>
          <w:color w:val="231F20"/>
          <w:sz w:val="20"/>
        </w:rPr>
        <w:t>J,</w:t>
      </w:r>
      <w:r>
        <w:rPr>
          <w:color w:val="231F20"/>
          <w:spacing w:val="-7"/>
          <w:sz w:val="20"/>
        </w:rPr>
        <w:t xml:space="preserve"> </w:t>
      </w:r>
      <w:r>
        <w:rPr>
          <w:color w:val="231F20"/>
          <w:sz w:val="20"/>
        </w:rPr>
        <w:t>Bautista</w:t>
      </w:r>
      <w:r>
        <w:rPr>
          <w:color w:val="231F20"/>
          <w:spacing w:val="-7"/>
          <w:sz w:val="20"/>
        </w:rPr>
        <w:t xml:space="preserve"> </w:t>
      </w:r>
      <w:r>
        <w:rPr>
          <w:color w:val="231F20"/>
          <w:sz w:val="20"/>
        </w:rPr>
        <w:t>E,</w:t>
      </w:r>
      <w:r>
        <w:rPr>
          <w:color w:val="231F20"/>
          <w:spacing w:val="-7"/>
          <w:sz w:val="20"/>
        </w:rPr>
        <w:t xml:space="preserve"> </w:t>
      </w:r>
      <w:r>
        <w:rPr>
          <w:color w:val="231F20"/>
          <w:sz w:val="20"/>
        </w:rPr>
        <w:t>Salinger</w:t>
      </w:r>
      <w:r>
        <w:rPr>
          <w:color w:val="231F20"/>
          <w:spacing w:val="-6"/>
          <w:sz w:val="20"/>
        </w:rPr>
        <w:t xml:space="preserve"> </w:t>
      </w:r>
      <w:r>
        <w:rPr>
          <w:color w:val="231F20"/>
          <w:sz w:val="20"/>
        </w:rPr>
        <w:t>DH,</w:t>
      </w:r>
      <w:r>
        <w:rPr>
          <w:color w:val="231F20"/>
          <w:spacing w:val="-7"/>
          <w:sz w:val="20"/>
        </w:rPr>
        <w:t xml:space="preserve"> </w:t>
      </w:r>
      <w:r>
        <w:rPr>
          <w:color w:val="231F20"/>
          <w:sz w:val="20"/>
        </w:rPr>
        <w:t xml:space="preserve">Stevens E, Russell CB, Martin D, A Phase Ib multiple, ascending dose study evaluating </w:t>
      </w:r>
      <w:r>
        <w:rPr>
          <w:color w:val="231F20"/>
          <w:spacing w:val="-3"/>
          <w:sz w:val="20"/>
        </w:rPr>
        <w:t xml:space="preserve">safety, </w:t>
      </w:r>
      <w:r>
        <w:rPr>
          <w:color w:val="231F20"/>
          <w:sz w:val="20"/>
        </w:rPr>
        <w:t>pharmacokinetics, and early clinical response to brolalumab, a human anti interleukin-17 receptor antibody in rheumatoid arthritis, Arthritis Rheum 2012; 64:</w:t>
      </w:r>
      <w:r>
        <w:rPr>
          <w:color w:val="231F20"/>
          <w:spacing w:val="-1"/>
          <w:sz w:val="20"/>
        </w:rPr>
        <w:t xml:space="preserve"> </w:t>
      </w:r>
      <w:r>
        <w:rPr>
          <w:color w:val="231F20"/>
          <w:sz w:val="20"/>
        </w:rPr>
        <w:t>S555</w:t>
      </w:r>
    </w:p>
    <w:p w14:paraId="5750640B" w14:textId="77777777" w:rsidR="00E64BC7" w:rsidRDefault="00505C62">
      <w:pPr>
        <w:pStyle w:val="ListParagraph"/>
        <w:numPr>
          <w:ilvl w:val="0"/>
          <w:numId w:val="3"/>
        </w:numPr>
        <w:tabs>
          <w:tab w:val="left" w:pos="641"/>
        </w:tabs>
        <w:spacing w:before="4" w:line="249" w:lineRule="auto"/>
        <w:ind w:right="227" w:hanging="400"/>
        <w:rPr>
          <w:sz w:val="20"/>
        </w:rPr>
      </w:pPr>
      <w:r>
        <w:rPr>
          <w:color w:val="231F20"/>
          <w:sz w:val="20"/>
        </w:rPr>
        <w:t xml:space="preserve">Bernatsky S, A E. Clarke, K Costenbader, M B. Urowitz, D. Gladman, P R. Fortin, M Petri, S Manzi, D.A. </w:t>
      </w:r>
      <w:r>
        <w:rPr>
          <w:color w:val="231F20"/>
          <w:spacing w:val="-3"/>
          <w:sz w:val="20"/>
        </w:rPr>
        <w:t xml:space="preserve">Isenberg, </w:t>
      </w:r>
      <w:r>
        <w:rPr>
          <w:color w:val="231F20"/>
          <w:sz w:val="20"/>
        </w:rPr>
        <w:t xml:space="preserve">A Rahman, D Wallace, C Gordon, C Peschke, MA </w:t>
      </w:r>
      <w:r>
        <w:rPr>
          <w:color w:val="231F20"/>
          <w:spacing w:val="-3"/>
          <w:sz w:val="20"/>
        </w:rPr>
        <w:t xml:space="preserve">Dooley, </w:t>
      </w:r>
      <w:r>
        <w:rPr>
          <w:color w:val="231F20"/>
          <w:sz w:val="20"/>
        </w:rPr>
        <w:t xml:space="preserve">E.M. </w:t>
      </w:r>
      <w:r>
        <w:rPr>
          <w:color w:val="231F20"/>
          <w:spacing w:val="-3"/>
          <w:sz w:val="20"/>
        </w:rPr>
        <w:t xml:space="preserve">Ginzler, </w:t>
      </w:r>
      <w:r>
        <w:rPr>
          <w:color w:val="231F20"/>
          <w:sz w:val="20"/>
        </w:rPr>
        <w:t xml:space="preserve">C Aranow, S M. Edworthy, O Nived, S Jacobsen, G Ruiz-Irastorza, E </w:t>
      </w:r>
      <w:r>
        <w:rPr>
          <w:color w:val="231F20"/>
          <w:spacing w:val="-4"/>
          <w:sz w:val="20"/>
        </w:rPr>
        <w:t xml:space="preserve">Yelin, </w:t>
      </w:r>
      <w:r>
        <w:rPr>
          <w:color w:val="231F20"/>
          <w:sz w:val="20"/>
        </w:rPr>
        <w:t xml:space="preserve">S G. </w:t>
      </w:r>
      <w:r>
        <w:rPr>
          <w:color w:val="231F20"/>
          <w:spacing w:val="-4"/>
          <w:sz w:val="20"/>
        </w:rPr>
        <w:t xml:space="preserve">Barr, </w:t>
      </w:r>
      <w:r>
        <w:rPr>
          <w:color w:val="231F20"/>
          <w:sz w:val="20"/>
        </w:rPr>
        <w:t>I Blanco, C H. Feldman, R. Ramsey-Goldman Lymphoma risk in systemic lupus: Effects of disease activity versus treatment, Arthritis Rheum 2012; 64:</w:t>
      </w:r>
      <w:r>
        <w:rPr>
          <w:color w:val="231F20"/>
          <w:spacing w:val="-2"/>
          <w:sz w:val="20"/>
        </w:rPr>
        <w:t xml:space="preserve"> </w:t>
      </w:r>
      <w:r>
        <w:rPr>
          <w:color w:val="231F20"/>
          <w:sz w:val="20"/>
        </w:rPr>
        <w:t>S1087</w:t>
      </w:r>
    </w:p>
    <w:p w14:paraId="421AD45C" w14:textId="77777777" w:rsidR="00E64BC7" w:rsidRDefault="00505C62">
      <w:pPr>
        <w:pStyle w:val="BodyText"/>
        <w:spacing w:before="3" w:line="249" w:lineRule="auto"/>
        <w:ind w:left="539" w:right="252" w:hanging="400"/>
      </w:pPr>
      <w:r>
        <w:rPr>
          <w:color w:val="231F20"/>
          <w:w w:val="105"/>
        </w:rPr>
        <w:t>308,</w:t>
      </w:r>
      <w:r>
        <w:rPr>
          <w:color w:val="231F20"/>
          <w:spacing w:val="-21"/>
          <w:w w:val="105"/>
        </w:rPr>
        <w:t xml:space="preserve"> </w:t>
      </w:r>
      <w:r>
        <w:rPr>
          <w:color w:val="231F20"/>
          <w:w w:val="105"/>
        </w:rPr>
        <w:t>Munroe</w:t>
      </w:r>
      <w:r>
        <w:rPr>
          <w:color w:val="231F20"/>
          <w:spacing w:val="-20"/>
          <w:w w:val="105"/>
        </w:rPr>
        <w:t xml:space="preserve"> </w:t>
      </w:r>
      <w:r>
        <w:rPr>
          <w:color w:val="231F20"/>
          <w:w w:val="105"/>
        </w:rPr>
        <w:t>ME,</w:t>
      </w:r>
      <w:r>
        <w:rPr>
          <w:color w:val="231F20"/>
          <w:spacing w:val="-20"/>
          <w:w w:val="105"/>
        </w:rPr>
        <w:t xml:space="preserve"> </w:t>
      </w:r>
      <w:r>
        <w:rPr>
          <w:color w:val="231F20"/>
          <w:w w:val="105"/>
        </w:rPr>
        <w:t>J</w:t>
      </w:r>
      <w:r>
        <w:rPr>
          <w:color w:val="231F20"/>
          <w:spacing w:val="-21"/>
          <w:w w:val="105"/>
        </w:rPr>
        <w:t xml:space="preserve"> </w:t>
      </w:r>
      <w:r>
        <w:rPr>
          <w:color w:val="231F20"/>
          <w:w w:val="105"/>
        </w:rPr>
        <w:t>M.</w:t>
      </w:r>
      <w:r>
        <w:rPr>
          <w:color w:val="231F20"/>
          <w:spacing w:val="-20"/>
          <w:w w:val="105"/>
        </w:rPr>
        <w:t xml:space="preserve"> </w:t>
      </w:r>
      <w:r>
        <w:rPr>
          <w:color w:val="231F20"/>
          <w:w w:val="105"/>
        </w:rPr>
        <w:t>Norris,</w:t>
      </w:r>
      <w:r>
        <w:rPr>
          <w:color w:val="231F20"/>
          <w:spacing w:val="-20"/>
          <w:w w:val="105"/>
        </w:rPr>
        <w:t xml:space="preserve"> </w:t>
      </w:r>
      <w:r>
        <w:rPr>
          <w:color w:val="231F20"/>
          <w:w w:val="105"/>
        </w:rPr>
        <w:t>J</w:t>
      </w:r>
      <w:r>
        <w:rPr>
          <w:color w:val="231F20"/>
          <w:spacing w:val="-20"/>
          <w:w w:val="105"/>
        </w:rPr>
        <w:t xml:space="preserve"> </w:t>
      </w:r>
      <w:r>
        <w:rPr>
          <w:color w:val="231F20"/>
          <w:w w:val="105"/>
        </w:rPr>
        <w:t>M.</w:t>
      </w:r>
      <w:r>
        <w:rPr>
          <w:color w:val="231F20"/>
          <w:spacing w:val="-21"/>
          <w:w w:val="105"/>
        </w:rPr>
        <w:t xml:space="preserve"> </w:t>
      </w:r>
      <w:r>
        <w:rPr>
          <w:color w:val="231F20"/>
          <w:w w:val="105"/>
        </w:rPr>
        <w:t>Guthridge,</w:t>
      </w:r>
      <w:r>
        <w:rPr>
          <w:color w:val="231F20"/>
          <w:spacing w:val="-20"/>
          <w:w w:val="105"/>
        </w:rPr>
        <w:t xml:space="preserve"> </w:t>
      </w:r>
      <w:r>
        <w:rPr>
          <w:color w:val="231F20"/>
          <w:w w:val="105"/>
        </w:rPr>
        <w:t>DL.</w:t>
      </w:r>
      <w:r>
        <w:rPr>
          <w:color w:val="231F20"/>
          <w:spacing w:val="-20"/>
          <w:w w:val="105"/>
        </w:rPr>
        <w:t xml:space="preserve"> </w:t>
      </w:r>
      <w:r>
        <w:rPr>
          <w:color w:val="231F20"/>
          <w:w w:val="105"/>
        </w:rPr>
        <w:t>Kamen,</w:t>
      </w:r>
      <w:r>
        <w:rPr>
          <w:color w:val="231F20"/>
          <w:spacing w:val="-21"/>
          <w:w w:val="105"/>
        </w:rPr>
        <w:t xml:space="preserve"> </w:t>
      </w:r>
      <w:r>
        <w:rPr>
          <w:color w:val="231F20"/>
          <w:w w:val="105"/>
        </w:rPr>
        <w:t>K</w:t>
      </w:r>
      <w:r>
        <w:rPr>
          <w:color w:val="231F20"/>
          <w:spacing w:val="-20"/>
          <w:w w:val="105"/>
        </w:rPr>
        <w:t xml:space="preserve"> </w:t>
      </w:r>
      <w:r>
        <w:rPr>
          <w:color w:val="231F20"/>
          <w:w w:val="105"/>
        </w:rPr>
        <w:t>Moser</w:t>
      </w:r>
      <w:r>
        <w:rPr>
          <w:color w:val="231F20"/>
          <w:spacing w:val="-20"/>
          <w:w w:val="105"/>
        </w:rPr>
        <w:t xml:space="preserve"> </w:t>
      </w:r>
      <w:r>
        <w:rPr>
          <w:color w:val="231F20"/>
          <w:w w:val="105"/>
        </w:rPr>
        <w:t>Sivils,</w:t>
      </w:r>
      <w:r>
        <w:rPr>
          <w:color w:val="231F20"/>
          <w:spacing w:val="-20"/>
          <w:w w:val="105"/>
        </w:rPr>
        <w:t xml:space="preserve"> </w:t>
      </w:r>
      <w:r>
        <w:rPr>
          <w:color w:val="231F20"/>
          <w:w w:val="105"/>
        </w:rPr>
        <w:t>T</w:t>
      </w:r>
      <w:r>
        <w:rPr>
          <w:color w:val="231F20"/>
          <w:spacing w:val="-21"/>
          <w:w w:val="105"/>
        </w:rPr>
        <w:t xml:space="preserve"> </w:t>
      </w:r>
      <w:r>
        <w:rPr>
          <w:color w:val="231F20"/>
          <w:w w:val="105"/>
        </w:rPr>
        <w:t>B.</w:t>
      </w:r>
      <w:r>
        <w:rPr>
          <w:color w:val="231F20"/>
          <w:spacing w:val="-20"/>
          <w:w w:val="105"/>
        </w:rPr>
        <w:t xml:space="preserve"> </w:t>
      </w:r>
      <w:r>
        <w:rPr>
          <w:color w:val="231F20"/>
          <w:w w:val="105"/>
        </w:rPr>
        <w:t>Niewold,</w:t>
      </w:r>
      <w:r>
        <w:rPr>
          <w:color w:val="231F20"/>
          <w:spacing w:val="-20"/>
          <w:w w:val="105"/>
        </w:rPr>
        <w:t xml:space="preserve"> </w:t>
      </w:r>
      <w:r>
        <w:rPr>
          <w:color w:val="231F20"/>
          <w:w w:val="105"/>
        </w:rPr>
        <w:t>G</w:t>
      </w:r>
      <w:r>
        <w:rPr>
          <w:color w:val="231F20"/>
          <w:spacing w:val="-20"/>
          <w:w w:val="105"/>
        </w:rPr>
        <w:t xml:space="preserve"> </w:t>
      </w:r>
      <w:r>
        <w:rPr>
          <w:color w:val="231F20"/>
          <w:w w:val="105"/>
        </w:rPr>
        <w:t>S.</w:t>
      </w:r>
      <w:r>
        <w:rPr>
          <w:color w:val="231F20"/>
          <w:spacing w:val="-21"/>
          <w:w w:val="105"/>
        </w:rPr>
        <w:t xml:space="preserve"> </w:t>
      </w:r>
      <w:r>
        <w:rPr>
          <w:color w:val="231F20"/>
          <w:w w:val="105"/>
        </w:rPr>
        <w:t>Gilkeson</w:t>
      </w:r>
      <w:r>
        <w:rPr>
          <w:color w:val="231F20"/>
          <w:w w:val="105"/>
          <w:position w:val="7"/>
          <w:sz w:val="11"/>
        </w:rPr>
        <w:t>5</w:t>
      </w:r>
      <w:r>
        <w:rPr>
          <w:color w:val="231F20"/>
          <w:w w:val="105"/>
        </w:rPr>
        <w:t>,</w:t>
      </w:r>
      <w:r>
        <w:rPr>
          <w:color w:val="231F20"/>
          <w:spacing w:val="-20"/>
          <w:w w:val="105"/>
        </w:rPr>
        <w:t xml:space="preserve"> </w:t>
      </w:r>
      <w:r>
        <w:rPr>
          <w:color w:val="231F20"/>
          <w:w w:val="105"/>
        </w:rPr>
        <w:t>M</w:t>
      </w:r>
      <w:r>
        <w:rPr>
          <w:color w:val="231F20"/>
          <w:spacing w:val="-20"/>
          <w:w w:val="105"/>
        </w:rPr>
        <w:t xml:space="preserve"> </w:t>
      </w:r>
      <w:r>
        <w:rPr>
          <w:color w:val="231F20"/>
          <w:w w:val="105"/>
        </w:rPr>
        <w:t>H.</w:t>
      </w:r>
      <w:r>
        <w:rPr>
          <w:color w:val="231F20"/>
          <w:spacing w:val="-21"/>
          <w:w w:val="105"/>
        </w:rPr>
        <w:t xml:space="preserve"> </w:t>
      </w:r>
      <w:r>
        <w:rPr>
          <w:color w:val="231F20"/>
          <w:spacing w:val="-4"/>
          <w:w w:val="105"/>
        </w:rPr>
        <w:t xml:space="preserve">Weisman, </w:t>
      </w:r>
      <w:r>
        <w:rPr>
          <w:color w:val="231F20"/>
          <w:w w:val="105"/>
        </w:rPr>
        <w:t xml:space="preserve">M L. Ishimori, D J. Wallace, D R. Karp, J B. </w:t>
      </w:r>
      <w:r>
        <w:rPr>
          <w:color w:val="231F20"/>
          <w:spacing w:val="-3"/>
          <w:w w:val="105"/>
        </w:rPr>
        <w:t xml:space="preserve">Harley, </w:t>
      </w:r>
      <w:r>
        <w:rPr>
          <w:color w:val="231F20"/>
          <w:w w:val="105"/>
        </w:rPr>
        <w:t>J A. James, Altlered soluble mediators in individuals with incomplete</w:t>
      </w:r>
      <w:r>
        <w:rPr>
          <w:color w:val="231F20"/>
          <w:spacing w:val="-18"/>
          <w:w w:val="105"/>
        </w:rPr>
        <w:t xml:space="preserve"> </w:t>
      </w:r>
      <w:r>
        <w:rPr>
          <w:color w:val="231F20"/>
          <w:w w:val="105"/>
        </w:rPr>
        <w:t>lupus</w:t>
      </w:r>
      <w:r>
        <w:rPr>
          <w:color w:val="231F20"/>
          <w:spacing w:val="-17"/>
          <w:w w:val="105"/>
        </w:rPr>
        <w:t xml:space="preserve"> </w:t>
      </w:r>
      <w:r>
        <w:rPr>
          <w:color w:val="231F20"/>
          <w:w w:val="105"/>
        </w:rPr>
        <w:t>in</w:t>
      </w:r>
      <w:r>
        <w:rPr>
          <w:color w:val="231F20"/>
          <w:spacing w:val="-17"/>
          <w:w w:val="105"/>
        </w:rPr>
        <w:t xml:space="preserve"> </w:t>
      </w:r>
      <w:r>
        <w:rPr>
          <w:color w:val="231F20"/>
          <w:w w:val="105"/>
        </w:rPr>
        <w:t>the</w:t>
      </w:r>
      <w:r>
        <w:rPr>
          <w:color w:val="231F20"/>
          <w:spacing w:val="-17"/>
          <w:w w:val="105"/>
        </w:rPr>
        <w:t xml:space="preserve"> </w:t>
      </w:r>
      <w:r>
        <w:rPr>
          <w:color w:val="231F20"/>
          <w:w w:val="105"/>
        </w:rPr>
        <w:t>Lupus</w:t>
      </w:r>
      <w:r>
        <w:rPr>
          <w:color w:val="231F20"/>
          <w:spacing w:val="-17"/>
          <w:w w:val="105"/>
        </w:rPr>
        <w:t xml:space="preserve"> </w:t>
      </w:r>
      <w:r>
        <w:rPr>
          <w:color w:val="231F20"/>
          <w:w w:val="105"/>
        </w:rPr>
        <w:t>Autoimmunity</w:t>
      </w:r>
      <w:r>
        <w:rPr>
          <w:color w:val="231F20"/>
          <w:spacing w:val="-17"/>
          <w:w w:val="105"/>
        </w:rPr>
        <w:t xml:space="preserve"> </w:t>
      </w:r>
      <w:r>
        <w:rPr>
          <w:color w:val="231F20"/>
          <w:w w:val="105"/>
        </w:rPr>
        <w:t>in</w:t>
      </w:r>
      <w:r>
        <w:rPr>
          <w:color w:val="231F20"/>
          <w:spacing w:val="-17"/>
          <w:w w:val="105"/>
        </w:rPr>
        <w:t xml:space="preserve"> </w:t>
      </w:r>
      <w:r>
        <w:rPr>
          <w:color w:val="231F20"/>
          <w:w w:val="105"/>
        </w:rPr>
        <w:t>Relatives</w:t>
      </w:r>
      <w:r>
        <w:rPr>
          <w:color w:val="231F20"/>
          <w:spacing w:val="-18"/>
          <w:w w:val="105"/>
        </w:rPr>
        <w:t xml:space="preserve"> </w:t>
      </w:r>
      <w:r>
        <w:rPr>
          <w:color w:val="231F20"/>
          <w:w w:val="105"/>
        </w:rPr>
        <w:t>(LAUREL)</w:t>
      </w:r>
      <w:r>
        <w:rPr>
          <w:color w:val="231F20"/>
          <w:spacing w:val="-17"/>
          <w:w w:val="105"/>
        </w:rPr>
        <w:t xml:space="preserve"> </w:t>
      </w:r>
      <w:r>
        <w:rPr>
          <w:color w:val="231F20"/>
          <w:spacing w:val="-3"/>
          <w:w w:val="105"/>
        </w:rPr>
        <w:t>study,</w:t>
      </w:r>
      <w:r>
        <w:rPr>
          <w:color w:val="231F20"/>
          <w:spacing w:val="-17"/>
          <w:w w:val="105"/>
        </w:rPr>
        <w:t xml:space="preserve"> </w:t>
      </w:r>
      <w:r>
        <w:rPr>
          <w:color w:val="231F20"/>
          <w:w w:val="105"/>
        </w:rPr>
        <w:t>Arhtirits</w:t>
      </w:r>
      <w:r>
        <w:rPr>
          <w:color w:val="231F20"/>
          <w:spacing w:val="-17"/>
          <w:w w:val="105"/>
        </w:rPr>
        <w:t xml:space="preserve"> </w:t>
      </w:r>
      <w:r>
        <w:rPr>
          <w:color w:val="231F20"/>
          <w:w w:val="105"/>
        </w:rPr>
        <w:t>Rheum</w:t>
      </w:r>
      <w:r>
        <w:rPr>
          <w:color w:val="231F20"/>
          <w:spacing w:val="-17"/>
          <w:w w:val="105"/>
        </w:rPr>
        <w:t xml:space="preserve"> </w:t>
      </w:r>
      <w:r>
        <w:rPr>
          <w:color w:val="231F20"/>
          <w:w w:val="105"/>
        </w:rPr>
        <w:t>2012;</w:t>
      </w:r>
      <w:r>
        <w:rPr>
          <w:color w:val="231F20"/>
          <w:spacing w:val="-17"/>
          <w:w w:val="105"/>
        </w:rPr>
        <w:t xml:space="preserve"> </w:t>
      </w:r>
      <w:r>
        <w:rPr>
          <w:color w:val="231F20"/>
          <w:w w:val="105"/>
        </w:rPr>
        <w:t>64:</w:t>
      </w:r>
      <w:r>
        <w:rPr>
          <w:color w:val="231F20"/>
          <w:spacing w:val="-17"/>
          <w:w w:val="105"/>
        </w:rPr>
        <w:t xml:space="preserve"> </w:t>
      </w:r>
      <w:r>
        <w:rPr>
          <w:color w:val="231F20"/>
          <w:w w:val="105"/>
        </w:rPr>
        <w:t>S290</w:t>
      </w:r>
    </w:p>
    <w:p w14:paraId="1A51A983" w14:textId="77777777" w:rsidR="00E64BC7" w:rsidRDefault="00505C62">
      <w:pPr>
        <w:pStyle w:val="ListParagraph"/>
        <w:numPr>
          <w:ilvl w:val="0"/>
          <w:numId w:val="2"/>
        </w:numPr>
        <w:tabs>
          <w:tab w:val="left" w:pos="585"/>
        </w:tabs>
        <w:rPr>
          <w:sz w:val="20"/>
        </w:rPr>
      </w:pPr>
      <w:r>
        <w:rPr>
          <w:color w:val="231F20"/>
          <w:sz w:val="20"/>
        </w:rPr>
        <w:t xml:space="preserve">M </w:t>
      </w:r>
      <w:r>
        <w:rPr>
          <w:color w:val="231F20"/>
          <w:spacing w:val="-3"/>
          <w:sz w:val="20"/>
        </w:rPr>
        <w:t xml:space="preserve">Jolly, </w:t>
      </w:r>
      <w:r>
        <w:rPr>
          <w:color w:val="231F20"/>
          <w:sz w:val="20"/>
        </w:rPr>
        <w:t xml:space="preserve">M Kosinski, S </w:t>
      </w:r>
      <w:r>
        <w:rPr>
          <w:color w:val="231F20"/>
          <w:spacing w:val="-4"/>
          <w:sz w:val="20"/>
        </w:rPr>
        <w:t xml:space="preserve">Toloza </w:t>
      </w:r>
      <w:r>
        <w:rPr>
          <w:color w:val="231F20"/>
          <w:sz w:val="20"/>
        </w:rPr>
        <w:t xml:space="preserve">J Block, R Mikolaitis, S Durán-Barragan, A M. Bertoli, I Blazevic, L M. Vila, D </w:t>
      </w:r>
      <w:r>
        <w:rPr>
          <w:color w:val="231F20"/>
          <w:spacing w:val="-3"/>
          <w:sz w:val="20"/>
        </w:rPr>
        <w:t>Cooray,</w:t>
      </w:r>
      <w:r>
        <w:rPr>
          <w:color w:val="231F20"/>
          <w:spacing w:val="-23"/>
          <w:sz w:val="20"/>
        </w:rPr>
        <w:t xml:space="preserve"> </w:t>
      </w:r>
      <w:r>
        <w:rPr>
          <w:color w:val="231F20"/>
          <w:sz w:val="20"/>
        </w:rPr>
        <w:t>E</w:t>
      </w:r>
    </w:p>
    <w:p w14:paraId="49E0C322" w14:textId="77777777" w:rsidR="00E64BC7" w:rsidRDefault="00505C62">
      <w:pPr>
        <w:pStyle w:val="BodyText"/>
        <w:spacing w:before="10" w:line="249" w:lineRule="auto"/>
        <w:ind w:left="539"/>
      </w:pPr>
      <w:r>
        <w:rPr>
          <w:color w:val="231F20"/>
          <w:spacing w:val="-18"/>
        </w:rPr>
        <w:t xml:space="preserve">P. </w:t>
      </w:r>
      <w:r>
        <w:rPr>
          <w:color w:val="231F20"/>
        </w:rPr>
        <w:t xml:space="preserve">Katsaros, K. </w:t>
      </w:r>
      <w:r>
        <w:rPr>
          <w:color w:val="231F20"/>
          <w:spacing w:val="-3"/>
        </w:rPr>
        <w:t xml:space="preserve">Torralba, </w:t>
      </w:r>
      <w:r>
        <w:rPr>
          <w:color w:val="231F20"/>
        </w:rPr>
        <w:t xml:space="preserve">I Moldovan, </w:t>
      </w:r>
      <w:r>
        <w:rPr>
          <w:color w:val="231F20"/>
          <w:spacing w:val="-3"/>
        </w:rPr>
        <w:t xml:space="preserve">AKay, BGoker, </w:t>
      </w:r>
      <w:r>
        <w:rPr>
          <w:color w:val="231F20"/>
        </w:rPr>
        <w:t xml:space="preserve">S Haznedaroglu, ME. </w:t>
      </w:r>
      <w:r>
        <w:rPr>
          <w:color w:val="231F20"/>
          <w:spacing w:val="-4"/>
        </w:rPr>
        <w:t xml:space="preserve">Tezcan, </w:t>
      </w:r>
      <w:r>
        <w:rPr>
          <w:color w:val="231F20"/>
          <w:spacing w:val="-3"/>
        </w:rPr>
        <w:t xml:space="preserve">JBourré-Tessier, </w:t>
      </w:r>
      <w:r>
        <w:rPr>
          <w:color w:val="231F20"/>
        </w:rPr>
        <w:t xml:space="preserve">S Bernatsky, A E. Clarke, M H. Weisman, S </w:t>
      </w:r>
      <w:r>
        <w:rPr>
          <w:color w:val="231F20"/>
          <w:spacing w:val="-13"/>
        </w:rPr>
        <w:t xml:space="preserve">V. </w:t>
      </w:r>
      <w:r>
        <w:rPr>
          <w:color w:val="231F20"/>
        </w:rPr>
        <w:t>Navarra, D J. Wallace</w:t>
      </w:r>
      <w:r>
        <w:rPr>
          <w:color w:val="231F20"/>
          <w:position w:val="7"/>
          <w:sz w:val="11"/>
        </w:rPr>
        <w:t xml:space="preserve">16 </w:t>
      </w:r>
      <w:r>
        <w:rPr>
          <w:color w:val="231F20"/>
        </w:rPr>
        <w:t xml:space="preserve">Graciela S. Alarcon,; Equivalence of various language versions </w:t>
      </w:r>
      <w:r>
        <w:rPr>
          <w:color w:val="231F20"/>
          <w:spacing w:val="-7"/>
        </w:rPr>
        <w:t xml:space="preserve">of </w:t>
      </w:r>
      <w:r>
        <w:rPr>
          <w:color w:val="231F20"/>
        </w:rPr>
        <w:t>lupus specific patient reported outcomes measure (Lupus PRO), Arthritis Rheum 2012; 64: S607-608</w:t>
      </w:r>
    </w:p>
    <w:p w14:paraId="4EAAC033" w14:textId="77777777" w:rsidR="00E64BC7" w:rsidRDefault="00505C62">
      <w:pPr>
        <w:pStyle w:val="ListParagraph"/>
        <w:numPr>
          <w:ilvl w:val="0"/>
          <w:numId w:val="2"/>
        </w:numPr>
        <w:tabs>
          <w:tab w:val="left" w:pos="585"/>
        </w:tabs>
        <w:spacing w:before="3" w:line="249" w:lineRule="auto"/>
        <w:ind w:left="540" w:right="145" w:hanging="400"/>
        <w:rPr>
          <w:sz w:val="20"/>
        </w:rPr>
      </w:pPr>
      <w:r>
        <w:rPr>
          <w:color w:val="231F20"/>
          <w:sz w:val="20"/>
        </w:rPr>
        <w:t xml:space="preserve">Clarke AE, Bernatsky S, Costenbader KH, Urowitz MB, Gladman DD, Fortin PR, Petri M, Manzi S, Isenberg DA, Rahman A, Wallace D, Gordon C, Peschken C, Dooley MA, Ginzler EM, Aranow C, Edowrthy SM, Nived O, Jacobsen S, Ruiz-Irastorza, </w:t>
      </w:r>
      <w:r>
        <w:rPr>
          <w:color w:val="231F20"/>
          <w:spacing w:val="-5"/>
          <w:sz w:val="20"/>
        </w:rPr>
        <w:t xml:space="preserve">Yelin </w:t>
      </w:r>
      <w:r>
        <w:rPr>
          <w:color w:val="231F20"/>
          <w:sz w:val="20"/>
        </w:rPr>
        <w:t>E, Barr SG, Criswell, Sturfelt G, Dreyer L, Blanco I, Gottesman L, Feldman CH, Ramsey-Goldman</w:t>
      </w:r>
      <w:r>
        <w:rPr>
          <w:color w:val="231F20"/>
          <w:spacing w:val="-5"/>
          <w:sz w:val="20"/>
        </w:rPr>
        <w:t xml:space="preserve"> </w:t>
      </w:r>
      <w:r>
        <w:rPr>
          <w:color w:val="231F20"/>
          <w:sz w:val="20"/>
        </w:rPr>
        <w:t>R,</w:t>
      </w:r>
      <w:r>
        <w:rPr>
          <w:color w:val="231F20"/>
          <w:spacing w:val="-4"/>
          <w:sz w:val="20"/>
        </w:rPr>
        <w:t xml:space="preserve"> </w:t>
      </w:r>
      <w:r>
        <w:rPr>
          <w:color w:val="231F20"/>
          <w:sz w:val="20"/>
        </w:rPr>
        <w:t>Lymphoma</w:t>
      </w:r>
      <w:r>
        <w:rPr>
          <w:color w:val="231F20"/>
          <w:spacing w:val="-4"/>
          <w:sz w:val="20"/>
        </w:rPr>
        <w:t xml:space="preserve"> </w:t>
      </w:r>
      <w:r>
        <w:rPr>
          <w:color w:val="231F20"/>
          <w:sz w:val="20"/>
        </w:rPr>
        <w:t>risk</w:t>
      </w:r>
      <w:r>
        <w:rPr>
          <w:color w:val="231F20"/>
          <w:spacing w:val="-4"/>
          <w:sz w:val="20"/>
        </w:rPr>
        <w:t xml:space="preserve"> </w:t>
      </w:r>
      <w:r>
        <w:rPr>
          <w:color w:val="231F20"/>
          <w:sz w:val="20"/>
        </w:rPr>
        <w:t>in</w:t>
      </w:r>
      <w:r>
        <w:rPr>
          <w:color w:val="231F20"/>
          <w:spacing w:val="-4"/>
          <w:sz w:val="20"/>
        </w:rPr>
        <w:t xml:space="preserve"> </w:t>
      </w:r>
      <w:r>
        <w:rPr>
          <w:color w:val="231F20"/>
          <w:sz w:val="20"/>
        </w:rPr>
        <w:t>systemic</w:t>
      </w:r>
      <w:r>
        <w:rPr>
          <w:color w:val="231F20"/>
          <w:spacing w:val="-4"/>
          <w:sz w:val="20"/>
        </w:rPr>
        <w:t xml:space="preserve"> </w:t>
      </w:r>
      <w:r>
        <w:rPr>
          <w:color w:val="231F20"/>
          <w:sz w:val="20"/>
        </w:rPr>
        <w:t>lupus:</w:t>
      </w:r>
      <w:r>
        <w:rPr>
          <w:color w:val="231F20"/>
          <w:spacing w:val="-4"/>
          <w:sz w:val="20"/>
        </w:rPr>
        <w:t xml:space="preserve"> </w:t>
      </w:r>
      <w:r>
        <w:rPr>
          <w:color w:val="231F20"/>
          <w:sz w:val="20"/>
        </w:rPr>
        <w:t>effects</w:t>
      </w:r>
      <w:r>
        <w:rPr>
          <w:color w:val="231F20"/>
          <w:spacing w:val="-4"/>
          <w:sz w:val="20"/>
        </w:rPr>
        <w:t xml:space="preserve"> </w:t>
      </w:r>
      <w:r>
        <w:rPr>
          <w:color w:val="231F20"/>
          <w:sz w:val="20"/>
        </w:rPr>
        <w:t>of</w:t>
      </w:r>
      <w:r>
        <w:rPr>
          <w:color w:val="231F20"/>
          <w:spacing w:val="-4"/>
          <w:sz w:val="20"/>
        </w:rPr>
        <w:t xml:space="preserve"> </w:t>
      </w:r>
      <w:r>
        <w:rPr>
          <w:color w:val="231F20"/>
          <w:sz w:val="20"/>
        </w:rPr>
        <w:t>treatment</w:t>
      </w:r>
      <w:r>
        <w:rPr>
          <w:color w:val="231F20"/>
          <w:spacing w:val="-4"/>
          <w:sz w:val="20"/>
        </w:rPr>
        <w:t xml:space="preserve"> </w:t>
      </w:r>
      <w:r>
        <w:rPr>
          <w:color w:val="231F20"/>
          <w:sz w:val="20"/>
        </w:rPr>
        <w:t>versus</w:t>
      </w:r>
      <w:r>
        <w:rPr>
          <w:color w:val="231F20"/>
          <w:spacing w:val="-4"/>
          <w:sz w:val="20"/>
        </w:rPr>
        <w:t xml:space="preserve"> </w:t>
      </w:r>
      <w:r>
        <w:rPr>
          <w:color w:val="231F20"/>
          <w:sz w:val="20"/>
        </w:rPr>
        <w:t>disease</w:t>
      </w:r>
      <w:r>
        <w:rPr>
          <w:color w:val="231F20"/>
          <w:spacing w:val="-4"/>
          <w:sz w:val="20"/>
        </w:rPr>
        <w:t xml:space="preserve"> </w:t>
      </w:r>
      <w:r>
        <w:rPr>
          <w:color w:val="231F20"/>
          <w:sz w:val="20"/>
        </w:rPr>
        <w:t>activity,</w:t>
      </w:r>
      <w:r>
        <w:rPr>
          <w:color w:val="231F20"/>
          <w:spacing w:val="-4"/>
          <w:sz w:val="20"/>
        </w:rPr>
        <w:t xml:space="preserve"> </w:t>
      </w:r>
      <w:r>
        <w:rPr>
          <w:color w:val="231F20"/>
          <w:sz w:val="20"/>
        </w:rPr>
        <w:t>Arthritis</w:t>
      </w:r>
      <w:r>
        <w:rPr>
          <w:color w:val="231F20"/>
          <w:spacing w:val="-4"/>
          <w:sz w:val="20"/>
        </w:rPr>
        <w:t xml:space="preserve"> </w:t>
      </w:r>
      <w:r>
        <w:rPr>
          <w:color w:val="231F20"/>
          <w:spacing w:val="-3"/>
          <w:sz w:val="20"/>
        </w:rPr>
        <w:t xml:space="preserve">Research </w:t>
      </w:r>
      <w:r>
        <w:rPr>
          <w:color w:val="231F20"/>
          <w:sz w:val="20"/>
        </w:rPr>
        <w:t>&amp; Therapy 2012: 14: S3,</w:t>
      </w:r>
      <w:r>
        <w:rPr>
          <w:color w:val="231F20"/>
          <w:spacing w:val="-1"/>
          <w:sz w:val="20"/>
        </w:rPr>
        <w:t xml:space="preserve"> </w:t>
      </w:r>
      <w:r>
        <w:rPr>
          <w:color w:val="231F20"/>
          <w:sz w:val="20"/>
        </w:rPr>
        <w:t>A16.</w:t>
      </w:r>
    </w:p>
    <w:p w14:paraId="079C3DFF" w14:textId="77777777" w:rsidR="00E64BC7" w:rsidRDefault="00505C62">
      <w:pPr>
        <w:pStyle w:val="ListParagraph"/>
        <w:numPr>
          <w:ilvl w:val="0"/>
          <w:numId w:val="2"/>
        </w:numPr>
        <w:tabs>
          <w:tab w:val="left" w:pos="585"/>
        </w:tabs>
        <w:spacing w:before="4" w:line="249" w:lineRule="auto"/>
        <w:ind w:left="540" w:right="203" w:hanging="400"/>
        <w:rPr>
          <w:sz w:val="20"/>
        </w:rPr>
      </w:pPr>
      <w:r>
        <w:rPr>
          <w:color w:val="231F20"/>
          <w:sz w:val="20"/>
        </w:rPr>
        <w:t xml:space="preserve">Ishimori M, Gal NJ, Rogatko A, Berman DS, Wilson A, Wallace DJ, Merz NB, Weisman MH, Prevalence of angina </w:t>
      </w:r>
      <w:r>
        <w:rPr>
          <w:color w:val="231F20"/>
          <w:spacing w:val="-8"/>
          <w:sz w:val="20"/>
        </w:rPr>
        <w:t xml:space="preserve">in </w:t>
      </w:r>
      <w:r>
        <w:rPr>
          <w:color w:val="231F20"/>
          <w:sz w:val="20"/>
        </w:rPr>
        <w:t>patients with systemic lupus erythematosus, Arthritis Research &amp; Therapy, 2012; 14: (S3);</w:t>
      </w:r>
      <w:r>
        <w:rPr>
          <w:color w:val="231F20"/>
          <w:spacing w:val="-7"/>
          <w:sz w:val="20"/>
        </w:rPr>
        <w:t xml:space="preserve"> </w:t>
      </w:r>
      <w:r>
        <w:rPr>
          <w:color w:val="231F20"/>
          <w:sz w:val="20"/>
        </w:rPr>
        <w:t>A62.</w:t>
      </w:r>
    </w:p>
    <w:p w14:paraId="10030E78" w14:textId="77777777" w:rsidR="00E64BC7" w:rsidRDefault="00505C62">
      <w:pPr>
        <w:pStyle w:val="ListParagraph"/>
        <w:numPr>
          <w:ilvl w:val="0"/>
          <w:numId w:val="2"/>
        </w:numPr>
        <w:tabs>
          <w:tab w:val="left" w:pos="585"/>
        </w:tabs>
        <w:spacing w:before="1" w:line="249" w:lineRule="auto"/>
        <w:ind w:left="540" w:right="124" w:hanging="400"/>
        <w:rPr>
          <w:sz w:val="20"/>
        </w:rPr>
      </w:pPr>
      <w:r>
        <w:rPr>
          <w:color w:val="231F20"/>
          <w:sz w:val="20"/>
        </w:rPr>
        <w:t>M</w:t>
      </w:r>
      <w:r>
        <w:rPr>
          <w:color w:val="231F20"/>
          <w:spacing w:val="-6"/>
          <w:sz w:val="20"/>
        </w:rPr>
        <w:t xml:space="preserve"> </w:t>
      </w:r>
      <w:r>
        <w:rPr>
          <w:color w:val="231F20"/>
          <w:sz w:val="20"/>
        </w:rPr>
        <w:t>Lu,</w:t>
      </w:r>
      <w:r>
        <w:rPr>
          <w:color w:val="231F20"/>
          <w:spacing w:val="-6"/>
          <w:sz w:val="20"/>
        </w:rPr>
        <w:t xml:space="preserve"> </w:t>
      </w:r>
      <w:r>
        <w:rPr>
          <w:color w:val="231F20"/>
          <w:sz w:val="20"/>
        </w:rPr>
        <w:t>Ramsey-Goldman</w:t>
      </w:r>
      <w:r>
        <w:rPr>
          <w:color w:val="231F20"/>
          <w:spacing w:val="-6"/>
          <w:sz w:val="20"/>
        </w:rPr>
        <w:t xml:space="preserve"> </w:t>
      </w:r>
      <w:r>
        <w:rPr>
          <w:color w:val="231F20"/>
          <w:sz w:val="20"/>
        </w:rPr>
        <w:t>R,</w:t>
      </w:r>
      <w:r>
        <w:rPr>
          <w:color w:val="231F20"/>
          <w:spacing w:val="-6"/>
          <w:sz w:val="20"/>
        </w:rPr>
        <w:t xml:space="preserve"> </w:t>
      </w:r>
      <w:r>
        <w:rPr>
          <w:color w:val="231F20"/>
          <w:sz w:val="20"/>
        </w:rPr>
        <w:t>Bernatsky</w:t>
      </w:r>
      <w:r>
        <w:rPr>
          <w:color w:val="231F20"/>
          <w:spacing w:val="-5"/>
          <w:sz w:val="20"/>
        </w:rPr>
        <w:t xml:space="preserve"> </w:t>
      </w:r>
      <w:r>
        <w:rPr>
          <w:color w:val="231F20"/>
          <w:sz w:val="20"/>
        </w:rPr>
        <w:t>S,</w:t>
      </w:r>
      <w:r>
        <w:rPr>
          <w:color w:val="231F20"/>
          <w:spacing w:val="-6"/>
          <w:sz w:val="20"/>
        </w:rPr>
        <w:t xml:space="preserve"> </w:t>
      </w:r>
      <w:r>
        <w:rPr>
          <w:color w:val="231F20"/>
          <w:sz w:val="20"/>
        </w:rPr>
        <w:t>Petri</w:t>
      </w:r>
      <w:r>
        <w:rPr>
          <w:color w:val="231F20"/>
          <w:spacing w:val="-6"/>
          <w:sz w:val="20"/>
        </w:rPr>
        <w:t xml:space="preserve"> </w:t>
      </w:r>
      <w:r>
        <w:rPr>
          <w:color w:val="231F20"/>
          <w:sz w:val="20"/>
        </w:rPr>
        <w:t>M,</w:t>
      </w:r>
      <w:r>
        <w:rPr>
          <w:color w:val="231F20"/>
          <w:spacing w:val="-6"/>
          <w:sz w:val="20"/>
        </w:rPr>
        <w:t xml:space="preserve"> </w:t>
      </w:r>
      <w:r>
        <w:rPr>
          <w:color w:val="231F20"/>
          <w:sz w:val="20"/>
        </w:rPr>
        <w:t>Manzi</w:t>
      </w:r>
      <w:r>
        <w:rPr>
          <w:color w:val="231F20"/>
          <w:spacing w:val="-6"/>
          <w:sz w:val="20"/>
        </w:rPr>
        <w:t xml:space="preserve"> </w:t>
      </w:r>
      <w:r>
        <w:rPr>
          <w:color w:val="231F20"/>
          <w:sz w:val="20"/>
        </w:rPr>
        <w:t>S,</w:t>
      </w:r>
      <w:r>
        <w:rPr>
          <w:color w:val="231F20"/>
          <w:spacing w:val="-5"/>
          <w:sz w:val="20"/>
        </w:rPr>
        <w:t xml:space="preserve"> </w:t>
      </w:r>
      <w:r>
        <w:rPr>
          <w:color w:val="231F20"/>
          <w:sz w:val="20"/>
        </w:rPr>
        <w:t>Urowitz</w:t>
      </w:r>
      <w:r>
        <w:rPr>
          <w:color w:val="231F20"/>
          <w:spacing w:val="-6"/>
          <w:sz w:val="20"/>
        </w:rPr>
        <w:t xml:space="preserve"> </w:t>
      </w:r>
      <w:r>
        <w:rPr>
          <w:color w:val="231F20"/>
          <w:sz w:val="20"/>
        </w:rPr>
        <w:t>MB,</w:t>
      </w:r>
      <w:r>
        <w:rPr>
          <w:color w:val="231F20"/>
          <w:spacing w:val="-6"/>
          <w:sz w:val="20"/>
        </w:rPr>
        <w:t xml:space="preserve"> </w:t>
      </w:r>
      <w:r>
        <w:rPr>
          <w:color w:val="231F20"/>
          <w:sz w:val="20"/>
        </w:rPr>
        <w:t>Gladman</w:t>
      </w:r>
      <w:r>
        <w:rPr>
          <w:color w:val="231F20"/>
          <w:spacing w:val="-6"/>
          <w:sz w:val="20"/>
        </w:rPr>
        <w:t xml:space="preserve"> </w:t>
      </w:r>
      <w:r>
        <w:rPr>
          <w:color w:val="231F20"/>
          <w:sz w:val="20"/>
        </w:rPr>
        <w:t>D,</w:t>
      </w:r>
      <w:r>
        <w:rPr>
          <w:color w:val="231F20"/>
          <w:spacing w:val="-5"/>
          <w:sz w:val="20"/>
        </w:rPr>
        <w:t xml:space="preserve"> </w:t>
      </w:r>
      <w:r>
        <w:rPr>
          <w:color w:val="231F20"/>
          <w:sz w:val="20"/>
        </w:rPr>
        <w:t>Fortin</w:t>
      </w:r>
      <w:r>
        <w:rPr>
          <w:color w:val="231F20"/>
          <w:spacing w:val="-6"/>
          <w:sz w:val="20"/>
        </w:rPr>
        <w:t xml:space="preserve"> </w:t>
      </w:r>
      <w:r>
        <w:rPr>
          <w:color w:val="231F20"/>
          <w:sz w:val="20"/>
        </w:rPr>
        <w:t>PR,</w:t>
      </w:r>
      <w:r>
        <w:rPr>
          <w:color w:val="231F20"/>
          <w:spacing w:val="-6"/>
          <w:sz w:val="20"/>
        </w:rPr>
        <w:t xml:space="preserve"> </w:t>
      </w:r>
      <w:r>
        <w:rPr>
          <w:color w:val="231F20"/>
          <w:sz w:val="20"/>
        </w:rPr>
        <w:t>Ginzler</w:t>
      </w:r>
      <w:r>
        <w:rPr>
          <w:color w:val="231F20"/>
          <w:spacing w:val="-6"/>
          <w:sz w:val="20"/>
        </w:rPr>
        <w:t xml:space="preserve"> </w:t>
      </w:r>
      <w:r>
        <w:rPr>
          <w:color w:val="231F20"/>
          <w:sz w:val="20"/>
        </w:rPr>
        <w:t>E,</w:t>
      </w:r>
      <w:r>
        <w:rPr>
          <w:color w:val="231F20"/>
          <w:spacing w:val="-6"/>
          <w:sz w:val="20"/>
        </w:rPr>
        <w:t xml:space="preserve"> </w:t>
      </w:r>
      <w:r>
        <w:rPr>
          <w:color w:val="231F20"/>
          <w:spacing w:val="-5"/>
          <w:sz w:val="20"/>
        </w:rPr>
        <w:t xml:space="preserve">Yelin </w:t>
      </w:r>
      <w:r>
        <w:rPr>
          <w:color w:val="231F20"/>
          <w:sz w:val="20"/>
        </w:rPr>
        <w:t>E,</w:t>
      </w:r>
      <w:r>
        <w:rPr>
          <w:color w:val="231F20"/>
          <w:spacing w:val="-6"/>
          <w:sz w:val="20"/>
        </w:rPr>
        <w:t xml:space="preserve"> Bae </w:t>
      </w:r>
      <w:r>
        <w:rPr>
          <w:color w:val="231F20"/>
          <w:sz w:val="20"/>
        </w:rPr>
        <w:t>S-C, Wallace DJ, Jacobsen S, Dooley MA, Peschken CA, Alarcon GS, Nived O, Gottesman L, Criswell L, Sturfelt G, Dreyer L, Lee JL, Clarke AE, Nonlymphoma hematological malignancies in systemic lupus erythematosus, Arthritis Research &amp; Therapy 2012; 14: S3,</w:t>
      </w:r>
      <w:r>
        <w:rPr>
          <w:color w:val="231F20"/>
          <w:spacing w:val="-3"/>
          <w:sz w:val="20"/>
        </w:rPr>
        <w:t xml:space="preserve"> </w:t>
      </w:r>
      <w:r>
        <w:rPr>
          <w:color w:val="231F20"/>
          <w:sz w:val="20"/>
        </w:rPr>
        <w:t>A64.</w:t>
      </w:r>
    </w:p>
    <w:p w14:paraId="604ED939" w14:textId="77777777" w:rsidR="00E64BC7" w:rsidRDefault="00505C62">
      <w:pPr>
        <w:pStyle w:val="ListParagraph"/>
        <w:numPr>
          <w:ilvl w:val="0"/>
          <w:numId w:val="2"/>
        </w:numPr>
        <w:tabs>
          <w:tab w:val="left" w:pos="585"/>
        </w:tabs>
        <w:spacing w:before="4" w:line="249" w:lineRule="auto"/>
        <w:ind w:left="540" w:right="411" w:hanging="400"/>
        <w:rPr>
          <w:sz w:val="20"/>
        </w:rPr>
      </w:pPr>
      <w:r>
        <w:rPr>
          <w:color w:val="231F20"/>
          <w:sz w:val="20"/>
        </w:rPr>
        <w:t xml:space="preserve">Reddy A, Buyon </w:t>
      </w:r>
      <w:r>
        <w:rPr>
          <w:color w:val="231F20"/>
          <w:spacing w:val="-12"/>
          <w:sz w:val="20"/>
        </w:rPr>
        <w:t xml:space="preserve">JP, </w:t>
      </w:r>
      <w:r>
        <w:rPr>
          <w:color w:val="231F20"/>
          <w:sz w:val="20"/>
        </w:rPr>
        <w:t xml:space="preserve">Franks AG, Furie R, Kamen DL, Manzi S, Petri M, Ramsey-Goldman R, </w:t>
      </w:r>
      <w:r>
        <w:rPr>
          <w:color w:val="231F20"/>
          <w:spacing w:val="-5"/>
          <w:sz w:val="20"/>
        </w:rPr>
        <w:t xml:space="preserve">Tseng </w:t>
      </w:r>
      <w:r>
        <w:rPr>
          <w:color w:val="231F20"/>
          <w:sz w:val="20"/>
        </w:rPr>
        <w:t>CE, van Vollenhoven FR, Wallace DJ, Askanase A, Favorable clinical response to belimumab at three months, Ann</w:t>
      </w:r>
      <w:r>
        <w:rPr>
          <w:color w:val="231F20"/>
          <w:spacing w:val="-23"/>
          <w:sz w:val="20"/>
        </w:rPr>
        <w:t xml:space="preserve"> </w:t>
      </w:r>
      <w:r>
        <w:rPr>
          <w:color w:val="231F20"/>
          <w:spacing w:val="-3"/>
          <w:sz w:val="20"/>
        </w:rPr>
        <w:t xml:space="preserve">Rheum </w:t>
      </w:r>
      <w:r>
        <w:rPr>
          <w:color w:val="231F20"/>
          <w:sz w:val="20"/>
        </w:rPr>
        <w:t>Dis 2013; 72:</w:t>
      </w:r>
      <w:r>
        <w:rPr>
          <w:color w:val="231F20"/>
          <w:spacing w:val="-1"/>
          <w:sz w:val="20"/>
        </w:rPr>
        <w:t xml:space="preserve"> </w:t>
      </w:r>
      <w:r>
        <w:rPr>
          <w:color w:val="231F20"/>
          <w:sz w:val="20"/>
        </w:rPr>
        <w:t>THU0271.</w:t>
      </w:r>
    </w:p>
    <w:p w14:paraId="4BF0526C" w14:textId="77777777" w:rsidR="00E64BC7" w:rsidRDefault="00505C62">
      <w:pPr>
        <w:pStyle w:val="ListParagraph"/>
        <w:numPr>
          <w:ilvl w:val="0"/>
          <w:numId w:val="2"/>
        </w:numPr>
        <w:tabs>
          <w:tab w:val="left" w:pos="585"/>
        </w:tabs>
        <w:spacing w:line="249" w:lineRule="auto"/>
        <w:ind w:left="540" w:right="690" w:hanging="400"/>
        <w:rPr>
          <w:sz w:val="20"/>
        </w:rPr>
      </w:pPr>
      <w:r>
        <w:rPr>
          <w:color w:val="231F20"/>
          <w:sz w:val="20"/>
        </w:rPr>
        <w:t>van</w:t>
      </w:r>
      <w:r>
        <w:rPr>
          <w:color w:val="231F20"/>
          <w:spacing w:val="-12"/>
          <w:sz w:val="20"/>
        </w:rPr>
        <w:t xml:space="preserve"> </w:t>
      </w:r>
      <w:r>
        <w:rPr>
          <w:color w:val="231F20"/>
          <w:sz w:val="20"/>
        </w:rPr>
        <w:t>Volenhoven</w:t>
      </w:r>
      <w:r>
        <w:rPr>
          <w:color w:val="231F20"/>
          <w:spacing w:val="-11"/>
          <w:sz w:val="20"/>
        </w:rPr>
        <w:t xml:space="preserve"> </w:t>
      </w:r>
      <w:r>
        <w:rPr>
          <w:color w:val="231F20"/>
          <w:sz w:val="20"/>
        </w:rPr>
        <w:t>R,</w:t>
      </w:r>
      <w:r>
        <w:rPr>
          <w:color w:val="231F20"/>
          <w:spacing w:val="-11"/>
          <w:sz w:val="20"/>
        </w:rPr>
        <w:t xml:space="preserve"> </w:t>
      </w:r>
      <w:r>
        <w:rPr>
          <w:color w:val="231F20"/>
          <w:sz w:val="20"/>
        </w:rPr>
        <w:t>Mild</w:t>
      </w:r>
      <w:r>
        <w:rPr>
          <w:color w:val="231F20"/>
          <w:spacing w:val="-11"/>
          <w:sz w:val="20"/>
        </w:rPr>
        <w:t xml:space="preserve"> </w:t>
      </w:r>
      <w:r>
        <w:rPr>
          <w:color w:val="231F20"/>
          <w:sz w:val="20"/>
        </w:rPr>
        <w:t>M,</w:t>
      </w:r>
      <w:r>
        <w:rPr>
          <w:color w:val="231F20"/>
          <w:spacing w:val="-11"/>
          <w:sz w:val="20"/>
        </w:rPr>
        <w:t xml:space="preserve"> </w:t>
      </w:r>
      <w:r>
        <w:rPr>
          <w:color w:val="231F20"/>
          <w:sz w:val="20"/>
        </w:rPr>
        <w:t>Jacobsen</w:t>
      </w:r>
      <w:r>
        <w:rPr>
          <w:color w:val="231F20"/>
          <w:spacing w:val="-11"/>
          <w:sz w:val="20"/>
        </w:rPr>
        <w:t xml:space="preserve"> </w:t>
      </w:r>
      <w:r>
        <w:rPr>
          <w:color w:val="231F20"/>
          <w:sz w:val="20"/>
        </w:rPr>
        <w:t>S,</w:t>
      </w:r>
      <w:r>
        <w:rPr>
          <w:color w:val="231F20"/>
          <w:spacing w:val="-11"/>
          <w:sz w:val="20"/>
        </w:rPr>
        <w:t xml:space="preserve"> </w:t>
      </w:r>
      <w:r>
        <w:rPr>
          <w:color w:val="231F20"/>
          <w:sz w:val="20"/>
        </w:rPr>
        <w:t>Wallace</w:t>
      </w:r>
      <w:r>
        <w:rPr>
          <w:color w:val="231F20"/>
          <w:spacing w:val="-11"/>
          <w:sz w:val="20"/>
        </w:rPr>
        <w:t xml:space="preserve"> </w:t>
      </w:r>
      <w:r>
        <w:rPr>
          <w:color w:val="231F20"/>
          <w:sz w:val="20"/>
        </w:rPr>
        <w:t>DJ,</w:t>
      </w:r>
      <w:r>
        <w:rPr>
          <w:color w:val="231F20"/>
          <w:spacing w:val="-11"/>
          <w:sz w:val="20"/>
        </w:rPr>
        <w:t xml:space="preserve"> </w:t>
      </w:r>
      <w:r>
        <w:rPr>
          <w:color w:val="231F20"/>
          <w:sz w:val="20"/>
        </w:rPr>
        <w:t>Hanly</w:t>
      </w:r>
      <w:r>
        <w:rPr>
          <w:color w:val="231F20"/>
          <w:spacing w:val="-11"/>
          <w:sz w:val="20"/>
        </w:rPr>
        <w:t xml:space="preserve"> </w:t>
      </w:r>
      <w:r>
        <w:rPr>
          <w:color w:val="231F20"/>
          <w:sz w:val="20"/>
        </w:rPr>
        <w:t>JG,</w:t>
      </w:r>
      <w:r>
        <w:rPr>
          <w:color w:val="231F20"/>
          <w:spacing w:val="-11"/>
          <w:sz w:val="20"/>
        </w:rPr>
        <w:t xml:space="preserve"> </w:t>
      </w:r>
      <w:r>
        <w:rPr>
          <w:color w:val="231F20"/>
          <w:sz w:val="20"/>
        </w:rPr>
        <w:t>Petri</w:t>
      </w:r>
      <w:r>
        <w:rPr>
          <w:color w:val="231F20"/>
          <w:spacing w:val="-11"/>
          <w:sz w:val="20"/>
        </w:rPr>
        <w:t xml:space="preserve"> </w:t>
      </w:r>
      <w:r>
        <w:rPr>
          <w:color w:val="231F20"/>
          <w:sz w:val="20"/>
        </w:rPr>
        <w:t>MA,</w:t>
      </w:r>
      <w:r>
        <w:rPr>
          <w:color w:val="231F20"/>
          <w:spacing w:val="-11"/>
          <w:sz w:val="20"/>
        </w:rPr>
        <w:t xml:space="preserve"> </w:t>
      </w:r>
      <w:r>
        <w:rPr>
          <w:color w:val="231F20"/>
          <w:sz w:val="20"/>
        </w:rPr>
        <w:t>Bernatsky</w:t>
      </w:r>
      <w:r>
        <w:rPr>
          <w:color w:val="231F20"/>
          <w:spacing w:val="-11"/>
          <w:sz w:val="20"/>
        </w:rPr>
        <w:t xml:space="preserve"> </w:t>
      </w:r>
      <w:r>
        <w:rPr>
          <w:color w:val="231F20"/>
          <w:sz w:val="20"/>
        </w:rPr>
        <w:t>SR,</w:t>
      </w:r>
      <w:r>
        <w:rPr>
          <w:color w:val="231F20"/>
          <w:spacing w:val="-12"/>
          <w:sz w:val="20"/>
        </w:rPr>
        <w:t xml:space="preserve"> </w:t>
      </w:r>
      <w:r>
        <w:rPr>
          <w:color w:val="231F20"/>
          <w:sz w:val="20"/>
        </w:rPr>
        <w:t>Bae</w:t>
      </w:r>
      <w:r>
        <w:rPr>
          <w:color w:val="231F20"/>
          <w:spacing w:val="-11"/>
          <w:sz w:val="20"/>
        </w:rPr>
        <w:t xml:space="preserve"> </w:t>
      </w:r>
      <w:r>
        <w:rPr>
          <w:color w:val="231F20"/>
          <w:sz w:val="20"/>
        </w:rPr>
        <w:t>SC,</w:t>
      </w:r>
      <w:r>
        <w:rPr>
          <w:color w:val="231F20"/>
          <w:spacing w:val="-11"/>
          <w:sz w:val="20"/>
        </w:rPr>
        <w:t xml:space="preserve"> </w:t>
      </w:r>
      <w:r>
        <w:rPr>
          <w:color w:val="231F20"/>
          <w:spacing w:val="-2"/>
          <w:sz w:val="20"/>
        </w:rPr>
        <w:t xml:space="preserve">Ramos-Casals </w:t>
      </w:r>
      <w:r>
        <w:rPr>
          <w:color w:val="231F20"/>
          <w:sz w:val="20"/>
        </w:rPr>
        <w:t xml:space="preserve">M, Garcia-Hernandez </w:t>
      </w:r>
      <w:r>
        <w:rPr>
          <w:color w:val="231F20"/>
          <w:spacing w:val="-16"/>
          <w:sz w:val="20"/>
        </w:rPr>
        <w:t xml:space="preserve">F, </w:t>
      </w:r>
      <w:r>
        <w:rPr>
          <w:color w:val="231F20"/>
          <w:sz w:val="20"/>
        </w:rPr>
        <w:t xml:space="preserve">Ayala-Guiterrez MDM, Ramsey-Goldman R, Doria A, Mosca M, </w:t>
      </w:r>
      <w:r>
        <w:rPr>
          <w:color w:val="231F20"/>
          <w:spacing w:val="-8"/>
          <w:sz w:val="20"/>
        </w:rPr>
        <w:t xml:space="preserve">Two </w:t>
      </w:r>
      <w:r>
        <w:rPr>
          <w:color w:val="231F20"/>
          <w:sz w:val="20"/>
        </w:rPr>
        <w:t>year follow up</w:t>
      </w:r>
      <w:r>
        <w:rPr>
          <w:color w:val="231F20"/>
          <w:spacing w:val="31"/>
          <w:sz w:val="20"/>
        </w:rPr>
        <w:t xml:space="preserve"> </w:t>
      </w:r>
      <w:r>
        <w:rPr>
          <w:color w:val="231F20"/>
          <w:sz w:val="20"/>
        </w:rPr>
        <w:t>on</w:t>
      </w:r>
    </w:p>
    <w:p w14:paraId="5D96D698" w14:textId="77777777" w:rsidR="00E64BC7" w:rsidRDefault="00505C62">
      <w:pPr>
        <w:pStyle w:val="BodyText"/>
        <w:spacing w:line="249" w:lineRule="auto"/>
      </w:pPr>
      <w:r>
        <w:rPr>
          <w:color w:val="231F20"/>
        </w:rPr>
        <w:t>biologics use in 13 centers: Data from the Intenrational Registry for Biologics in SLE (IRBIS), Ann Rheum Dis 2013; 72:THU0283.</w:t>
      </w:r>
    </w:p>
    <w:p w14:paraId="7EB36B7E" w14:textId="77777777" w:rsidR="00E64BC7" w:rsidRDefault="00505C62">
      <w:pPr>
        <w:pStyle w:val="ListParagraph"/>
        <w:numPr>
          <w:ilvl w:val="0"/>
          <w:numId w:val="2"/>
        </w:numPr>
        <w:tabs>
          <w:tab w:val="left" w:pos="585"/>
        </w:tabs>
        <w:spacing w:before="1" w:line="249" w:lineRule="auto"/>
        <w:ind w:left="540" w:right="339" w:hanging="400"/>
        <w:rPr>
          <w:sz w:val="20"/>
        </w:rPr>
      </w:pPr>
      <w:r>
        <w:rPr>
          <w:color w:val="231F20"/>
          <w:sz w:val="20"/>
        </w:rPr>
        <w:t xml:space="preserve">Strand </w:t>
      </w:r>
      <w:r>
        <w:rPr>
          <w:color w:val="231F20"/>
          <w:spacing w:val="-13"/>
          <w:sz w:val="20"/>
        </w:rPr>
        <w:t xml:space="preserve">V, </w:t>
      </w:r>
      <w:r>
        <w:rPr>
          <w:color w:val="231F20"/>
          <w:sz w:val="20"/>
        </w:rPr>
        <w:t xml:space="preserve">Leszczynski </w:t>
      </w:r>
      <w:r>
        <w:rPr>
          <w:color w:val="231F20"/>
          <w:spacing w:val="-18"/>
          <w:sz w:val="20"/>
        </w:rPr>
        <w:t xml:space="preserve">P, </w:t>
      </w:r>
      <w:r>
        <w:rPr>
          <w:color w:val="231F20"/>
          <w:sz w:val="20"/>
        </w:rPr>
        <w:t>Keiserman M, Kilgallen B, Bongardt S, Wallace DJ, Gordon C, Immunologic response to long-term epratuzumab treatment in SL0008, an open-label long-term extension study in patients with moderate- to-severe systemic lupus erythematosus, Annals Rheum Dis 2013; 72:</w:t>
      </w:r>
      <w:r>
        <w:rPr>
          <w:color w:val="231F20"/>
          <w:spacing w:val="-8"/>
          <w:sz w:val="20"/>
        </w:rPr>
        <w:t xml:space="preserve"> </w:t>
      </w:r>
      <w:r>
        <w:rPr>
          <w:color w:val="231F20"/>
          <w:sz w:val="20"/>
        </w:rPr>
        <w:t>THU0286.</w:t>
      </w:r>
    </w:p>
    <w:p w14:paraId="442FBEA7" w14:textId="77777777" w:rsidR="00E64BC7" w:rsidRDefault="00505C62">
      <w:pPr>
        <w:pStyle w:val="ListParagraph"/>
        <w:numPr>
          <w:ilvl w:val="0"/>
          <w:numId w:val="2"/>
        </w:numPr>
        <w:tabs>
          <w:tab w:val="left" w:pos="585"/>
        </w:tabs>
        <w:spacing w:before="3" w:line="249" w:lineRule="auto"/>
        <w:ind w:left="540" w:right="262" w:hanging="400"/>
        <w:rPr>
          <w:sz w:val="20"/>
        </w:rPr>
      </w:pPr>
      <w:r>
        <w:rPr>
          <w:color w:val="231F20"/>
          <w:sz w:val="20"/>
        </w:rPr>
        <w:t xml:space="preserve">Gordon C, Clowse M, Houssiau </w:t>
      </w:r>
      <w:r>
        <w:rPr>
          <w:color w:val="231F20"/>
          <w:spacing w:val="-16"/>
          <w:sz w:val="20"/>
        </w:rPr>
        <w:t xml:space="preserve">F, </w:t>
      </w:r>
      <w:r>
        <w:rPr>
          <w:color w:val="231F20"/>
          <w:sz w:val="20"/>
        </w:rPr>
        <w:t xml:space="preserve">Petri M, Kilgallen B, Kalunian K, Strand </w:t>
      </w:r>
      <w:r>
        <w:rPr>
          <w:color w:val="231F20"/>
          <w:spacing w:val="-13"/>
          <w:sz w:val="20"/>
        </w:rPr>
        <w:t xml:space="preserve">V, </w:t>
      </w:r>
      <w:r>
        <w:rPr>
          <w:color w:val="231F20"/>
          <w:sz w:val="20"/>
        </w:rPr>
        <w:t>Bongardt S, Wallace DJ, Epratuzumab maintains improvements in disease activity for over two years in patients with moderate-to-severe systemic lupus erytheamtosus: Results from an open-label, long-term extensions study (SL0008), Annals Rheum Dis 2013; 72: THU0272.</w:t>
      </w:r>
    </w:p>
    <w:p w14:paraId="76B1EC80" w14:textId="77777777" w:rsidR="00E64BC7" w:rsidRDefault="00505C62">
      <w:pPr>
        <w:pStyle w:val="ListParagraph"/>
        <w:numPr>
          <w:ilvl w:val="0"/>
          <w:numId w:val="2"/>
        </w:numPr>
        <w:tabs>
          <w:tab w:val="left" w:pos="585"/>
        </w:tabs>
        <w:spacing w:before="3" w:line="249" w:lineRule="auto"/>
        <w:ind w:left="540" w:right="193" w:hanging="400"/>
        <w:rPr>
          <w:sz w:val="20"/>
        </w:rPr>
      </w:pPr>
      <w:r>
        <w:rPr>
          <w:color w:val="231F20"/>
          <w:sz w:val="20"/>
        </w:rPr>
        <w:t xml:space="preserve">Wallace DJ, Ordi-Ros J, Neuwelt M, Kalunian K, Kilgallen B, Bongardt S, Petri M, Pike M, Jeka S, Gordon C, </w:t>
      </w:r>
      <w:r>
        <w:rPr>
          <w:color w:val="231F20"/>
          <w:spacing w:val="-3"/>
          <w:sz w:val="20"/>
        </w:rPr>
        <w:t xml:space="preserve">Strand </w:t>
      </w:r>
      <w:r>
        <w:rPr>
          <w:color w:val="231F20"/>
          <w:spacing w:val="-13"/>
          <w:sz w:val="20"/>
        </w:rPr>
        <w:t>V,</w:t>
      </w:r>
      <w:r>
        <w:rPr>
          <w:color w:val="231F20"/>
          <w:spacing w:val="8"/>
          <w:sz w:val="20"/>
        </w:rPr>
        <w:t xml:space="preserve"> </w:t>
      </w:r>
      <w:r>
        <w:rPr>
          <w:color w:val="231F20"/>
          <w:sz w:val="20"/>
        </w:rPr>
        <w:t>Epratuzumab:</w:t>
      </w:r>
      <w:r>
        <w:rPr>
          <w:color w:val="231F20"/>
          <w:spacing w:val="8"/>
          <w:sz w:val="20"/>
        </w:rPr>
        <w:t xml:space="preserve"> </w:t>
      </w:r>
      <w:r>
        <w:rPr>
          <w:color w:val="231F20"/>
          <w:sz w:val="20"/>
        </w:rPr>
        <w:t>Susteained</w:t>
      </w:r>
      <w:r>
        <w:rPr>
          <w:color w:val="231F20"/>
          <w:spacing w:val="8"/>
          <w:sz w:val="20"/>
        </w:rPr>
        <w:t xml:space="preserve"> </w:t>
      </w:r>
      <w:r>
        <w:rPr>
          <w:color w:val="231F20"/>
          <w:sz w:val="20"/>
        </w:rPr>
        <w:t>safety</w:t>
      </w:r>
      <w:r>
        <w:rPr>
          <w:color w:val="231F20"/>
          <w:spacing w:val="8"/>
          <w:sz w:val="20"/>
        </w:rPr>
        <w:t xml:space="preserve"> </w:t>
      </w:r>
      <w:r>
        <w:rPr>
          <w:color w:val="231F20"/>
          <w:sz w:val="20"/>
        </w:rPr>
        <w:t>profile</w:t>
      </w:r>
      <w:r>
        <w:rPr>
          <w:color w:val="231F20"/>
          <w:spacing w:val="8"/>
          <w:sz w:val="20"/>
        </w:rPr>
        <w:t xml:space="preserve"> </w:t>
      </w:r>
      <w:r>
        <w:rPr>
          <w:color w:val="231F20"/>
          <w:sz w:val="20"/>
        </w:rPr>
        <w:t>and</w:t>
      </w:r>
      <w:r>
        <w:rPr>
          <w:color w:val="231F20"/>
          <w:spacing w:val="8"/>
          <w:sz w:val="20"/>
        </w:rPr>
        <w:t xml:space="preserve"> </w:t>
      </w:r>
      <w:r>
        <w:rPr>
          <w:color w:val="231F20"/>
          <w:sz w:val="20"/>
        </w:rPr>
        <w:t>effect</w:t>
      </w:r>
      <w:r>
        <w:rPr>
          <w:color w:val="231F20"/>
          <w:spacing w:val="8"/>
          <w:sz w:val="20"/>
        </w:rPr>
        <w:t xml:space="preserve"> </w:t>
      </w:r>
      <w:r>
        <w:rPr>
          <w:color w:val="231F20"/>
          <w:sz w:val="20"/>
        </w:rPr>
        <w:t>on</w:t>
      </w:r>
      <w:r>
        <w:rPr>
          <w:color w:val="231F20"/>
          <w:spacing w:val="8"/>
          <w:sz w:val="20"/>
        </w:rPr>
        <w:t xml:space="preserve"> </w:t>
      </w:r>
      <w:r>
        <w:rPr>
          <w:color w:val="231F20"/>
          <w:sz w:val="20"/>
        </w:rPr>
        <w:t>corticosteroid</w:t>
      </w:r>
      <w:r>
        <w:rPr>
          <w:color w:val="231F20"/>
          <w:spacing w:val="8"/>
          <w:sz w:val="20"/>
        </w:rPr>
        <w:t xml:space="preserve"> </w:t>
      </w:r>
      <w:r>
        <w:rPr>
          <w:color w:val="231F20"/>
          <w:sz w:val="20"/>
        </w:rPr>
        <w:t>use</w:t>
      </w:r>
      <w:r>
        <w:rPr>
          <w:color w:val="231F20"/>
          <w:spacing w:val="8"/>
          <w:sz w:val="20"/>
        </w:rPr>
        <w:t xml:space="preserve"> </w:t>
      </w:r>
      <w:r>
        <w:rPr>
          <w:color w:val="231F20"/>
          <w:sz w:val="20"/>
        </w:rPr>
        <w:t>on</w:t>
      </w:r>
      <w:r>
        <w:rPr>
          <w:color w:val="231F20"/>
          <w:spacing w:val="8"/>
          <w:sz w:val="20"/>
        </w:rPr>
        <w:t xml:space="preserve"> </w:t>
      </w:r>
      <w:r>
        <w:rPr>
          <w:color w:val="231F20"/>
          <w:sz w:val="20"/>
        </w:rPr>
        <w:t>long-term</w:t>
      </w:r>
      <w:r>
        <w:rPr>
          <w:color w:val="231F20"/>
          <w:spacing w:val="8"/>
          <w:sz w:val="20"/>
        </w:rPr>
        <w:t xml:space="preserve"> </w:t>
      </w:r>
      <w:r>
        <w:rPr>
          <w:color w:val="231F20"/>
          <w:sz w:val="20"/>
        </w:rPr>
        <w:t>treatment</w:t>
      </w:r>
      <w:r>
        <w:rPr>
          <w:color w:val="231F20"/>
          <w:spacing w:val="8"/>
          <w:sz w:val="20"/>
        </w:rPr>
        <w:t xml:space="preserve"> </w:t>
      </w:r>
      <w:r>
        <w:rPr>
          <w:color w:val="231F20"/>
          <w:sz w:val="20"/>
        </w:rPr>
        <w:t>in</w:t>
      </w:r>
      <w:r>
        <w:rPr>
          <w:color w:val="231F20"/>
          <w:spacing w:val="8"/>
          <w:sz w:val="20"/>
        </w:rPr>
        <w:t xml:space="preserve"> </w:t>
      </w:r>
      <w:r>
        <w:rPr>
          <w:color w:val="231F20"/>
          <w:sz w:val="20"/>
        </w:rPr>
        <w:t>pateitns</w:t>
      </w:r>
    </w:p>
    <w:p w14:paraId="22CAD08E" w14:textId="77777777" w:rsidR="00E64BC7" w:rsidRDefault="00505C62">
      <w:pPr>
        <w:pStyle w:val="BodyText"/>
        <w:spacing w:line="249" w:lineRule="auto"/>
      </w:pPr>
      <w:r>
        <w:rPr>
          <w:color w:val="231F20"/>
        </w:rPr>
        <w:t>with moderate-to-severe systemic lupus erythematosus: Results from an open-label, long-term extensions study (SL0008), Annals Rheum Dis 2013; 72: THU0277.</w:t>
      </w:r>
    </w:p>
    <w:p w14:paraId="59AF9A59" w14:textId="77777777" w:rsidR="00E64BC7" w:rsidRDefault="00E64BC7">
      <w:pPr>
        <w:spacing w:line="249" w:lineRule="auto"/>
        <w:sectPr w:rsidR="00E64BC7">
          <w:pgSz w:w="12240" w:h="15840"/>
          <w:pgMar w:top="640" w:right="600" w:bottom="540" w:left="580" w:header="0" w:footer="354" w:gutter="0"/>
          <w:cols w:space="720"/>
        </w:sectPr>
      </w:pPr>
    </w:p>
    <w:p w14:paraId="40C11C1A" w14:textId="77777777" w:rsidR="00E64BC7" w:rsidRDefault="00505C62">
      <w:pPr>
        <w:pStyle w:val="ListParagraph"/>
        <w:numPr>
          <w:ilvl w:val="0"/>
          <w:numId w:val="2"/>
        </w:numPr>
        <w:tabs>
          <w:tab w:val="left" w:pos="585"/>
        </w:tabs>
        <w:spacing w:before="92" w:line="249" w:lineRule="auto"/>
        <w:ind w:left="540" w:right="309" w:hanging="400"/>
        <w:rPr>
          <w:sz w:val="20"/>
        </w:rPr>
      </w:pPr>
      <w:r>
        <w:rPr>
          <w:color w:val="231F20"/>
          <w:sz w:val="20"/>
        </w:rPr>
        <w:lastRenderedPageBreak/>
        <w:t xml:space="preserve">Goldenberg DM, Rossi EA, Michel R, Wallace DJ, Chang CH, Epratuzumab mediates BCR-antigen trogocytosis </w:t>
      </w:r>
      <w:r>
        <w:rPr>
          <w:color w:val="231F20"/>
          <w:spacing w:val="-8"/>
          <w:sz w:val="20"/>
        </w:rPr>
        <w:t xml:space="preserve">as </w:t>
      </w:r>
      <w:r>
        <w:rPr>
          <w:color w:val="231F20"/>
          <w:sz w:val="20"/>
        </w:rPr>
        <w:t>potential mechanism of action in systemic lupus erythematosus (SLE), Annals Rheum Dis 2013; 72:</w:t>
      </w:r>
      <w:r>
        <w:rPr>
          <w:color w:val="231F20"/>
          <w:spacing w:val="-32"/>
          <w:sz w:val="20"/>
        </w:rPr>
        <w:t xml:space="preserve"> </w:t>
      </w:r>
      <w:r>
        <w:rPr>
          <w:color w:val="231F20"/>
          <w:sz w:val="20"/>
        </w:rPr>
        <w:t>OP0118.</w:t>
      </w:r>
    </w:p>
    <w:p w14:paraId="4B5FEE22" w14:textId="77777777" w:rsidR="00E64BC7" w:rsidRDefault="00505C62">
      <w:pPr>
        <w:pStyle w:val="ListParagraph"/>
        <w:numPr>
          <w:ilvl w:val="0"/>
          <w:numId w:val="2"/>
        </w:numPr>
        <w:tabs>
          <w:tab w:val="left" w:pos="585"/>
        </w:tabs>
        <w:spacing w:line="249" w:lineRule="auto"/>
        <w:ind w:left="540" w:right="334" w:hanging="400"/>
        <w:jc w:val="both"/>
        <w:rPr>
          <w:sz w:val="20"/>
        </w:rPr>
      </w:pPr>
      <w:r>
        <w:rPr>
          <w:color w:val="231F20"/>
          <w:sz w:val="20"/>
        </w:rPr>
        <w:t xml:space="preserve">Wallace DJ, Gillis BS, Gavin I, Karpenko O, A cytokine/chemokine multiplex assay that is sensitive and specific </w:t>
      </w:r>
      <w:r>
        <w:rPr>
          <w:color w:val="231F20"/>
          <w:spacing w:val="-5"/>
          <w:sz w:val="20"/>
        </w:rPr>
        <w:t xml:space="preserve">for </w:t>
      </w:r>
      <w:r>
        <w:rPr>
          <w:color w:val="231F20"/>
          <w:sz w:val="20"/>
        </w:rPr>
        <w:t>fibromyalgia compared to controls, systemic lupus erythematosus and rheumatoid arthritis, Arthritis Rheum 2013; 65: abst 842</w:t>
      </w:r>
    </w:p>
    <w:p w14:paraId="3A3F5C47" w14:textId="77777777" w:rsidR="00E64BC7" w:rsidRDefault="00505C62">
      <w:pPr>
        <w:pStyle w:val="ListParagraph"/>
        <w:numPr>
          <w:ilvl w:val="0"/>
          <w:numId w:val="2"/>
        </w:numPr>
        <w:tabs>
          <w:tab w:val="left" w:pos="585"/>
        </w:tabs>
        <w:spacing w:line="249" w:lineRule="auto"/>
        <w:ind w:left="540" w:right="281" w:hanging="400"/>
        <w:rPr>
          <w:sz w:val="20"/>
        </w:rPr>
      </w:pPr>
      <w:r>
        <w:rPr>
          <w:color w:val="231F20"/>
          <w:sz w:val="20"/>
        </w:rPr>
        <w:t xml:space="preserve">Jolly M, Aouhab Z, </w:t>
      </w:r>
      <w:r>
        <w:rPr>
          <w:color w:val="231F20"/>
          <w:spacing w:val="-4"/>
          <w:sz w:val="20"/>
        </w:rPr>
        <w:t xml:space="preserve">Toloza </w:t>
      </w:r>
      <w:r>
        <w:rPr>
          <w:color w:val="231F20"/>
          <w:sz w:val="20"/>
        </w:rPr>
        <w:t xml:space="preserve">S, Bertoli A, Blazevik I, Vila L, Modovan I, </w:t>
      </w:r>
      <w:r>
        <w:rPr>
          <w:color w:val="231F20"/>
          <w:spacing w:val="-3"/>
          <w:sz w:val="20"/>
        </w:rPr>
        <w:t xml:space="preserve">Torralba </w:t>
      </w:r>
      <w:r>
        <w:rPr>
          <w:color w:val="231F20"/>
          <w:sz w:val="20"/>
        </w:rPr>
        <w:t xml:space="preserve">KM, Kaya A, Goker B, </w:t>
      </w:r>
      <w:r>
        <w:rPr>
          <w:color w:val="231F20"/>
          <w:spacing w:val="-4"/>
          <w:sz w:val="20"/>
        </w:rPr>
        <w:t xml:space="preserve">Tezcan </w:t>
      </w:r>
      <w:r>
        <w:rPr>
          <w:color w:val="231F20"/>
          <w:sz w:val="20"/>
        </w:rPr>
        <w:t>M, Haznedaroglu</w:t>
      </w:r>
      <w:r>
        <w:rPr>
          <w:color w:val="231F20"/>
          <w:spacing w:val="-6"/>
          <w:sz w:val="20"/>
        </w:rPr>
        <w:t xml:space="preserve"> </w:t>
      </w:r>
      <w:r>
        <w:rPr>
          <w:color w:val="231F20"/>
          <w:sz w:val="20"/>
        </w:rPr>
        <w:t>S,</w:t>
      </w:r>
      <w:r>
        <w:rPr>
          <w:color w:val="231F20"/>
          <w:spacing w:val="-6"/>
          <w:sz w:val="20"/>
        </w:rPr>
        <w:t xml:space="preserve"> </w:t>
      </w:r>
      <w:r>
        <w:rPr>
          <w:color w:val="231F20"/>
          <w:sz w:val="20"/>
        </w:rPr>
        <w:t>Bourre-Tessier</w:t>
      </w:r>
      <w:r>
        <w:rPr>
          <w:color w:val="231F20"/>
          <w:spacing w:val="-5"/>
          <w:sz w:val="20"/>
        </w:rPr>
        <w:t xml:space="preserve"> </w:t>
      </w:r>
      <w:r>
        <w:rPr>
          <w:color w:val="231F20"/>
          <w:sz w:val="20"/>
        </w:rPr>
        <w:t>J,</w:t>
      </w:r>
      <w:r>
        <w:rPr>
          <w:color w:val="231F20"/>
          <w:spacing w:val="-6"/>
          <w:sz w:val="20"/>
        </w:rPr>
        <w:t xml:space="preserve"> </w:t>
      </w:r>
      <w:r>
        <w:rPr>
          <w:color w:val="231F20"/>
          <w:sz w:val="20"/>
        </w:rPr>
        <w:t>Clarke</w:t>
      </w:r>
      <w:r>
        <w:rPr>
          <w:color w:val="231F20"/>
          <w:spacing w:val="-5"/>
          <w:sz w:val="20"/>
        </w:rPr>
        <w:t xml:space="preserve"> </w:t>
      </w:r>
      <w:r>
        <w:rPr>
          <w:color w:val="231F20"/>
          <w:sz w:val="20"/>
        </w:rPr>
        <w:t>AE,</w:t>
      </w:r>
      <w:r>
        <w:rPr>
          <w:color w:val="231F20"/>
          <w:spacing w:val="-6"/>
          <w:sz w:val="20"/>
        </w:rPr>
        <w:t xml:space="preserve"> </w:t>
      </w:r>
      <w:r>
        <w:rPr>
          <w:color w:val="231F20"/>
          <w:sz w:val="20"/>
        </w:rPr>
        <w:t>Wallace</w:t>
      </w:r>
      <w:r>
        <w:rPr>
          <w:color w:val="231F20"/>
          <w:spacing w:val="-5"/>
          <w:sz w:val="20"/>
        </w:rPr>
        <w:t xml:space="preserve"> </w:t>
      </w:r>
      <w:r>
        <w:rPr>
          <w:color w:val="231F20"/>
          <w:sz w:val="20"/>
        </w:rPr>
        <w:t>DJ,</w:t>
      </w:r>
      <w:r>
        <w:rPr>
          <w:color w:val="231F20"/>
          <w:spacing w:val="-6"/>
          <w:sz w:val="20"/>
        </w:rPr>
        <w:t xml:space="preserve"> </w:t>
      </w:r>
      <w:r>
        <w:rPr>
          <w:color w:val="231F20"/>
          <w:sz w:val="20"/>
        </w:rPr>
        <w:t>Weisman</w:t>
      </w:r>
      <w:r>
        <w:rPr>
          <w:color w:val="231F20"/>
          <w:spacing w:val="-5"/>
          <w:sz w:val="20"/>
        </w:rPr>
        <w:t xml:space="preserve"> </w:t>
      </w:r>
      <w:r>
        <w:rPr>
          <w:color w:val="231F20"/>
          <w:sz w:val="20"/>
        </w:rPr>
        <w:t>MH,</w:t>
      </w:r>
      <w:r>
        <w:rPr>
          <w:color w:val="231F20"/>
          <w:spacing w:val="-6"/>
          <w:sz w:val="20"/>
        </w:rPr>
        <w:t xml:space="preserve"> </w:t>
      </w:r>
      <w:r>
        <w:rPr>
          <w:color w:val="231F20"/>
          <w:sz w:val="20"/>
        </w:rPr>
        <w:t>Alarcon</w:t>
      </w:r>
      <w:r>
        <w:rPr>
          <w:color w:val="231F20"/>
          <w:spacing w:val="-6"/>
          <w:sz w:val="20"/>
        </w:rPr>
        <w:t xml:space="preserve"> </w:t>
      </w:r>
      <w:r>
        <w:rPr>
          <w:color w:val="231F20"/>
          <w:sz w:val="20"/>
        </w:rPr>
        <w:t>GS,</w:t>
      </w:r>
      <w:r>
        <w:rPr>
          <w:color w:val="231F20"/>
          <w:spacing w:val="-5"/>
          <w:sz w:val="20"/>
        </w:rPr>
        <w:t xml:space="preserve"> </w:t>
      </w:r>
      <w:r>
        <w:rPr>
          <w:color w:val="231F20"/>
          <w:sz w:val="20"/>
        </w:rPr>
        <w:t>Disease</w:t>
      </w:r>
      <w:r>
        <w:rPr>
          <w:color w:val="231F20"/>
          <w:spacing w:val="-6"/>
          <w:sz w:val="20"/>
        </w:rPr>
        <w:t xml:space="preserve"> </w:t>
      </w:r>
      <w:r>
        <w:rPr>
          <w:color w:val="231F20"/>
          <w:sz w:val="20"/>
        </w:rPr>
        <w:t>specific</w:t>
      </w:r>
      <w:r>
        <w:rPr>
          <w:color w:val="231F20"/>
          <w:spacing w:val="-5"/>
          <w:sz w:val="20"/>
        </w:rPr>
        <w:t xml:space="preserve"> </w:t>
      </w:r>
      <w:r>
        <w:rPr>
          <w:color w:val="231F20"/>
          <w:sz w:val="20"/>
        </w:rPr>
        <w:t>quality</w:t>
      </w:r>
      <w:r>
        <w:rPr>
          <w:color w:val="231F20"/>
          <w:spacing w:val="-6"/>
          <w:sz w:val="20"/>
        </w:rPr>
        <w:t xml:space="preserve"> </w:t>
      </w:r>
      <w:r>
        <w:rPr>
          <w:color w:val="231F20"/>
          <w:sz w:val="20"/>
        </w:rPr>
        <w:t>of</w:t>
      </w:r>
      <w:r>
        <w:rPr>
          <w:color w:val="231F20"/>
          <w:spacing w:val="-5"/>
          <w:sz w:val="20"/>
        </w:rPr>
        <w:t xml:space="preserve"> </w:t>
      </w:r>
      <w:r>
        <w:rPr>
          <w:color w:val="231F20"/>
          <w:spacing w:val="-4"/>
          <w:sz w:val="20"/>
        </w:rPr>
        <w:t xml:space="preserve">life </w:t>
      </w:r>
      <w:r>
        <w:rPr>
          <w:color w:val="231F20"/>
          <w:sz w:val="20"/>
        </w:rPr>
        <w:t>domains are impaired in patients with lupus nephritis, Arthritis Rheum 2013; 65: abst</w:t>
      </w:r>
      <w:r>
        <w:rPr>
          <w:color w:val="231F20"/>
          <w:spacing w:val="27"/>
          <w:sz w:val="20"/>
        </w:rPr>
        <w:t xml:space="preserve"> </w:t>
      </w:r>
      <w:r>
        <w:rPr>
          <w:color w:val="231F20"/>
          <w:sz w:val="20"/>
        </w:rPr>
        <w:t>610.</w:t>
      </w:r>
    </w:p>
    <w:p w14:paraId="2BC3E609" w14:textId="77777777" w:rsidR="00E64BC7" w:rsidRDefault="00505C62">
      <w:pPr>
        <w:pStyle w:val="ListParagraph"/>
        <w:numPr>
          <w:ilvl w:val="0"/>
          <w:numId w:val="2"/>
        </w:numPr>
        <w:tabs>
          <w:tab w:val="left" w:pos="585"/>
        </w:tabs>
        <w:spacing w:before="3" w:line="249" w:lineRule="auto"/>
        <w:ind w:left="540" w:right="143" w:hanging="400"/>
        <w:rPr>
          <w:sz w:val="20"/>
        </w:rPr>
      </w:pPr>
      <w:r>
        <w:rPr>
          <w:color w:val="231F20"/>
          <w:sz w:val="20"/>
        </w:rPr>
        <w:t xml:space="preserve">Clowse ME, Houssiau </w:t>
      </w:r>
      <w:r>
        <w:rPr>
          <w:color w:val="231F20"/>
          <w:spacing w:val="-16"/>
          <w:sz w:val="20"/>
        </w:rPr>
        <w:t xml:space="preserve">F, </w:t>
      </w:r>
      <w:r>
        <w:rPr>
          <w:color w:val="231F20"/>
          <w:sz w:val="20"/>
        </w:rPr>
        <w:t xml:space="preserve">Petri M, Kilgallen B, Strand </w:t>
      </w:r>
      <w:r>
        <w:rPr>
          <w:color w:val="231F20"/>
          <w:spacing w:val="-13"/>
          <w:sz w:val="20"/>
        </w:rPr>
        <w:t xml:space="preserve">V, </w:t>
      </w:r>
      <w:r>
        <w:rPr>
          <w:color w:val="231F20"/>
          <w:sz w:val="20"/>
        </w:rPr>
        <w:t xml:space="preserve">Bongardt S, Gordon C, Wallace DJ, Kalunian K, Epratuzumab maintains improvements in disease activity for over 2 years in patients with moderate-to-severe systemic lupus: Results from an open-label long-term extension </w:t>
      </w:r>
      <w:r>
        <w:rPr>
          <w:color w:val="231F20"/>
          <w:spacing w:val="-3"/>
          <w:sz w:val="20"/>
        </w:rPr>
        <w:t xml:space="preserve">study, </w:t>
      </w:r>
      <w:r>
        <w:rPr>
          <w:color w:val="231F20"/>
          <w:sz w:val="20"/>
        </w:rPr>
        <w:t>Arthritis Rheum 2013; 65: abst</w:t>
      </w:r>
      <w:r>
        <w:rPr>
          <w:color w:val="231F20"/>
          <w:spacing w:val="24"/>
          <w:sz w:val="20"/>
        </w:rPr>
        <w:t xml:space="preserve"> </w:t>
      </w:r>
      <w:r>
        <w:rPr>
          <w:color w:val="231F20"/>
          <w:sz w:val="20"/>
        </w:rPr>
        <w:t>1738</w:t>
      </w:r>
    </w:p>
    <w:p w14:paraId="155CC3BC" w14:textId="77777777" w:rsidR="00E64BC7" w:rsidRDefault="00505C62">
      <w:pPr>
        <w:pStyle w:val="ListParagraph"/>
        <w:numPr>
          <w:ilvl w:val="0"/>
          <w:numId w:val="2"/>
        </w:numPr>
        <w:tabs>
          <w:tab w:val="left" w:pos="585"/>
        </w:tabs>
        <w:spacing w:line="249" w:lineRule="auto"/>
        <w:ind w:left="540" w:right="439" w:hanging="400"/>
        <w:rPr>
          <w:sz w:val="20"/>
        </w:rPr>
      </w:pPr>
      <w:r>
        <w:rPr>
          <w:color w:val="231F20"/>
          <w:sz w:val="20"/>
        </w:rPr>
        <w:t xml:space="preserve">Kalunian K, Clowse ME, Houssiau </w:t>
      </w:r>
      <w:r>
        <w:rPr>
          <w:color w:val="231F20"/>
          <w:spacing w:val="-16"/>
          <w:sz w:val="20"/>
        </w:rPr>
        <w:t xml:space="preserve">F, </w:t>
      </w:r>
      <w:r>
        <w:rPr>
          <w:color w:val="231F20"/>
          <w:sz w:val="20"/>
        </w:rPr>
        <w:t xml:space="preserve">Petri M, Kigallen B, Gordon C, Strand </w:t>
      </w:r>
      <w:r>
        <w:rPr>
          <w:color w:val="231F20"/>
          <w:spacing w:val="-13"/>
          <w:sz w:val="20"/>
        </w:rPr>
        <w:t xml:space="preserve">V, </w:t>
      </w:r>
      <w:r>
        <w:rPr>
          <w:color w:val="231F20"/>
          <w:sz w:val="20"/>
        </w:rPr>
        <w:t>Bongardt S, Wallace DJ,</w:t>
      </w:r>
      <w:r>
        <w:rPr>
          <w:color w:val="231F20"/>
          <w:spacing w:val="-23"/>
          <w:sz w:val="20"/>
        </w:rPr>
        <w:t xml:space="preserve"> </w:t>
      </w:r>
      <w:r>
        <w:rPr>
          <w:color w:val="231F20"/>
          <w:sz w:val="20"/>
        </w:rPr>
        <w:t xml:space="preserve">Stustained British Isles Assessment Group-measured improvement in moderate-to-severly affected body symptoms by epratuzumab: Results from an open-label extension </w:t>
      </w:r>
      <w:r>
        <w:rPr>
          <w:color w:val="231F20"/>
          <w:spacing w:val="-3"/>
          <w:sz w:val="20"/>
        </w:rPr>
        <w:t xml:space="preserve">study, </w:t>
      </w:r>
      <w:r>
        <w:rPr>
          <w:color w:val="231F20"/>
          <w:sz w:val="20"/>
        </w:rPr>
        <w:t>Arthritis Rheum 2013; 65: abst</w:t>
      </w:r>
      <w:r>
        <w:rPr>
          <w:color w:val="231F20"/>
          <w:spacing w:val="23"/>
          <w:sz w:val="20"/>
        </w:rPr>
        <w:t xml:space="preserve"> </w:t>
      </w:r>
      <w:r>
        <w:rPr>
          <w:color w:val="231F20"/>
          <w:sz w:val="20"/>
        </w:rPr>
        <w:t>1739.</w:t>
      </w:r>
    </w:p>
    <w:p w14:paraId="22CDBC52" w14:textId="77777777" w:rsidR="00E64BC7" w:rsidRDefault="00505C62">
      <w:pPr>
        <w:pStyle w:val="ListParagraph"/>
        <w:numPr>
          <w:ilvl w:val="0"/>
          <w:numId w:val="2"/>
        </w:numPr>
        <w:tabs>
          <w:tab w:val="left" w:pos="585"/>
        </w:tabs>
        <w:spacing w:before="3" w:line="249" w:lineRule="auto"/>
        <w:ind w:left="540" w:right="168" w:hanging="400"/>
        <w:rPr>
          <w:sz w:val="20"/>
        </w:rPr>
      </w:pPr>
      <w:r>
        <w:rPr>
          <w:color w:val="231F20"/>
          <w:sz w:val="20"/>
        </w:rPr>
        <w:t>Askanase</w:t>
      </w:r>
      <w:r>
        <w:rPr>
          <w:color w:val="231F20"/>
          <w:spacing w:val="-10"/>
          <w:sz w:val="20"/>
        </w:rPr>
        <w:t xml:space="preserve"> </w:t>
      </w:r>
      <w:r>
        <w:rPr>
          <w:color w:val="231F20"/>
          <w:sz w:val="20"/>
        </w:rPr>
        <w:t>A,</w:t>
      </w:r>
      <w:r>
        <w:rPr>
          <w:color w:val="231F20"/>
          <w:spacing w:val="-9"/>
          <w:sz w:val="20"/>
        </w:rPr>
        <w:t xml:space="preserve"> </w:t>
      </w:r>
      <w:r>
        <w:rPr>
          <w:color w:val="231F20"/>
          <w:sz w:val="20"/>
        </w:rPr>
        <w:t>Reddy</w:t>
      </w:r>
      <w:r>
        <w:rPr>
          <w:color w:val="231F20"/>
          <w:spacing w:val="-9"/>
          <w:sz w:val="20"/>
        </w:rPr>
        <w:t xml:space="preserve"> </w:t>
      </w:r>
      <w:r>
        <w:rPr>
          <w:color w:val="231F20"/>
          <w:sz w:val="20"/>
        </w:rPr>
        <w:t>A,</w:t>
      </w:r>
      <w:r>
        <w:rPr>
          <w:color w:val="231F20"/>
          <w:spacing w:val="-9"/>
          <w:sz w:val="20"/>
        </w:rPr>
        <w:t xml:space="preserve"> </w:t>
      </w:r>
      <w:r>
        <w:rPr>
          <w:color w:val="231F20"/>
          <w:sz w:val="20"/>
        </w:rPr>
        <w:t>Buyon</w:t>
      </w:r>
      <w:r>
        <w:rPr>
          <w:color w:val="231F20"/>
          <w:spacing w:val="-9"/>
          <w:sz w:val="20"/>
        </w:rPr>
        <w:t xml:space="preserve"> </w:t>
      </w:r>
      <w:r>
        <w:rPr>
          <w:color w:val="231F20"/>
          <w:sz w:val="20"/>
        </w:rPr>
        <w:t>J,</w:t>
      </w:r>
      <w:r>
        <w:rPr>
          <w:color w:val="231F20"/>
          <w:spacing w:val="-9"/>
          <w:sz w:val="20"/>
        </w:rPr>
        <w:t xml:space="preserve"> </w:t>
      </w:r>
      <w:r>
        <w:rPr>
          <w:color w:val="231F20"/>
          <w:sz w:val="20"/>
        </w:rPr>
        <w:t>Franks</w:t>
      </w:r>
      <w:r>
        <w:rPr>
          <w:color w:val="231F20"/>
          <w:spacing w:val="-9"/>
          <w:sz w:val="20"/>
        </w:rPr>
        <w:t xml:space="preserve"> </w:t>
      </w:r>
      <w:r>
        <w:rPr>
          <w:color w:val="231F20"/>
          <w:sz w:val="20"/>
        </w:rPr>
        <w:t>A,</w:t>
      </w:r>
      <w:r>
        <w:rPr>
          <w:color w:val="231F20"/>
          <w:spacing w:val="-9"/>
          <w:sz w:val="20"/>
        </w:rPr>
        <w:t xml:space="preserve"> </w:t>
      </w:r>
      <w:r>
        <w:rPr>
          <w:color w:val="231F20"/>
          <w:sz w:val="20"/>
        </w:rPr>
        <w:t>Furie</w:t>
      </w:r>
      <w:r>
        <w:rPr>
          <w:color w:val="231F20"/>
          <w:spacing w:val="-9"/>
          <w:sz w:val="20"/>
        </w:rPr>
        <w:t xml:space="preserve"> </w:t>
      </w:r>
      <w:r>
        <w:rPr>
          <w:color w:val="231F20"/>
          <w:sz w:val="20"/>
        </w:rPr>
        <w:t>R,</w:t>
      </w:r>
      <w:r>
        <w:rPr>
          <w:color w:val="231F20"/>
          <w:spacing w:val="-9"/>
          <w:sz w:val="20"/>
        </w:rPr>
        <w:t xml:space="preserve"> </w:t>
      </w:r>
      <w:r>
        <w:rPr>
          <w:color w:val="231F20"/>
          <w:sz w:val="20"/>
        </w:rPr>
        <w:t>Kamen</w:t>
      </w:r>
      <w:r>
        <w:rPr>
          <w:color w:val="231F20"/>
          <w:spacing w:val="-9"/>
          <w:sz w:val="20"/>
        </w:rPr>
        <w:t xml:space="preserve"> </w:t>
      </w:r>
      <w:r>
        <w:rPr>
          <w:color w:val="231F20"/>
          <w:sz w:val="20"/>
        </w:rPr>
        <w:t>DL,</w:t>
      </w:r>
      <w:r>
        <w:rPr>
          <w:color w:val="231F20"/>
          <w:spacing w:val="-9"/>
          <w:sz w:val="20"/>
        </w:rPr>
        <w:t xml:space="preserve"> </w:t>
      </w:r>
      <w:r>
        <w:rPr>
          <w:color w:val="231F20"/>
          <w:sz w:val="20"/>
        </w:rPr>
        <w:t>Manzi</w:t>
      </w:r>
      <w:r>
        <w:rPr>
          <w:color w:val="231F20"/>
          <w:spacing w:val="-9"/>
          <w:sz w:val="20"/>
        </w:rPr>
        <w:t xml:space="preserve"> </w:t>
      </w:r>
      <w:r>
        <w:rPr>
          <w:color w:val="231F20"/>
          <w:sz w:val="20"/>
        </w:rPr>
        <w:t>S,</w:t>
      </w:r>
      <w:r>
        <w:rPr>
          <w:color w:val="231F20"/>
          <w:spacing w:val="-9"/>
          <w:sz w:val="20"/>
        </w:rPr>
        <w:t xml:space="preserve"> </w:t>
      </w:r>
      <w:r>
        <w:rPr>
          <w:color w:val="231F20"/>
          <w:sz w:val="20"/>
        </w:rPr>
        <w:t>Petri</w:t>
      </w:r>
      <w:r>
        <w:rPr>
          <w:color w:val="231F20"/>
          <w:spacing w:val="-9"/>
          <w:sz w:val="20"/>
        </w:rPr>
        <w:t xml:space="preserve"> </w:t>
      </w:r>
      <w:r>
        <w:rPr>
          <w:color w:val="231F20"/>
          <w:sz w:val="20"/>
        </w:rPr>
        <w:t>M,</w:t>
      </w:r>
      <w:r>
        <w:rPr>
          <w:color w:val="231F20"/>
          <w:spacing w:val="-10"/>
          <w:sz w:val="20"/>
        </w:rPr>
        <w:t xml:space="preserve"> </w:t>
      </w:r>
      <w:r>
        <w:rPr>
          <w:color w:val="231F20"/>
          <w:sz w:val="20"/>
        </w:rPr>
        <w:t>Ramsey-Goldman</w:t>
      </w:r>
      <w:r>
        <w:rPr>
          <w:color w:val="231F20"/>
          <w:spacing w:val="-9"/>
          <w:sz w:val="20"/>
        </w:rPr>
        <w:t xml:space="preserve"> </w:t>
      </w:r>
      <w:r>
        <w:rPr>
          <w:color w:val="231F20"/>
          <w:sz w:val="20"/>
        </w:rPr>
        <w:t>R,</w:t>
      </w:r>
      <w:r>
        <w:rPr>
          <w:color w:val="231F20"/>
          <w:spacing w:val="-9"/>
          <w:sz w:val="20"/>
        </w:rPr>
        <w:t xml:space="preserve"> </w:t>
      </w:r>
      <w:r>
        <w:rPr>
          <w:color w:val="231F20"/>
          <w:spacing w:val="-5"/>
          <w:sz w:val="20"/>
        </w:rPr>
        <w:t>Tseng</w:t>
      </w:r>
      <w:r>
        <w:rPr>
          <w:color w:val="231F20"/>
          <w:spacing w:val="-9"/>
          <w:sz w:val="20"/>
        </w:rPr>
        <w:t xml:space="preserve"> </w:t>
      </w:r>
      <w:r>
        <w:rPr>
          <w:color w:val="231F20"/>
          <w:sz w:val="20"/>
        </w:rPr>
        <w:t>C-E,</w:t>
      </w:r>
      <w:r>
        <w:rPr>
          <w:color w:val="231F20"/>
          <w:spacing w:val="-9"/>
          <w:sz w:val="20"/>
        </w:rPr>
        <w:t xml:space="preserve"> </w:t>
      </w:r>
      <w:r>
        <w:rPr>
          <w:color w:val="231F20"/>
          <w:spacing w:val="-6"/>
          <w:sz w:val="20"/>
        </w:rPr>
        <w:t xml:space="preserve">van </w:t>
      </w:r>
      <w:r>
        <w:rPr>
          <w:color w:val="231F20"/>
          <w:sz w:val="20"/>
        </w:rPr>
        <w:t xml:space="preserve">Vollenhoven </w:t>
      </w:r>
      <w:r>
        <w:rPr>
          <w:color w:val="231F20"/>
          <w:spacing w:val="-11"/>
          <w:sz w:val="20"/>
        </w:rPr>
        <w:t xml:space="preserve">RF, </w:t>
      </w:r>
      <w:r>
        <w:rPr>
          <w:color w:val="231F20"/>
          <w:sz w:val="20"/>
        </w:rPr>
        <w:t>Wallace DJ, Favorable clinical response to belimumab at three months, Arthritis Rheum 2013; 65: abst 1574.</w:t>
      </w:r>
    </w:p>
    <w:p w14:paraId="49BE5208" w14:textId="77777777" w:rsidR="00E64BC7" w:rsidRDefault="00505C62">
      <w:pPr>
        <w:pStyle w:val="ListParagraph"/>
        <w:numPr>
          <w:ilvl w:val="0"/>
          <w:numId w:val="2"/>
        </w:numPr>
        <w:tabs>
          <w:tab w:val="left" w:pos="585"/>
        </w:tabs>
        <w:spacing w:line="249" w:lineRule="auto"/>
        <w:ind w:left="540" w:right="393" w:hanging="400"/>
        <w:rPr>
          <w:sz w:val="20"/>
        </w:rPr>
      </w:pPr>
      <w:r>
        <w:rPr>
          <w:color w:val="231F20"/>
          <w:sz w:val="20"/>
        </w:rPr>
        <w:t xml:space="preserve">Han K, Nagar S, Patel J, Oh A, Walalce DJ, Molta </w:t>
      </w:r>
      <w:r>
        <w:rPr>
          <w:color w:val="231F20"/>
          <w:spacing w:val="-8"/>
          <w:sz w:val="20"/>
        </w:rPr>
        <w:t xml:space="preserve">CT, </w:t>
      </w:r>
      <w:r>
        <w:rPr>
          <w:color w:val="231F20"/>
          <w:sz w:val="20"/>
        </w:rPr>
        <w:t>Continuous variables of treatment interventions in patients diagnosed with systemic lupus erythematosus among commercially and Medicaid insured populations in the US, Arthritis Rheum 2013; 65: abst 1587.</w:t>
      </w:r>
    </w:p>
    <w:p w14:paraId="255DD83F" w14:textId="77777777" w:rsidR="00E64BC7" w:rsidRDefault="00505C62">
      <w:pPr>
        <w:pStyle w:val="ListParagraph"/>
        <w:numPr>
          <w:ilvl w:val="0"/>
          <w:numId w:val="2"/>
        </w:numPr>
        <w:tabs>
          <w:tab w:val="left" w:pos="585"/>
        </w:tabs>
        <w:spacing w:before="3" w:line="249" w:lineRule="auto"/>
        <w:ind w:left="540" w:right="163" w:hanging="400"/>
        <w:rPr>
          <w:sz w:val="20"/>
        </w:rPr>
      </w:pPr>
      <w:r>
        <w:rPr>
          <w:color w:val="231F20"/>
          <w:sz w:val="20"/>
        </w:rPr>
        <w:t xml:space="preserve">Wallace DJ, Ordi-Ros J, Neuwelt CM, Kalunian K, Petri M, Slawomir J, van Vollenhoven R, Kigallen B, Bongardt S, Gordon C, Strand </w:t>
      </w:r>
      <w:r>
        <w:rPr>
          <w:color w:val="231F20"/>
          <w:spacing w:val="-13"/>
          <w:sz w:val="20"/>
        </w:rPr>
        <w:t xml:space="preserve">V, </w:t>
      </w:r>
      <w:r>
        <w:rPr>
          <w:color w:val="231F20"/>
          <w:sz w:val="20"/>
        </w:rPr>
        <w:t xml:space="preserve">Overview of the safety of epratuzumab in systemic lupus erythematosus, Arthritis Rheum </w:t>
      </w:r>
      <w:r>
        <w:rPr>
          <w:color w:val="231F20"/>
          <w:spacing w:val="-4"/>
          <w:sz w:val="20"/>
        </w:rPr>
        <w:t xml:space="preserve">2013; </w:t>
      </w:r>
      <w:r>
        <w:rPr>
          <w:color w:val="231F20"/>
          <w:sz w:val="20"/>
        </w:rPr>
        <w:t>65: abst 1606.</w:t>
      </w:r>
    </w:p>
    <w:p w14:paraId="1C3DAC79" w14:textId="77777777" w:rsidR="00E64BC7" w:rsidRDefault="00505C62">
      <w:pPr>
        <w:pStyle w:val="ListParagraph"/>
        <w:numPr>
          <w:ilvl w:val="0"/>
          <w:numId w:val="2"/>
        </w:numPr>
        <w:tabs>
          <w:tab w:val="left" w:pos="585"/>
        </w:tabs>
        <w:spacing w:line="249" w:lineRule="auto"/>
        <w:ind w:left="540" w:right="152" w:hanging="400"/>
        <w:rPr>
          <w:sz w:val="20"/>
        </w:rPr>
      </w:pPr>
      <w:r>
        <w:rPr>
          <w:color w:val="231F20"/>
          <w:w w:val="105"/>
          <w:sz w:val="20"/>
        </w:rPr>
        <w:t>Munroe</w:t>
      </w:r>
      <w:r>
        <w:rPr>
          <w:color w:val="231F20"/>
          <w:spacing w:val="-25"/>
          <w:w w:val="105"/>
          <w:sz w:val="20"/>
        </w:rPr>
        <w:t xml:space="preserve"> </w:t>
      </w:r>
      <w:r>
        <w:rPr>
          <w:color w:val="231F20"/>
          <w:w w:val="105"/>
          <w:sz w:val="20"/>
        </w:rPr>
        <w:t>ME,</w:t>
      </w:r>
      <w:r>
        <w:rPr>
          <w:color w:val="231F20"/>
          <w:spacing w:val="-25"/>
          <w:w w:val="105"/>
          <w:sz w:val="20"/>
        </w:rPr>
        <w:t xml:space="preserve"> </w:t>
      </w:r>
      <w:r>
        <w:rPr>
          <w:color w:val="231F20"/>
          <w:spacing w:val="-5"/>
          <w:w w:val="105"/>
          <w:sz w:val="20"/>
        </w:rPr>
        <w:t>Young</w:t>
      </w:r>
      <w:r>
        <w:rPr>
          <w:color w:val="231F20"/>
          <w:spacing w:val="-24"/>
          <w:w w:val="105"/>
          <w:sz w:val="20"/>
        </w:rPr>
        <w:t xml:space="preserve"> </w:t>
      </w:r>
      <w:r>
        <w:rPr>
          <w:color w:val="231F20"/>
          <w:w w:val="105"/>
          <w:sz w:val="20"/>
        </w:rPr>
        <w:t>KA,</w:t>
      </w:r>
      <w:r>
        <w:rPr>
          <w:color w:val="231F20"/>
          <w:spacing w:val="-25"/>
          <w:w w:val="105"/>
          <w:sz w:val="20"/>
        </w:rPr>
        <w:t xml:space="preserve"> </w:t>
      </w:r>
      <w:r>
        <w:rPr>
          <w:color w:val="231F20"/>
          <w:w w:val="105"/>
          <w:sz w:val="20"/>
        </w:rPr>
        <w:t>Norris</w:t>
      </w:r>
      <w:r>
        <w:rPr>
          <w:color w:val="231F20"/>
          <w:spacing w:val="-24"/>
          <w:w w:val="105"/>
          <w:sz w:val="20"/>
        </w:rPr>
        <w:t xml:space="preserve"> </w:t>
      </w:r>
      <w:r>
        <w:rPr>
          <w:color w:val="231F20"/>
          <w:w w:val="105"/>
          <w:sz w:val="20"/>
        </w:rPr>
        <w:t>JM,</w:t>
      </w:r>
      <w:r>
        <w:rPr>
          <w:color w:val="231F20"/>
          <w:spacing w:val="-25"/>
          <w:w w:val="105"/>
          <w:sz w:val="20"/>
        </w:rPr>
        <w:t xml:space="preserve"> </w:t>
      </w:r>
      <w:r>
        <w:rPr>
          <w:color w:val="231F20"/>
          <w:w w:val="105"/>
          <w:sz w:val="20"/>
        </w:rPr>
        <w:t>Guthridge</w:t>
      </w:r>
      <w:r>
        <w:rPr>
          <w:color w:val="231F20"/>
          <w:spacing w:val="-24"/>
          <w:w w:val="105"/>
          <w:sz w:val="20"/>
        </w:rPr>
        <w:t xml:space="preserve"> </w:t>
      </w:r>
      <w:r>
        <w:rPr>
          <w:color w:val="231F20"/>
          <w:w w:val="105"/>
          <w:sz w:val="20"/>
        </w:rPr>
        <w:t>JM,</w:t>
      </w:r>
      <w:r>
        <w:rPr>
          <w:color w:val="231F20"/>
          <w:spacing w:val="-25"/>
          <w:w w:val="105"/>
          <w:sz w:val="20"/>
        </w:rPr>
        <w:t xml:space="preserve"> </w:t>
      </w:r>
      <w:r>
        <w:rPr>
          <w:color w:val="231F20"/>
          <w:w w:val="105"/>
          <w:sz w:val="20"/>
        </w:rPr>
        <w:t>Kamen</w:t>
      </w:r>
      <w:r>
        <w:rPr>
          <w:color w:val="231F20"/>
          <w:spacing w:val="-24"/>
          <w:w w:val="105"/>
          <w:sz w:val="20"/>
        </w:rPr>
        <w:t xml:space="preserve"> </w:t>
      </w:r>
      <w:r>
        <w:rPr>
          <w:color w:val="231F20"/>
          <w:w w:val="105"/>
          <w:sz w:val="20"/>
        </w:rPr>
        <w:t>DL,</w:t>
      </w:r>
      <w:r>
        <w:rPr>
          <w:color w:val="231F20"/>
          <w:spacing w:val="-25"/>
          <w:w w:val="105"/>
          <w:sz w:val="20"/>
        </w:rPr>
        <w:t xml:space="preserve"> </w:t>
      </w:r>
      <w:r>
        <w:rPr>
          <w:color w:val="231F20"/>
          <w:w w:val="105"/>
          <w:sz w:val="20"/>
        </w:rPr>
        <w:t>Hiewold</w:t>
      </w:r>
      <w:r>
        <w:rPr>
          <w:color w:val="231F20"/>
          <w:spacing w:val="-24"/>
          <w:w w:val="105"/>
          <w:sz w:val="20"/>
        </w:rPr>
        <w:t xml:space="preserve"> </w:t>
      </w:r>
      <w:r>
        <w:rPr>
          <w:color w:val="231F20"/>
          <w:w w:val="105"/>
          <w:sz w:val="20"/>
        </w:rPr>
        <w:t>TB,</w:t>
      </w:r>
      <w:r>
        <w:rPr>
          <w:color w:val="231F20"/>
          <w:spacing w:val="-25"/>
          <w:w w:val="105"/>
          <w:sz w:val="20"/>
        </w:rPr>
        <w:t xml:space="preserve"> </w:t>
      </w:r>
      <w:r>
        <w:rPr>
          <w:color w:val="231F20"/>
          <w:w w:val="105"/>
          <w:sz w:val="20"/>
        </w:rPr>
        <w:t>Gilkeson</w:t>
      </w:r>
      <w:r>
        <w:rPr>
          <w:color w:val="231F20"/>
          <w:spacing w:val="-25"/>
          <w:w w:val="105"/>
          <w:sz w:val="20"/>
        </w:rPr>
        <w:t xml:space="preserve"> </w:t>
      </w:r>
      <w:r>
        <w:rPr>
          <w:color w:val="231F20"/>
          <w:w w:val="105"/>
          <w:sz w:val="20"/>
        </w:rPr>
        <w:t>GS,</w:t>
      </w:r>
      <w:r>
        <w:rPr>
          <w:color w:val="231F20"/>
          <w:spacing w:val="-24"/>
          <w:w w:val="105"/>
          <w:sz w:val="20"/>
        </w:rPr>
        <w:t xml:space="preserve"> </w:t>
      </w:r>
      <w:r>
        <w:rPr>
          <w:color w:val="231F20"/>
          <w:w w:val="105"/>
          <w:sz w:val="20"/>
        </w:rPr>
        <w:t>Weisman</w:t>
      </w:r>
      <w:r>
        <w:rPr>
          <w:color w:val="231F20"/>
          <w:spacing w:val="-25"/>
          <w:w w:val="105"/>
          <w:sz w:val="20"/>
        </w:rPr>
        <w:t xml:space="preserve"> </w:t>
      </w:r>
      <w:r>
        <w:rPr>
          <w:color w:val="231F20"/>
          <w:w w:val="105"/>
          <w:sz w:val="20"/>
        </w:rPr>
        <w:t>MH,</w:t>
      </w:r>
      <w:r>
        <w:rPr>
          <w:color w:val="231F20"/>
          <w:spacing w:val="-24"/>
          <w:w w:val="105"/>
          <w:sz w:val="20"/>
        </w:rPr>
        <w:t xml:space="preserve"> </w:t>
      </w:r>
      <w:r>
        <w:rPr>
          <w:color w:val="231F20"/>
          <w:w w:val="105"/>
          <w:sz w:val="20"/>
        </w:rPr>
        <w:t>Ishimori</w:t>
      </w:r>
      <w:r>
        <w:rPr>
          <w:color w:val="231F20"/>
          <w:spacing w:val="-25"/>
          <w:w w:val="105"/>
          <w:sz w:val="20"/>
        </w:rPr>
        <w:t xml:space="preserve"> </w:t>
      </w:r>
      <w:r>
        <w:rPr>
          <w:color w:val="231F20"/>
          <w:spacing w:val="-6"/>
          <w:w w:val="105"/>
          <w:sz w:val="20"/>
        </w:rPr>
        <w:t xml:space="preserve">ML, </w:t>
      </w:r>
      <w:r>
        <w:rPr>
          <w:color w:val="231F20"/>
          <w:w w:val="105"/>
          <w:sz w:val="20"/>
        </w:rPr>
        <w:t>Wallace</w:t>
      </w:r>
      <w:r>
        <w:rPr>
          <w:color w:val="231F20"/>
          <w:spacing w:val="-21"/>
          <w:w w:val="105"/>
          <w:sz w:val="20"/>
        </w:rPr>
        <w:t xml:space="preserve"> </w:t>
      </w:r>
      <w:r>
        <w:rPr>
          <w:color w:val="231F20"/>
          <w:w w:val="105"/>
          <w:sz w:val="20"/>
        </w:rPr>
        <w:t>DJ,</w:t>
      </w:r>
      <w:r>
        <w:rPr>
          <w:color w:val="231F20"/>
          <w:spacing w:val="-21"/>
          <w:w w:val="105"/>
          <w:sz w:val="20"/>
        </w:rPr>
        <w:t xml:space="preserve"> </w:t>
      </w:r>
      <w:r>
        <w:rPr>
          <w:color w:val="231F20"/>
          <w:w w:val="105"/>
          <w:sz w:val="20"/>
        </w:rPr>
        <w:t>Karp</w:t>
      </w:r>
      <w:r>
        <w:rPr>
          <w:color w:val="231F20"/>
          <w:spacing w:val="-21"/>
          <w:w w:val="105"/>
          <w:sz w:val="20"/>
        </w:rPr>
        <w:t xml:space="preserve"> </w:t>
      </w:r>
      <w:r>
        <w:rPr>
          <w:color w:val="231F20"/>
          <w:w w:val="105"/>
          <w:sz w:val="20"/>
        </w:rPr>
        <w:t>DR,</w:t>
      </w:r>
      <w:r>
        <w:rPr>
          <w:color w:val="231F20"/>
          <w:spacing w:val="-21"/>
          <w:w w:val="105"/>
          <w:sz w:val="20"/>
        </w:rPr>
        <w:t xml:space="preserve"> </w:t>
      </w:r>
      <w:r>
        <w:rPr>
          <w:color w:val="231F20"/>
          <w:w w:val="105"/>
          <w:sz w:val="20"/>
        </w:rPr>
        <w:t>Harley</w:t>
      </w:r>
      <w:r>
        <w:rPr>
          <w:color w:val="231F20"/>
          <w:spacing w:val="-21"/>
          <w:w w:val="105"/>
          <w:sz w:val="20"/>
        </w:rPr>
        <w:t xml:space="preserve"> </w:t>
      </w:r>
      <w:r>
        <w:rPr>
          <w:color w:val="231F20"/>
          <w:w w:val="105"/>
          <w:sz w:val="20"/>
        </w:rPr>
        <w:t>JB,</w:t>
      </w:r>
      <w:r>
        <w:rPr>
          <w:color w:val="231F20"/>
          <w:spacing w:val="-21"/>
          <w:w w:val="105"/>
          <w:sz w:val="20"/>
        </w:rPr>
        <w:t xml:space="preserve"> </w:t>
      </w:r>
      <w:r>
        <w:rPr>
          <w:color w:val="231F20"/>
          <w:w w:val="105"/>
          <w:sz w:val="20"/>
        </w:rPr>
        <w:t>James</w:t>
      </w:r>
      <w:r>
        <w:rPr>
          <w:color w:val="231F20"/>
          <w:spacing w:val="-21"/>
          <w:w w:val="105"/>
          <w:sz w:val="20"/>
        </w:rPr>
        <w:t xml:space="preserve"> </w:t>
      </w:r>
      <w:r>
        <w:rPr>
          <w:color w:val="231F20"/>
          <w:w w:val="105"/>
          <w:sz w:val="20"/>
        </w:rPr>
        <w:t>JA,</w:t>
      </w:r>
      <w:r>
        <w:rPr>
          <w:color w:val="231F20"/>
          <w:spacing w:val="-21"/>
          <w:w w:val="105"/>
          <w:sz w:val="20"/>
        </w:rPr>
        <w:t xml:space="preserve"> </w:t>
      </w:r>
      <w:r>
        <w:rPr>
          <w:color w:val="231F20"/>
          <w:spacing w:val="-3"/>
          <w:w w:val="105"/>
          <w:sz w:val="20"/>
        </w:rPr>
        <w:t>Gender,</w:t>
      </w:r>
      <w:r>
        <w:rPr>
          <w:color w:val="231F20"/>
          <w:spacing w:val="-21"/>
          <w:w w:val="105"/>
          <w:sz w:val="20"/>
        </w:rPr>
        <w:t xml:space="preserve"> </w:t>
      </w:r>
      <w:r>
        <w:rPr>
          <w:color w:val="231F20"/>
          <w:w w:val="105"/>
          <w:sz w:val="20"/>
        </w:rPr>
        <w:t>race,</w:t>
      </w:r>
      <w:r>
        <w:rPr>
          <w:color w:val="231F20"/>
          <w:spacing w:val="-21"/>
          <w:w w:val="105"/>
          <w:sz w:val="20"/>
        </w:rPr>
        <w:t xml:space="preserve"> </w:t>
      </w:r>
      <w:r>
        <w:rPr>
          <w:color w:val="231F20"/>
          <w:w w:val="105"/>
          <w:sz w:val="20"/>
        </w:rPr>
        <w:t>and</w:t>
      </w:r>
      <w:r>
        <w:rPr>
          <w:color w:val="231F20"/>
          <w:spacing w:val="-21"/>
          <w:w w:val="105"/>
          <w:sz w:val="20"/>
        </w:rPr>
        <w:t xml:space="preserve"> </w:t>
      </w:r>
      <w:r>
        <w:rPr>
          <w:color w:val="231F20"/>
          <w:w w:val="105"/>
          <w:sz w:val="20"/>
        </w:rPr>
        <w:t>soluble</w:t>
      </w:r>
      <w:r>
        <w:rPr>
          <w:color w:val="231F20"/>
          <w:spacing w:val="-20"/>
          <w:w w:val="105"/>
          <w:sz w:val="20"/>
        </w:rPr>
        <w:t xml:space="preserve"> </w:t>
      </w:r>
      <w:r>
        <w:rPr>
          <w:color w:val="231F20"/>
          <w:w w:val="105"/>
          <w:sz w:val="20"/>
        </w:rPr>
        <w:t>mediatros</w:t>
      </w:r>
      <w:r>
        <w:rPr>
          <w:color w:val="231F20"/>
          <w:spacing w:val="-21"/>
          <w:w w:val="105"/>
          <w:sz w:val="20"/>
        </w:rPr>
        <w:t xml:space="preserve"> </w:t>
      </w:r>
      <w:r>
        <w:rPr>
          <w:color w:val="231F20"/>
          <w:w w:val="105"/>
          <w:sz w:val="20"/>
        </w:rPr>
        <w:t>distinguish</w:t>
      </w:r>
      <w:r>
        <w:rPr>
          <w:color w:val="231F20"/>
          <w:spacing w:val="-21"/>
          <w:w w:val="105"/>
          <w:sz w:val="20"/>
        </w:rPr>
        <w:t xml:space="preserve"> </w:t>
      </w:r>
      <w:r>
        <w:rPr>
          <w:color w:val="231F20"/>
          <w:w w:val="105"/>
          <w:sz w:val="20"/>
        </w:rPr>
        <w:t>blood</w:t>
      </w:r>
      <w:r>
        <w:rPr>
          <w:color w:val="231F20"/>
          <w:spacing w:val="-21"/>
          <w:w w:val="105"/>
          <w:sz w:val="20"/>
        </w:rPr>
        <w:t xml:space="preserve"> </w:t>
      </w:r>
      <w:r>
        <w:rPr>
          <w:color w:val="231F20"/>
          <w:w w:val="105"/>
          <w:sz w:val="20"/>
        </w:rPr>
        <w:t>relatives</w:t>
      </w:r>
      <w:r>
        <w:rPr>
          <w:color w:val="231F20"/>
          <w:spacing w:val="-21"/>
          <w:w w:val="105"/>
          <w:sz w:val="20"/>
        </w:rPr>
        <w:t xml:space="preserve"> </w:t>
      </w:r>
      <w:r>
        <w:rPr>
          <w:color w:val="231F20"/>
          <w:w w:val="105"/>
          <w:sz w:val="20"/>
        </w:rPr>
        <w:t>who develop</w:t>
      </w:r>
      <w:r>
        <w:rPr>
          <w:color w:val="231F20"/>
          <w:spacing w:val="-32"/>
          <w:w w:val="105"/>
          <w:sz w:val="20"/>
        </w:rPr>
        <w:t xml:space="preserve"> </w:t>
      </w:r>
      <w:r>
        <w:rPr>
          <w:color w:val="231F20"/>
          <w:w w:val="105"/>
          <w:sz w:val="20"/>
        </w:rPr>
        <w:t>incomplete</w:t>
      </w:r>
      <w:r>
        <w:rPr>
          <w:color w:val="231F20"/>
          <w:spacing w:val="-31"/>
          <w:w w:val="105"/>
          <w:sz w:val="20"/>
        </w:rPr>
        <w:t xml:space="preserve"> </w:t>
      </w:r>
      <w:r>
        <w:rPr>
          <w:color w:val="231F20"/>
          <w:w w:val="105"/>
          <w:sz w:val="20"/>
        </w:rPr>
        <w:t>lupus</w:t>
      </w:r>
      <w:r>
        <w:rPr>
          <w:color w:val="231F20"/>
          <w:spacing w:val="-31"/>
          <w:w w:val="105"/>
          <w:sz w:val="20"/>
        </w:rPr>
        <w:t xml:space="preserve"> </w:t>
      </w:r>
      <w:r>
        <w:rPr>
          <w:color w:val="231F20"/>
          <w:w w:val="105"/>
          <w:sz w:val="20"/>
        </w:rPr>
        <w:t>or</w:t>
      </w:r>
      <w:r>
        <w:rPr>
          <w:color w:val="231F20"/>
          <w:spacing w:val="-31"/>
          <w:w w:val="105"/>
          <w:sz w:val="20"/>
        </w:rPr>
        <w:t xml:space="preserve"> </w:t>
      </w:r>
      <w:r>
        <w:rPr>
          <w:color w:val="231F20"/>
          <w:w w:val="105"/>
          <w:sz w:val="20"/>
        </w:rPr>
        <w:t>classified</w:t>
      </w:r>
      <w:r>
        <w:rPr>
          <w:color w:val="231F20"/>
          <w:spacing w:val="-31"/>
          <w:w w:val="105"/>
          <w:sz w:val="20"/>
        </w:rPr>
        <w:t xml:space="preserve"> </w:t>
      </w:r>
      <w:r>
        <w:rPr>
          <w:color w:val="231F20"/>
          <w:w w:val="105"/>
          <w:sz w:val="20"/>
        </w:rPr>
        <w:t>SLE</w:t>
      </w:r>
      <w:r>
        <w:rPr>
          <w:color w:val="231F20"/>
          <w:spacing w:val="-31"/>
          <w:w w:val="105"/>
          <w:sz w:val="20"/>
        </w:rPr>
        <w:t xml:space="preserve"> </w:t>
      </w:r>
      <w:r>
        <w:rPr>
          <w:color w:val="231F20"/>
          <w:w w:val="105"/>
          <w:sz w:val="20"/>
        </w:rPr>
        <w:t>in</w:t>
      </w:r>
      <w:r>
        <w:rPr>
          <w:color w:val="231F20"/>
          <w:spacing w:val="-31"/>
          <w:w w:val="105"/>
          <w:sz w:val="20"/>
        </w:rPr>
        <w:t xml:space="preserve"> </w:t>
      </w:r>
      <w:r>
        <w:rPr>
          <w:color w:val="231F20"/>
          <w:w w:val="105"/>
          <w:sz w:val="20"/>
        </w:rPr>
        <w:t>the</w:t>
      </w:r>
      <w:r>
        <w:rPr>
          <w:color w:val="231F20"/>
          <w:spacing w:val="-31"/>
          <w:w w:val="105"/>
          <w:sz w:val="20"/>
        </w:rPr>
        <w:t xml:space="preserve"> </w:t>
      </w:r>
      <w:r>
        <w:rPr>
          <w:color w:val="231F20"/>
          <w:w w:val="105"/>
          <w:sz w:val="20"/>
        </w:rPr>
        <w:t>Lupus</w:t>
      </w:r>
      <w:r>
        <w:rPr>
          <w:color w:val="231F20"/>
          <w:spacing w:val="-31"/>
          <w:w w:val="105"/>
          <w:sz w:val="20"/>
        </w:rPr>
        <w:t xml:space="preserve"> </w:t>
      </w:r>
      <w:r>
        <w:rPr>
          <w:color w:val="231F20"/>
          <w:w w:val="105"/>
          <w:sz w:val="20"/>
        </w:rPr>
        <w:t>Autoimmunity</w:t>
      </w:r>
      <w:r>
        <w:rPr>
          <w:color w:val="231F20"/>
          <w:spacing w:val="-31"/>
          <w:w w:val="105"/>
          <w:sz w:val="20"/>
        </w:rPr>
        <w:t xml:space="preserve"> </w:t>
      </w:r>
      <w:r>
        <w:rPr>
          <w:color w:val="231F20"/>
          <w:w w:val="105"/>
          <w:sz w:val="20"/>
        </w:rPr>
        <w:t>in</w:t>
      </w:r>
      <w:r>
        <w:rPr>
          <w:color w:val="231F20"/>
          <w:spacing w:val="-31"/>
          <w:w w:val="105"/>
          <w:sz w:val="20"/>
        </w:rPr>
        <w:t xml:space="preserve"> </w:t>
      </w:r>
      <w:r>
        <w:rPr>
          <w:color w:val="231F20"/>
          <w:w w:val="105"/>
          <w:sz w:val="20"/>
        </w:rPr>
        <w:t>Relatives</w:t>
      </w:r>
      <w:r>
        <w:rPr>
          <w:color w:val="231F20"/>
          <w:spacing w:val="-31"/>
          <w:w w:val="105"/>
          <w:sz w:val="20"/>
        </w:rPr>
        <w:t xml:space="preserve"> </w:t>
      </w:r>
      <w:r>
        <w:rPr>
          <w:color w:val="231F20"/>
          <w:w w:val="105"/>
          <w:sz w:val="20"/>
        </w:rPr>
        <w:t>(LAUREL)</w:t>
      </w:r>
      <w:r>
        <w:rPr>
          <w:color w:val="231F20"/>
          <w:spacing w:val="-31"/>
          <w:w w:val="105"/>
          <w:sz w:val="20"/>
        </w:rPr>
        <w:t xml:space="preserve"> </w:t>
      </w:r>
      <w:r>
        <w:rPr>
          <w:color w:val="231F20"/>
          <w:spacing w:val="-3"/>
          <w:w w:val="105"/>
          <w:sz w:val="20"/>
        </w:rPr>
        <w:t>study,</w:t>
      </w:r>
      <w:r>
        <w:rPr>
          <w:color w:val="231F20"/>
          <w:spacing w:val="-31"/>
          <w:w w:val="105"/>
          <w:sz w:val="20"/>
        </w:rPr>
        <w:t xml:space="preserve"> </w:t>
      </w:r>
      <w:r>
        <w:rPr>
          <w:color w:val="231F20"/>
          <w:w w:val="105"/>
          <w:sz w:val="20"/>
        </w:rPr>
        <w:t>Arthritis</w:t>
      </w:r>
      <w:r>
        <w:rPr>
          <w:color w:val="231F20"/>
          <w:spacing w:val="-31"/>
          <w:w w:val="105"/>
          <w:sz w:val="20"/>
        </w:rPr>
        <w:t xml:space="preserve"> </w:t>
      </w:r>
      <w:r>
        <w:rPr>
          <w:color w:val="231F20"/>
          <w:w w:val="105"/>
          <w:sz w:val="20"/>
        </w:rPr>
        <w:t>Rheum 2013: 65:</w:t>
      </w:r>
      <w:r>
        <w:rPr>
          <w:color w:val="231F20"/>
          <w:spacing w:val="-7"/>
          <w:w w:val="105"/>
          <w:sz w:val="20"/>
        </w:rPr>
        <w:t xml:space="preserve"> </w:t>
      </w:r>
      <w:r>
        <w:rPr>
          <w:color w:val="231F20"/>
          <w:w w:val="105"/>
          <w:sz w:val="20"/>
        </w:rPr>
        <w:t>1767.</w:t>
      </w:r>
    </w:p>
    <w:p w14:paraId="050E71A8" w14:textId="77777777" w:rsidR="00E64BC7" w:rsidRDefault="00505C62">
      <w:pPr>
        <w:pStyle w:val="ListParagraph"/>
        <w:numPr>
          <w:ilvl w:val="0"/>
          <w:numId w:val="2"/>
        </w:numPr>
        <w:tabs>
          <w:tab w:val="left" w:pos="585"/>
        </w:tabs>
        <w:spacing w:before="3" w:line="249" w:lineRule="auto"/>
        <w:ind w:left="540" w:right="181" w:hanging="400"/>
        <w:rPr>
          <w:sz w:val="20"/>
        </w:rPr>
      </w:pPr>
      <w:r>
        <w:rPr>
          <w:color w:val="231F20"/>
          <w:sz w:val="20"/>
        </w:rPr>
        <w:t>Hanly</w:t>
      </w:r>
      <w:r>
        <w:rPr>
          <w:color w:val="231F20"/>
          <w:spacing w:val="-5"/>
          <w:sz w:val="20"/>
        </w:rPr>
        <w:t xml:space="preserve"> </w:t>
      </w:r>
      <w:r>
        <w:rPr>
          <w:color w:val="231F20"/>
          <w:sz w:val="20"/>
        </w:rPr>
        <w:t>JG,</w:t>
      </w:r>
      <w:r>
        <w:rPr>
          <w:color w:val="231F20"/>
          <w:spacing w:val="-5"/>
          <w:sz w:val="20"/>
        </w:rPr>
        <w:t xml:space="preserve"> </w:t>
      </w:r>
      <w:r>
        <w:rPr>
          <w:color w:val="231F20"/>
          <w:sz w:val="20"/>
        </w:rPr>
        <w:t>Urowitz</w:t>
      </w:r>
      <w:r>
        <w:rPr>
          <w:color w:val="231F20"/>
          <w:spacing w:val="-4"/>
          <w:sz w:val="20"/>
        </w:rPr>
        <w:t xml:space="preserve"> </w:t>
      </w:r>
      <w:r>
        <w:rPr>
          <w:color w:val="231F20"/>
          <w:sz w:val="20"/>
        </w:rPr>
        <w:t>MB,</w:t>
      </w:r>
      <w:r>
        <w:rPr>
          <w:color w:val="231F20"/>
          <w:spacing w:val="-5"/>
          <w:sz w:val="20"/>
        </w:rPr>
        <w:t xml:space="preserve"> </w:t>
      </w:r>
      <w:r>
        <w:rPr>
          <w:color w:val="231F20"/>
          <w:sz w:val="20"/>
        </w:rPr>
        <w:t>O’Keefe</w:t>
      </w:r>
      <w:r>
        <w:rPr>
          <w:color w:val="231F20"/>
          <w:spacing w:val="-5"/>
          <w:sz w:val="20"/>
        </w:rPr>
        <w:t xml:space="preserve"> </w:t>
      </w:r>
      <w:r>
        <w:rPr>
          <w:color w:val="231F20"/>
          <w:sz w:val="20"/>
        </w:rPr>
        <w:t>A,</w:t>
      </w:r>
      <w:r>
        <w:rPr>
          <w:color w:val="231F20"/>
          <w:spacing w:val="-4"/>
          <w:sz w:val="20"/>
        </w:rPr>
        <w:t xml:space="preserve"> </w:t>
      </w:r>
      <w:r>
        <w:rPr>
          <w:color w:val="231F20"/>
          <w:sz w:val="20"/>
        </w:rPr>
        <w:t>Gordon</w:t>
      </w:r>
      <w:r>
        <w:rPr>
          <w:color w:val="231F20"/>
          <w:spacing w:val="-5"/>
          <w:sz w:val="20"/>
        </w:rPr>
        <w:t xml:space="preserve"> </w:t>
      </w:r>
      <w:r>
        <w:rPr>
          <w:color w:val="231F20"/>
          <w:sz w:val="20"/>
        </w:rPr>
        <w:t>C,</w:t>
      </w:r>
      <w:r>
        <w:rPr>
          <w:color w:val="231F20"/>
          <w:spacing w:val="-4"/>
          <w:sz w:val="20"/>
        </w:rPr>
        <w:t xml:space="preserve"> </w:t>
      </w:r>
      <w:r>
        <w:rPr>
          <w:color w:val="231F20"/>
          <w:sz w:val="20"/>
        </w:rPr>
        <w:t>Bae</w:t>
      </w:r>
      <w:r>
        <w:rPr>
          <w:color w:val="231F20"/>
          <w:spacing w:val="-5"/>
          <w:sz w:val="20"/>
        </w:rPr>
        <w:t xml:space="preserve"> </w:t>
      </w:r>
      <w:r>
        <w:rPr>
          <w:color w:val="231F20"/>
          <w:sz w:val="20"/>
        </w:rPr>
        <w:t>SC,</w:t>
      </w:r>
      <w:r>
        <w:rPr>
          <w:color w:val="231F20"/>
          <w:spacing w:val="-5"/>
          <w:sz w:val="20"/>
        </w:rPr>
        <w:t xml:space="preserve"> </w:t>
      </w:r>
      <w:r>
        <w:rPr>
          <w:color w:val="231F20"/>
          <w:sz w:val="20"/>
        </w:rPr>
        <w:t>Sanchez-Guerrero</w:t>
      </w:r>
      <w:r>
        <w:rPr>
          <w:color w:val="231F20"/>
          <w:spacing w:val="-4"/>
          <w:sz w:val="20"/>
        </w:rPr>
        <w:t xml:space="preserve"> </w:t>
      </w:r>
      <w:r>
        <w:rPr>
          <w:color w:val="231F20"/>
          <w:sz w:val="20"/>
        </w:rPr>
        <w:t>J,</w:t>
      </w:r>
      <w:r>
        <w:rPr>
          <w:color w:val="231F20"/>
          <w:spacing w:val="-5"/>
          <w:sz w:val="20"/>
        </w:rPr>
        <w:t xml:space="preserve"> </w:t>
      </w:r>
      <w:r>
        <w:rPr>
          <w:color w:val="231F20"/>
          <w:sz w:val="20"/>
        </w:rPr>
        <w:t>Romero-Diaz</w:t>
      </w:r>
      <w:r>
        <w:rPr>
          <w:color w:val="231F20"/>
          <w:spacing w:val="-4"/>
          <w:sz w:val="20"/>
        </w:rPr>
        <w:t xml:space="preserve"> </w:t>
      </w:r>
      <w:r>
        <w:rPr>
          <w:color w:val="231F20"/>
          <w:sz w:val="20"/>
        </w:rPr>
        <w:t>J,</w:t>
      </w:r>
      <w:r>
        <w:rPr>
          <w:color w:val="231F20"/>
          <w:spacing w:val="-5"/>
          <w:sz w:val="20"/>
        </w:rPr>
        <w:t xml:space="preserve"> </w:t>
      </w:r>
      <w:r>
        <w:rPr>
          <w:color w:val="231F20"/>
          <w:sz w:val="20"/>
        </w:rPr>
        <w:t>Clarke</w:t>
      </w:r>
      <w:r>
        <w:rPr>
          <w:color w:val="231F20"/>
          <w:spacing w:val="-5"/>
          <w:sz w:val="20"/>
        </w:rPr>
        <w:t xml:space="preserve"> </w:t>
      </w:r>
      <w:r>
        <w:rPr>
          <w:color w:val="231F20"/>
          <w:sz w:val="20"/>
        </w:rPr>
        <w:t>AE,</w:t>
      </w:r>
      <w:r>
        <w:rPr>
          <w:color w:val="231F20"/>
          <w:spacing w:val="-4"/>
          <w:sz w:val="20"/>
        </w:rPr>
        <w:t xml:space="preserve"> </w:t>
      </w:r>
      <w:r>
        <w:rPr>
          <w:color w:val="231F20"/>
          <w:sz w:val="20"/>
        </w:rPr>
        <w:t>Bernatsky</w:t>
      </w:r>
      <w:r>
        <w:rPr>
          <w:color w:val="231F20"/>
          <w:spacing w:val="-5"/>
          <w:sz w:val="20"/>
        </w:rPr>
        <w:t xml:space="preserve"> </w:t>
      </w:r>
      <w:r>
        <w:rPr>
          <w:color w:val="231F20"/>
          <w:spacing w:val="-8"/>
          <w:sz w:val="20"/>
        </w:rPr>
        <w:t xml:space="preserve">S, </w:t>
      </w:r>
      <w:r>
        <w:rPr>
          <w:color w:val="231F20"/>
          <w:sz w:val="20"/>
        </w:rPr>
        <w:t xml:space="preserve">Wallace DJ, et al, “Lupus Headache”: Results from a prospective, international cohort </w:t>
      </w:r>
      <w:r>
        <w:rPr>
          <w:color w:val="231F20"/>
          <w:spacing w:val="-3"/>
          <w:sz w:val="20"/>
        </w:rPr>
        <w:t xml:space="preserve">study, </w:t>
      </w:r>
      <w:r>
        <w:rPr>
          <w:color w:val="231F20"/>
          <w:sz w:val="20"/>
        </w:rPr>
        <w:t>Arthritis Rheum 2013: 65: 1592.</w:t>
      </w:r>
    </w:p>
    <w:p w14:paraId="162AE964" w14:textId="77777777" w:rsidR="00E64BC7" w:rsidRDefault="00505C62">
      <w:pPr>
        <w:pStyle w:val="ListParagraph"/>
        <w:numPr>
          <w:ilvl w:val="0"/>
          <w:numId w:val="2"/>
        </w:numPr>
        <w:tabs>
          <w:tab w:val="left" w:pos="585"/>
        </w:tabs>
        <w:spacing w:before="3" w:line="249" w:lineRule="auto"/>
        <w:ind w:left="540" w:right="263" w:hanging="400"/>
        <w:rPr>
          <w:sz w:val="20"/>
        </w:rPr>
      </w:pPr>
      <w:r>
        <w:rPr>
          <w:color w:val="231F20"/>
          <w:sz w:val="20"/>
        </w:rPr>
        <w:t xml:space="preserve">van Vollenhoven </w:t>
      </w:r>
      <w:r>
        <w:rPr>
          <w:color w:val="231F20"/>
          <w:spacing w:val="-11"/>
          <w:sz w:val="20"/>
        </w:rPr>
        <w:t xml:space="preserve">RF, </w:t>
      </w:r>
      <w:r>
        <w:rPr>
          <w:color w:val="231F20"/>
          <w:sz w:val="20"/>
        </w:rPr>
        <w:t xml:space="preserve">Petri M, Wallace DJ, Roth D, Molta </w:t>
      </w:r>
      <w:r>
        <w:rPr>
          <w:color w:val="231F20"/>
          <w:spacing w:val="-8"/>
          <w:sz w:val="20"/>
        </w:rPr>
        <w:t xml:space="preserve">CT, </w:t>
      </w:r>
      <w:r>
        <w:rPr>
          <w:color w:val="231F20"/>
          <w:sz w:val="20"/>
        </w:rPr>
        <w:t xml:space="preserve">Hammer H, </w:t>
      </w:r>
      <w:r>
        <w:rPr>
          <w:color w:val="231F20"/>
          <w:spacing w:val="-6"/>
          <w:sz w:val="20"/>
        </w:rPr>
        <w:t xml:space="preserve">Tang </w:t>
      </w:r>
      <w:r>
        <w:rPr>
          <w:color w:val="231F20"/>
          <w:spacing w:val="-12"/>
          <w:sz w:val="20"/>
        </w:rPr>
        <w:t xml:space="preserve">T, </w:t>
      </w:r>
      <w:r>
        <w:rPr>
          <w:color w:val="231F20"/>
          <w:sz w:val="20"/>
        </w:rPr>
        <w:t xml:space="preserve">Thompson A, Corticosteroid use across 52 weeks of belimumab therapy in patients with systemic lupus erythematosus: Combined analysis from </w:t>
      </w:r>
      <w:r>
        <w:rPr>
          <w:color w:val="231F20"/>
          <w:spacing w:val="-5"/>
          <w:sz w:val="20"/>
        </w:rPr>
        <w:t xml:space="preserve">the </w:t>
      </w:r>
      <w:r>
        <w:rPr>
          <w:color w:val="231F20"/>
          <w:sz w:val="20"/>
        </w:rPr>
        <w:t>BLISS trials, Arthritis Rheum 2013; 65: abst</w:t>
      </w:r>
      <w:r>
        <w:rPr>
          <w:color w:val="231F20"/>
          <w:spacing w:val="-3"/>
          <w:sz w:val="20"/>
        </w:rPr>
        <w:t xml:space="preserve"> </w:t>
      </w:r>
      <w:r>
        <w:rPr>
          <w:color w:val="231F20"/>
          <w:sz w:val="20"/>
        </w:rPr>
        <w:t>1585.</w:t>
      </w:r>
    </w:p>
    <w:p w14:paraId="07484D04" w14:textId="77777777" w:rsidR="00E64BC7" w:rsidRDefault="00505C62">
      <w:pPr>
        <w:pStyle w:val="ListParagraph"/>
        <w:numPr>
          <w:ilvl w:val="0"/>
          <w:numId w:val="2"/>
        </w:numPr>
        <w:tabs>
          <w:tab w:val="left" w:pos="585"/>
        </w:tabs>
        <w:spacing w:line="249" w:lineRule="auto"/>
        <w:ind w:left="540" w:right="135" w:hanging="400"/>
        <w:rPr>
          <w:sz w:val="20"/>
        </w:rPr>
      </w:pPr>
      <w:r>
        <w:rPr>
          <w:color w:val="231F20"/>
          <w:sz w:val="20"/>
        </w:rPr>
        <w:t>van</w:t>
      </w:r>
      <w:r>
        <w:rPr>
          <w:color w:val="231F20"/>
          <w:spacing w:val="-13"/>
          <w:sz w:val="20"/>
        </w:rPr>
        <w:t xml:space="preserve"> </w:t>
      </w:r>
      <w:r>
        <w:rPr>
          <w:color w:val="231F20"/>
          <w:sz w:val="20"/>
        </w:rPr>
        <w:t>Vollenhoven</w:t>
      </w:r>
      <w:r>
        <w:rPr>
          <w:color w:val="231F20"/>
          <w:spacing w:val="-12"/>
          <w:sz w:val="20"/>
        </w:rPr>
        <w:t xml:space="preserve"> </w:t>
      </w:r>
      <w:r>
        <w:rPr>
          <w:color w:val="231F20"/>
          <w:spacing w:val="-11"/>
          <w:sz w:val="20"/>
        </w:rPr>
        <w:t>RF,</w:t>
      </w:r>
      <w:r>
        <w:rPr>
          <w:color w:val="231F20"/>
          <w:spacing w:val="-13"/>
          <w:sz w:val="20"/>
        </w:rPr>
        <w:t xml:space="preserve"> </w:t>
      </w:r>
      <w:r>
        <w:rPr>
          <w:color w:val="231F20"/>
          <w:sz w:val="20"/>
        </w:rPr>
        <w:t>Mild</w:t>
      </w:r>
      <w:r>
        <w:rPr>
          <w:color w:val="231F20"/>
          <w:spacing w:val="-12"/>
          <w:sz w:val="20"/>
        </w:rPr>
        <w:t xml:space="preserve"> </w:t>
      </w:r>
      <w:r>
        <w:rPr>
          <w:color w:val="231F20"/>
          <w:sz w:val="20"/>
        </w:rPr>
        <w:t>M,</w:t>
      </w:r>
      <w:r>
        <w:rPr>
          <w:color w:val="231F20"/>
          <w:spacing w:val="-13"/>
          <w:sz w:val="20"/>
        </w:rPr>
        <w:t xml:space="preserve"> </w:t>
      </w:r>
      <w:r>
        <w:rPr>
          <w:color w:val="231F20"/>
          <w:sz w:val="20"/>
        </w:rPr>
        <w:t>Jacobsen</w:t>
      </w:r>
      <w:r>
        <w:rPr>
          <w:color w:val="231F20"/>
          <w:spacing w:val="-12"/>
          <w:sz w:val="20"/>
        </w:rPr>
        <w:t xml:space="preserve"> </w:t>
      </w:r>
      <w:r>
        <w:rPr>
          <w:color w:val="231F20"/>
          <w:sz w:val="20"/>
        </w:rPr>
        <w:t>S,</w:t>
      </w:r>
      <w:r>
        <w:rPr>
          <w:color w:val="231F20"/>
          <w:spacing w:val="-12"/>
          <w:sz w:val="20"/>
        </w:rPr>
        <w:t xml:space="preserve"> </w:t>
      </w:r>
      <w:r>
        <w:rPr>
          <w:color w:val="231F20"/>
          <w:sz w:val="20"/>
        </w:rPr>
        <w:t>Bernatsky</w:t>
      </w:r>
      <w:r>
        <w:rPr>
          <w:color w:val="231F20"/>
          <w:spacing w:val="-13"/>
          <w:sz w:val="20"/>
        </w:rPr>
        <w:t xml:space="preserve"> </w:t>
      </w:r>
      <w:r>
        <w:rPr>
          <w:color w:val="231F20"/>
          <w:sz w:val="20"/>
        </w:rPr>
        <w:t>S,</w:t>
      </w:r>
      <w:r>
        <w:rPr>
          <w:color w:val="231F20"/>
          <w:spacing w:val="-12"/>
          <w:sz w:val="20"/>
        </w:rPr>
        <w:t xml:space="preserve"> </w:t>
      </w:r>
      <w:r>
        <w:rPr>
          <w:color w:val="231F20"/>
          <w:sz w:val="20"/>
        </w:rPr>
        <w:t>Wallace</w:t>
      </w:r>
      <w:r>
        <w:rPr>
          <w:color w:val="231F20"/>
          <w:spacing w:val="-13"/>
          <w:sz w:val="20"/>
        </w:rPr>
        <w:t xml:space="preserve"> </w:t>
      </w:r>
      <w:r>
        <w:rPr>
          <w:color w:val="231F20"/>
          <w:sz w:val="20"/>
        </w:rPr>
        <w:t>DJ,</w:t>
      </w:r>
      <w:r>
        <w:rPr>
          <w:color w:val="231F20"/>
          <w:spacing w:val="-12"/>
          <w:sz w:val="20"/>
        </w:rPr>
        <w:t xml:space="preserve"> </w:t>
      </w:r>
      <w:r>
        <w:rPr>
          <w:color w:val="231F20"/>
          <w:sz w:val="20"/>
        </w:rPr>
        <w:t>Bae</w:t>
      </w:r>
      <w:r>
        <w:rPr>
          <w:color w:val="231F20"/>
          <w:spacing w:val="-12"/>
          <w:sz w:val="20"/>
        </w:rPr>
        <w:t xml:space="preserve"> </w:t>
      </w:r>
      <w:r>
        <w:rPr>
          <w:color w:val="231F20"/>
          <w:sz w:val="20"/>
        </w:rPr>
        <w:t>SC,</w:t>
      </w:r>
      <w:r>
        <w:rPr>
          <w:color w:val="231F20"/>
          <w:spacing w:val="-13"/>
          <w:sz w:val="20"/>
        </w:rPr>
        <w:t xml:space="preserve"> </w:t>
      </w:r>
      <w:r>
        <w:rPr>
          <w:color w:val="231F20"/>
          <w:sz w:val="20"/>
        </w:rPr>
        <w:t>Ramos-Casals</w:t>
      </w:r>
      <w:r>
        <w:rPr>
          <w:color w:val="231F20"/>
          <w:spacing w:val="-12"/>
          <w:sz w:val="20"/>
        </w:rPr>
        <w:t xml:space="preserve"> </w:t>
      </w:r>
      <w:r>
        <w:rPr>
          <w:color w:val="231F20"/>
          <w:sz w:val="20"/>
        </w:rPr>
        <w:t>M,</w:t>
      </w:r>
      <w:r>
        <w:rPr>
          <w:color w:val="231F20"/>
          <w:spacing w:val="-13"/>
          <w:sz w:val="20"/>
        </w:rPr>
        <w:t xml:space="preserve"> </w:t>
      </w:r>
      <w:r>
        <w:rPr>
          <w:color w:val="231F20"/>
          <w:sz w:val="20"/>
        </w:rPr>
        <w:t>Garcia-Hernandez</w:t>
      </w:r>
      <w:r>
        <w:rPr>
          <w:color w:val="231F20"/>
          <w:spacing w:val="-12"/>
          <w:sz w:val="20"/>
        </w:rPr>
        <w:t xml:space="preserve"> </w:t>
      </w:r>
      <w:r>
        <w:rPr>
          <w:color w:val="231F20"/>
          <w:sz w:val="20"/>
        </w:rPr>
        <w:t xml:space="preserve">FJ, Ramsey-Goldman R, Doria A, Mosca M, Petri MA, Ayala-Gutierrez M, Hanly JG, </w:t>
      </w:r>
      <w:r>
        <w:rPr>
          <w:color w:val="231F20"/>
          <w:spacing w:val="-8"/>
          <w:sz w:val="20"/>
        </w:rPr>
        <w:t xml:space="preserve">Two </w:t>
      </w:r>
      <w:r>
        <w:rPr>
          <w:color w:val="231F20"/>
          <w:sz w:val="20"/>
        </w:rPr>
        <w:t xml:space="preserve">year follow-up on biologics </w:t>
      </w:r>
      <w:r>
        <w:rPr>
          <w:color w:val="231F20"/>
          <w:spacing w:val="-6"/>
          <w:sz w:val="20"/>
        </w:rPr>
        <w:t xml:space="preserve">use </w:t>
      </w:r>
      <w:r>
        <w:rPr>
          <w:color w:val="231F20"/>
          <w:sz w:val="20"/>
        </w:rPr>
        <w:t>in 13 centers: Data from the international registry for biologics in systemic lupus erythematosus, Arthritis Rheum 2013; 65: abst 1607.</w:t>
      </w:r>
    </w:p>
    <w:p w14:paraId="7BBF41F4" w14:textId="77777777" w:rsidR="00E64BC7" w:rsidRDefault="00505C62">
      <w:pPr>
        <w:pStyle w:val="ListParagraph"/>
        <w:numPr>
          <w:ilvl w:val="0"/>
          <w:numId w:val="2"/>
        </w:numPr>
        <w:tabs>
          <w:tab w:val="left" w:pos="585"/>
        </w:tabs>
        <w:spacing w:before="3" w:line="249" w:lineRule="auto"/>
        <w:ind w:left="540" w:right="845" w:hanging="400"/>
        <w:rPr>
          <w:sz w:val="20"/>
        </w:rPr>
      </w:pPr>
      <w:r>
        <w:rPr>
          <w:color w:val="231F20"/>
          <w:sz w:val="20"/>
        </w:rPr>
        <w:t xml:space="preserve">Clowse MDB, Houssiau </w:t>
      </w:r>
      <w:r>
        <w:rPr>
          <w:color w:val="231F20"/>
          <w:spacing w:val="-16"/>
          <w:sz w:val="20"/>
        </w:rPr>
        <w:t xml:space="preserve">F, </w:t>
      </w:r>
      <w:r>
        <w:rPr>
          <w:color w:val="231F20"/>
          <w:sz w:val="20"/>
        </w:rPr>
        <w:t xml:space="preserve">Petri M, Kilgallen B, Kalunian K, Strand </w:t>
      </w:r>
      <w:r>
        <w:rPr>
          <w:color w:val="231F20"/>
          <w:spacing w:val="-13"/>
          <w:sz w:val="20"/>
        </w:rPr>
        <w:t xml:space="preserve">V, </w:t>
      </w:r>
      <w:r>
        <w:rPr>
          <w:color w:val="231F20"/>
          <w:sz w:val="20"/>
        </w:rPr>
        <w:t>Bongardt S, Gordon C, Wallace DJ, Epratuzumab maintains improvements in disese activity for over 2 years in patients with moderate-to-severe systemic lupus erythematosus, Lupus 2014; 23:</w:t>
      </w:r>
      <w:r>
        <w:rPr>
          <w:color w:val="231F20"/>
          <w:spacing w:val="-2"/>
          <w:sz w:val="20"/>
        </w:rPr>
        <w:t xml:space="preserve"> </w:t>
      </w:r>
      <w:r>
        <w:rPr>
          <w:color w:val="231F20"/>
          <w:sz w:val="20"/>
        </w:rPr>
        <w:t>485-486.</w:t>
      </w:r>
    </w:p>
    <w:p w14:paraId="735233FC" w14:textId="77777777" w:rsidR="00E64BC7" w:rsidRDefault="00505C62">
      <w:pPr>
        <w:pStyle w:val="ListParagraph"/>
        <w:numPr>
          <w:ilvl w:val="0"/>
          <w:numId w:val="2"/>
        </w:numPr>
        <w:tabs>
          <w:tab w:val="left" w:pos="585"/>
        </w:tabs>
        <w:spacing w:before="3" w:line="249" w:lineRule="auto"/>
        <w:ind w:left="540" w:right="589" w:hanging="400"/>
        <w:rPr>
          <w:sz w:val="20"/>
        </w:rPr>
      </w:pPr>
      <w:r>
        <w:rPr>
          <w:color w:val="231F20"/>
          <w:sz w:val="20"/>
        </w:rPr>
        <w:t xml:space="preserve">Wallace DJ, Odio-Ros J, Neuwelt M, Kalunian K, Kilgallen B, Bongardt S, Petri M, Jeka S, Gordon C, Strand </w:t>
      </w:r>
      <w:r>
        <w:rPr>
          <w:color w:val="231F20"/>
          <w:spacing w:val="-13"/>
          <w:sz w:val="20"/>
        </w:rPr>
        <w:t xml:space="preserve">V, </w:t>
      </w:r>
      <w:r>
        <w:rPr>
          <w:color w:val="231F20"/>
          <w:sz w:val="20"/>
        </w:rPr>
        <w:t xml:space="preserve">Epratuzumab: Sustained long-term safety profile and effect on corticosteroid use in patients with </w:t>
      </w:r>
      <w:r>
        <w:rPr>
          <w:color w:val="231F20"/>
          <w:spacing w:val="-2"/>
          <w:sz w:val="20"/>
        </w:rPr>
        <w:t xml:space="preserve">moderate-to- </w:t>
      </w:r>
      <w:r>
        <w:rPr>
          <w:color w:val="231F20"/>
          <w:sz w:val="20"/>
        </w:rPr>
        <w:t>severe systemic lupus erythematosus, Lupus 2014; 23:</w:t>
      </w:r>
      <w:r>
        <w:rPr>
          <w:color w:val="231F20"/>
          <w:spacing w:val="-4"/>
          <w:sz w:val="20"/>
        </w:rPr>
        <w:t xml:space="preserve"> </w:t>
      </w:r>
      <w:r>
        <w:rPr>
          <w:color w:val="231F20"/>
          <w:sz w:val="20"/>
        </w:rPr>
        <w:t>486.</w:t>
      </w:r>
    </w:p>
    <w:p w14:paraId="33A13E9D" w14:textId="77777777" w:rsidR="00E64BC7" w:rsidRDefault="00505C62">
      <w:pPr>
        <w:pStyle w:val="ListParagraph"/>
        <w:numPr>
          <w:ilvl w:val="0"/>
          <w:numId w:val="2"/>
        </w:numPr>
        <w:tabs>
          <w:tab w:val="left" w:pos="585"/>
        </w:tabs>
        <w:spacing w:line="249" w:lineRule="auto"/>
        <w:ind w:left="540" w:right="307" w:hanging="400"/>
        <w:rPr>
          <w:sz w:val="20"/>
        </w:rPr>
      </w:pPr>
      <w:r>
        <w:rPr>
          <w:color w:val="231F20"/>
          <w:sz w:val="20"/>
        </w:rPr>
        <w:t>Petri</w:t>
      </w:r>
      <w:r>
        <w:rPr>
          <w:color w:val="231F20"/>
          <w:spacing w:val="-6"/>
          <w:sz w:val="20"/>
        </w:rPr>
        <w:t xml:space="preserve"> </w:t>
      </w:r>
      <w:r>
        <w:rPr>
          <w:color w:val="231F20"/>
          <w:sz w:val="20"/>
        </w:rPr>
        <w:t>M,</w:t>
      </w:r>
      <w:r>
        <w:rPr>
          <w:color w:val="231F20"/>
          <w:spacing w:val="-5"/>
          <w:sz w:val="20"/>
        </w:rPr>
        <w:t xml:space="preserve"> </w:t>
      </w:r>
      <w:r>
        <w:rPr>
          <w:color w:val="231F20"/>
          <w:sz w:val="20"/>
        </w:rPr>
        <w:t>Gordon</w:t>
      </w:r>
      <w:r>
        <w:rPr>
          <w:color w:val="231F20"/>
          <w:spacing w:val="-5"/>
          <w:sz w:val="20"/>
        </w:rPr>
        <w:t xml:space="preserve"> </w:t>
      </w:r>
      <w:r>
        <w:rPr>
          <w:color w:val="231F20"/>
          <w:sz w:val="20"/>
        </w:rPr>
        <w:t>C,</w:t>
      </w:r>
      <w:r>
        <w:rPr>
          <w:color w:val="231F20"/>
          <w:spacing w:val="-6"/>
          <w:sz w:val="20"/>
        </w:rPr>
        <w:t xml:space="preserve"> </w:t>
      </w:r>
      <w:r>
        <w:rPr>
          <w:color w:val="231F20"/>
          <w:sz w:val="20"/>
        </w:rPr>
        <w:t>Kalunian</w:t>
      </w:r>
      <w:r>
        <w:rPr>
          <w:color w:val="231F20"/>
          <w:spacing w:val="-5"/>
          <w:sz w:val="20"/>
        </w:rPr>
        <w:t xml:space="preserve"> </w:t>
      </w:r>
      <w:r>
        <w:rPr>
          <w:color w:val="231F20"/>
          <w:sz w:val="20"/>
        </w:rPr>
        <w:t>K,</w:t>
      </w:r>
      <w:r>
        <w:rPr>
          <w:color w:val="231F20"/>
          <w:spacing w:val="-5"/>
          <w:sz w:val="20"/>
        </w:rPr>
        <w:t xml:space="preserve"> </w:t>
      </w:r>
      <w:r>
        <w:rPr>
          <w:color w:val="231F20"/>
          <w:sz w:val="20"/>
        </w:rPr>
        <w:t>Pike</w:t>
      </w:r>
      <w:r>
        <w:rPr>
          <w:color w:val="231F20"/>
          <w:spacing w:val="-5"/>
          <w:sz w:val="20"/>
        </w:rPr>
        <w:t xml:space="preserve"> </w:t>
      </w:r>
      <w:r>
        <w:rPr>
          <w:color w:val="231F20"/>
          <w:sz w:val="20"/>
        </w:rPr>
        <w:t>M,</w:t>
      </w:r>
      <w:r>
        <w:rPr>
          <w:color w:val="231F20"/>
          <w:spacing w:val="-6"/>
          <w:sz w:val="20"/>
        </w:rPr>
        <w:t xml:space="preserve"> </w:t>
      </w:r>
      <w:r>
        <w:rPr>
          <w:color w:val="231F20"/>
          <w:sz w:val="20"/>
        </w:rPr>
        <w:t>Houssiau</w:t>
      </w:r>
      <w:r>
        <w:rPr>
          <w:color w:val="231F20"/>
          <w:spacing w:val="-5"/>
          <w:sz w:val="20"/>
        </w:rPr>
        <w:t xml:space="preserve"> </w:t>
      </w:r>
      <w:r>
        <w:rPr>
          <w:color w:val="231F20"/>
          <w:spacing w:val="-16"/>
          <w:sz w:val="20"/>
        </w:rPr>
        <w:t>F,</w:t>
      </w:r>
      <w:r>
        <w:rPr>
          <w:color w:val="231F20"/>
          <w:spacing w:val="-5"/>
          <w:sz w:val="20"/>
        </w:rPr>
        <w:t xml:space="preserve"> </w:t>
      </w:r>
      <w:r>
        <w:rPr>
          <w:color w:val="231F20"/>
          <w:sz w:val="20"/>
        </w:rPr>
        <w:t>Strand</w:t>
      </w:r>
      <w:r>
        <w:rPr>
          <w:color w:val="231F20"/>
          <w:spacing w:val="-5"/>
          <w:sz w:val="20"/>
        </w:rPr>
        <w:t xml:space="preserve"> </w:t>
      </w:r>
      <w:r>
        <w:rPr>
          <w:color w:val="231F20"/>
          <w:spacing w:val="-13"/>
          <w:sz w:val="20"/>
        </w:rPr>
        <w:t>V,</w:t>
      </w:r>
      <w:r>
        <w:rPr>
          <w:color w:val="231F20"/>
          <w:spacing w:val="-6"/>
          <w:sz w:val="20"/>
        </w:rPr>
        <w:t xml:space="preserve"> </w:t>
      </w:r>
      <w:r>
        <w:rPr>
          <w:color w:val="231F20"/>
          <w:sz w:val="20"/>
        </w:rPr>
        <w:t>Leszcynski</w:t>
      </w:r>
      <w:r>
        <w:rPr>
          <w:color w:val="231F20"/>
          <w:spacing w:val="-5"/>
          <w:sz w:val="20"/>
        </w:rPr>
        <w:t xml:space="preserve"> </w:t>
      </w:r>
      <w:r>
        <w:rPr>
          <w:color w:val="231F20"/>
          <w:spacing w:val="-18"/>
          <w:sz w:val="20"/>
        </w:rPr>
        <w:t>P,</w:t>
      </w:r>
      <w:r>
        <w:rPr>
          <w:color w:val="231F20"/>
          <w:spacing w:val="-5"/>
          <w:sz w:val="20"/>
        </w:rPr>
        <w:t xml:space="preserve"> </w:t>
      </w:r>
      <w:r>
        <w:rPr>
          <w:color w:val="231F20"/>
          <w:sz w:val="20"/>
        </w:rPr>
        <w:t>Keiserman</w:t>
      </w:r>
      <w:r>
        <w:rPr>
          <w:color w:val="231F20"/>
          <w:spacing w:val="-5"/>
          <w:sz w:val="20"/>
        </w:rPr>
        <w:t xml:space="preserve"> </w:t>
      </w:r>
      <w:r>
        <w:rPr>
          <w:color w:val="231F20"/>
          <w:sz w:val="20"/>
        </w:rPr>
        <w:t>M,</w:t>
      </w:r>
      <w:r>
        <w:rPr>
          <w:color w:val="231F20"/>
          <w:spacing w:val="-6"/>
          <w:sz w:val="20"/>
        </w:rPr>
        <w:t xml:space="preserve"> </w:t>
      </w:r>
      <w:r>
        <w:rPr>
          <w:color w:val="231F20"/>
          <w:sz w:val="20"/>
        </w:rPr>
        <w:t>Wagner</w:t>
      </w:r>
      <w:r>
        <w:rPr>
          <w:color w:val="231F20"/>
          <w:spacing w:val="-5"/>
          <w:sz w:val="20"/>
        </w:rPr>
        <w:t xml:space="preserve"> </w:t>
      </w:r>
      <w:r>
        <w:rPr>
          <w:color w:val="231F20"/>
          <w:sz w:val="20"/>
        </w:rPr>
        <w:t>WA,</w:t>
      </w:r>
      <w:r>
        <w:rPr>
          <w:color w:val="231F20"/>
          <w:spacing w:val="-5"/>
          <w:sz w:val="20"/>
        </w:rPr>
        <w:t xml:space="preserve"> </w:t>
      </w:r>
      <w:r>
        <w:rPr>
          <w:color w:val="231F20"/>
          <w:sz w:val="20"/>
        </w:rPr>
        <w:t>Wallace</w:t>
      </w:r>
      <w:r>
        <w:rPr>
          <w:color w:val="231F20"/>
          <w:spacing w:val="-5"/>
          <w:sz w:val="20"/>
        </w:rPr>
        <w:t xml:space="preserve"> DJ, </w:t>
      </w:r>
      <w:r>
        <w:rPr>
          <w:color w:val="231F20"/>
          <w:sz w:val="20"/>
        </w:rPr>
        <w:t>Bongardt S, Kilgallen B, Goldenberg DM, Immunologic response to epratuzumab in patients with with systemic lupus erythematosus, Lupus 2014: 23:</w:t>
      </w:r>
      <w:r>
        <w:rPr>
          <w:color w:val="231F20"/>
          <w:spacing w:val="-1"/>
          <w:sz w:val="20"/>
        </w:rPr>
        <w:t xml:space="preserve"> </w:t>
      </w:r>
      <w:r>
        <w:rPr>
          <w:color w:val="231F20"/>
          <w:sz w:val="20"/>
        </w:rPr>
        <w:t>487.</w:t>
      </w:r>
    </w:p>
    <w:p w14:paraId="4BEBCE72" w14:textId="77777777" w:rsidR="00E64BC7" w:rsidRDefault="00505C62">
      <w:pPr>
        <w:pStyle w:val="ListParagraph"/>
        <w:numPr>
          <w:ilvl w:val="0"/>
          <w:numId w:val="2"/>
        </w:numPr>
        <w:tabs>
          <w:tab w:val="left" w:pos="585"/>
        </w:tabs>
        <w:spacing w:before="3" w:line="249" w:lineRule="auto"/>
        <w:ind w:left="540" w:right="429" w:hanging="400"/>
        <w:rPr>
          <w:sz w:val="20"/>
        </w:rPr>
      </w:pPr>
      <w:r>
        <w:rPr>
          <w:color w:val="231F20"/>
          <w:sz w:val="20"/>
        </w:rPr>
        <w:t xml:space="preserve">Furie RA, Petri M, Gordon C, Strand </w:t>
      </w:r>
      <w:r>
        <w:rPr>
          <w:color w:val="231F20"/>
          <w:spacing w:val="-13"/>
          <w:sz w:val="20"/>
        </w:rPr>
        <w:t xml:space="preserve">V, </w:t>
      </w:r>
      <w:r>
        <w:rPr>
          <w:color w:val="231F20"/>
          <w:sz w:val="20"/>
        </w:rPr>
        <w:t xml:space="preserve">Galatenu C, Bondardt S, Koetse </w:t>
      </w:r>
      <w:r>
        <w:rPr>
          <w:color w:val="231F20"/>
          <w:spacing w:val="-8"/>
          <w:sz w:val="20"/>
        </w:rPr>
        <w:t xml:space="preserve">W, </w:t>
      </w:r>
      <w:r>
        <w:rPr>
          <w:color w:val="231F20"/>
          <w:sz w:val="20"/>
        </w:rPr>
        <w:t>Wallace DJ, Correlation of laboratory and clinical parameters with British Lupus Assessment Group Response in an open-label extension study of epratuzumab in systemic lupus erythematosus, Ann Rheum Dis 2014: 73: THU023. Supp</w:t>
      </w:r>
      <w:r>
        <w:rPr>
          <w:color w:val="231F20"/>
          <w:spacing w:val="-5"/>
          <w:sz w:val="20"/>
        </w:rPr>
        <w:t xml:space="preserve"> </w:t>
      </w:r>
      <w:r>
        <w:rPr>
          <w:color w:val="231F20"/>
          <w:sz w:val="20"/>
        </w:rPr>
        <w:t>2</w:t>
      </w:r>
    </w:p>
    <w:p w14:paraId="305BDB35" w14:textId="77777777" w:rsidR="00E64BC7" w:rsidRDefault="00505C62">
      <w:pPr>
        <w:pStyle w:val="ListParagraph"/>
        <w:numPr>
          <w:ilvl w:val="0"/>
          <w:numId w:val="2"/>
        </w:numPr>
        <w:tabs>
          <w:tab w:val="left" w:pos="585"/>
        </w:tabs>
        <w:spacing w:line="249" w:lineRule="auto"/>
        <w:ind w:left="540" w:right="186" w:hanging="400"/>
        <w:rPr>
          <w:sz w:val="20"/>
        </w:rPr>
      </w:pPr>
      <w:r>
        <w:rPr>
          <w:color w:val="231F20"/>
          <w:sz w:val="20"/>
        </w:rPr>
        <w:t>Askanase</w:t>
      </w:r>
      <w:r>
        <w:rPr>
          <w:color w:val="231F20"/>
          <w:spacing w:val="-7"/>
          <w:sz w:val="20"/>
        </w:rPr>
        <w:t xml:space="preserve"> </w:t>
      </w:r>
      <w:r>
        <w:rPr>
          <w:color w:val="231F20"/>
          <w:sz w:val="20"/>
        </w:rPr>
        <w:t>A,</w:t>
      </w:r>
      <w:r>
        <w:rPr>
          <w:color w:val="231F20"/>
          <w:spacing w:val="-8"/>
          <w:sz w:val="20"/>
        </w:rPr>
        <w:t xml:space="preserve"> </w:t>
      </w:r>
      <w:r>
        <w:rPr>
          <w:color w:val="231F20"/>
          <w:sz w:val="20"/>
        </w:rPr>
        <w:t>Li</w:t>
      </w:r>
      <w:r>
        <w:rPr>
          <w:color w:val="231F20"/>
          <w:spacing w:val="-7"/>
          <w:sz w:val="20"/>
        </w:rPr>
        <w:t xml:space="preserve"> </w:t>
      </w:r>
      <w:r>
        <w:rPr>
          <w:color w:val="231F20"/>
          <w:sz w:val="20"/>
        </w:rPr>
        <w:t>X,</w:t>
      </w:r>
      <w:r>
        <w:rPr>
          <w:color w:val="231F20"/>
          <w:spacing w:val="-7"/>
          <w:sz w:val="20"/>
        </w:rPr>
        <w:t xml:space="preserve"> </w:t>
      </w:r>
      <w:r>
        <w:rPr>
          <w:color w:val="231F20"/>
          <w:sz w:val="20"/>
        </w:rPr>
        <w:t>Reddy</w:t>
      </w:r>
      <w:r>
        <w:rPr>
          <w:color w:val="231F20"/>
          <w:spacing w:val="-7"/>
          <w:sz w:val="20"/>
        </w:rPr>
        <w:t xml:space="preserve"> </w:t>
      </w:r>
      <w:r>
        <w:rPr>
          <w:color w:val="231F20"/>
          <w:sz w:val="20"/>
        </w:rPr>
        <w:t>A,</w:t>
      </w:r>
      <w:r>
        <w:rPr>
          <w:color w:val="231F20"/>
          <w:spacing w:val="-7"/>
          <w:sz w:val="20"/>
        </w:rPr>
        <w:t xml:space="preserve"> </w:t>
      </w:r>
      <w:r>
        <w:rPr>
          <w:color w:val="231F20"/>
          <w:sz w:val="20"/>
        </w:rPr>
        <w:t>Buyon</w:t>
      </w:r>
      <w:r>
        <w:rPr>
          <w:color w:val="231F20"/>
          <w:spacing w:val="-7"/>
          <w:sz w:val="20"/>
        </w:rPr>
        <w:t xml:space="preserve"> </w:t>
      </w:r>
      <w:r>
        <w:rPr>
          <w:color w:val="231F20"/>
          <w:sz w:val="20"/>
        </w:rPr>
        <w:t>J,</w:t>
      </w:r>
      <w:r>
        <w:rPr>
          <w:color w:val="231F20"/>
          <w:spacing w:val="-7"/>
          <w:sz w:val="20"/>
        </w:rPr>
        <w:t xml:space="preserve"> </w:t>
      </w:r>
      <w:r>
        <w:rPr>
          <w:color w:val="231F20"/>
          <w:sz w:val="20"/>
        </w:rPr>
        <w:t>Furie</w:t>
      </w:r>
      <w:r>
        <w:rPr>
          <w:color w:val="231F20"/>
          <w:spacing w:val="-7"/>
          <w:sz w:val="20"/>
        </w:rPr>
        <w:t xml:space="preserve"> </w:t>
      </w:r>
      <w:r>
        <w:rPr>
          <w:color w:val="231F20"/>
          <w:sz w:val="20"/>
        </w:rPr>
        <w:t>RA,</w:t>
      </w:r>
      <w:r>
        <w:rPr>
          <w:color w:val="231F20"/>
          <w:spacing w:val="-7"/>
          <w:sz w:val="20"/>
        </w:rPr>
        <w:t xml:space="preserve"> </w:t>
      </w:r>
      <w:r>
        <w:rPr>
          <w:color w:val="231F20"/>
          <w:sz w:val="20"/>
        </w:rPr>
        <w:t>Riachard</w:t>
      </w:r>
      <w:r>
        <w:rPr>
          <w:color w:val="231F20"/>
          <w:spacing w:val="-7"/>
          <w:sz w:val="20"/>
        </w:rPr>
        <w:t xml:space="preserve"> </w:t>
      </w:r>
      <w:r>
        <w:rPr>
          <w:color w:val="231F20"/>
          <w:sz w:val="20"/>
        </w:rPr>
        <w:t>DL,</w:t>
      </w:r>
      <w:r>
        <w:rPr>
          <w:color w:val="231F20"/>
          <w:spacing w:val="-7"/>
          <w:sz w:val="20"/>
        </w:rPr>
        <w:t xml:space="preserve"> </w:t>
      </w:r>
      <w:r>
        <w:rPr>
          <w:color w:val="231F20"/>
          <w:sz w:val="20"/>
        </w:rPr>
        <w:t>Manzi</w:t>
      </w:r>
      <w:r>
        <w:rPr>
          <w:color w:val="231F20"/>
          <w:spacing w:val="-7"/>
          <w:sz w:val="20"/>
        </w:rPr>
        <w:t xml:space="preserve"> </w:t>
      </w:r>
      <w:r>
        <w:rPr>
          <w:color w:val="231F20"/>
          <w:sz w:val="20"/>
        </w:rPr>
        <w:t>S,</w:t>
      </w:r>
      <w:r>
        <w:rPr>
          <w:color w:val="231F20"/>
          <w:spacing w:val="-7"/>
          <w:sz w:val="20"/>
        </w:rPr>
        <w:t xml:space="preserve"> </w:t>
      </w:r>
      <w:r>
        <w:rPr>
          <w:color w:val="231F20"/>
          <w:sz w:val="20"/>
        </w:rPr>
        <w:t>Petri</w:t>
      </w:r>
      <w:r>
        <w:rPr>
          <w:color w:val="231F20"/>
          <w:spacing w:val="-7"/>
          <w:sz w:val="20"/>
        </w:rPr>
        <w:t xml:space="preserve"> </w:t>
      </w:r>
      <w:r>
        <w:rPr>
          <w:color w:val="231F20"/>
          <w:sz w:val="20"/>
        </w:rPr>
        <w:t>M,</w:t>
      </w:r>
      <w:r>
        <w:rPr>
          <w:color w:val="231F20"/>
          <w:spacing w:val="-7"/>
          <w:sz w:val="20"/>
        </w:rPr>
        <w:t xml:space="preserve"> </w:t>
      </w:r>
      <w:r>
        <w:rPr>
          <w:color w:val="231F20"/>
          <w:sz w:val="20"/>
        </w:rPr>
        <w:t>Ramsey-Goldman</w:t>
      </w:r>
      <w:r>
        <w:rPr>
          <w:color w:val="231F20"/>
          <w:spacing w:val="-7"/>
          <w:sz w:val="20"/>
        </w:rPr>
        <w:t xml:space="preserve"> </w:t>
      </w:r>
      <w:r>
        <w:rPr>
          <w:color w:val="231F20"/>
          <w:sz w:val="20"/>
        </w:rPr>
        <w:t>R,</w:t>
      </w:r>
      <w:r>
        <w:rPr>
          <w:color w:val="231F20"/>
          <w:spacing w:val="-7"/>
          <w:sz w:val="20"/>
        </w:rPr>
        <w:t xml:space="preserve"> </w:t>
      </w:r>
      <w:r>
        <w:rPr>
          <w:color w:val="231F20"/>
          <w:sz w:val="20"/>
        </w:rPr>
        <w:t>van</w:t>
      </w:r>
      <w:r>
        <w:rPr>
          <w:color w:val="231F20"/>
          <w:spacing w:val="-7"/>
          <w:sz w:val="20"/>
        </w:rPr>
        <w:t xml:space="preserve"> </w:t>
      </w:r>
      <w:r>
        <w:rPr>
          <w:color w:val="231F20"/>
          <w:spacing w:val="-4"/>
          <w:sz w:val="20"/>
        </w:rPr>
        <w:t xml:space="preserve">Vollenhoven </w:t>
      </w:r>
      <w:r>
        <w:rPr>
          <w:color w:val="231F20"/>
          <w:spacing w:val="-11"/>
          <w:sz w:val="20"/>
        </w:rPr>
        <w:t xml:space="preserve">RF, </w:t>
      </w:r>
      <w:r>
        <w:rPr>
          <w:color w:val="231F20"/>
          <w:sz w:val="20"/>
        </w:rPr>
        <w:t>Wallace DJ, Clinical response to belimumab in academic clinical practices, Ann Rheum Dis 2015; 73: FRI0372. Supp 2</w:t>
      </w:r>
    </w:p>
    <w:p w14:paraId="4EF55A64" w14:textId="77777777" w:rsidR="00E64BC7" w:rsidRDefault="00505C62">
      <w:pPr>
        <w:pStyle w:val="ListParagraph"/>
        <w:numPr>
          <w:ilvl w:val="0"/>
          <w:numId w:val="2"/>
        </w:numPr>
        <w:tabs>
          <w:tab w:val="left" w:pos="585"/>
        </w:tabs>
        <w:spacing w:before="3" w:line="249" w:lineRule="auto"/>
        <w:ind w:left="540" w:right="431" w:hanging="400"/>
        <w:rPr>
          <w:sz w:val="20"/>
        </w:rPr>
      </w:pPr>
      <w:r>
        <w:rPr>
          <w:color w:val="231F20"/>
          <w:sz w:val="20"/>
        </w:rPr>
        <w:t xml:space="preserve">Bernatsky S, Ramsey-Goldman R, Boivin </w:t>
      </w:r>
      <w:r>
        <w:rPr>
          <w:color w:val="231F20"/>
          <w:spacing w:val="-8"/>
          <w:sz w:val="20"/>
        </w:rPr>
        <w:t xml:space="preserve">J-F, </w:t>
      </w:r>
      <w:r>
        <w:rPr>
          <w:color w:val="231F20"/>
          <w:sz w:val="20"/>
        </w:rPr>
        <w:t>Joseph L, Petri MA, Zoma A, Manzi S, Urowity MB, Gladman DD, Fortin</w:t>
      </w:r>
      <w:r>
        <w:rPr>
          <w:color w:val="231F20"/>
          <w:spacing w:val="-5"/>
          <w:sz w:val="20"/>
        </w:rPr>
        <w:t xml:space="preserve"> </w:t>
      </w:r>
      <w:r>
        <w:rPr>
          <w:color w:val="231F20"/>
          <w:sz w:val="20"/>
        </w:rPr>
        <w:t>PR,</w:t>
      </w:r>
      <w:r>
        <w:rPr>
          <w:color w:val="231F20"/>
          <w:spacing w:val="-5"/>
          <w:sz w:val="20"/>
        </w:rPr>
        <w:t xml:space="preserve"> </w:t>
      </w:r>
      <w:r>
        <w:rPr>
          <w:color w:val="231F20"/>
          <w:sz w:val="20"/>
        </w:rPr>
        <w:t>GinzlerEM,</w:t>
      </w:r>
      <w:r>
        <w:rPr>
          <w:color w:val="231F20"/>
          <w:spacing w:val="-4"/>
          <w:sz w:val="20"/>
        </w:rPr>
        <w:t xml:space="preserve"> </w:t>
      </w:r>
      <w:r>
        <w:rPr>
          <w:color w:val="231F20"/>
          <w:spacing w:val="-6"/>
          <w:sz w:val="20"/>
        </w:rPr>
        <w:t>Yeli</w:t>
      </w:r>
      <w:r>
        <w:rPr>
          <w:color w:val="231F20"/>
          <w:spacing w:val="-5"/>
          <w:sz w:val="20"/>
        </w:rPr>
        <w:t xml:space="preserve"> </w:t>
      </w:r>
      <w:r>
        <w:rPr>
          <w:color w:val="231F20"/>
          <w:sz w:val="20"/>
        </w:rPr>
        <w:t>E,</w:t>
      </w:r>
      <w:r>
        <w:rPr>
          <w:color w:val="231F20"/>
          <w:spacing w:val="-4"/>
          <w:sz w:val="20"/>
        </w:rPr>
        <w:t xml:space="preserve"> </w:t>
      </w:r>
      <w:r>
        <w:rPr>
          <w:color w:val="231F20"/>
          <w:sz w:val="20"/>
        </w:rPr>
        <w:t>Bae</w:t>
      </w:r>
      <w:r>
        <w:rPr>
          <w:color w:val="231F20"/>
          <w:spacing w:val="-5"/>
          <w:sz w:val="20"/>
        </w:rPr>
        <w:t xml:space="preserve"> </w:t>
      </w:r>
      <w:r>
        <w:rPr>
          <w:color w:val="231F20"/>
          <w:sz w:val="20"/>
        </w:rPr>
        <w:t>S-C,</w:t>
      </w:r>
      <w:r>
        <w:rPr>
          <w:color w:val="231F20"/>
          <w:spacing w:val="-5"/>
          <w:sz w:val="20"/>
        </w:rPr>
        <w:t xml:space="preserve"> </w:t>
      </w:r>
      <w:r>
        <w:rPr>
          <w:color w:val="231F20"/>
          <w:sz w:val="20"/>
        </w:rPr>
        <w:t>Wallace</w:t>
      </w:r>
      <w:r>
        <w:rPr>
          <w:color w:val="231F20"/>
          <w:spacing w:val="-4"/>
          <w:sz w:val="20"/>
        </w:rPr>
        <w:t xml:space="preserve"> </w:t>
      </w:r>
      <w:r>
        <w:rPr>
          <w:color w:val="231F20"/>
          <w:sz w:val="20"/>
        </w:rPr>
        <w:t>DJ,</w:t>
      </w:r>
      <w:r>
        <w:rPr>
          <w:color w:val="231F20"/>
          <w:spacing w:val="-5"/>
          <w:sz w:val="20"/>
        </w:rPr>
        <w:t xml:space="preserve"> </w:t>
      </w:r>
      <w:r>
        <w:rPr>
          <w:color w:val="231F20"/>
          <w:sz w:val="20"/>
        </w:rPr>
        <w:t>Edwowrthy</w:t>
      </w:r>
      <w:r>
        <w:rPr>
          <w:color w:val="231F20"/>
          <w:spacing w:val="-4"/>
          <w:sz w:val="20"/>
        </w:rPr>
        <w:t xml:space="preserve"> </w:t>
      </w:r>
      <w:r>
        <w:rPr>
          <w:color w:val="231F20"/>
          <w:sz w:val="20"/>
        </w:rPr>
        <w:t>SM,</w:t>
      </w:r>
      <w:r>
        <w:rPr>
          <w:color w:val="231F20"/>
          <w:spacing w:val="-5"/>
          <w:sz w:val="20"/>
        </w:rPr>
        <w:t xml:space="preserve"> </w:t>
      </w:r>
      <w:r>
        <w:rPr>
          <w:color w:val="231F20"/>
          <w:sz w:val="20"/>
        </w:rPr>
        <w:t>Jacobsen</w:t>
      </w:r>
      <w:r>
        <w:rPr>
          <w:color w:val="231F20"/>
          <w:spacing w:val="-5"/>
          <w:sz w:val="20"/>
        </w:rPr>
        <w:t xml:space="preserve"> </w:t>
      </w:r>
      <w:r>
        <w:rPr>
          <w:color w:val="231F20"/>
          <w:sz w:val="20"/>
        </w:rPr>
        <w:t>S,</w:t>
      </w:r>
      <w:r>
        <w:rPr>
          <w:color w:val="231F20"/>
          <w:spacing w:val="-4"/>
          <w:sz w:val="20"/>
        </w:rPr>
        <w:t xml:space="preserve"> </w:t>
      </w:r>
      <w:r>
        <w:rPr>
          <w:color w:val="231F20"/>
          <w:sz w:val="20"/>
        </w:rPr>
        <w:t>Gordon</w:t>
      </w:r>
      <w:r>
        <w:rPr>
          <w:color w:val="231F20"/>
          <w:spacing w:val="-5"/>
          <w:sz w:val="20"/>
        </w:rPr>
        <w:t xml:space="preserve"> </w:t>
      </w:r>
      <w:r>
        <w:rPr>
          <w:color w:val="231F20"/>
          <w:sz w:val="20"/>
        </w:rPr>
        <w:t>C,</w:t>
      </w:r>
      <w:r>
        <w:rPr>
          <w:color w:val="231F20"/>
          <w:spacing w:val="-4"/>
          <w:sz w:val="20"/>
        </w:rPr>
        <w:t xml:space="preserve"> </w:t>
      </w:r>
      <w:r>
        <w:rPr>
          <w:color w:val="231F20"/>
          <w:sz w:val="20"/>
        </w:rPr>
        <w:t>Dooley</w:t>
      </w:r>
      <w:r>
        <w:rPr>
          <w:color w:val="231F20"/>
          <w:spacing w:val="-5"/>
          <w:sz w:val="20"/>
        </w:rPr>
        <w:t xml:space="preserve"> </w:t>
      </w:r>
      <w:r>
        <w:rPr>
          <w:color w:val="231F20"/>
          <w:sz w:val="20"/>
        </w:rPr>
        <w:t>MA,</w:t>
      </w:r>
      <w:r>
        <w:rPr>
          <w:color w:val="231F20"/>
          <w:spacing w:val="-5"/>
          <w:sz w:val="20"/>
        </w:rPr>
        <w:t xml:space="preserve"> </w:t>
      </w:r>
      <w:r>
        <w:rPr>
          <w:color w:val="231F20"/>
          <w:sz w:val="20"/>
        </w:rPr>
        <w:t xml:space="preserve">Peschken CA, Hanly JG, Alarcon GS, Nived O, Ruiz-Irasdtozza G, Isenberg D, Rahman A, witte </w:t>
      </w:r>
      <w:r>
        <w:rPr>
          <w:color w:val="231F20"/>
          <w:spacing w:val="-12"/>
          <w:sz w:val="20"/>
        </w:rPr>
        <w:t xml:space="preserve">T, </w:t>
      </w:r>
      <w:r>
        <w:rPr>
          <w:color w:val="231F20"/>
          <w:sz w:val="20"/>
        </w:rPr>
        <w:t>Aranow C, Kamen DK, Steinsson</w:t>
      </w:r>
      <w:r>
        <w:rPr>
          <w:color w:val="231F20"/>
          <w:spacing w:val="-4"/>
          <w:sz w:val="20"/>
        </w:rPr>
        <w:t xml:space="preserve"> </w:t>
      </w:r>
      <w:r>
        <w:rPr>
          <w:color w:val="231F20"/>
          <w:sz w:val="20"/>
        </w:rPr>
        <w:t>K,</w:t>
      </w:r>
      <w:r>
        <w:rPr>
          <w:color w:val="231F20"/>
          <w:spacing w:val="-4"/>
          <w:sz w:val="20"/>
        </w:rPr>
        <w:t xml:space="preserve"> </w:t>
      </w:r>
      <w:r>
        <w:rPr>
          <w:color w:val="231F20"/>
          <w:sz w:val="20"/>
        </w:rPr>
        <w:t>Askanase</w:t>
      </w:r>
      <w:r>
        <w:rPr>
          <w:color w:val="231F20"/>
          <w:spacing w:val="-4"/>
          <w:sz w:val="20"/>
        </w:rPr>
        <w:t xml:space="preserve"> </w:t>
      </w:r>
      <w:r>
        <w:rPr>
          <w:color w:val="231F20"/>
          <w:sz w:val="20"/>
        </w:rPr>
        <w:t>A,</w:t>
      </w:r>
      <w:r>
        <w:rPr>
          <w:color w:val="231F20"/>
          <w:spacing w:val="-4"/>
          <w:sz w:val="20"/>
        </w:rPr>
        <w:t xml:space="preserve"> </w:t>
      </w:r>
      <w:r>
        <w:rPr>
          <w:color w:val="231F20"/>
          <w:sz w:val="20"/>
        </w:rPr>
        <w:t>Barr</w:t>
      </w:r>
      <w:r>
        <w:rPr>
          <w:color w:val="231F20"/>
          <w:spacing w:val="-4"/>
          <w:sz w:val="20"/>
        </w:rPr>
        <w:t xml:space="preserve"> </w:t>
      </w:r>
      <w:r>
        <w:rPr>
          <w:color w:val="231F20"/>
          <w:sz w:val="20"/>
        </w:rPr>
        <w:t>SG,</w:t>
      </w:r>
      <w:r>
        <w:rPr>
          <w:color w:val="231F20"/>
          <w:spacing w:val="-4"/>
          <w:sz w:val="20"/>
        </w:rPr>
        <w:t xml:space="preserve"> </w:t>
      </w:r>
      <w:r>
        <w:rPr>
          <w:color w:val="231F20"/>
          <w:sz w:val="20"/>
        </w:rPr>
        <w:t>Criswell</w:t>
      </w:r>
      <w:r>
        <w:rPr>
          <w:color w:val="231F20"/>
          <w:spacing w:val="-4"/>
          <w:sz w:val="20"/>
        </w:rPr>
        <w:t xml:space="preserve"> </w:t>
      </w:r>
      <w:r>
        <w:rPr>
          <w:color w:val="231F20"/>
          <w:sz w:val="20"/>
        </w:rPr>
        <w:t>CA,</w:t>
      </w:r>
      <w:r>
        <w:rPr>
          <w:color w:val="231F20"/>
          <w:spacing w:val="-4"/>
          <w:sz w:val="20"/>
        </w:rPr>
        <w:t xml:space="preserve"> </w:t>
      </w:r>
      <w:r>
        <w:rPr>
          <w:color w:val="231F20"/>
          <w:sz w:val="20"/>
        </w:rPr>
        <w:t>Sturfelt</w:t>
      </w:r>
      <w:r>
        <w:rPr>
          <w:color w:val="231F20"/>
          <w:spacing w:val="-3"/>
          <w:sz w:val="20"/>
        </w:rPr>
        <w:t xml:space="preserve"> </w:t>
      </w:r>
      <w:r>
        <w:rPr>
          <w:color w:val="231F20"/>
          <w:sz w:val="20"/>
        </w:rPr>
        <w:t>G,</w:t>
      </w:r>
      <w:r>
        <w:rPr>
          <w:color w:val="231F20"/>
          <w:spacing w:val="-4"/>
          <w:sz w:val="20"/>
        </w:rPr>
        <w:t xml:space="preserve"> </w:t>
      </w:r>
      <w:r>
        <w:rPr>
          <w:color w:val="231F20"/>
          <w:sz w:val="20"/>
        </w:rPr>
        <w:t>Patel</w:t>
      </w:r>
      <w:r>
        <w:rPr>
          <w:color w:val="231F20"/>
          <w:spacing w:val="-4"/>
          <w:sz w:val="20"/>
        </w:rPr>
        <w:t xml:space="preserve"> </w:t>
      </w:r>
      <w:r>
        <w:rPr>
          <w:color w:val="231F20"/>
          <w:sz w:val="20"/>
        </w:rPr>
        <w:t>NM,</w:t>
      </w:r>
      <w:r>
        <w:rPr>
          <w:color w:val="231F20"/>
          <w:spacing w:val="-4"/>
          <w:sz w:val="20"/>
        </w:rPr>
        <w:t xml:space="preserve"> </w:t>
      </w:r>
      <w:r>
        <w:rPr>
          <w:color w:val="231F20"/>
          <w:sz w:val="20"/>
        </w:rPr>
        <w:t>Senecal</w:t>
      </w:r>
      <w:r>
        <w:rPr>
          <w:color w:val="231F20"/>
          <w:spacing w:val="-4"/>
          <w:sz w:val="20"/>
        </w:rPr>
        <w:t xml:space="preserve"> </w:t>
      </w:r>
      <w:r>
        <w:rPr>
          <w:color w:val="231F20"/>
          <w:sz w:val="20"/>
        </w:rPr>
        <w:t>J-L,</w:t>
      </w:r>
      <w:r>
        <w:rPr>
          <w:color w:val="231F20"/>
          <w:spacing w:val="-4"/>
          <w:sz w:val="20"/>
        </w:rPr>
        <w:t xml:space="preserve"> </w:t>
      </w:r>
      <w:r>
        <w:rPr>
          <w:color w:val="231F20"/>
          <w:sz w:val="20"/>
        </w:rPr>
        <w:t>Zummer</w:t>
      </w:r>
      <w:r>
        <w:rPr>
          <w:color w:val="231F20"/>
          <w:spacing w:val="-4"/>
          <w:sz w:val="20"/>
        </w:rPr>
        <w:t xml:space="preserve"> </w:t>
      </w:r>
      <w:r>
        <w:rPr>
          <w:color w:val="231F20"/>
          <w:sz w:val="20"/>
        </w:rPr>
        <w:t>M,</w:t>
      </w:r>
      <w:r>
        <w:rPr>
          <w:color w:val="231F20"/>
          <w:spacing w:val="-4"/>
          <w:sz w:val="20"/>
        </w:rPr>
        <w:t xml:space="preserve"> </w:t>
      </w:r>
      <w:r>
        <w:rPr>
          <w:color w:val="231F20"/>
          <w:sz w:val="20"/>
        </w:rPr>
        <w:t>Pope</w:t>
      </w:r>
      <w:r>
        <w:rPr>
          <w:color w:val="231F20"/>
          <w:spacing w:val="-3"/>
          <w:sz w:val="20"/>
        </w:rPr>
        <w:t xml:space="preserve"> </w:t>
      </w:r>
      <w:r>
        <w:rPr>
          <w:color w:val="231F20"/>
          <w:sz w:val="20"/>
        </w:rPr>
        <w:t>JE,</w:t>
      </w:r>
      <w:r>
        <w:rPr>
          <w:color w:val="231F20"/>
          <w:spacing w:val="-4"/>
          <w:sz w:val="20"/>
        </w:rPr>
        <w:t xml:space="preserve"> Ensworth </w:t>
      </w:r>
      <w:r>
        <w:rPr>
          <w:color w:val="231F20"/>
          <w:sz w:val="20"/>
        </w:rPr>
        <w:t xml:space="preserve">S, El-Gabalwy J-L, Mc Carthy </w:t>
      </w:r>
      <w:r>
        <w:rPr>
          <w:color w:val="231F20"/>
          <w:spacing w:val="-12"/>
          <w:sz w:val="20"/>
        </w:rPr>
        <w:t xml:space="preserve">T, </w:t>
      </w:r>
      <w:r>
        <w:rPr>
          <w:color w:val="231F20"/>
          <w:sz w:val="20"/>
        </w:rPr>
        <w:t xml:space="preserve">St-Pierre </w:t>
      </w:r>
      <w:r>
        <w:rPr>
          <w:color w:val="231F20"/>
          <w:spacing w:val="-14"/>
          <w:sz w:val="20"/>
        </w:rPr>
        <w:t xml:space="preserve">Y, </w:t>
      </w:r>
      <w:r>
        <w:rPr>
          <w:color w:val="231F20"/>
          <w:sz w:val="20"/>
        </w:rPr>
        <w:t>Clarke AR=E, Cancer risk factors in systemic lupus erythematosus: multivariate regression analysis in 16,409 patients, Arthritis Res &amp; Therapy 2014; 16: (S1) A</w:t>
      </w:r>
      <w:r>
        <w:rPr>
          <w:color w:val="231F20"/>
          <w:spacing w:val="-8"/>
          <w:sz w:val="20"/>
        </w:rPr>
        <w:t xml:space="preserve"> </w:t>
      </w:r>
      <w:r>
        <w:rPr>
          <w:color w:val="231F20"/>
          <w:sz w:val="20"/>
        </w:rPr>
        <w:t>35</w:t>
      </w:r>
    </w:p>
    <w:p w14:paraId="35999BE0" w14:textId="77777777" w:rsidR="00E64BC7" w:rsidRDefault="00505C62">
      <w:pPr>
        <w:pStyle w:val="ListParagraph"/>
        <w:numPr>
          <w:ilvl w:val="0"/>
          <w:numId w:val="2"/>
        </w:numPr>
        <w:tabs>
          <w:tab w:val="left" w:pos="585"/>
        </w:tabs>
        <w:spacing w:before="5" w:line="249" w:lineRule="auto"/>
        <w:ind w:left="540" w:right="210" w:hanging="400"/>
        <w:rPr>
          <w:sz w:val="20"/>
        </w:rPr>
      </w:pPr>
      <w:r>
        <w:rPr>
          <w:color w:val="231F20"/>
          <w:sz w:val="20"/>
        </w:rPr>
        <w:t xml:space="preserve">Forbess L, Wallace D, Ishimori M, Weisman M, Outcome measures in systemic lupus erythematosus: constructing </w:t>
      </w:r>
      <w:r>
        <w:rPr>
          <w:color w:val="231F20"/>
          <w:spacing w:val="-15"/>
          <w:sz w:val="20"/>
        </w:rPr>
        <w:t xml:space="preserve">a </w:t>
      </w:r>
      <w:r>
        <w:rPr>
          <w:color w:val="231F20"/>
          <w:sz w:val="20"/>
        </w:rPr>
        <w:t>meaningful response index from existing trial data, Arthritis Res &amp; Therapy 2014; 16: (S1)</w:t>
      </w:r>
      <w:r>
        <w:rPr>
          <w:color w:val="231F20"/>
          <w:spacing w:val="17"/>
          <w:sz w:val="20"/>
        </w:rPr>
        <w:t xml:space="preserve"> </w:t>
      </w:r>
      <w:r>
        <w:rPr>
          <w:color w:val="231F20"/>
          <w:sz w:val="20"/>
        </w:rPr>
        <w:t>A43.</w:t>
      </w:r>
    </w:p>
    <w:p w14:paraId="60FDA947" w14:textId="77777777" w:rsidR="00E64BC7" w:rsidRDefault="00E64BC7">
      <w:pPr>
        <w:spacing w:line="249" w:lineRule="auto"/>
        <w:rPr>
          <w:sz w:val="20"/>
        </w:rPr>
        <w:sectPr w:rsidR="00E64BC7">
          <w:pgSz w:w="12240" w:h="15840"/>
          <w:pgMar w:top="640" w:right="600" w:bottom="540" w:left="580" w:header="0" w:footer="354" w:gutter="0"/>
          <w:cols w:space="720"/>
        </w:sectPr>
      </w:pPr>
    </w:p>
    <w:p w14:paraId="7E53FEE0" w14:textId="77777777" w:rsidR="00E64BC7" w:rsidRDefault="00505C62">
      <w:pPr>
        <w:pStyle w:val="ListParagraph"/>
        <w:numPr>
          <w:ilvl w:val="0"/>
          <w:numId w:val="2"/>
        </w:numPr>
        <w:tabs>
          <w:tab w:val="left" w:pos="531"/>
        </w:tabs>
        <w:spacing w:before="92" w:line="249" w:lineRule="auto"/>
        <w:ind w:left="540" w:right="319" w:hanging="400"/>
        <w:rPr>
          <w:sz w:val="20"/>
        </w:rPr>
      </w:pPr>
      <w:r>
        <w:rPr>
          <w:color w:val="231F20"/>
          <w:sz w:val="20"/>
        </w:rPr>
        <w:lastRenderedPageBreak/>
        <w:t>Reddy</w:t>
      </w:r>
      <w:r>
        <w:rPr>
          <w:color w:val="231F20"/>
          <w:spacing w:val="-9"/>
          <w:sz w:val="20"/>
        </w:rPr>
        <w:t xml:space="preserve"> </w:t>
      </w:r>
      <w:r>
        <w:rPr>
          <w:color w:val="231F20"/>
          <w:sz w:val="20"/>
        </w:rPr>
        <w:t>A,</w:t>
      </w:r>
      <w:r>
        <w:rPr>
          <w:color w:val="231F20"/>
          <w:spacing w:val="-8"/>
          <w:sz w:val="20"/>
        </w:rPr>
        <w:t xml:space="preserve"> </w:t>
      </w:r>
      <w:r>
        <w:rPr>
          <w:color w:val="231F20"/>
          <w:sz w:val="20"/>
        </w:rPr>
        <w:t>Li</w:t>
      </w:r>
      <w:r>
        <w:rPr>
          <w:color w:val="231F20"/>
          <w:spacing w:val="-8"/>
          <w:sz w:val="20"/>
        </w:rPr>
        <w:t xml:space="preserve"> </w:t>
      </w:r>
      <w:r>
        <w:rPr>
          <w:color w:val="231F20"/>
          <w:sz w:val="20"/>
        </w:rPr>
        <w:t>X-Q,</w:t>
      </w:r>
      <w:r>
        <w:rPr>
          <w:color w:val="231F20"/>
          <w:spacing w:val="-8"/>
          <w:sz w:val="20"/>
        </w:rPr>
        <w:t xml:space="preserve"> </w:t>
      </w:r>
      <w:r>
        <w:rPr>
          <w:color w:val="231F20"/>
          <w:sz w:val="20"/>
        </w:rPr>
        <w:t>Buyon</w:t>
      </w:r>
      <w:r>
        <w:rPr>
          <w:color w:val="231F20"/>
          <w:spacing w:val="-8"/>
          <w:sz w:val="20"/>
        </w:rPr>
        <w:t xml:space="preserve"> </w:t>
      </w:r>
      <w:r>
        <w:rPr>
          <w:color w:val="231F20"/>
          <w:spacing w:val="-12"/>
          <w:sz w:val="20"/>
        </w:rPr>
        <w:t>JP,</w:t>
      </w:r>
      <w:r>
        <w:rPr>
          <w:color w:val="231F20"/>
          <w:spacing w:val="-8"/>
          <w:sz w:val="20"/>
        </w:rPr>
        <w:t xml:space="preserve"> </w:t>
      </w:r>
      <w:r>
        <w:rPr>
          <w:color w:val="231F20"/>
          <w:sz w:val="20"/>
        </w:rPr>
        <w:t>Franks</w:t>
      </w:r>
      <w:r>
        <w:rPr>
          <w:color w:val="231F20"/>
          <w:spacing w:val="-9"/>
          <w:sz w:val="20"/>
        </w:rPr>
        <w:t xml:space="preserve"> </w:t>
      </w:r>
      <w:r>
        <w:rPr>
          <w:color w:val="231F20"/>
          <w:sz w:val="20"/>
        </w:rPr>
        <w:t>AG,</w:t>
      </w:r>
      <w:r>
        <w:rPr>
          <w:color w:val="231F20"/>
          <w:spacing w:val="-8"/>
          <w:sz w:val="20"/>
        </w:rPr>
        <w:t xml:space="preserve"> </w:t>
      </w:r>
      <w:r>
        <w:rPr>
          <w:color w:val="231F20"/>
          <w:sz w:val="20"/>
        </w:rPr>
        <w:t>Furie</w:t>
      </w:r>
      <w:r>
        <w:rPr>
          <w:color w:val="231F20"/>
          <w:spacing w:val="-8"/>
          <w:sz w:val="20"/>
        </w:rPr>
        <w:t xml:space="preserve"> </w:t>
      </w:r>
      <w:r>
        <w:rPr>
          <w:color w:val="231F20"/>
          <w:sz w:val="20"/>
        </w:rPr>
        <w:t>RA,</w:t>
      </w:r>
      <w:r>
        <w:rPr>
          <w:color w:val="231F20"/>
          <w:spacing w:val="-8"/>
          <w:sz w:val="20"/>
        </w:rPr>
        <w:t xml:space="preserve"> </w:t>
      </w:r>
      <w:r>
        <w:rPr>
          <w:color w:val="231F20"/>
          <w:sz w:val="20"/>
        </w:rPr>
        <w:t>Kamen</w:t>
      </w:r>
      <w:r>
        <w:rPr>
          <w:color w:val="231F20"/>
          <w:spacing w:val="-8"/>
          <w:sz w:val="20"/>
        </w:rPr>
        <w:t xml:space="preserve"> </w:t>
      </w:r>
      <w:r>
        <w:rPr>
          <w:color w:val="231F20"/>
          <w:sz w:val="20"/>
        </w:rPr>
        <w:t>DL,</w:t>
      </w:r>
      <w:r>
        <w:rPr>
          <w:color w:val="231F20"/>
          <w:spacing w:val="-8"/>
          <w:sz w:val="20"/>
        </w:rPr>
        <w:t xml:space="preserve"> </w:t>
      </w:r>
      <w:r>
        <w:rPr>
          <w:color w:val="231F20"/>
          <w:sz w:val="20"/>
        </w:rPr>
        <w:t>Manzi</w:t>
      </w:r>
      <w:r>
        <w:rPr>
          <w:color w:val="231F20"/>
          <w:spacing w:val="-9"/>
          <w:sz w:val="20"/>
        </w:rPr>
        <w:t xml:space="preserve"> </w:t>
      </w:r>
      <w:r>
        <w:rPr>
          <w:color w:val="231F20"/>
          <w:sz w:val="20"/>
        </w:rPr>
        <w:t>S,</w:t>
      </w:r>
      <w:r>
        <w:rPr>
          <w:color w:val="231F20"/>
          <w:spacing w:val="-8"/>
          <w:sz w:val="20"/>
        </w:rPr>
        <w:t xml:space="preserve"> </w:t>
      </w:r>
      <w:r>
        <w:rPr>
          <w:color w:val="231F20"/>
          <w:sz w:val="20"/>
        </w:rPr>
        <w:t>Petri</w:t>
      </w:r>
      <w:r>
        <w:rPr>
          <w:color w:val="231F20"/>
          <w:spacing w:val="-8"/>
          <w:sz w:val="20"/>
        </w:rPr>
        <w:t xml:space="preserve"> </w:t>
      </w:r>
      <w:r>
        <w:rPr>
          <w:color w:val="231F20"/>
          <w:sz w:val="20"/>
        </w:rPr>
        <w:t>M,</w:t>
      </w:r>
      <w:r>
        <w:rPr>
          <w:color w:val="231F20"/>
          <w:spacing w:val="-8"/>
          <w:sz w:val="20"/>
        </w:rPr>
        <w:t xml:space="preserve"> </w:t>
      </w:r>
      <w:r>
        <w:rPr>
          <w:color w:val="231F20"/>
          <w:sz w:val="20"/>
        </w:rPr>
        <w:t>Ramsey-Goldman</w:t>
      </w:r>
      <w:r>
        <w:rPr>
          <w:color w:val="231F20"/>
          <w:spacing w:val="-8"/>
          <w:sz w:val="20"/>
        </w:rPr>
        <w:t xml:space="preserve"> </w:t>
      </w:r>
      <w:r>
        <w:rPr>
          <w:color w:val="231F20"/>
          <w:sz w:val="20"/>
        </w:rPr>
        <w:t>R,</w:t>
      </w:r>
      <w:r>
        <w:rPr>
          <w:color w:val="231F20"/>
          <w:spacing w:val="-8"/>
          <w:sz w:val="20"/>
        </w:rPr>
        <w:t xml:space="preserve"> </w:t>
      </w:r>
      <w:r>
        <w:rPr>
          <w:color w:val="231F20"/>
          <w:spacing w:val="-5"/>
          <w:sz w:val="20"/>
        </w:rPr>
        <w:t>Tseng</w:t>
      </w:r>
      <w:r>
        <w:rPr>
          <w:color w:val="231F20"/>
          <w:spacing w:val="-9"/>
          <w:sz w:val="20"/>
        </w:rPr>
        <w:t xml:space="preserve"> </w:t>
      </w:r>
      <w:r>
        <w:rPr>
          <w:color w:val="231F20"/>
          <w:sz w:val="20"/>
        </w:rPr>
        <w:t>C-E,</w:t>
      </w:r>
      <w:r>
        <w:rPr>
          <w:color w:val="231F20"/>
          <w:spacing w:val="-8"/>
          <w:sz w:val="20"/>
        </w:rPr>
        <w:t xml:space="preserve"> </w:t>
      </w:r>
      <w:r>
        <w:rPr>
          <w:color w:val="231F20"/>
          <w:spacing w:val="-6"/>
          <w:sz w:val="20"/>
        </w:rPr>
        <w:t xml:space="preserve">van </w:t>
      </w:r>
      <w:r>
        <w:rPr>
          <w:color w:val="231F20"/>
          <w:sz w:val="20"/>
        </w:rPr>
        <w:t>Vollenhoven R, Wallace DJ, Askanase AD, Clinical response to belimumab in academic clinical practices, Arthritis Research &amp; Therapy 2014; 16: A</w:t>
      </w:r>
      <w:r>
        <w:rPr>
          <w:color w:val="231F20"/>
          <w:spacing w:val="-2"/>
          <w:sz w:val="20"/>
        </w:rPr>
        <w:t xml:space="preserve"> </w:t>
      </w:r>
      <w:r>
        <w:rPr>
          <w:color w:val="231F20"/>
          <w:sz w:val="20"/>
        </w:rPr>
        <w:t>49</w:t>
      </w:r>
    </w:p>
    <w:p w14:paraId="7765E1C4" w14:textId="77777777" w:rsidR="00E64BC7" w:rsidRDefault="00505C62">
      <w:pPr>
        <w:pStyle w:val="ListParagraph"/>
        <w:numPr>
          <w:ilvl w:val="0"/>
          <w:numId w:val="2"/>
        </w:numPr>
        <w:tabs>
          <w:tab w:val="left" w:pos="585"/>
        </w:tabs>
        <w:spacing w:before="3" w:line="249" w:lineRule="auto"/>
        <w:ind w:left="540" w:right="444" w:hanging="400"/>
        <w:rPr>
          <w:sz w:val="20"/>
        </w:rPr>
      </w:pPr>
      <w:r>
        <w:rPr>
          <w:color w:val="231F20"/>
          <w:sz w:val="20"/>
        </w:rPr>
        <w:t xml:space="preserve">Jolly M, Sequira </w:t>
      </w:r>
      <w:r>
        <w:rPr>
          <w:color w:val="231F20"/>
          <w:spacing w:val="-8"/>
          <w:sz w:val="20"/>
        </w:rPr>
        <w:t xml:space="preserve">W, </w:t>
      </w:r>
      <w:r>
        <w:rPr>
          <w:color w:val="231F20"/>
          <w:spacing w:val="-4"/>
          <w:sz w:val="20"/>
        </w:rPr>
        <w:t xml:space="preserve">Toloza </w:t>
      </w:r>
      <w:r>
        <w:rPr>
          <w:color w:val="231F20"/>
          <w:sz w:val="20"/>
        </w:rPr>
        <w:t xml:space="preserve">S, Bertoli AM, Vila LM, Blazevic I, Moldovan I, </w:t>
      </w:r>
      <w:r>
        <w:rPr>
          <w:color w:val="231F20"/>
          <w:spacing w:val="-3"/>
          <w:sz w:val="20"/>
        </w:rPr>
        <w:t xml:space="preserve">Torralba </w:t>
      </w:r>
      <w:r>
        <w:rPr>
          <w:color w:val="231F20"/>
          <w:sz w:val="20"/>
        </w:rPr>
        <w:t xml:space="preserve">KD, Goker B, </w:t>
      </w:r>
      <w:r>
        <w:rPr>
          <w:color w:val="231F20"/>
          <w:spacing w:val="-4"/>
          <w:sz w:val="20"/>
        </w:rPr>
        <w:t xml:space="preserve">Bourre-Tessier, </w:t>
      </w:r>
      <w:r>
        <w:rPr>
          <w:color w:val="231F20"/>
          <w:sz w:val="20"/>
        </w:rPr>
        <w:t xml:space="preserve">Navarra </w:t>
      </w:r>
      <w:r>
        <w:rPr>
          <w:color w:val="231F20"/>
          <w:spacing w:val="-9"/>
          <w:sz w:val="20"/>
        </w:rPr>
        <w:t xml:space="preserve">SV, </w:t>
      </w:r>
      <w:r>
        <w:rPr>
          <w:color w:val="231F20"/>
          <w:sz w:val="20"/>
        </w:rPr>
        <w:t>Wallace DJ, Weisman MH, Clarke AE, Mok CC, Block JA, Simple disease assessment for people</w:t>
      </w:r>
      <w:r>
        <w:rPr>
          <w:color w:val="231F20"/>
          <w:spacing w:val="-39"/>
          <w:sz w:val="20"/>
        </w:rPr>
        <w:t xml:space="preserve"> </w:t>
      </w:r>
      <w:r>
        <w:rPr>
          <w:color w:val="231F20"/>
          <w:spacing w:val="-5"/>
          <w:sz w:val="20"/>
        </w:rPr>
        <w:t xml:space="preserve">with </w:t>
      </w:r>
      <w:r>
        <w:rPr>
          <w:color w:val="231F20"/>
          <w:sz w:val="20"/>
        </w:rPr>
        <w:t>lupus erythematosus, Arthritis Rheum 2014; 66:</w:t>
      </w:r>
      <w:r>
        <w:rPr>
          <w:color w:val="231F20"/>
          <w:spacing w:val="-1"/>
          <w:sz w:val="20"/>
        </w:rPr>
        <w:t xml:space="preserve"> </w:t>
      </w:r>
      <w:r>
        <w:rPr>
          <w:color w:val="231F20"/>
          <w:sz w:val="20"/>
        </w:rPr>
        <w:t>S312-313.</w:t>
      </w:r>
    </w:p>
    <w:p w14:paraId="1A9308ED" w14:textId="77777777" w:rsidR="00E64BC7" w:rsidRDefault="00505C62">
      <w:pPr>
        <w:pStyle w:val="ListParagraph"/>
        <w:numPr>
          <w:ilvl w:val="0"/>
          <w:numId w:val="2"/>
        </w:numPr>
        <w:tabs>
          <w:tab w:val="left" w:pos="585"/>
        </w:tabs>
        <w:spacing w:line="249" w:lineRule="auto"/>
        <w:ind w:left="540" w:right="419" w:hanging="400"/>
        <w:rPr>
          <w:sz w:val="20"/>
        </w:rPr>
      </w:pPr>
      <w:r>
        <w:rPr>
          <w:color w:val="231F20"/>
          <w:sz w:val="20"/>
        </w:rPr>
        <w:t xml:space="preserve">Jolly M, Sequira </w:t>
      </w:r>
      <w:r>
        <w:rPr>
          <w:color w:val="231F20"/>
          <w:spacing w:val="-8"/>
          <w:sz w:val="20"/>
        </w:rPr>
        <w:t xml:space="preserve">W, </w:t>
      </w:r>
      <w:r>
        <w:rPr>
          <w:color w:val="231F20"/>
          <w:sz w:val="20"/>
        </w:rPr>
        <w:t xml:space="preserve">Hansi S, Ali Z, </w:t>
      </w:r>
      <w:r>
        <w:rPr>
          <w:color w:val="231F20"/>
          <w:spacing w:val="-4"/>
          <w:sz w:val="20"/>
        </w:rPr>
        <w:t xml:space="preserve">Toloza </w:t>
      </w:r>
      <w:r>
        <w:rPr>
          <w:color w:val="231F20"/>
          <w:sz w:val="20"/>
        </w:rPr>
        <w:t xml:space="preserve">S, Bertoli AM, Blazevic I, Vila LM, Moldovan I, </w:t>
      </w:r>
      <w:r>
        <w:rPr>
          <w:color w:val="231F20"/>
          <w:spacing w:val="-3"/>
          <w:sz w:val="20"/>
        </w:rPr>
        <w:t xml:space="preserve">Torralba </w:t>
      </w:r>
      <w:r>
        <w:rPr>
          <w:color w:val="231F20"/>
          <w:sz w:val="20"/>
        </w:rPr>
        <w:t>KD, Goker B, Bourre-Tessier</w:t>
      </w:r>
      <w:r>
        <w:rPr>
          <w:color w:val="231F20"/>
          <w:spacing w:val="-6"/>
          <w:sz w:val="20"/>
        </w:rPr>
        <w:t xml:space="preserve"> </w:t>
      </w:r>
      <w:r>
        <w:rPr>
          <w:color w:val="231F20"/>
          <w:sz w:val="20"/>
        </w:rPr>
        <w:t>J,</w:t>
      </w:r>
      <w:r>
        <w:rPr>
          <w:color w:val="231F20"/>
          <w:spacing w:val="-6"/>
          <w:sz w:val="20"/>
        </w:rPr>
        <w:t xml:space="preserve"> </w:t>
      </w:r>
      <w:r>
        <w:rPr>
          <w:color w:val="231F20"/>
          <w:sz w:val="20"/>
        </w:rPr>
        <w:t>Navarra</w:t>
      </w:r>
      <w:r>
        <w:rPr>
          <w:color w:val="231F20"/>
          <w:spacing w:val="-6"/>
          <w:sz w:val="20"/>
        </w:rPr>
        <w:t xml:space="preserve"> </w:t>
      </w:r>
      <w:r>
        <w:rPr>
          <w:color w:val="231F20"/>
          <w:sz w:val="20"/>
        </w:rPr>
        <w:t>S,</w:t>
      </w:r>
      <w:r>
        <w:rPr>
          <w:color w:val="231F20"/>
          <w:spacing w:val="-6"/>
          <w:sz w:val="20"/>
        </w:rPr>
        <w:t xml:space="preserve"> </w:t>
      </w:r>
      <w:r>
        <w:rPr>
          <w:color w:val="231F20"/>
          <w:sz w:val="20"/>
        </w:rPr>
        <w:t>Wallace</w:t>
      </w:r>
      <w:r>
        <w:rPr>
          <w:color w:val="231F20"/>
          <w:spacing w:val="-5"/>
          <w:sz w:val="20"/>
        </w:rPr>
        <w:t xml:space="preserve"> </w:t>
      </w:r>
      <w:r>
        <w:rPr>
          <w:color w:val="231F20"/>
          <w:sz w:val="20"/>
        </w:rPr>
        <w:t>D,</w:t>
      </w:r>
      <w:r>
        <w:rPr>
          <w:color w:val="231F20"/>
          <w:spacing w:val="-6"/>
          <w:sz w:val="20"/>
        </w:rPr>
        <w:t xml:space="preserve"> </w:t>
      </w:r>
      <w:r>
        <w:rPr>
          <w:color w:val="231F20"/>
          <w:sz w:val="20"/>
        </w:rPr>
        <w:t>Weisman</w:t>
      </w:r>
      <w:r>
        <w:rPr>
          <w:color w:val="231F20"/>
          <w:spacing w:val="-6"/>
          <w:sz w:val="20"/>
        </w:rPr>
        <w:t xml:space="preserve"> </w:t>
      </w:r>
      <w:r>
        <w:rPr>
          <w:color w:val="231F20"/>
          <w:sz w:val="20"/>
        </w:rPr>
        <w:t>MH,</w:t>
      </w:r>
      <w:r>
        <w:rPr>
          <w:color w:val="231F20"/>
          <w:spacing w:val="-6"/>
          <w:sz w:val="20"/>
        </w:rPr>
        <w:t xml:space="preserve"> </w:t>
      </w:r>
      <w:r>
        <w:rPr>
          <w:color w:val="231F20"/>
          <w:sz w:val="20"/>
        </w:rPr>
        <w:t>Clarke</w:t>
      </w:r>
      <w:r>
        <w:rPr>
          <w:color w:val="231F20"/>
          <w:spacing w:val="-6"/>
          <w:sz w:val="20"/>
        </w:rPr>
        <w:t xml:space="preserve"> </w:t>
      </w:r>
      <w:r>
        <w:rPr>
          <w:color w:val="231F20"/>
          <w:sz w:val="20"/>
        </w:rPr>
        <w:t>AE,</w:t>
      </w:r>
      <w:r>
        <w:rPr>
          <w:color w:val="231F20"/>
          <w:spacing w:val="-5"/>
          <w:sz w:val="20"/>
        </w:rPr>
        <w:t xml:space="preserve"> </w:t>
      </w:r>
      <w:r>
        <w:rPr>
          <w:color w:val="231F20"/>
          <w:sz w:val="20"/>
        </w:rPr>
        <w:t>Mok</w:t>
      </w:r>
      <w:r>
        <w:rPr>
          <w:color w:val="231F20"/>
          <w:spacing w:val="-6"/>
          <w:sz w:val="20"/>
        </w:rPr>
        <w:t xml:space="preserve"> </w:t>
      </w:r>
      <w:r>
        <w:rPr>
          <w:color w:val="231F20"/>
          <w:sz w:val="20"/>
        </w:rPr>
        <w:t>CC,</w:t>
      </w:r>
      <w:r>
        <w:rPr>
          <w:color w:val="231F20"/>
          <w:spacing w:val="-6"/>
          <w:sz w:val="20"/>
        </w:rPr>
        <w:t xml:space="preserve"> </w:t>
      </w:r>
      <w:r>
        <w:rPr>
          <w:color w:val="231F20"/>
          <w:sz w:val="20"/>
        </w:rPr>
        <w:t>Hydroxychloroquine</w:t>
      </w:r>
      <w:r>
        <w:rPr>
          <w:color w:val="231F20"/>
          <w:spacing w:val="-6"/>
          <w:sz w:val="20"/>
        </w:rPr>
        <w:t xml:space="preserve"> </w:t>
      </w:r>
      <w:r>
        <w:rPr>
          <w:color w:val="231F20"/>
          <w:sz w:val="20"/>
        </w:rPr>
        <w:t>use</w:t>
      </w:r>
      <w:r>
        <w:rPr>
          <w:color w:val="231F20"/>
          <w:spacing w:val="-5"/>
          <w:sz w:val="20"/>
        </w:rPr>
        <w:t xml:space="preserve"> </w:t>
      </w:r>
      <w:r>
        <w:rPr>
          <w:color w:val="231F20"/>
          <w:sz w:val="20"/>
        </w:rPr>
        <w:t>is</w:t>
      </w:r>
      <w:r>
        <w:rPr>
          <w:color w:val="231F20"/>
          <w:spacing w:val="-6"/>
          <w:sz w:val="20"/>
        </w:rPr>
        <w:t xml:space="preserve"> </w:t>
      </w:r>
      <w:r>
        <w:rPr>
          <w:color w:val="231F20"/>
          <w:sz w:val="20"/>
        </w:rPr>
        <w:t>associated independently</w:t>
      </w:r>
      <w:r>
        <w:rPr>
          <w:color w:val="231F20"/>
          <w:spacing w:val="9"/>
          <w:sz w:val="20"/>
        </w:rPr>
        <w:t xml:space="preserve"> </w:t>
      </w:r>
      <w:r>
        <w:rPr>
          <w:color w:val="231F20"/>
          <w:sz w:val="20"/>
        </w:rPr>
        <w:t>with</w:t>
      </w:r>
      <w:r>
        <w:rPr>
          <w:color w:val="231F20"/>
          <w:spacing w:val="9"/>
          <w:sz w:val="20"/>
        </w:rPr>
        <w:t xml:space="preserve"> </w:t>
      </w:r>
      <w:r>
        <w:rPr>
          <w:color w:val="231F20"/>
          <w:sz w:val="20"/>
        </w:rPr>
        <w:t>improved</w:t>
      </w:r>
      <w:r>
        <w:rPr>
          <w:color w:val="231F20"/>
          <w:spacing w:val="9"/>
          <w:sz w:val="20"/>
        </w:rPr>
        <w:t xml:space="preserve"> </w:t>
      </w:r>
      <w:r>
        <w:rPr>
          <w:color w:val="231F20"/>
          <w:sz w:val="20"/>
        </w:rPr>
        <w:t>quality</w:t>
      </w:r>
      <w:r>
        <w:rPr>
          <w:color w:val="231F20"/>
          <w:spacing w:val="9"/>
          <w:sz w:val="20"/>
        </w:rPr>
        <w:t xml:space="preserve"> </w:t>
      </w:r>
      <w:r>
        <w:rPr>
          <w:color w:val="231F20"/>
          <w:sz w:val="20"/>
        </w:rPr>
        <w:t>of</w:t>
      </w:r>
      <w:r>
        <w:rPr>
          <w:color w:val="231F20"/>
          <w:spacing w:val="9"/>
          <w:sz w:val="20"/>
        </w:rPr>
        <w:t xml:space="preserve"> </w:t>
      </w:r>
      <w:r>
        <w:rPr>
          <w:color w:val="231F20"/>
          <w:sz w:val="20"/>
        </w:rPr>
        <w:t>life</w:t>
      </w:r>
      <w:r>
        <w:rPr>
          <w:color w:val="231F20"/>
          <w:spacing w:val="9"/>
          <w:sz w:val="20"/>
        </w:rPr>
        <w:t xml:space="preserve"> </w:t>
      </w:r>
      <w:r>
        <w:rPr>
          <w:color w:val="231F20"/>
          <w:sz w:val="20"/>
        </w:rPr>
        <w:t>in</w:t>
      </w:r>
      <w:r>
        <w:rPr>
          <w:color w:val="231F20"/>
          <w:spacing w:val="10"/>
          <w:sz w:val="20"/>
        </w:rPr>
        <w:t xml:space="preserve"> </w:t>
      </w:r>
      <w:r>
        <w:rPr>
          <w:color w:val="231F20"/>
          <w:sz w:val="20"/>
        </w:rPr>
        <w:t>systemic</w:t>
      </w:r>
      <w:r>
        <w:rPr>
          <w:color w:val="231F20"/>
          <w:spacing w:val="9"/>
          <w:sz w:val="20"/>
        </w:rPr>
        <w:t xml:space="preserve"> </w:t>
      </w:r>
      <w:r>
        <w:rPr>
          <w:color w:val="231F20"/>
          <w:sz w:val="20"/>
        </w:rPr>
        <w:t>lupus</w:t>
      </w:r>
      <w:r>
        <w:rPr>
          <w:color w:val="231F20"/>
          <w:spacing w:val="9"/>
          <w:sz w:val="20"/>
        </w:rPr>
        <w:t xml:space="preserve"> </w:t>
      </w:r>
      <w:r>
        <w:rPr>
          <w:color w:val="231F20"/>
          <w:sz w:val="20"/>
        </w:rPr>
        <w:t>erythematosus,</w:t>
      </w:r>
      <w:r>
        <w:rPr>
          <w:color w:val="231F20"/>
          <w:spacing w:val="9"/>
          <w:sz w:val="20"/>
        </w:rPr>
        <w:t xml:space="preserve"> </w:t>
      </w:r>
      <w:r>
        <w:rPr>
          <w:color w:val="231F20"/>
          <w:sz w:val="20"/>
        </w:rPr>
        <w:t>Arthritis</w:t>
      </w:r>
      <w:r>
        <w:rPr>
          <w:color w:val="231F20"/>
          <w:spacing w:val="9"/>
          <w:sz w:val="20"/>
        </w:rPr>
        <w:t xml:space="preserve"> </w:t>
      </w:r>
      <w:r>
        <w:rPr>
          <w:color w:val="231F20"/>
          <w:sz w:val="20"/>
        </w:rPr>
        <w:t>Rheum</w:t>
      </w:r>
      <w:r>
        <w:rPr>
          <w:color w:val="231F20"/>
          <w:spacing w:val="9"/>
          <w:sz w:val="20"/>
        </w:rPr>
        <w:t xml:space="preserve"> </w:t>
      </w:r>
      <w:r>
        <w:rPr>
          <w:color w:val="231F20"/>
          <w:sz w:val="20"/>
        </w:rPr>
        <w:t>2014;</w:t>
      </w:r>
      <w:r>
        <w:rPr>
          <w:color w:val="231F20"/>
          <w:spacing w:val="10"/>
          <w:sz w:val="20"/>
        </w:rPr>
        <w:t xml:space="preserve"> </w:t>
      </w:r>
      <w:r>
        <w:rPr>
          <w:color w:val="231F20"/>
          <w:sz w:val="20"/>
        </w:rPr>
        <w:t>66:</w:t>
      </w:r>
      <w:r>
        <w:rPr>
          <w:color w:val="231F20"/>
          <w:spacing w:val="9"/>
          <w:sz w:val="20"/>
        </w:rPr>
        <w:t xml:space="preserve"> </w:t>
      </w:r>
      <w:r>
        <w:rPr>
          <w:color w:val="231F20"/>
          <w:sz w:val="20"/>
        </w:rPr>
        <w:t>S297-298</w:t>
      </w:r>
    </w:p>
    <w:p w14:paraId="15CA3528" w14:textId="77777777" w:rsidR="00E64BC7" w:rsidRDefault="00505C62">
      <w:pPr>
        <w:pStyle w:val="ListParagraph"/>
        <w:numPr>
          <w:ilvl w:val="0"/>
          <w:numId w:val="2"/>
        </w:numPr>
        <w:tabs>
          <w:tab w:val="left" w:pos="585"/>
        </w:tabs>
        <w:spacing w:line="249" w:lineRule="auto"/>
        <w:ind w:left="540" w:right="940" w:hanging="400"/>
        <w:rPr>
          <w:sz w:val="20"/>
        </w:rPr>
      </w:pPr>
      <w:r>
        <w:rPr>
          <w:color w:val="231F20"/>
          <w:sz w:val="20"/>
        </w:rPr>
        <w:t xml:space="preserve">Modi M, Ishimori ML, Wallace DJ, Weisman M, Lupus chest pain in the emergency department: a </w:t>
      </w:r>
      <w:r>
        <w:rPr>
          <w:color w:val="231F20"/>
          <w:spacing w:val="-3"/>
          <w:sz w:val="20"/>
        </w:rPr>
        <w:t xml:space="preserve">common </w:t>
      </w:r>
      <w:r>
        <w:rPr>
          <w:color w:val="231F20"/>
          <w:sz w:val="20"/>
        </w:rPr>
        <w:t>diagnostic dilemma, Arthritis Rheum 2014; 66: S</w:t>
      </w:r>
      <w:r>
        <w:rPr>
          <w:color w:val="231F20"/>
          <w:spacing w:val="3"/>
          <w:sz w:val="20"/>
        </w:rPr>
        <w:t xml:space="preserve"> </w:t>
      </w:r>
      <w:r>
        <w:rPr>
          <w:color w:val="231F20"/>
          <w:sz w:val="20"/>
        </w:rPr>
        <w:t>307-308.</w:t>
      </w:r>
    </w:p>
    <w:p w14:paraId="0965F6D5" w14:textId="77777777" w:rsidR="00E64BC7" w:rsidRDefault="00505C62">
      <w:pPr>
        <w:pStyle w:val="ListParagraph"/>
        <w:numPr>
          <w:ilvl w:val="0"/>
          <w:numId w:val="2"/>
        </w:numPr>
        <w:tabs>
          <w:tab w:val="left" w:pos="585"/>
        </w:tabs>
        <w:spacing w:line="249" w:lineRule="auto"/>
        <w:ind w:left="540" w:right="325" w:hanging="400"/>
        <w:rPr>
          <w:sz w:val="20"/>
        </w:rPr>
      </w:pPr>
      <w:r>
        <w:rPr>
          <w:color w:val="231F20"/>
          <w:sz w:val="20"/>
        </w:rPr>
        <w:t>Myung</w:t>
      </w:r>
      <w:r>
        <w:rPr>
          <w:color w:val="231F20"/>
          <w:spacing w:val="-4"/>
          <w:sz w:val="20"/>
        </w:rPr>
        <w:t xml:space="preserve"> </w:t>
      </w:r>
      <w:r>
        <w:rPr>
          <w:color w:val="231F20"/>
          <w:sz w:val="20"/>
        </w:rPr>
        <w:t>G,</w:t>
      </w:r>
      <w:r>
        <w:rPr>
          <w:color w:val="231F20"/>
          <w:spacing w:val="-4"/>
          <w:sz w:val="20"/>
        </w:rPr>
        <w:t xml:space="preserve"> </w:t>
      </w:r>
      <w:r>
        <w:rPr>
          <w:color w:val="231F20"/>
          <w:sz w:val="20"/>
        </w:rPr>
        <w:t>Forbess</w:t>
      </w:r>
      <w:r>
        <w:rPr>
          <w:color w:val="231F20"/>
          <w:spacing w:val="-3"/>
          <w:sz w:val="20"/>
        </w:rPr>
        <w:t xml:space="preserve"> </w:t>
      </w:r>
      <w:r>
        <w:rPr>
          <w:color w:val="231F20"/>
          <w:sz w:val="20"/>
        </w:rPr>
        <w:t>LJ,</w:t>
      </w:r>
      <w:r>
        <w:rPr>
          <w:color w:val="231F20"/>
          <w:spacing w:val="-4"/>
          <w:sz w:val="20"/>
        </w:rPr>
        <w:t xml:space="preserve"> </w:t>
      </w:r>
      <w:r>
        <w:rPr>
          <w:color w:val="231F20"/>
          <w:sz w:val="20"/>
        </w:rPr>
        <w:t>Ishimori</w:t>
      </w:r>
      <w:r>
        <w:rPr>
          <w:color w:val="231F20"/>
          <w:spacing w:val="-3"/>
          <w:sz w:val="20"/>
        </w:rPr>
        <w:t xml:space="preserve"> </w:t>
      </w:r>
      <w:r>
        <w:rPr>
          <w:color w:val="231F20"/>
          <w:sz w:val="20"/>
        </w:rPr>
        <w:t>ML,</w:t>
      </w:r>
      <w:r>
        <w:rPr>
          <w:color w:val="231F20"/>
          <w:spacing w:val="-4"/>
          <w:sz w:val="20"/>
        </w:rPr>
        <w:t xml:space="preserve"> </w:t>
      </w:r>
      <w:r>
        <w:rPr>
          <w:color w:val="231F20"/>
          <w:sz w:val="20"/>
        </w:rPr>
        <w:t>Wallace</w:t>
      </w:r>
      <w:r>
        <w:rPr>
          <w:color w:val="231F20"/>
          <w:spacing w:val="-3"/>
          <w:sz w:val="20"/>
        </w:rPr>
        <w:t xml:space="preserve"> </w:t>
      </w:r>
      <w:r>
        <w:rPr>
          <w:color w:val="231F20"/>
          <w:sz w:val="20"/>
        </w:rPr>
        <w:t>DJ,</w:t>
      </w:r>
      <w:r>
        <w:rPr>
          <w:color w:val="231F20"/>
          <w:spacing w:val="-4"/>
          <w:sz w:val="20"/>
        </w:rPr>
        <w:t xml:space="preserve"> </w:t>
      </w:r>
      <w:r>
        <w:rPr>
          <w:color w:val="231F20"/>
          <w:sz w:val="20"/>
        </w:rPr>
        <w:t>Weisman</w:t>
      </w:r>
      <w:r>
        <w:rPr>
          <w:color w:val="231F20"/>
          <w:spacing w:val="-3"/>
          <w:sz w:val="20"/>
        </w:rPr>
        <w:t xml:space="preserve"> </w:t>
      </w:r>
      <w:r>
        <w:rPr>
          <w:color w:val="231F20"/>
          <w:sz w:val="20"/>
        </w:rPr>
        <w:t>MH,</w:t>
      </w:r>
      <w:r>
        <w:rPr>
          <w:color w:val="231F20"/>
          <w:spacing w:val="-4"/>
          <w:sz w:val="20"/>
        </w:rPr>
        <w:t xml:space="preserve"> </w:t>
      </w:r>
      <w:r>
        <w:rPr>
          <w:color w:val="231F20"/>
          <w:sz w:val="20"/>
        </w:rPr>
        <w:t>Prevalence</w:t>
      </w:r>
      <w:r>
        <w:rPr>
          <w:color w:val="231F20"/>
          <w:spacing w:val="-3"/>
          <w:sz w:val="20"/>
        </w:rPr>
        <w:t xml:space="preserve"> </w:t>
      </w:r>
      <w:r>
        <w:rPr>
          <w:color w:val="231F20"/>
          <w:sz w:val="20"/>
        </w:rPr>
        <w:t>of</w:t>
      </w:r>
      <w:r>
        <w:rPr>
          <w:color w:val="231F20"/>
          <w:spacing w:val="-4"/>
          <w:sz w:val="20"/>
        </w:rPr>
        <w:t xml:space="preserve"> </w:t>
      </w:r>
      <w:r>
        <w:rPr>
          <w:color w:val="231F20"/>
          <w:sz w:val="20"/>
        </w:rPr>
        <w:t>cardiac</w:t>
      </w:r>
      <w:r>
        <w:rPr>
          <w:color w:val="231F20"/>
          <w:spacing w:val="-3"/>
          <w:sz w:val="20"/>
        </w:rPr>
        <w:t xml:space="preserve"> </w:t>
      </w:r>
      <w:r>
        <w:rPr>
          <w:color w:val="231F20"/>
          <w:sz w:val="20"/>
        </w:rPr>
        <w:t>arrhythmias</w:t>
      </w:r>
      <w:r>
        <w:rPr>
          <w:color w:val="231F20"/>
          <w:spacing w:val="-4"/>
          <w:sz w:val="20"/>
        </w:rPr>
        <w:t xml:space="preserve"> </w:t>
      </w:r>
      <w:r>
        <w:rPr>
          <w:color w:val="231F20"/>
          <w:sz w:val="20"/>
        </w:rPr>
        <w:t>in</w:t>
      </w:r>
      <w:r>
        <w:rPr>
          <w:color w:val="231F20"/>
          <w:spacing w:val="-3"/>
          <w:sz w:val="20"/>
        </w:rPr>
        <w:t xml:space="preserve"> </w:t>
      </w:r>
      <w:r>
        <w:rPr>
          <w:color w:val="231F20"/>
          <w:sz w:val="20"/>
        </w:rPr>
        <w:t>systemic</w:t>
      </w:r>
      <w:r>
        <w:rPr>
          <w:color w:val="231F20"/>
          <w:spacing w:val="-4"/>
          <w:sz w:val="20"/>
        </w:rPr>
        <w:t xml:space="preserve"> </w:t>
      </w:r>
      <w:r>
        <w:rPr>
          <w:color w:val="231F20"/>
          <w:spacing w:val="-3"/>
          <w:sz w:val="20"/>
        </w:rPr>
        <w:t xml:space="preserve">lupus </w:t>
      </w:r>
      <w:r>
        <w:rPr>
          <w:color w:val="231F20"/>
          <w:sz w:val="20"/>
        </w:rPr>
        <w:t>erythematosus, Arthritis Rheum 2014; 66: S 476.</w:t>
      </w:r>
    </w:p>
    <w:p w14:paraId="27BAFECE" w14:textId="77777777" w:rsidR="00E64BC7" w:rsidRDefault="00505C62">
      <w:pPr>
        <w:pStyle w:val="ListParagraph"/>
        <w:numPr>
          <w:ilvl w:val="0"/>
          <w:numId w:val="2"/>
        </w:numPr>
        <w:tabs>
          <w:tab w:val="left" w:pos="585"/>
        </w:tabs>
        <w:spacing w:line="249" w:lineRule="auto"/>
        <w:ind w:left="540" w:right="155" w:hanging="400"/>
        <w:rPr>
          <w:sz w:val="20"/>
        </w:rPr>
      </w:pPr>
      <w:r>
        <w:rPr>
          <w:color w:val="231F20"/>
          <w:sz w:val="20"/>
        </w:rPr>
        <w:t xml:space="preserve">Mok CC, </w:t>
      </w:r>
      <w:r>
        <w:rPr>
          <w:color w:val="231F20"/>
          <w:spacing w:val="-4"/>
          <w:sz w:val="20"/>
        </w:rPr>
        <w:t xml:space="preserve">Tolaza </w:t>
      </w:r>
      <w:r>
        <w:rPr>
          <w:color w:val="231F20"/>
          <w:sz w:val="20"/>
        </w:rPr>
        <w:t>S, Goker B, Clarke AE, Navarra S, Wallace DJ, Weisman MH, Jolly M, Disease specific quality of</w:t>
      </w:r>
      <w:r>
        <w:rPr>
          <w:color w:val="231F20"/>
          <w:spacing w:val="-36"/>
          <w:sz w:val="20"/>
        </w:rPr>
        <w:t xml:space="preserve"> </w:t>
      </w:r>
      <w:r>
        <w:rPr>
          <w:color w:val="231F20"/>
          <w:spacing w:val="-4"/>
          <w:sz w:val="20"/>
        </w:rPr>
        <w:t xml:space="preserve">life </w:t>
      </w:r>
      <w:r>
        <w:rPr>
          <w:color w:val="231F20"/>
          <w:sz w:val="20"/>
        </w:rPr>
        <w:t>in patients with lupus nephritis, Arthritis Rheum 2014; 66:</w:t>
      </w:r>
      <w:r>
        <w:rPr>
          <w:color w:val="231F20"/>
          <w:spacing w:val="6"/>
          <w:sz w:val="20"/>
        </w:rPr>
        <w:t xml:space="preserve"> </w:t>
      </w:r>
      <w:r>
        <w:rPr>
          <w:color w:val="231F20"/>
          <w:sz w:val="20"/>
        </w:rPr>
        <w:t>S736.</w:t>
      </w:r>
    </w:p>
    <w:p w14:paraId="4BCDEBDE" w14:textId="77777777" w:rsidR="00E64BC7" w:rsidRDefault="00505C62">
      <w:pPr>
        <w:pStyle w:val="ListParagraph"/>
        <w:numPr>
          <w:ilvl w:val="0"/>
          <w:numId w:val="2"/>
        </w:numPr>
        <w:tabs>
          <w:tab w:val="left" w:pos="585"/>
        </w:tabs>
        <w:spacing w:before="1" w:line="249" w:lineRule="auto"/>
        <w:ind w:left="540" w:right="240" w:hanging="400"/>
        <w:rPr>
          <w:sz w:val="20"/>
        </w:rPr>
      </w:pPr>
      <w:r>
        <w:rPr>
          <w:color w:val="231F20"/>
          <w:sz w:val="20"/>
        </w:rPr>
        <w:t xml:space="preserve">Munroe ME, </w:t>
      </w:r>
      <w:r>
        <w:rPr>
          <w:color w:val="231F20"/>
          <w:spacing w:val="-5"/>
          <w:sz w:val="20"/>
        </w:rPr>
        <w:t xml:space="preserve">Young </w:t>
      </w:r>
      <w:r>
        <w:rPr>
          <w:color w:val="231F20"/>
          <w:sz w:val="20"/>
        </w:rPr>
        <w:t xml:space="preserve">KA, Fessler J, Fife D, Kamen DL, Guthridge J, Niewold TB, Weisman MH, Ishimori ML, </w:t>
      </w:r>
      <w:r>
        <w:rPr>
          <w:color w:val="231F20"/>
          <w:spacing w:val="-4"/>
          <w:sz w:val="20"/>
        </w:rPr>
        <w:t xml:space="preserve">Wallace </w:t>
      </w:r>
      <w:r>
        <w:rPr>
          <w:color w:val="231F20"/>
          <w:sz w:val="20"/>
        </w:rPr>
        <w:t>DJ, Karp DR, Harley JB, Gilkeson GS, Norris JM, James J, Elevated levels of soluble inflammatory mediators and lupus-specific connective tissue disease questionnaire scores discern unaffected first degree relatives of lupus patient from unaffected individuals not related to lupus patients, Arthritis Rheum 2014; 66: S</w:t>
      </w:r>
      <w:r>
        <w:rPr>
          <w:color w:val="231F20"/>
          <w:spacing w:val="6"/>
          <w:sz w:val="20"/>
        </w:rPr>
        <w:t xml:space="preserve"> </w:t>
      </w:r>
      <w:r>
        <w:rPr>
          <w:color w:val="231F20"/>
          <w:sz w:val="20"/>
        </w:rPr>
        <w:t>1258.</w:t>
      </w:r>
    </w:p>
    <w:p w14:paraId="35DE84FB" w14:textId="77777777" w:rsidR="00E64BC7" w:rsidRDefault="00505C62">
      <w:pPr>
        <w:pStyle w:val="ListParagraph"/>
        <w:numPr>
          <w:ilvl w:val="0"/>
          <w:numId w:val="2"/>
        </w:numPr>
        <w:tabs>
          <w:tab w:val="left" w:pos="585"/>
        </w:tabs>
        <w:spacing w:before="4" w:line="249" w:lineRule="auto"/>
        <w:ind w:left="540" w:right="288" w:hanging="400"/>
        <w:rPr>
          <w:sz w:val="20"/>
        </w:rPr>
      </w:pPr>
      <w:r>
        <w:rPr>
          <w:color w:val="231F20"/>
          <w:sz w:val="20"/>
        </w:rPr>
        <w:t xml:space="preserve">Furie RA, Petri MA, Gordon C, Strand </w:t>
      </w:r>
      <w:r>
        <w:rPr>
          <w:color w:val="231F20"/>
          <w:spacing w:val="-13"/>
          <w:sz w:val="20"/>
        </w:rPr>
        <w:t xml:space="preserve">V, </w:t>
      </w:r>
      <w:r>
        <w:rPr>
          <w:color w:val="231F20"/>
          <w:sz w:val="20"/>
        </w:rPr>
        <w:t xml:space="preserve">Galatenu C, Bongardt S, Koetse </w:t>
      </w:r>
      <w:r>
        <w:rPr>
          <w:color w:val="231F20"/>
          <w:spacing w:val="-8"/>
          <w:sz w:val="20"/>
        </w:rPr>
        <w:t xml:space="preserve">W, </w:t>
      </w:r>
      <w:r>
        <w:rPr>
          <w:color w:val="231F20"/>
          <w:sz w:val="20"/>
        </w:rPr>
        <w:t>Wallace DJ, Correlation of laboratory and clinical parameters with British Isles Lupus Assessment Group response in an open-label extension of epratuzumab in systemic lupus erythematosus, Arthritis Rheum 2014; 66: S</w:t>
      </w:r>
      <w:r>
        <w:rPr>
          <w:color w:val="231F20"/>
          <w:spacing w:val="1"/>
          <w:sz w:val="20"/>
        </w:rPr>
        <w:t xml:space="preserve"> </w:t>
      </w:r>
      <w:r>
        <w:rPr>
          <w:color w:val="231F20"/>
          <w:sz w:val="20"/>
        </w:rPr>
        <w:t>1238.</w:t>
      </w:r>
    </w:p>
    <w:p w14:paraId="34A06927" w14:textId="77777777" w:rsidR="00E64BC7" w:rsidRDefault="00505C62">
      <w:pPr>
        <w:pStyle w:val="ListParagraph"/>
        <w:numPr>
          <w:ilvl w:val="0"/>
          <w:numId w:val="2"/>
        </w:numPr>
        <w:tabs>
          <w:tab w:val="left" w:pos="585"/>
        </w:tabs>
        <w:spacing w:line="249" w:lineRule="auto"/>
        <w:ind w:left="540" w:right="530" w:hanging="400"/>
        <w:rPr>
          <w:sz w:val="20"/>
        </w:rPr>
      </w:pPr>
      <w:r>
        <w:rPr>
          <w:color w:val="231F20"/>
          <w:sz w:val="20"/>
        </w:rPr>
        <w:t>Hanly</w:t>
      </w:r>
      <w:r>
        <w:rPr>
          <w:color w:val="231F20"/>
          <w:spacing w:val="-4"/>
          <w:sz w:val="20"/>
        </w:rPr>
        <w:t xml:space="preserve"> </w:t>
      </w:r>
      <w:r>
        <w:rPr>
          <w:color w:val="231F20"/>
          <w:sz w:val="20"/>
        </w:rPr>
        <w:t>JG,</w:t>
      </w:r>
      <w:r>
        <w:rPr>
          <w:color w:val="231F20"/>
          <w:spacing w:val="-3"/>
          <w:sz w:val="20"/>
        </w:rPr>
        <w:t xml:space="preserve"> </w:t>
      </w:r>
      <w:r>
        <w:rPr>
          <w:color w:val="231F20"/>
          <w:sz w:val="20"/>
        </w:rPr>
        <w:t>Su</w:t>
      </w:r>
      <w:r>
        <w:rPr>
          <w:color w:val="231F20"/>
          <w:spacing w:val="-3"/>
          <w:sz w:val="20"/>
        </w:rPr>
        <w:t xml:space="preserve"> </w:t>
      </w:r>
      <w:r>
        <w:rPr>
          <w:color w:val="231F20"/>
          <w:sz w:val="20"/>
        </w:rPr>
        <w:t>L,</w:t>
      </w:r>
      <w:r>
        <w:rPr>
          <w:color w:val="231F20"/>
          <w:spacing w:val="-3"/>
          <w:sz w:val="20"/>
        </w:rPr>
        <w:t xml:space="preserve"> </w:t>
      </w:r>
      <w:r>
        <w:rPr>
          <w:color w:val="231F20"/>
          <w:sz w:val="20"/>
        </w:rPr>
        <w:t>Urowitz</w:t>
      </w:r>
      <w:r>
        <w:rPr>
          <w:color w:val="231F20"/>
          <w:spacing w:val="-3"/>
          <w:sz w:val="20"/>
        </w:rPr>
        <w:t xml:space="preserve"> </w:t>
      </w:r>
      <w:r>
        <w:rPr>
          <w:color w:val="231F20"/>
          <w:sz w:val="20"/>
        </w:rPr>
        <w:t>M,</w:t>
      </w:r>
      <w:r>
        <w:rPr>
          <w:color w:val="231F20"/>
          <w:spacing w:val="-3"/>
          <w:sz w:val="20"/>
        </w:rPr>
        <w:t xml:space="preserve"> </w:t>
      </w:r>
      <w:r>
        <w:rPr>
          <w:color w:val="231F20"/>
          <w:sz w:val="20"/>
        </w:rPr>
        <w:t>Romero-Diaz</w:t>
      </w:r>
      <w:r>
        <w:rPr>
          <w:color w:val="231F20"/>
          <w:spacing w:val="-3"/>
          <w:sz w:val="20"/>
        </w:rPr>
        <w:t xml:space="preserve"> </w:t>
      </w:r>
      <w:r>
        <w:rPr>
          <w:color w:val="231F20"/>
          <w:sz w:val="20"/>
        </w:rPr>
        <w:t>J,</w:t>
      </w:r>
      <w:r>
        <w:rPr>
          <w:color w:val="231F20"/>
          <w:spacing w:val="-3"/>
          <w:sz w:val="20"/>
        </w:rPr>
        <w:t xml:space="preserve"> </w:t>
      </w:r>
      <w:r>
        <w:rPr>
          <w:color w:val="231F20"/>
          <w:sz w:val="20"/>
        </w:rPr>
        <w:t>Gordon</w:t>
      </w:r>
      <w:r>
        <w:rPr>
          <w:color w:val="231F20"/>
          <w:spacing w:val="-3"/>
          <w:sz w:val="20"/>
        </w:rPr>
        <w:t xml:space="preserve"> </w:t>
      </w:r>
      <w:r>
        <w:rPr>
          <w:color w:val="231F20"/>
          <w:sz w:val="20"/>
        </w:rPr>
        <w:t>C,</w:t>
      </w:r>
      <w:r>
        <w:rPr>
          <w:color w:val="231F20"/>
          <w:spacing w:val="-3"/>
          <w:sz w:val="20"/>
        </w:rPr>
        <w:t xml:space="preserve"> </w:t>
      </w:r>
      <w:r>
        <w:rPr>
          <w:color w:val="231F20"/>
          <w:sz w:val="20"/>
        </w:rPr>
        <w:t>Bae</w:t>
      </w:r>
      <w:r>
        <w:rPr>
          <w:color w:val="231F20"/>
          <w:spacing w:val="-3"/>
          <w:sz w:val="20"/>
        </w:rPr>
        <w:t xml:space="preserve"> </w:t>
      </w:r>
      <w:r>
        <w:rPr>
          <w:color w:val="231F20"/>
          <w:sz w:val="20"/>
        </w:rPr>
        <w:t>S-C,</w:t>
      </w:r>
      <w:r>
        <w:rPr>
          <w:color w:val="231F20"/>
          <w:spacing w:val="-3"/>
          <w:sz w:val="20"/>
        </w:rPr>
        <w:t xml:space="preserve"> </w:t>
      </w:r>
      <w:r>
        <w:rPr>
          <w:color w:val="231F20"/>
          <w:sz w:val="20"/>
        </w:rPr>
        <w:t>Bernatsky</w:t>
      </w:r>
      <w:r>
        <w:rPr>
          <w:color w:val="231F20"/>
          <w:spacing w:val="-3"/>
          <w:sz w:val="20"/>
        </w:rPr>
        <w:t xml:space="preserve"> </w:t>
      </w:r>
      <w:r>
        <w:rPr>
          <w:color w:val="231F20"/>
          <w:sz w:val="20"/>
        </w:rPr>
        <w:t>S,</w:t>
      </w:r>
      <w:r>
        <w:rPr>
          <w:color w:val="231F20"/>
          <w:spacing w:val="-3"/>
          <w:sz w:val="20"/>
        </w:rPr>
        <w:t xml:space="preserve"> </w:t>
      </w:r>
      <w:r>
        <w:rPr>
          <w:color w:val="231F20"/>
          <w:sz w:val="20"/>
        </w:rPr>
        <w:t>Clarke</w:t>
      </w:r>
      <w:r>
        <w:rPr>
          <w:color w:val="231F20"/>
          <w:spacing w:val="-3"/>
          <w:sz w:val="20"/>
        </w:rPr>
        <w:t xml:space="preserve"> </w:t>
      </w:r>
      <w:r>
        <w:rPr>
          <w:color w:val="231F20"/>
          <w:sz w:val="20"/>
        </w:rPr>
        <w:t>AE,</w:t>
      </w:r>
      <w:r>
        <w:rPr>
          <w:color w:val="231F20"/>
          <w:spacing w:val="-3"/>
          <w:sz w:val="20"/>
        </w:rPr>
        <w:t xml:space="preserve"> </w:t>
      </w:r>
      <w:r>
        <w:rPr>
          <w:color w:val="231F20"/>
          <w:sz w:val="20"/>
        </w:rPr>
        <w:t>Wallace</w:t>
      </w:r>
      <w:r>
        <w:rPr>
          <w:color w:val="231F20"/>
          <w:spacing w:val="-3"/>
          <w:sz w:val="20"/>
        </w:rPr>
        <w:t xml:space="preserve"> </w:t>
      </w:r>
      <w:r>
        <w:rPr>
          <w:color w:val="231F20"/>
          <w:sz w:val="20"/>
        </w:rPr>
        <w:t>DJ</w:t>
      </w:r>
      <w:r>
        <w:rPr>
          <w:color w:val="231F20"/>
          <w:spacing w:val="-3"/>
          <w:sz w:val="20"/>
        </w:rPr>
        <w:t xml:space="preserve"> </w:t>
      </w:r>
      <w:r>
        <w:rPr>
          <w:color w:val="231F20"/>
          <w:sz w:val="20"/>
        </w:rPr>
        <w:t>et</w:t>
      </w:r>
      <w:r>
        <w:rPr>
          <w:color w:val="231F20"/>
          <w:spacing w:val="-3"/>
          <w:sz w:val="20"/>
        </w:rPr>
        <w:t xml:space="preserve"> </w:t>
      </w:r>
      <w:r>
        <w:rPr>
          <w:color w:val="231F20"/>
          <w:sz w:val="20"/>
        </w:rPr>
        <w:t>al,</w:t>
      </w:r>
      <w:r>
        <w:rPr>
          <w:color w:val="231F20"/>
          <w:spacing w:val="-3"/>
          <w:sz w:val="20"/>
        </w:rPr>
        <w:t xml:space="preserve"> </w:t>
      </w:r>
      <w:r>
        <w:rPr>
          <w:color w:val="231F20"/>
          <w:spacing w:val="-4"/>
          <w:sz w:val="20"/>
        </w:rPr>
        <w:t xml:space="preserve">Mood </w:t>
      </w:r>
      <w:r>
        <w:rPr>
          <w:color w:val="231F20"/>
          <w:sz w:val="20"/>
        </w:rPr>
        <w:t xml:space="preserve">disorders in systemic lupus erythematosus (SLE): Results from an international inception cohort </w:t>
      </w:r>
      <w:r>
        <w:rPr>
          <w:color w:val="231F20"/>
          <w:spacing w:val="-3"/>
          <w:sz w:val="20"/>
        </w:rPr>
        <w:t xml:space="preserve">study, </w:t>
      </w:r>
      <w:r>
        <w:rPr>
          <w:color w:val="231F20"/>
          <w:sz w:val="20"/>
        </w:rPr>
        <w:t>Arthritis Rheum 2014; 66:</w:t>
      </w:r>
      <w:r>
        <w:rPr>
          <w:color w:val="231F20"/>
          <w:spacing w:val="-1"/>
          <w:sz w:val="20"/>
        </w:rPr>
        <w:t xml:space="preserve"> </w:t>
      </w:r>
      <w:r>
        <w:rPr>
          <w:color w:val="231F20"/>
          <w:sz w:val="20"/>
        </w:rPr>
        <w:t>S1158-1159.</w:t>
      </w:r>
    </w:p>
    <w:p w14:paraId="08EEBA17" w14:textId="77777777" w:rsidR="00E64BC7" w:rsidRDefault="00505C62">
      <w:pPr>
        <w:pStyle w:val="ListParagraph"/>
        <w:numPr>
          <w:ilvl w:val="0"/>
          <w:numId w:val="2"/>
        </w:numPr>
        <w:tabs>
          <w:tab w:val="left" w:pos="585"/>
        </w:tabs>
        <w:spacing w:before="3" w:line="249" w:lineRule="auto"/>
        <w:ind w:left="540" w:right="460" w:hanging="400"/>
        <w:rPr>
          <w:sz w:val="20"/>
        </w:rPr>
      </w:pPr>
      <w:r>
        <w:rPr>
          <w:color w:val="231F20"/>
          <w:w w:val="105"/>
          <w:sz w:val="20"/>
        </w:rPr>
        <w:t>Hanly</w:t>
      </w:r>
      <w:r>
        <w:rPr>
          <w:color w:val="231F20"/>
          <w:spacing w:val="-33"/>
          <w:w w:val="105"/>
          <w:sz w:val="20"/>
        </w:rPr>
        <w:t xml:space="preserve"> </w:t>
      </w:r>
      <w:r>
        <w:rPr>
          <w:color w:val="231F20"/>
          <w:w w:val="105"/>
          <w:sz w:val="20"/>
        </w:rPr>
        <w:t>JG,</w:t>
      </w:r>
      <w:r>
        <w:rPr>
          <w:color w:val="231F20"/>
          <w:spacing w:val="-32"/>
          <w:w w:val="105"/>
          <w:sz w:val="20"/>
        </w:rPr>
        <w:t xml:space="preserve"> </w:t>
      </w:r>
      <w:r>
        <w:rPr>
          <w:color w:val="231F20"/>
          <w:w w:val="105"/>
          <w:sz w:val="20"/>
        </w:rPr>
        <w:t>O’Keefe</w:t>
      </w:r>
      <w:r>
        <w:rPr>
          <w:color w:val="231F20"/>
          <w:spacing w:val="-32"/>
          <w:w w:val="105"/>
          <w:sz w:val="20"/>
        </w:rPr>
        <w:t xml:space="preserve"> </w:t>
      </w:r>
      <w:r>
        <w:rPr>
          <w:color w:val="231F20"/>
          <w:w w:val="105"/>
          <w:sz w:val="20"/>
        </w:rPr>
        <w:t>AO,</w:t>
      </w:r>
      <w:r>
        <w:rPr>
          <w:color w:val="231F20"/>
          <w:spacing w:val="-32"/>
          <w:w w:val="105"/>
          <w:sz w:val="20"/>
        </w:rPr>
        <w:t xml:space="preserve"> </w:t>
      </w:r>
      <w:r>
        <w:rPr>
          <w:color w:val="231F20"/>
          <w:w w:val="105"/>
          <w:sz w:val="20"/>
        </w:rPr>
        <w:t>Su</w:t>
      </w:r>
      <w:r>
        <w:rPr>
          <w:color w:val="231F20"/>
          <w:spacing w:val="-32"/>
          <w:w w:val="105"/>
          <w:sz w:val="20"/>
        </w:rPr>
        <w:t xml:space="preserve"> </w:t>
      </w:r>
      <w:r>
        <w:rPr>
          <w:color w:val="231F20"/>
          <w:w w:val="105"/>
          <w:sz w:val="20"/>
        </w:rPr>
        <w:t>L,</w:t>
      </w:r>
      <w:r>
        <w:rPr>
          <w:color w:val="231F20"/>
          <w:spacing w:val="-32"/>
          <w:w w:val="105"/>
          <w:sz w:val="20"/>
        </w:rPr>
        <w:t xml:space="preserve"> </w:t>
      </w:r>
      <w:r>
        <w:rPr>
          <w:color w:val="231F20"/>
          <w:w w:val="105"/>
          <w:sz w:val="20"/>
        </w:rPr>
        <w:t>Urowitz</w:t>
      </w:r>
      <w:r>
        <w:rPr>
          <w:color w:val="231F20"/>
          <w:spacing w:val="-33"/>
          <w:w w:val="105"/>
          <w:sz w:val="20"/>
        </w:rPr>
        <w:t xml:space="preserve"> </w:t>
      </w:r>
      <w:r>
        <w:rPr>
          <w:color w:val="231F20"/>
          <w:w w:val="105"/>
          <w:sz w:val="20"/>
        </w:rPr>
        <w:t>MB,</w:t>
      </w:r>
      <w:r>
        <w:rPr>
          <w:color w:val="231F20"/>
          <w:spacing w:val="-32"/>
          <w:w w:val="105"/>
          <w:sz w:val="20"/>
        </w:rPr>
        <w:t xml:space="preserve"> </w:t>
      </w:r>
      <w:r>
        <w:rPr>
          <w:color w:val="231F20"/>
          <w:w w:val="105"/>
          <w:sz w:val="20"/>
        </w:rPr>
        <w:t>Romero-Diaz</w:t>
      </w:r>
      <w:r>
        <w:rPr>
          <w:color w:val="231F20"/>
          <w:spacing w:val="-32"/>
          <w:w w:val="105"/>
          <w:sz w:val="20"/>
        </w:rPr>
        <w:t xml:space="preserve"> </w:t>
      </w:r>
      <w:r>
        <w:rPr>
          <w:color w:val="231F20"/>
          <w:w w:val="105"/>
          <w:sz w:val="20"/>
        </w:rPr>
        <w:t>J,</w:t>
      </w:r>
      <w:r>
        <w:rPr>
          <w:color w:val="231F20"/>
          <w:spacing w:val="-32"/>
          <w:w w:val="105"/>
          <w:sz w:val="20"/>
        </w:rPr>
        <w:t xml:space="preserve"> </w:t>
      </w:r>
      <w:r>
        <w:rPr>
          <w:color w:val="231F20"/>
          <w:w w:val="105"/>
          <w:sz w:val="20"/>
        </w:rPr>
        <w:t>Gordon</w:t>
      </w:r>
      <w:r>
        <w:rPr>
          <w:color w:val="231F20"/>
          <w:spacing w:val="-32"/>
          <w:w w:val="105"/>
          <w:sz w:val="20"/>
        </w:rPr>
        <w:t xml:space="preserve"> </w:t>
      </w:r>
      <w:r>
        <w:rPr>
          <w:color w:val="231F20"/>
          <w:w w:val="105"/>
          <w:sz w:val="20"/>
        </w:rPr>
        <w:t>C,</w:t>
      </w:r>
      <w:r>
        <w:rPr>
          <w:color w:val="231F20"/>
          <w:spacing w:val="-32"/>
          <w:w w:val="105"/>
          <w:sz w:val="20"/>
        </w:rPr>
        <w:t xml:space="preserve"> </w:t>
      </w:r>
      <w:r>
        <w:rPr>
          <w:color w:val="231F20"/>
          <w:w w:val="105"/>
          <w:sz w:val="20"/>
        </w:rPr>
        <w:t>Bae</w:t>
      </w:r>
      <w:r>
        <w:rPr>
          <w:color w:val="231F20"/>
          <w:spacing w:val="-33"/>
          <w:w w:val="105"/>
          <w:sz w:val="20"/>
        </w:rPr>
        <w:t xml:space="preserve"> </w:t>
      </w:r>
      <w:r>
        <w:rPr>
          <w:color w:val="231F20"/>
          <w:w w:val="105"/>
          <w:sz w:val="20"/>
        </w:rPr>
        <w:t>S-C,</w:t>
      </w:r>
      <w:r>
        <w:rPr>
          <w:color w:val="231F20"/>
          <w:spacing w:val="-32"/>
          <w:w w:val="105"/>
          <w:sz w:val="20"/>
        </w:rPr>
        <w:t xml:space="preserve"> </w:t>
      </w:r>
      <w:r>
        <w:rPr>
          <w:color w:val="231F20"/>
          <w:w w:val="105"/>
          <w:sz w:val="20"/>
        </w:rPr>
        <w:t>Bernatsky</w:t>
      </w:r>
      <w:r>
        <w:rPr>
          <w:color w:val="231F20"/>
          <w:spacing w:val="-32"/>
          <w:w w:val="105"/>
          <w:sz w:val="20"/>
        </w:rPr>
        <w:t xml:space="preserve"> </w:t>
      </w:r>
      <w:r>
        <w:rPr>
          <w:color w:val="231F20"/>
          <w:w w:val="105"/>
          <w:sz w:val="20"/>
        </w:rPr>
        <w:t>SR,</w:t>
      </w:r>
      <w:r>
        <w:rPr>
          <w:color w:val="231F20"/>
          <w:spacing w:val="-32"/>
          <w:w w:val="105"/>
          <w:sz w:val="20"/>
        </w:rPr>
        <w:t xml:space="preserve"> </w:t>
      </w:r>
      <w:r>
        <w:rPr>
          <w:color w:val="231F20"/>
          <w:w w:val="105"/>
          <w:sz w:val="20"/>
        </w:rPr>
        <w:t>Clarke</w:t>
      </w:r>
      <w:r>
        <w:rPr>
          <w:color w:val="231F20"/>
          <w:spacing w:val="-32"/>
          <w:w w:val="105"/>
          <w:sz w:val="20"/>
        </w:rPr>
        <w:t xml:space="preserve"> </w:t>
      </w:r>
      <w:r>
        <w:rPr>
          <w:color w:val="231F20"/>
          <w:w w:val="105"/>
          <w:sz w:val="20"/>
        </w:rPr>
        <w:t>AE,</w:t>
      </w:r>
      <w:r>
        <w:rPr>
          <w:color w:val="231F20"/>
          <w:spacing w:val="-32"/>
          <w:w w:val="105"/>
          <w:sz w:val="20"/>
        </w:rPr>
        <w:t xml:space="preserve"> </w:t>
      </w:r>
      <w:r>
        <w:rPr>
          <w:color w:val="231F20"/>
          <w:spacing w:val="-5"/>
          <w:w w:val="105"/>
          <w:sz w:val="20"/>
        </w:rPr>
        <w:t xml:space="preserve">Wallace </w:t>
      </w:r>
      <w:r>
        <w:rPr>
          <w:color w:val="231F20"/>
          <w:w w:val="105"/>
          <w:sz w:val="20"/>
        </w:rPr>
        <w:t>DJ,</w:t>
      </w:r>
      <w:r>
        <w:rPr>
          <w:color w:val="231F20"/>
          <w:spacing w:val="-14"/>
          <w:w w:val="105"/>
          <w:sz w:val="20"/>
        </w:rPr>
        <w:t xml:space="preserve"> </w:t>
      </w:r>
      <w:r>
        <w:rPr>
          <w:color w:val="231F20"/>
          <w:w w:val="105"/>
          <w:sz w:val="20"/>
        </w:rPr>
        <w:t>et</w:t>
      </w:r>
      <w:r>
        <w:rPr>
          <w:color w:val="231F20"/>
          <w:spacing w:val="-13"/>
          <w:w w:val="105"/>
          <w:sz w:val="20"/>
        </w:rPr>
        <w:t xml:space="preserve"> </w:t>
      </w:r>
      <w:r>
        <w:rPr>
          <w:color w:val="231F20"/>
          <w:w w:val="105"/>
          <w:sz w:val="20"/>
        </w:rPr>
        <w:t>al,</w:t>
      </w:r>
      <w:r>
        <w:rPr>
          <w:color w:val="231F20"/>
          <w:spacing w:val="-13"/>
          <w:w w:val="105"/>
          <w:sz w:val="20"/>
        </w:rPr>
        <w:t xml:space="preserve"> </w:t>
      </w:r>
      <w:r>
        <w:rPr>
          <w:color w:val="231F20"/>
          <w:w w:val="105"/>
          <w:sz w:val="20"/>
        </w:rPr>
        <w:t>Outcome</w:t>
      </w:r>
      <w:r>
        <w:rPr>
          <w:color w:val="231F20"/>
          <w:spacing w:val="-14"/>
          <w:w w:val="105"/>
          <w:sz w:val="20"/>
        </w:rPr>
        <w:t xml:space="preserve"> </w:t>
      </w:r>
      <w:r>
        <w:rPr>
          <w:color w:val="231F20"/>
          <w:w w:val="105"/>
          <w:sz w:val="20"/>
        </w:rPr>
        <w:t>of</w:t>
      </w:r>
      <w:r>
        <w:rPr>
          <w:color w:val="231F20"/>
          <w:spacing w:val="-13"/>
          <w:w w:val="105"/>
          <w:sz w:val="20"/>
        </w:rPr>
        <w:t xml:space="preserve"> </w:t>
      </w:r>
      <w:r>
        <w:rPr>
          <w:color w:val="231F20"/>
          <w:w w:val="105"/>
          <w:sz w:val="20"/>
        </w:rPr>
        <w:t>lupus</w:t>
      </w:r>
      <w:r>
        <w:rPr>
          <w:color w:val="231F20"/>
          <w:spacing w:val="-13"/>
          <w:w w:val="105"/>
          <w:sz w:val="20"/>
        </w:rPr>
        <w:t xml:space="preserve"> </w:t>
      </w:r>
      <w:r>
        <w:rPr>
          <w:color w:val="231F20"/>
          <w:w w:val="105"/>
          <w:sz w:val="20"/>
        </w:rPr>
        <w:t>nephritis</w:t>
      </w:r>
      <w:r>
        <w:rPr>
          <w:color w:val="231F20"/>
          <w:spacing w:val="-14"/>
          <w:w w:val="105"/>
          <w:sz w:val="20"/>
        </w:rPr>
        <w:t xml:space="preserve"> </w:t>
      </w:r>
      <w:r>
        <w:rPr>
          <w:color w:val="231F20"/>
          <w:w w:val="105"/>
          <w:sz w:val="20"/>
        </w:rPr>
        <w:t>and</w:t>
      </w:r>
      <w:r>
        <w:rPr>
          <w:color w:val="231F20"/>
          <w:spacing w:val="-13"/>
          <w:w w:val="105"/>
          <w:sz w:val="20"/>
        </w:rPr>
        <w:t xml:space="preserve"> </w:t>
      </w:r>
      <w:r>
        <w:rPr>
          <w:color w:val="231F20"/>
          <w:w w:val="105"/>
          <w:sz w:val="20"/>
        </w:rPr>
        <w:t>impact</w:t>
      </w:r>
      <w:r>
        <w:rPr>
          <w:color w:val="231F20"/>
          <w:spacing w:val="-13"/>
          <w:w w:val="105"/>
          <w:sz w:val="20"/>
        </w:rPr>
        <w:t xml:space="preserve"> </w:t>
      </w:r>
      <w:r>
        <w:rPr>
          <w:color w:val="231F20"/>
          <w:w w:val="105"/>
          <w:sz w:val="20"/>
        </w:rPr>
        <w:t>on</w:t>
      </w:r>
      <w:r>
        <w:rPr>
          <w:color w:val="231F20"/>
          <w:spacing w:val="-14"/>
          <w:w w:val="105"/>
          <w:sz w:val="20"/>
        </w:rPr>
        <w:t xml:space="preserve"> </w:t>
      </w:r>
      <w:r>
        <w:rPr>
          <w:color w:val="231F20"/>
          <w:w w:val="105"/>
          <w:sz w:val="20"/>
        </w:rPr>
        <w:t>health</w:t>
      </w:r>
      <w:r>
        <w:rPr>
          <w:color w:val="231F20"/>
          <w:spacing w:val="-13"/>
          <w:w w:val="105"/>
          <w:sz w:val="20"/>
        </w:rPr>
        <w:t xml:space="preserve"> </w:t>
      </w:r>
      <w:r>
        <w:rPr>
          <w:color w:val="231F20"/>
          <w:w w:val="105"/>
          <w:sz w:val="20"/>
        </w:rPr>
        <w:t>related</w:t>
      </w:r>
      <w:r>
        <w:rPr>
          <w:color w:val="231F20"/>
          <w:spacing w:val="-13"/>
          <w:w w:val="105"/>
          <w:sz w:val="20"/>
        </w:rPr>
        <w:t xml:space="preserve"> </w:t>
      </w:r>
      <w:r>
        <w:rPr>
          <w:color w:val="231F20"/>
          <w:w w:val="105"/>
          <w:sz w:val="20"/>
        </w:rPr>
        <w:t>quality</w:t>
      </w:r>
      <w:r>
        <w:rPr>
          <w:color w:val="231F20"/>
          <w:spacing w:val="-14"/>
          <w:w w:val="105"/>
          <w:sz w:val="20"/>
        </w:rPr>
        <w:t xml:space="preserve"> </w:t>
      </w:r>
      <w:r>
        <w:rPr>
          <w:color w:val="231F20"/>
          <w:w w:val="105"/>
          <w:sz w:val="20"/>
        </w:rPr>
        <w:t>of</w:t>
      </w:r>
      <w:r>
        <w:rPr>
          <w:color w:val="231F20"/>
          <w:spacing w:val="-13"/>
          <w:w w:val="105"/>
          <w:sz w:val="20"/>
        </w:rPr>
        <w:t xml:space="preserve"> </w:t>
      </w:r>
      <w:r>
        <w:rPr>
          <w:color w:val="231F20"/>
          <w:w w:val="105"/>
          <w:sz w:val="20"/>
        </w:rPr>
        <w:t>life:</w:t>
      </w:r>
      <w:r>
        <w:rPr>
          <w:color w:val="231F20"/>
          <w:spacing w:val="-13"/>
          <w:w w:val="105"/>
          <w:sz w:val="20"/>
        </w:rPr>
        <w:t xml:space="preserve"> </w:t>
      </w:r>
      <w:r>
        <w:rPr>
          <w:color w:val="231F20"/>
          <w:w w:val="105"/>
          <w:sz w:val="20"/>
        </w:rPr>
        <w:t>Results</w:t>
      </w:r>
      <w:r>
        <w:rPr>
          <w:color w:val="231F20"/>
          <w:spacing w:val="-14"/>
          <w:w w:val="105"/>
          <w:sz w:val="20"/>
        </w:rPr>
        <w:t xml:space="preserve"> </w:t>
      </w:r>
      <w:r>
        <w:rPr>
          <w:color w:val="231F20"/>
          <w:w w:val="105"/>
          <w:sz w:val="20"/>
        </w:rPr>
        <w:t>from</w:t>
      </w:r>
      <w:r>
        <w:rPr>
          <w:color w:val="231F20"/>
          <w:spacing w:val="-13"/>
          <w:w w:val="105"/>
          <w:sz w:val="20"/>
        </w:rPr>
        <w:t xml:space="preserve"> </w:t>
      </w:r>
      <w:r>
        <w:rPr>
          <w:color w:val="231F20"/>
          <w:w w:val="105"/>
          <w:sz w:val="20"/>
        </w:rPr>
        <w:t>an</w:t>
      </w:r>
      <w:r>
        <w:rPr>
          <w:color w:val="231F20"/>
          <w:spacing w:val="-13"/>
          <w:w w:val="105"/>
          <w:sz w:val="20"/>
        </w:rPr>
        <w:t xml:space="preserve"> </w:t>
      </w:r>
      <w:r>
        <w:rPr>
          <w:color w:val="231F20"/>
          <w:w w:val="105"/>
          <w:sz w:val="20"/>
        </w:rPr>
        <w:t>international, prospective,</w:t>
      </w:r>
      <w:r>
        <w:rPr>
          <w:color w:val="231F20"/>
          <w:spacing w:val="-6"/>
          <w:w w:val="105"/>
          <w:sz w:val="20"/>
        </w:rPr>
        <w:t xml:space="preserve"> </w:t>
      </w:r>
      <w:r>
        <w:rPr>
          <w:color w:val="231F20"/>
          <w:w w:val="105"/>
          <w:sz w:val="20"/>
        </w:rPr>
        <w:t>inception</w:t>
      </w:r>
      <w:r>
        <w:rPr>
          <w:color w:val="231F20"/>
          <w:spacing w:val="-5"/>
          <w:w w:val="105"/>
          <w:sz w:val="20"/>
        </w:rPr>
        <w:t xml:space="preserve"> </w:t>
      </w:r>
      <w:r>
        <w:rPr>
          <w:color w:val="231F20"/>
          <w:w w:val="105"/>
          <w:sz w:val="20"/>
        </w:rPr>
        <w:t>cohort</w:t>
      </w:r>
      <w:r>
        <w:rPr>
          <w:color w:val="231F20"/>
          <w:spacing w:val="-5"/>
          <w:w w:val="105"/>
          <w:sz w:val="20"/>
        </w:rPr>
        <w:t xml:space="preserve"> </w:t>
      </w:r>
      <w:r>
        <w:rPr>
          <w:color w:val="231F20"/>
          <w:spacing w:val="-3"/>
          <w:w w:val="105"/>
          <w:sz w:val="20"/>
        </w:rPr>
        <w:t>study,</w:t>
      </w:r>
      <w:r>
        <w:rPr>
          <w:color w:val="231F20"/>
          <w:spacing w:val="-5"/>
          <w:w w:val="105"/>
          <w:sz w:val="20"/>
        </w:rPr>
        <w:t xml:space="preserve"> </w:t>
      </w:r>
      <w:r>
        <w:rPr>
          <w:color w:val="231F20"/>
          <w:w w:val="105"/>
          <w:sz w:val="20"/>
        </w:rPr>
        <w:t>Arthritis</w:t>
      </w:r>
      <w:r>
        <w:rPr>
          <w:color w:val="231F20"/>
          <w:spacing w:val="-5"/>
          <w:w w:val="105"/>
          <w:sz w:val="20"/>
        </w:rPr>
        <w:t xml:space="preserve"> </w:t>
      </w:r>
      <w:r>
        <w:rPr>
          <w:color w:val="231F20"/>
          <w:w w:val="105"/>
          <w:sz w:val="20"/>
        </w:rPr>
        <w:t>Rheum</w:t>
      </w:r>
      <w:r>
        <w:rPr>
          <w:color w:val="231F20"/>
          <w:spacing w:val="-5"/>
          <w:w w:val="105"/>
          <w:sz w:val="20"/>
        </w:rPr>
        <w:t xml:space="preserve"> </w:t>
      </w:r>
      <w:r>
        <w:rPr>
          <w:color w:val="231F20"/>
          <w:w w:val="105"/>
          <w:sz w:val="20"/>
        </w:rPr>
        <w:t>2014;</w:t>
      </w:r>
      <w:r>
        <w:rPr>
          <w:color w:val="231F20"/>
          <w:spacing w:val="-5"/>
          <w:w w:val="105"/>
          <w:sz w:val="20"/>
        </w:rPr>
        <w:t xml:space="preserve"> </w:t>
      </w:r>
      <w:r>
        <w:rPr>
          <w:color w:val="231F20"/>
          <w:w w:val="105"/>
          <w:sz w:val="20"/>
        </w:rPr>
        <w:t>66:</w:t>
      </w:r>
      <w:r>
        <w:rPr>
          <w:color w:val="231F20"/>
          <w:spacing w:val="-5"/>
          <w:w w:val="105"/>
          <w:sz w:val="20"/>
        </w:rPr>
        <w:t xml:space="preserve"> </w:t>
      </w:r>
      <w:r>
        <w:rPr>
          <w:color w:val="231F20"/>
          <w:w w:val="105"/>
          <w:sz w:val="20"/>
        </w:rPr>
        <w:t>S</w:t>
      </w:r>
      <w:r>
        <w:rPr>
          <w:color w:val="231F20"/>
          <w:spacing w:val="-5"/>
          <w:w w:val="105"/>
          <w:sz w:val="20"/>
        </w:rPr>
        <w:t xml:space="preserve"> </w:t>
      </w:r>
      <w:r>
        <w:rPr>
          <w:color w:val="231F20"/>
          <w:w w:val="105"/>
          <w:sz w:val="20"/>
        </w:rPr>
        <w:t>428.</w:t>
      </w:r>
    </w:p>
    <w:p w14:paraId="4965AB51" w14:textId="77777777" w:rsidR="00E64BC7" w:rsidRDefault="00505C62">
      <w:pPr>
        <w:pStyle w:val="ListParagraph"/>
        <w:numPr>
          <w:ilvl w:val="0"/>
          <w:numId w:val="2"/>
        </w:numPr>
        <w:tabs>
          <w:tab w:val="left" w:pos="585"/>
        </w:tabs>
        <w:spacing w:line="249" w:lineRule="auto"/>
        <w:ind w:left="540" w:right="698" w:hanging="400"/>
        <w:rPr>
          <w:sz w:val="20"/>
        </w:rPr>
      </w:pPr>
      <w:r>
        <w:rPr>
          <w:color w:val="231F20"/>
          <w:sz w:val="20"/>
        </w:rPr>
        <w:t xml:space="preserve">Wallace DJ, Popa S, Spindler AJ, Eimon A, Gonzalez-Rivera </w:t>
      </w:r>
      <w:r>
        <w:rPr>
          <w:color w:val="231F20"/>
          <w:spacing w:val="-12"/>
          <w:sz w:val="20"/>
        </w:rPr>
        <w:t xml:space="preserve">T, </w:t>
      </w:r>
      <w:r>
        <w:rPr>
          <w:color w:val="231F20"/>
          <w:sz w:val="20"/>
        </w:rPr>
        <w:t>Utset TO, Petri M, Lipsky PE, Merrill</w:t>
      </w:r>
      <w:r>
        <w:rPr>
          <w:color w:val="231F20"/>
          <w:spacing w:val="-33"/>
          <w:sz w:val="20"/>
        </w:rPr>
        <w:t xml:space="preserve"> </w:t>
      </w:r>
      <w:r>
        <w:rPr>
          <w:color w:val="231F20"/>
          <w:spacing w:val="-8"/>
          <w:sz w:val="20"/>
        </w:rPr>
        <w:t xml:space="preserve">JT, </w:t>
      </w:r>
      <w:r>
        <w:rPr>
          <w:color w:val="231F20"/>
          <w:sz w:val="20"/>
        </w:rPr>
        <w:t xml:space="preserve">Strand </w:t>
      </w:r>
      <w:r>
        <w:rPr>
          <w:color w:val="231F20"/>
          <w:spacing w:val="-13"/>
          <w:sz w:val="20"/>
        </w:rPr>
        <w:t xml:space="preserve">V, </w:t>
      </w:r>
      <w:r>
        <w:rPr>
          <w:color w:val="231F20"/>
          <w:sz w:val="20"/>
        </w:rPr>
        <w:t>Wajdula J, Christensen J, Li C, Diehl A, Vincent M, Beebe, Sridharan S, Improvement of disease activity</w:t>
      </w:r>
      <w:r>
        <w:rPr>
          <w:color w:val="231F20"/>
          <w:spacing w:val="-22"/>
          <w:sz w:val="20"/>
        </w:rPr>
        <w:t xml:space="preserve"> </w:t>
      </w:r>
      <w:r>
        <w:rPr>
          <w:color w:val="231F20"/>
          <w:spacing w:val="-6"/>
          <w:sz w:val="20"/>
        </w:rPr>
        <w:t>and</w:t>
      </w:r>
    </w:p>
    <w:p w14:paraId="5C6A2DA6" w14:textId="77777777" w:rsidR="00E64BC7" w:rsidRDefault="00505C62">
      <w:pPr>
        <w:pStyle w:val="BodyText"/>
        <w:spacing w:line="249" w:lineRule="auto"/>
        <w:ind w:right="405"/>
      </w:pPr>
      <w:r>
        <w:rPr>
          <w:color w:val="231F20"/>
        </w:rPr>
        <w:t>reduction of severe flares following subcutaneous administration of an IL-6 monoclonal antibody in subjects with active generalized systemic lupus erythematosus (SLE), Arthritis Rheum 2014; 66: 3531</w:t>
      </w:r>
    </w:p>
    <w:p w14:paraId="7066105E" w14:textId="77777777" w:rsidR="00E64BC7" w:rsidRDefault="00505C62">
      <w:pPr>
        <w:pStyle w:val="ListParagraph"/>
        <w:numPr>
          <w:ilvl w:val="0"/>
          <w:numId w:val="2"/>
        </w:numPr>
        <w:tabs>
          <w:tab w:val="left" w:pos="585"/>
        </w:tabs>
        <w:spacing w:before="1" w:line="249" w:lineRule="auto"/>
        <w:ind w:left="540" w:right="155" w:hanging="400"/>
        <w:rPr>
          <w:sz w:val="20"/>
        </w:rPr>
      </w:pPr>
      <w:r>
        <w:rPr>
          <w:color w:val="231F20"/>
          <w:w w:val="105"/>
          <w:sz w:val="20"/>
        </w:rPr>
        <w:t>Isenberg</w:t>
      </w:r>
      <w:r>
        <w:rPr>
          <w:color w:val="231F20"/>
          <w:spacing w:val="-21"/>
          <w:w w:val="105"/>
          <w:sz w:val="20"/>
        </w:rPr>
        <w:t xml:space="preserve"> </w:t>
      </w:r>
      <w:r>
        <w:rPr>
          <w:color w:val="231F20"/>
          <w:w w:val="105"/>
          <w:sz w:val="20"/>
        </w:rPr>
        <w:t>D,</w:t>
      </w:r>
      <w:r>
        <w:rPr>
          <w:color w:val="231F20"/>
          <w:spacing w:val="-20"/>
          <w:w w:val="105"/>
          <w:sz w:val="20"/>
        </w:rPr>
        <w:t xml:space="preserve"> </w:t>
      </w:r>
      <w:r>
        <w:rPr>
          <w:color w:val="231F20"/>
          <w:w w:val="105"/>
          <w:sz w:val="20"/>
        </w:rPr>
        <w:t>Merrill</w:t>
      </w:r>
      <w:r>
        <w:rPr>
          <w:color w:val="231F20"/>
          <w:spacing w:val="-20"/>
          <w:w w:val="105"/>
          <w:sz w:val="20"/>
        </w:rPr>
        <w:t xml:space="preserve"> </w:t>
      </w:r>
      <w:r>
        <w:rPr>
          <w:color w:val="231F20"/>
          <w:w w:val="105"/>
          <w:sz w:val="20"/>
        </w:rPr>
        <w:t>J,</w:t>
      </w:r>
      <w:r>
        <w:rPr>
          <w:color w:val="231F20"/>
          <w:spacing w:val="-20"/>
          <w:w w:val="105"/>
          <w:sz w:val="20"/>
        </w:rPr>
        <w:t xml:space="preserve"> </w:t>
      </w:r>
      <w:r>
        <w:rPr>
          <w:color w:val="231F20"/>
          <w:w w:val="105"/>
          <w:sz w:val="20"/>
        </w:rPr>
        <w:t>Hoffman</w:t>
      </w:r>
      <w:r>
        <w:rPr>
          <w:color w:val="231F20"/>
          <w:spacing w:val="-20"/>
          <w:w w:val="105"/>
          <w:sz w:val="20"/>
        </w:rPr>
        <w:t xml:space="preserve"> </w:t>
      </w:r>
      <w:r>
        <w:rPr>
          <w:color w:val="231F20"/>
          <w:w w:val="105"/>
          <w:sz w:val="20"/>
        </w:rPr>
        <w:t>R,</w:t>
      </w:r>
      <w:r>
        <w:rPr>
          <w:color w:val="231F20"/>
          <w:spacing w:val="-20"/>
          <w:w w:val="105"/>
          <w:sz w:val="20"/>
        </w:rPr>
        <w:t xml:space="preserve"> </w:t>
      </w:r>
      <w:r>
        <w:rPr>
          <w:color w:val="231F20"/>
          <w:w w:val="105"/>
          <w:sz w:val="20"/>
        </w:rPr>
        <w:t>Linnik</w:t>
      </w:r>
      <w:r>
        <w:rPr>
          <w:color w:val="231F20"/>
          <w:spacing w:val="-20"/>
          <w:w w:val="105"/>
          <w:sz w:val="20"/>
        </w:rPr>
        <w:t xml:space="preserve"> </w:t>
      </w:r>
      <w:r>
        <w:rPr>
          <w:color w:val="231F20"/>
          <w:w w:val="105"/>
          <w:sz w:val="20"/>
        </w:rPr>
        <w:t>M,</w:t>
      </w:r>
      <w:r>
        <w:rPr>
          <w:color w:val="231F20"/>
          <w:spacing w:val="-20"/>
          <w:w w:val="105"/>
          <w:sz w:val="20"/>
        </w:rPr>
        <w:t xml:space="preserve"> </w:t>
      </w:r>
      <w:r>
        <w:rPr>
          <w:color w:val="231F20"/>
          <w:w w:val="105"/>
          <w:sz w:val="20"/>
        </w:rPr>
        <w:t>Morgan-Cox</w:t>
      </w:r>
      <w:r>
        <w:rPr>
          <w:color w:val="231F20"/>
          <w:spacing w:val="-20"/>
          <w:w w:val="105"/>
          <w:sz w:val="20"/>
        </w:rPr>
        <w:t xml:space="preserve"> </w:t>
      </w:r>
      <w:r>
        <w:rPr>
          <w:color w:val="231F20"/>
          <w:w w:val="105"/>
          <w:sz w:val="20"/>
        </w:rPr>
        <w:t>M,</w:t>
      </w:r>
      <w:r>
        <w:rPr>
          <w:color w:val="231F20"/>
          <w:spacing w:val="-20"/>
          <w:w w:val="105"/>
          <w:sz w:val="20"/>
        </w:rPr>
        <w:t xml:space="preserve"> </w:t>
      </w:r>
      <w:r>
        <w:rPr>
          <w:color w:val="231F20"/>
          <w:w w:val="105"/>
          <w:sz w:val="20"/>
        </w:rPr>
        <w:t>Veenhuizen</w:t>
      </w:r>
      <w:r>
        <w:rPr>
          <w:color w:val="231F20"/>
          <w:spacing w:val="-20"/>
          <w:w w:val="105"/>
          <w:sz w:val="20"/>
        </w:rPr>
        <w:t xml:space="preserve"> </w:t>
      </w:r>
      <w:r>
        <w:rPr>
          <w:color w:val="231F20"/>
          <w:w w:val="105"/>
          <w:sz w:val="20"/>
        </w:rPr>
        <w:t>M,</w:t>
      </w:r>
      <w:r>
        <w:rPr>
          <w:color w:val="231F20"/>
          <w:spacing w:val="-20"/>
          <w:w w:val="105"/>
          <w:sz w:val="20"/>
        </w:rPr>
        <w:t xml:space="preserve"> </w:t>
      </w:r>
      <w:r>
        <w:rPr>
          <w:color w:val="231F20"/>
          <w:w w:val="105"/>
          <w:sz w:val="20"/>
        </w:rPr>
        <w:t>Ilkuni</w:t>
      </w:r>
      <w:r>
        <w:rPr>
          <w:color w:val="231F20"/>
          <w:spacing w:val="-20"/>
          <w:w w:val="105"/>
          <w:sz w:val="20"/>
        </w:rPr>
        <w:t xml:space="preserve"> </w:t>
      </w:r>
      <w:r>
        <w:rPr>
          <w:color w:val="231F20"/>
          <w:w w:val="105"/>
          <w:sz w:val="20"/>
        </w:rPr>
        <w:t>N,</w:t>
      </w:r>
      <w:r>
        <w:rPr>
          <w:color w:val="231F20"/>
          <w:spacing w:val="-20"/>
          <w:w w:val="105"/>
          <w:sz w:val="20"/>
        </w:rPr>
        <w:t xml:space="preserve"> </w:t>
      </w:r>
      <w:r>
        <w:rPr>
          <w:color w:val="231F20"/>
          <w:w w:val="105"/>
          <w:sz w:val="20"/>
        </w:rPr>
        <w:t>Dickson</w:t>
      </w:r>
      <w:r>
        <w:rPr>
          <w:color w:val="231F20"/>
          <w:spacing w:val="-20"/>
          <w:w w:val="105"/>
          <w:sz w:val="20"/>
        </w:rPr>
        <w:t xml:space="preserve"> </w:t>
      </w:r>
      <w:r>
        <w:rPr>
          <w:color w:val="231F20"/>
          <w:w w:val="105"/>
          <w:sz w:val="20"/>
        </w:rPr>
        <w:t>C,</w:t>
      </w:r>
      <w:r>
        <w:rPr>
          <w:color w:val="231F20"/>
          <w:spacing w:val="-20"/>
          <w:w w:val="105"/>
          <w:sz w:val="20"/>
        </w:rPr>
        <w:t xml:space="preserve"> </w:t>
      </w:r>
      <w:r>
        <w:rPr>
          <w:color w:val="231F20"/>
          <w:w w:val="105"/>
          <w:sz w:val="20"/>
        </w:rPr>
        <w:t>Silk</w:t>
      </w:r>
      <w:r>
        <w:rPr>
          <w:color w:val="231F20"/>
          <w:spacing w:val="-20"/>
          <w:w w:val="105"/>
          <w:sz w:val="20"/>
        </w:rPr>
        <w:t xml:space="preserve"> </w:t>
      </w:r>
      <w:r>
        <w:rPr>
          <w:color w:val="231F20"/>
          <w:w w:val="105"/>
          <w:sz w:val="20"/>
        </w:rPr>
        <w:t>M,</w:t>
      </w:r>
      <w:r>
        <w:rPr>
          <w:color w:val="231F20"/>
          <w:spacing w:val="-20"/>
          <w:w w:val="105"/>
          <w:sz w:val="20"/>
        </w:rPr>
        <w:t xml:space="preserve"> </w:t>
      </w:r>
      <w:r>
        <w:rPr>
          <w:color w:val="231F20"/>
          <w:w w:val="105"/>
          <w:sz w:val="20"/>
        </w:rPr>
        <w:t>Wallace</w:t>
      </w:r>
      <w:r>
        <w:rPr>
          <w:color w:val="231F20"/>
          <w:spacing w:val="-20"/>
          <w:w w:val="105"/>
          <w:sz w:val="20"/>
        </w:rPr>
        <w:t xml:space="preserve"> </w:t>
      </w:r>
      <w:r>
        <w:rPr>
          <w:color w:val="231F20"/>
          <w:w w:val="105"/>
          <w:sz w:val="20"/>
        </w:rPr>
        <w:t>D, Dorner</w:t>
      </w:r>
      <w:r>
        <w:rPr>
          <w:color w:val="231F20"/>
          <w:spacing w:val="-31"/>
          <w:w w:val="105"/>
          <w:sz w:val="20"/>
        </w:rPr>
        <w:t xml:space="preserve"> </w:t>
      </w:r>
      <w:r>
        <w:rPr>
          <w:color w:val="231F20"/>
          <w:spacing w:val="-12"/>
          <w:w w:val="105"/>
          <w:sz w:val="20"/>
        </w:rPr>
        <w:t>T,</w:t>
      </w:r>
      <w:r>
        <w:rPr>
          <w:color w:val="231F20"/>
          <w:spacing w:val="-31"/>
          <w:w w:val="105"/>
          <w:sz w:val="20"/>
        </w:rPr>
        <w:t xml:space="preserve"> </w:t>
      </w:r>
      <w:r>
        <w:rPr>
          <w:color w:val="231F20"/>
          <w:w w:val="105"/>
          <w:sz w:val="20"/>
        </w:rPr>
        <w:t>Efficacy</w:t>
      </w:r>
      <w:r>
        <w:rPr>
          <w:color w:val="231F20"/>
          <w:spacing w:val="-30"/>
          <w:w w:val="105"/>
          <w:sz w:val="20"/>
        </w:rPr>
        <w:t xml:space="preserve"> </w:t>
      </w:r>
      <w:r>
        <w:rPr>
          <w:color w:val="231F20"/>
          <w:w w:val="105"/>
          <w:sz w:val="20"/>
        </w:rPr>
        <w:t>and</w:t>
      </w:r>
      <w:r>
        <w:rPr>
          <w:color w:val="231F20"/>
          <w:spacing w:val="-31"/>
          <w:w w:val="105"/>
          <w:sz w:val="20"/>
        </w:rPr>
        <w:t xml:space="preserve"> </w:t>
      </w:r>
      <w:r>
        <w:rPr>
          <w:color w:val="231F20"/>
          <w:w w:val="105"/>
          <w:sz w:val="20"/>
        </w:rPr>
        <w:t>safety</w:t>
      </w:r>
      <w:r>
        <w:rPr>
          <w:color w:val="231F20"/>
          <w:spacing w:val="-30"/>
          <w:w w:val="105"/>
          <w:sz w:val="20"/>
        </w:rPr>
        <w:t xml:space="preserve"> </w:t>
      </w:r>
      <w:r>
        <w:rPr>
          <w:color w:val="231F20"/>
          <w:w w:val="105"/>
          <w:sz w:val="20"/>
        </w:rPr>
        <w:t>of</w:t>
      </w:r>
      <w:r>
        <w:rPr>
          <w:color w:val="231F20"/>
          <w:spacing w:val="-31"/>
          <w:w w:val="105"/>
          <w:sz w:val="20"/>
        </w:rPr>
        <w:t xml:space="preserve"> </w:t>
      </w:r>
      <w:r>
        <w:rPr>
          <w:color w:val="231F20"/>
          <w:w w:val="105"/>
          <w:sz w:val="20"/>
        </w:rPr>
        <w:t>tabalumab</w:t>
      </w:r>
      <w:r>
        <w:rPr>
          <w:color w:val="231F20"/>
          <w:spacing w:val="-30"/>
          <w:w w:val="105"/>
          <w:sz w:val="20"/>
        </w:rPr>
        <w:t xml:space="preserve"> </w:t>
      </w:r>
      <w:r>
        <w:rPr>
          <w:color w:val="231F20"/>
          <w:w w:val="105"/>
          <w:sz w:val="20"/>
        </w:rPr>
        <w:t>in</w:t>
      </w:r>
      <w:r>
        <w:rPr>
          <w:color w:val="231F20"/>
          <w:spacing w:val="-31"/>
          <w:w w:val="105"/>
          <w:sz w:val="20"/>
        </w:rPr>
        <w:t xml:space="preserve"> </w:t>
      </w:r>
      <w:r>
        <w:rPr>
          <w:color w:val="231F20"/>
          <w:w w:val="105"/>
          <w:sz w:val="20"/>
        </w:rPr>
        <w:t>patients</w:t>
      </w:r>
      <w:r>
        <w:rPr>
          <w:color w:val="231F20"/>
          <w:spacing w:val="-30"/>
          <w:w w:val="105"/>
          <w:sz w:val="20"/>
        </w:rPr>
        <w:t xml:space="preserve"> </w:t>
      </w:r>
      <w:r>
        <w:rPr>
          <w:color w:val="231F20"/>
          <w:w w:val="105"/>
          <w:sz w:val="20"/>
        </w:rPr>
        <w:t>with</w:t>
      </w:r>
      <w:r>
        <w:rPr>
          <w:color w:val="231F20"/>
          <w:spacing w:val="-31"/>
          <w:w w:val="105"/>
          <w:sz w:val="20"/>
        </w:rPr>
        <w:t xml:space="preserve"> </w:t>
      </w:r>
      <w:r>
        <w:rPr>
          <w:color w:val="231F20"/>
          <w:w w:val="105"/>
          <w:sz w:val="20"/>
        </w:rPr>
        <w:t>systemic</w:t>
      </w:r>
      <w:r>
        <w:rPr>
          <w:color w:val="231F20"/>
          <w:spacing w:val="-30"/>
          <w:w w:val="105"/>
          <w:sz w:val="20"/>
        </w:rPr>
        <w:t xml:space="preserve"> </w:t>
      </w:r>
      <w:r>
        <w:rPr>
          <w:color w:val="231F20"/>
          <w:w w:val="105"/>
          <w:sz w:val="20"/>
        </w:rPr>
        <w:t>lupus</w:t>
      </w:r>
      <w:r>
        <w:rPr>
          <w:color w:val="231F20"/>
          <w:spacing w:val="-31"/>
          <w:w w:val="105"/>
          <w:sz w:val="20"/>
        </w:rPr>
        <w:t xml:space="preserve"> </w:t>
      </w:r>
      <w:r>
        <w:rPr>
          <w:color w:val="231F20"/>
          <w:w w:val="105"/>
          <w:sz w:val="20"/>
        </w:rPr>
        <w:t>erythematosus</w:t>
      </w:r>
      <w:r>
        <w:rPr>
          <w:color w:val="231F20"/>
          <w:spacing w:val="-30"/>
          <w:w w:val="105"/>
          <w:sz w:val="20"/>
        </w:rPr>
        <w:t xml:space="preserve"> </w:t>
      </w:r>
      <w:r>
        <w:rPr>
          <w:color w:val="231F20"/>
          <w:w w:val="105"/>
          <w:sz w:val="20"/>
        </w:rPr>
        <w:t>(SLE):</w:t>
      </w:r>
      <w:r>
        <w:rPr>
          <w:color w:val="231F20"/>
          <w:spacing w:val="-31"/>
          <w:w w:val="105"/>
          <w:sz w:val="20"/>
        </w:rPr>
        <w:t xml:space="preserve"> </w:t>
      </w:r>
      <w:r>
        <w:rPr>
          <w:color w:val="231F20"/>
          <w:w w:val="105"/>
          <w:sz w:val="20"/>
        </w:rPr>
        <w:t>results</w:t>
      </w:r>
      <w:r>
        <w:rPr>
          <w:color w:val="231F20"/>
          <w:spacing w:val="-31"/>
          <w:w w:val="105"/>
          <w:sz w:val="20"/>
        </w:rPr>
        <w:t xml:space="preserve"> </w:t>
      </w:r>
      <w:r>
        <w:rPr>
          <w:color w:val="231F20"/>
          <w:w w:val="105"/>
          <w:sz w:val="20"/>
        </w:rPr>
        <w:t>from</w:t>
      </w:r>
      <w:r>
        <w:rPr>
          <w:color w:val="231F20"/>
          <w:spacing w:val="-30"/>
          <w:w w:val="105"/>
          <w:sz w:val="20"/>
        </w:rPr>
        <w:t xml:space="preserve"> </w:t>
      </w:r>
      <w:r>
        <w:rPr>
          <w:color w:val="231F20"/>
          <w:w w:val="105"/>
          <w:sz w:val="20"/>
        </w:rPr>
        <w:t>2</w:t>
      </w:r>
      <w:r>
        <w:rPr>
          <w:color w:val="231F20"/>
          <w:spacing w:val="-31"/>
          <w:w w:val="105"/>
          <w:sz w:val="20"/>
        </w:rPr>
        <w:t xml:space="preserve"> </w:t>
      </w:r>
      <w:r>
        <w:rPr>
          <w:color w:val="231F20"/>
          <w:spacing w:val="-3"/>
          <w:w w:val="105"/>
          <w:sz w:val="20"/>
        </w:rPr>
        <w:t xml:space="preserve">phase </w:t>
      </w:r>
      <w:r>
        <w:rPr>
          <w:color w:val="231F20"/>
          <w:w w:val="105"/>
          <w:sz w:val="20"/>
        </w:rPr>
        <w:t>3,</w:t>
      </w:r>
      <w:r>
        <w:rPr>
          <w:color w:val="231F20"/>
          <w:spacing w:val="-18"/>
          <w:w w:val="105"/>
          <w:sz w:val="20"/>
        </w:rPr>
        <w:t xml:space="preserve"> </w:t>
      </w:r>
      <w:r>
        <w:rPr>
          <w:color w:val="231F20"/>
          <w:w w:val="105"/>
          <w:sz w:val="20"/>
        </w:rPr>
        <w:t>52</w:t>
      </w:r>
      <w:r>
        <w:rPr>
          <w:color w:val="231F20"/>
          <w:spacing w:val="-19"/>
          <w:w w:val="105"/>
          <w:sz w:val="20"/>
        </w:rPr>
        <w:t xml:space="preserve"> </w:t>
      </w:r>
      <w:r>
        <w:rPr>
          <w:color w:val="231F20"/>
          <w:w w:val="105"/>
          <w:sz w:val="20"/>
        </w:rPr>
        <w:t>week,</w:t>
      </w:r>
      <w:r>
        <w:rPr>
          <w:color w:val="231F20"/>
          <w:spacing w:val="-18"/>
          <w:w w:val="105"/>
          <w:sz w:val="20"/>
        </w:rPr>
        <w:t xml:space="preserve"> </w:t>
      </w:r>
      <w:r>
        <w:rPr>
          <w:color w:val="231F20"/>
          <w:w w:val="105"/>
          <w:sz w:val="20"/>
        </w:rPr>
        <w:t>multicenter,</w:t>
      </w:r>
      <w:r>
        <w:rPr>
          <w:color w:val="231F20"/>
          <w:spacing w:val="-18"/>
          <w:w w:val="105"/>
          <w:sz w:val="20"/>
        </w:rPr>
        <w:t xml:space="preserve"> </w:t>
      </w:r>
      <w:r>
        <w:rPr>
          <w:color w:val="231F20"/>
          <w:w w:val="105"/>
          <w:sz w:val="20"/>
        </w:rPr>
        <w:t>randomized,</w:t>
      </w:r>
      <w:r>
        <w:rPr>
          <w:color w:val="231F20"/>
          <w:spacing w:val="-18"/>
          <w:w w:val="105"/>
          <w:sz w:val="20"/>
        </w:rPr>
        <w:t xml:space="preserve"> </w:t>
      </w:r>
      <w:r>
        <w:rPr>
          <w:color w:val="231F20"/>
          <w:w w:val="105"/>
          <w:sz w:val="20"/>
        </w:rPr>
        <w:t>placebo-controlled</w:t>
      </w:r>
      <w:r>
        <w:rPr>
          <w:color w:val="231F20"/>
          <w:spacing w:val="-18"/>
          <w:w w:val="105"/>
          <w:sz w:val="20"/>
        </w:rPr>
        <w:t xml:space="preserve"> </w:t>
      </w:r>
      <w:r>
        <w:rPr>
          <w:color w:val="231F20"/>
          <w:w w:val="105"/>
          <w:sz w:val="20"/>
        </w:rPr>
        <w:t>trials,</w:t>
      </w:r>
      <w:r>
        <w:rPr>
          <w:color w:val="231F20"/>
          <w:spacing w:val="-18"/>
          <w:w w:val="105"/>
          <w:sz w:val="20"/>
        </w:rPr>
        <w:t xml:space="preserve"> </w:t>
      </w:r>
      <w:r>
        <w:rPr>
          <w:color w:val="231F20"/>
          <w:w w:val="105"/>
          <w:sz w:val="20"/>
        </w:rPr>
        <w:t>Annals</w:t>
      </w:r>
      <w:r>
        <w:rPr>
          <w:color w:val="231F20"/>
          <w:spacing w:val="-18"/>
          <w:w w:val="105"/>
          <w:sz w:val="20"/>
        </w:rPr>
        <w:t xml:space="preserve"> </w:t>
      </w:r>
      <w:r>
        <w:rPr>
          <w:color w:val="231F20"/>
          <w:w w:val="105"/>
          <w:sz w:val="20"/>
        </w:rPr>
        <w:t>Rheum</w:t>
      </w:r>
      <w:r>
        <w:rPr>
          <w:color w:val="231F20"/>
          <w:spacing w:val="-18"/>
          <w:w w:val="105"/>
          <w:sz w:val="20"/>
        </w:rPr>
        <w:t xml:space="preserve"> </w:t>
      </w:r>
      <w:r>
        <w:rPr>
          <w:color w:val="231F20"/>
          <w:w w:val="105"/>
          <w:sz w:val="20"/>
        </w:rPr>
        <w:t>Dis</w:t>
      </w:r>
      <w:r>
        <w:rPr>
          <w:color w:val="231F20"/>
          <w:spacing w:val="-18"/>
          <w:w w:val="105"/>
          <w:sz w:val="20"/>
        </w:rPr>
        <w:t xml:space="preserve"> </w:t>
      </w:r>
      <w:r>
        <w:rPr>
          <w:color w:val="231F20"/>
          <w:w w:val="105"/>
          <w:sz w:val="20"/>
        </w:rPr>
        <w:t>2015;</w:t>
      </w:r>
      <w:r>
        <w:rPr>
          <w:color w:val="231F20"/>
          <w:spacing w:val="-18"/>
          <w:w w:val="105"/>
          <w:sz w:val="20"/>
        </w:rPr>
        <w:t xml:space="preserve"> </w:t>
      </w:r>
      <w:r>
        <w:rPr>
          <w:color w:val="231F20"/>
          <w:w w:val="105"/>
          <w:sz w:val="20"/>
        </w:rPr>
        <w:t>74:</w:t>
      </w:r>
      <w:r>
        <w:rPr>
          <w:color w:val="231F20"/>
          <w:spacing w:val="-18"/>
          <w:w w:val="105"/>
          <w:sz w:val="20"/>
        </w:rPr>
        <w:t xml:space="preserve"> </w:t>
      </w:r>
      <w:r>
        <w:rPr>
          <w:color w:val="231F20"/>
          <w:w w:val="105"/>
          <w:sz w:val="20"/>
        </w:rPr>
        <w:t>OP0184,</w:t>
      </w:r>
      <w:r>
        <w:rPr>
          <w:color w:val="231F20"/>
          <w:spacing w:val="-18"/>
          <w:w w:val="105"/>
          <w:sz w:val="20"/>
        </w:rPr>
        <w:t xml:space="preserve"> </w:t>
      </w:r>
      <w:r>
        <w:rPr>
          <w:color w:val="231F20"/>
          <w:w w:val="105"/>
          <w:sz w:val="20"/>
        </w:rPr>
        <w:t>s2</w:t>
      </w:r>
      <w:r>
        <w:rPr>
          <w:color w:val="231F20"/>
          <w:spacing w:val="-18"/>
          <w:w w:val="105"/>
          <w:sz w:val="20"/>
        </w:rPr>
        <w:t xml:space="preserve"> </w:t>
      </w:r>
      <w:r>
        <w:rPr>
          <w:color w:val="231F20"/>
          <w:w w:val="105"/>
          <w:sz w:val="20"/>
        </w:rPr>
        <w:t>p</w:t>
      </w:r>
      <w:r>
        <w:rPr>
          <w:color w:val="231F20"/>
          <w:spacing w:val="-18"/>
          <w:w w:val="105"/>
          <w:sz w:val="20"/>
        </w:rPr>
        <w:t xml:space="preserve"> </w:t>
      </w:r>
      <w:r>
        <w:rPr>
          <w:color w:val="231F20"/>
          <w:w w:val="105"/>
          <w:sz w:val="20"/>
        </w:rPr>
        <w:t>141</w:t>
      </w:r>
    </w:p>
    <w:p w14:paraId="168EE8E7" w14:textId="77777777" w:rsidR="00E64BC7" w:rsidRDefault="00505C62">
      <w:pPr>
        <w:pStyle w:val="ListParagraph"/>
        <w:numPr>
          <w:ilvl w:val="0"/>
          <w:numId w:val="2"/>
        </w:numPr>
        <w:tabs>
          <w:tab w:val="left" w:pos="585"/>
        </w:tabs>
        <w:spacing w:before="3" w:line="249" w:lineRule="auto"/>
        <w:ind w:left="540" w:right="327" w:hanging="400"/>
        <w:rPr>
          <w:sz w:val="20"/>
        </w:rPr>
      </w:pPr>
      <w:r>
        <w:rPr>
          <w:color w:val="231F20"/>
          <w:sz w:val="20"/>
        </w:rPr>
        <w:t xml:space="preserve">Smolen J, Popa S, Szombati I, Wallace D, Petri M, Lipsky </w:t>
      </w:r>
      <w:r>
        <w:rPr>
          <w:color w:val="231F20"/>
          <w:spacing w:val="-18"/>
          <w:sz w:val="20"/>
        </w:rPr>
        <w:t xml:space="preserve">P, </w:t>
      </w:r>
      <w:r>
        <w:rPr>
          <w:color w:val="231F20"/>
          <w:sz w:val="20"/>
        </w:rPr>
        <w:t xml:space="preserve">Merrill J, Strand </w:t>
      </w:r>
      <w:r>
        <w:rPr>
          <w:color w:val="231F20"/>
          <w:spacing w:val="-13"/>
          <w:sz w:val="20"/>
        </w:rPr>
        <w:t xml:space="preserve">V, </w:t>
      </w:r>
      <w:r>
        <w:rPr>
          <w:color w:val="231F20"/>
          <w:sz w:val="20"/>
        </w:rPr>
        <w:t xml:space="preserve">Healey </w:t>
      </w:r>
      <w:r>
        <w:rPr>
          <w:color w:val="231F20"/>
          <w:spacing w:val="-18"/>
          <w:sz w:val="20"/>
        </w:rPr>
        <w:t xml:space="preserve">P, </w:t>
      </w:r>
      <w:r>
        <w:rPr>
          <w:color w:val="231F20"/>
          <w:sz w:val="20"/>
        </w:rPr>
        <w:t xml:space="preserve">Li C, Christensen J, Diehl A, Beebe J, Vincent M, Wajdula I, Sridharan S, Significan clinical improvement and reduction of severe flares </w:t>
      </w:r>
      <w:r>
        <w:rPr>
          <w:color w:val="231F20"/>
          <w:spacing w:val="-4"/>
          <w:sz w:val="20"/>
        </w:rPr>
        <w:t xml:space="preserve">flares </w:t>
      </w:r>
      <w:r>
        <w:rPr>
          <w:color w:val="231F20"/>
          <w:sz w:val="20"/>
        </w:rPr>
        <w:t>following administration of an IL-6 monclonal antibody in systemic lupus erythematosus (SLE) subjects with high disease activity, Annals Rheum Dis 2015: 74: 0P0185, S2,</w:t>
      </w:r>
      <w:r>
        <w:rPr>
          <w:color w:val="231F20"/>
          <w:spacing w:val="-10"/>
          <w:sz w:val="20"/>
        </w:rPr>
        <w:t xml:space="preserve"> </w:t>
      </w:r>
      <w:r>
        <w:rPr>
          <w:color w:val="231F20"/>
          <w:sz w:val="20"/>
        </w:rPr>
        <w:t>141-142.</w:t>
      </w:r>
    </w:p>
    <w:p w14:paraId="0389980D" w14:textId="77777777" w:rsidR="00E64BC7" w:rsidRDefault="00505C62">
      <w:pPr>
        <w:pStyle w:val="ListParagraph"/>
        <w:numPr>
          <w:ilvl w:val="0"/>
          <w:numId w:val="2"/>
        </w:numPr>
        <w:tabs>
          <w:tab w:val="left" w:pos="585"/>
        </w:tabs>
        <w:spacing w:before="3"/>
        <w:ind w:hanging="444"/>
        <w:rPr>
          <w:sz w:val="20"/>
        </w:rPr>
      </w:pPr>
      <w:r>
        <w:rPr>
          <w:color w:val="231F20"/>
          <w:sz w:val="20"/>
        </w:rPr>
        <w:t>Wallace DJ, Biologicals: evidence, trials, state of the art, Clin Exp Rheumatol 2015; 33 (supp9c):</w:t>
      </w:r>
      <w:r>
        <w:rPr>
          <w:color w:val="231F20"/>
          <w:spacing w:val="3"/>
          <w:sz w:val="20"/>
        </w:rPr>
        <w:t xml:space="preserve"> </w:t>
      </w:r>
      <w:r>
        <w:rPr>
          <w:color w:val="231F20"/>
          <w:sz w:val="20"/>
        </w:rPr>
        <w:t>S5.</w:t>
      </w:r>
    </w:p>
    <w:p w14:paraId="509ACBB1" w14:textId="77777777" w:rsidR="00E64BC7" w:rsidRDefault="00505C62">
      <w:pPr>
        <w:pStyle w:val="ListParagraph"/>
        <w:numPr>
          <w:ilvl w:val="0"/>
          <w:numId w:val="2"/>
        </w:numPr>
        <w:tabs>
          <w:tab w:val="left" w:pos="585"/>
        </w:tabs>
        <w:spacing w:before="10" w:line="249" w:lineRule="auto"/>
        <w:ind w:left="540" w:right="394" w:hanging="400"/>
        <w:rPr>
          <w:sz w:val="20"/>
        </w:rPr>
      </w:pPr>
      <w:r>
        <w:rPr>
          <w:color w:val="231F20"/>
          <w:sz w:val="20"/>
        </w:rPr>
        <w:t xml:space="preserve">Mc Mahon MA, Grossman J, Lorenco E, Sakakian L, FitzGerald J, Weisman M, Wallace D, Hahn B, Skaggs B, Plasma myeloperoxidase levels are inversely associated with future piHDL formation in women with SLE, Clin </w:t>
      </w:r>
      <w:r>
        <w:rPr>
          <w:color w:val="231F20"/>
          <w:spacing w:val="-6"/>
          <w:sz w:val="20"/>
        </w:rPr>
        <w:t xml:space="preserve">Exp </w:t>
      </w:r>
      <w:r>
        <w:rPr>
          <w:color w:val="231F20"/>
          <w:sz w:val="20"/>
        </w:rPr>
        <w:t>Rheumatol 2015; 33 (supp9c):</w:t>
      </w:r>
      <w:r>
        <w:rPr>
          <w:color w:val="231F20"/>
          <w:spacing w:val="-2"/>
          <w:sz w:val="20"/>
        </w:rPr>
        <w:t xml:space="preserve"> </w:t>
      </w:r>
      <w:r>
        <w:rPr>
          <w:color w:val="231F20"/>
          <w:sz w:val="20"/>
        </w:rPr>
        <w:t>S47.</w:t>
      </w:r>
    </w:p>
    <w:p w14:paraId="5D851C24" w14:textId="77777777" w:rsidR="00E64BC7" w:rsidRDefault="00505C62">
      <w:pPr>
        <w:pStyle w:val="ListParagraph"/>
        <w:numPr>
          <w:ilvl w:val="0"/>
          <w:numId w:val="2"/>
        </w:numPr>
        <w:tabs>
          <w:tab w:val="left" w:pos="585"/>
        </w:tabs>
        <w:spacing w:before="3" w:line="249" w:lineRule="auto"/>
        <w:ind w:left="540" w:right="429" w:hanging="400"/>
        <w:rPr>
          <w:sz w:val="20"/>
        </w:rPr>
      </w:pPr>
      <w:r>
        <w:rPr>
          <w:color w:val="231F20"/>
          <w:sz w:val="20"/>
        </w:rPr>
        <w:t xml:space="preserve">Munroe MD, </w:t>
      </w:r>
      <w:r>
        <w:rPr>
          <w:color w:val="231F20"/>
          <w:spacing w:val="-5"/>
          <w:sz w:val="20"/>
        </w:rPr>
        <w:t xml:space="preserve">Young </w:t>
      </w:r>
      <w:r>
        <w:rPr>
          <w:color w:val="231F20"/>
          <w:sz w:val="20"/>
        </w:rPr>
        <w:t xml:space="preserve">KA, Norris JM, Aberle </w:t>
      </w:r>
      <w:r>
        <w:rPr>
          <w:color w:val="231F20"/>
          <w:spacing w:val="-12"/>
          <w:sz w:val="20"/>
        </w:rPr>
        <w:t xml:space="preserve">T, </w:t>
      </w:r>
      <w:r>
        <w:rPr>
          <w:color w:val="231F20"/>
          <w:sz w:val="20"/>
        </w:rPr>
        <w:t xml:space="preserve">Roberts VC, Guthridge JM, Kamen DL, Gilkeson GS, Weisman </w:t>
      </w:r>
      <w:r>
        <w:rPr>
          <w:color w:val="231F20"/>
          <w:spacing w:val="-5"/>
          <w:sz w:val="20"/>
        </w:rPr>
        <w:t xml:space="preserve">MH, </w:t>
      </w:r>
      <w:r>
        <w:rPr>
          <w:color w:val="231F20"/>
          <w:sz w:val="20"/>
        </w:rPr>
        <w:t>Ishimori ML, Wallace DJ, Karp DR, Sivlis KL, Harley JB, James JA, Altered soluble mediators, autoantibodies and lupus-specific connective diseasequestionnaire scores distinguish blood relatives from incomplete lupus from unaffected relatives and relatives with classified SLE, Arthritis Rheumatol 2015; 67: S 10 abst</w:t>
      </w:r>
      <w:r>
        <w:rPr>
          <w:color w:val="231F20"/>
          <w:spacing w:val="-1"/>
          <w:sz w:val="20"/>
        </w:rPr>
        <w:t xml:space="preserve"> </w:t>
      </w:r>
      <w:r>
        <w:rPr>
          <w:color w:val="231F20"/>
          <w:sz w:val="20"/>
        </w:rPr>
        <w:t>13.</w:t>
      </w:r>
    </w:p>
    <w:p w14:paraId="56957EEC" w14:textId="77777777" w:rsidR="00E64BC7" w:rsidRDefault="00505C62">
      <w:pPr>
        <w:pStyle w:val="ListParagraph"/>
        <w:numPr>
          <w:ilvl w:val="0"/>
          <w:numId w:val="2"/>
        </w:numPr>
        <w:tabs>
          <w:tab w:val="left" w:pos="585"/>
        </w:tabs>
        <w:spacing w:before="3" w:line="249" w:lineRule="auto"/>
        <w:ind w:left="540" w:right="275" w:hanging="400"/>
        <w:rPr>
          <w:sz w:val="20"/>
        </w:rPr>
      </w:pPr>
      <w:r>
        <w:rPr>
          <w:color w:val="231F20"/>
          <w:spacing w:val="-5"/>
          <w:sz w:val="20"/>
        </w:rPr>
        <w:t xml:space="preserve">Young </w:t>
      </w:r>
      <w:r>
        <w:rPr>
          <w:color w:val="231F20"/>
          <w:sz w:val="20"/>
        </w:rPr>
        <w:t xml:space="preserve">KA, Munroe ME, Guthridge JM, Kamen DL, Niewold TB, Gilkeson GS, Weisman MH, Ishimori ML, Wallace DJ, Karp DR, Harley JB, James JA, Norris JM, Investigating the role of vitamin D in the transition to systemic </w:t>
      </w:r>
      <w:r>
        <w:rPr>
          <w:color w:val="231F20"/>
          <w:spacing w:val="-4"/>
          <w:sz w:val="20"/>
        </w:rPr>
        <w:t xml:space="preserve">lupus </w:t>
      </w:r>
      <w:r>
        <w:rPr>
          <w:color w:val="231F20"/>
          <w:sz w:val="20"/>
        </w:rPr>
        <w:t>erythematosus in individuals at risk for the disease, Arthritis Rheumatol 2015; 67: S10, abst</w:t>
      </w:r>
      <w:r>
        <w:rPr>
          <w:color w:val="231F20"/>
          <w:spacing w:val="13"/>
          <w:sz w:val="20"/>
        </w:rPr>
        <w:t xml:space="preserve"> </w:t>
      </w:r>
      <w:r>
        <w:rPr>
          <w:color w:val="231F20"/>
          <w:sz w:val="20"/>
        </w:rPr>
        <w:t>24</w:t>
      </w:r>
    </w:p>
    <w:p w14:paraId="40330883" w14:textId="77777777" w:rsidR="00E64BC7" w:rsidRDefault="00505C62">
      <w:pPr>
        <w:pStyle w:val="ListParagraph"/>
        <w:numPr>
          <w:ilvl w:val="0"/>
          <w:numId w:val="2"/>
        </w:numPr>
        <w:tabs>
          <w:tab w:val="left" w:pos="585"/>
        </w:tabs>
        <w:spacing w:line="249" w:lineRule="auto"/>
        <w:ind w:left="540" w:right="203" w:hanging="400"/>
        <w:rPr>
          <w:sz w:val="20"/>
        </w:rPr>
      </w:pPr>
      <w:r>
        <w:rPr>
          <w:color w:val="231F20"/>
          <w:sz w:val="20"/>
        </w:rPr>
        <w:t>Rasmussen</w:t>
      </w:r>
      <w:r>
        <w:rPr>
          <w:color w:val="231F20"/>
          <w:spacing w:val="-9"/>
          <w:sz w:val="20"/>
        </w:rPr>
        <w:t xml:space="preserve"> </w:t>
      </w:r>
      <w:r>
        <w:rPr>
          <w:color w:val="231F20"/>
          <w:sz w:val="20"/>
        </w:rPr>
        <w:t>A,</w:t>
      </w:r>
      <w:r>
        <w:rPr>
          <w:color w:val="231F20"/>
          <w:spacing w:val="-8"/>
          <w:sz w:val="20"/>
        </w:rPr>
        <w:t xml:space="preserve"> </w:t>
      </w:r>
      <w:r>
        <w:rPr>
          <w:color w:val="231F20"/>
          <w:sz w:val="20"/>
        </w:rPr>
        <w:t>Radfar</w:t>
      </w:r>
      <w:r>
        <w:rPr>
          <w:color w:val="231F20"/>
          <w:spacing w:val="-9"/>
          <w:sz w:val="20"/>
        </w:rPr>
        <w:t xml:space="preserve"> </w:t>
      </w:r>
      <w:r>
        <w:rPr>
          <w:color w:val="231F20"/>
          <w:sz w:val="20"/>
        </w:rPr>
        <w:t>L,</w:t>
      </w:r>
      <w:r>
        <w:rPr>
          <w:color w:val="231F20"/>
          <w:spacing w:val="-8"/>
          <w:sz w:val="20"/>
        </w:rPr>
        <w:t xml:space="preserve"> </w:t>
      </w:r>
      <w:r>
        <w:rPr>
          <w:color w:val="231F20"/>
          <w:sz w:val="20"/>
        </w:rPr>
        <w:t>Grundahl</w:t>
      </w:r>
      <w:r>
        <w:rPr>
          <w:color w:val="231F20"/>
          <w:spacing w:val="-9"/>
          <w:sz w:val="20"/>
        </w:rPr>
        <w:t xml:space="preserve"> </w:t>
      </w:r>
      <w:r>
        <w:rPr>
          <w:color w:val="231F20"/>
          <w:sz w:val="20"/>
        </w:rPr>
        <w:t>K,</w:t>
      </w:r>
      <w:r>
        <w:rPr>
          <w:color w:val="231F20"/>
          <w:spacing w:val="-8"/>
          <w:sz w:val="20"/>
        </w:rPr>
        <w:t xml:space="preserve"> </w:t>
      </w:r>
      <w:r>
        <w:rPr>
          <w:color w:val="231F20"/>
          <w:sz w:val="20"/>
        </w:rPr>
        <w:t>Lewis</w:t>
      </w:r>
      <w:r>
        <w:rPr>
          <w:color w:val="231F20"/>
          <w:spacing w:val="-9"/>
          <w:sz w:val="20"/>
        </w:rPr>
        <w:t xml:space="preserve"> </w:t>
      </w:r>
      <w:r>
        <w:rPr>
          <w:color w:val="231F20"/>
          <w:sz w:val="20"/>
        </w:rPr>
        <w:t>DM,</w:t>
      </w:r>
      <w:r>
        <w:rPr>
          <w:color w:val="231F20"/>
          <w:spacing w:val="-8"/>
          <w:sz w:val="20"/>
        </w:rPr>
        <w:t xml:space="preserve"> </w:t>
      </w:r>
      <w:r>
        <w:rPr>
          <w:color w:val="231F20"/>
          <w:sz w:val="20"/>
        </w:rPr>
        <w:t>Stone</w:t>
      </w:r>
      <w:r>
        <w:rPr>
          <w:color w:val="231F20"/>
          <w:spacing w:val="-9"/>
          <w:sz w:val="20"/>
        </w:rPr>
        <w:t xml:space="preserve"> </w:t>
      </w:r>
      <w:r>
        <w:rPr>
          <w:color w:val="231F20"/>
          <w:sz w:val="20"/>
        </w:rPr>
        <w:t>DU,</w:t>
      </w:r>
      <w:r>
        <w:rPr>
          <w:color w:val="231F20"/>
          <w:spacing w:val="-8"/>
          <w:sz w:val="20"/>
        </w:rPr>
        <w:t xml:space="preserve"> </w:t>
      </w:r>
      <w:r>
        <w:rPr>
          <w:color w:val="231F20"/>
          <w:sz w:val="20"/>
        </w:rPr>
        <w:t>Kaufman</w:t>
      </w:r>
      <w:r>
        <w:rPr>
          <w:color w:val="231F20"/>
          <w:spacing w:val="-9"/>
          <w:sz w:val="20"/>
        </w:rPr>
        <w:t xml:space="preserve"> </w:t>
      </w:r>
      <w:r>
        <w:rPr>
          <w:color w:val="231F20"/>
          <w:sz w:val="20"/>
        </w:rPr>
        <w:t>CE,</w:t>
      </w:r>
      <w:r>
        <w:rPr>
          <w:color w:val="231F20"/>
          <w:spacing w:val="-8"/>
          <w:sz w:val="20"/>
        </w:rPr>
        <w:t xml:space="preserve"> </w:t>
      </w:r>
      <w:r>
        <w:rPr>
          <w:color w:val="231F20"/>
          <w:sz w:val="20"/>
        </w:rPr>
        <w:t>Wallace</w:t>
      </w:r>
      <w:r>
        <w:rPr>
          <w:color w:val="231F20"/>
          <w:spacing w:val="-8"/>
          <w:sz w:val="20"/>
        </w:rPr>
        <w:t xml:space="preserve"> </w:t>
      </w:r>
      <w:r>
        <w:rPr>
          <w:color w:val="231F20"/>
          <w:sz w:val="20"/>
        </w:rPr>
        <w:t>DJ,</w:t>
      </w:r>
      <w:r>
        <w:rPr>
          <w:color w:val="231F20"/>
          <w:spacing w:val="-9"/>
          <w:sz w:val="20"/>
        </w:rPr>
        <w:t xml:space="preserve"> </w:t>
      </w:r>
      <w:r>
        <w:rPr>
          <w:color w:val="231F20"/>
          <w:sz w:val="20"/>
        </w:rPr>
        <w:t>Weisman</w:t>
      </w:r>
      <w:r>
        <w:rPr>
          <w:color w:val="231F20"/>
          <w:spacing w:val="-8"/>
          <w:sz w:val="20"/>
        </w:rPr>
        <w:t xml:space="preserve"> </w:t>
      </w:r>
      <w:r>
        <w:rPr>
          <w:color w:val="231F20"/>
          <w:sz w:val="20"/>
        </w:rPr>
        <w:t>MH,</w:t>
      </w:r>
      <w:r>
        <w:rPr>
          <w:color w:val="231F20"/>
          <w:spacing w:val="-9"/>
          <w:sz w:val="20"/>
        </w:rPr>
        <w:t xml:space="preserve"> </w:t>
      </w:r>
      <w:r>
        <w:rPr>
          <w:color w:val="231F20"/>
          <w:sz w:val="20"/>
        </w:rPr>
        <w:t>Venuturupalli</w:t>
      </w:r>
      <w:r>
        <w:rPr>
          <w:color w:val="231F20"/>
          <w:spacing w:val="-8"/>
          <w:sz w:val="20"/>
        </w:rPr>
        <w:t xml:space="preserve"> S, </w:t>
      </w:r>
      <w:r>
        <w:rPr>
          <w:color w:val="231F20"/>
          <w:sz w:val="20"/>
        </w:rPr>
        <w:t xml:space="preserve">Lessard CJ, Kurien B, Anaya JM, Rohrer MD, Gopalakrishnan R, Houston GD, Chodosh J, Hughes PJ, Rhodus NL, Ise J, Hefner K, Kelly JA, Sivlis KL, Scofield RH, Previous diagnosis of </w:t>
      </w:r>
      <w:r>
        <w:rPr>
          <w:color w:val="231F20"/>
          <w:spacing w:val="-3"/>
          <w:sz w:val="20"/>
        </w:rPr>
        <w:t xml:space="preserve">Sjogren’s </w:t>
      </w:r>
      <w:r>
        <w:rPr>
          <w:color w:val="231F20"/>
          <w:sz w:val="20"/>
        </w:rPr>
        <w:t>syndrome as rheumatoid arthritis or systemic lupus erythematosus, Arthritis Rheumatol 2015; 67: S10, abst 621</w:t>
      </w:r>
    </w:p>
    <w:p w14:paraId="00DA6F32" w14:textId="77777777" w:rsidR="00E64BC7" w:rsidRDefault="00505C62">
      <w:pPr>
        <w:pStyle w:val="ListParagraph"/>
        <w:numPr>
          <w:ilvl w:val="0"/>
          <w:numId w:val="2"/>
        </w:numPr>
        <w:tabs>
          <w:tab w:val="left" w:pos="585"/>
        </w:tabs>
        <w:spacing w:before="4" w:line="249" w:lineRule="auto"/>
        <w:ind w:left="540" w:right="323" w:hanging="400"/>
        <w:rPr>
          <w:sz w:val="20"/>
        </w:rPr>
      </w:pPr>
      <w:r>
        <w:rPr>
          <w:color w:val="231F20"/>
          <w:sz w:val="20"/>
        </w:rPr>
        <w:t xml:space="preserve">Sturgess J, Allen E, Isenberg DA, Aranow C, Aringer M, Askanase A, Bae SC, Bernatsky R, Bruce IN, Buyon </w:t>
      </w:r>
      <w:r>
        <w:rPr>
          <w:color w:val="231F20"/>
          <w:spacing w:val="-12"/>
          <w:sz w:val="20"/>
        </w:rPr>
        <w:t xml:space="preserve">JP, </w:t>
      </w:r>
      <w:r>
        <w:rPr>
          <w:color w:val="231F20"/>
          <w:sz w:val="20"/>
        </w:rPr>
        <w:t>Cervera R, Clarke A, Dooley MA, Fortin PR, Giles I, Ginzler EM, Gladman D, Gordon C, Griffiths B, Hanly JG, inanc</w:t>
      </w:r>
      <w:r>
        <w:rPr>
          <w:color w:val="231F20"/>
          <w:spacing w:val="-13"/>
          <w:sz w:val="20"/>
        </w:rPr>
        <w:t xml:space="preserve"> </w:t>
      </w:r>
      <w:r>
        <w:rPr>
          <w:color w:val="231F20"/>
          <w:sz w:val="20"/>
        </w:rPr>
        <w:t>M,</w:t>
      </w:r>
      <w:r>
        <w:rPr>
          <w:color w:val="231F20"/>
          <w:spacing w:val="-12"/>
          <w:sz w:val="20"/>
        </w:rPr>
        <w:t xml:space="preserve"> </w:t>
      </w:r>
      <w:r>
        <w:rPr>
          <w:color w:val="231F20"/>
          <w:sz w:val="20"/>
        </w:rPr>
        <w:t>Jacobsen</w:t>
      </w:r>
      <w:r>
        <w:rPr>
          <w:color w:val="231F20"/>
          <w:spacing w:val="-12"/>
          <w:sz w:val="20"/>
        </w:rPr>
        <w:t xml:space="preserve"> </w:t>
      </w:r>
      <w:r>
        <w:rPr>
          <w:color w:val="231F20"/>
          <w:sz w:val="20"/>
        </w:rPr>
        <w:t>S,</w:t>
      </w:r>
      <w:r>
        <w:rPr>
          <w:color w:val="231F20"/>
          <w:spacing w:val="-12"/>
          <w:sz w:val="20"/>
        </w:rPr>
        <w:t xml:space="preserve"> </w:t>
      </w:r>
      <w:r>
        <w:rPr>
          <w:color w:val="231F20"/>
          <w:sz w:val="20"/>
        </w:rPr>
        <w:t>Kamen</w:t>
      </w:r>
      <w:r>
        <w:rPr>
          <w:color w:val="231F20"/>
          <w:spacing w:val="-13"/>
          <w:sz w:val="20"/>
        </w:rPr>
        <w:t xml:space="preserve"> </w:t>
      </w:r>
      <w:r>
        <w:rPr>
          <w:color w:val="231F20"/>
          <w:sz w:val="20"/>
        </w:rPr>
        <w:t>DL,</w:t>
      </w:r>
      <w:r>
        <w:rPr>
          <w:color w:val="231F20"/>
          <w:spacing w:val="-12"/>
          <w:sz w:val="20"/>
        </w:rPr>
        <w:t xml:space="preserve"> </w:t>
      </w:r>
      <w:r>
        <w:rPr>
          <w:color w:val="231F20"/>
          <w:sz w:val="20"/>
        </w:rPr>
        <w:t>Khamashta</w:t>
      </w:r>
      <w:r>
        <w:rPr>
          <w:color w:val="231F20"/>
          <w:spacing w:val="-12"/>
          <w:sz w:val="20"/>
        </w:rPr>
        <w:t xml:space="preserve"> </w:t>
      </w:r>
      <w:r>
        <w:rPr>
          <w:color w:val="231F20"/>
          <w:sz w:val="20"/>
        </w:rPr>
        <w:t>M,</w:t>
      </w:r>
      <w:r>
        <w:rPr>
          <w:color w:val="231F20"/>
          <w:spacing w:val="-12"/>
          <w:sz w:val="20"/>
        </w:rPr>
        <w:t xml:space="preserve"> </w:t>
      </w:r>
      <w:r>
        <w:rPr>
          <w:color w:val="231F20"/>
          <w:sz w:val="20"/>
        </w:rPr>
        <w:t>Lanyon</w:t>
      </w:r>
      <w:r>
        <w:rPr>
          <w:color w:val="231F20"/>
          <w:spacing w:val="-13"/>
          <w:sz w:val="20"/>
        </w:rPr>
        <w:t xml:space="preserve"> </w:t>
      </w:r>
      <w:r>
        <w:rPr>
          <w:color w:val="231F20"/>
          <w:spacing w:val="-18"/>
          <w:sz w:val="20"/>
        </w:rPr>
        <w:t>P,</w:t>
      </w:r>
      <w:r>
        <w:rPr>
          <w:color w:val="231F20"/>
          <w:spacing w:val="-12"/>
          <w:sz w:val="20"/>
        </w:rPr>
        <w:t xml:space="preserve"> </w:t>
      </w:r>
      <w:r>
        <w:rPr>
          <w:color w:val="231F20"/>
          <w:sz w:val="20"/>
        </w:rPr>
        <w:t>Lim</w:t>
      </w:r>
      <w:r>
        <w:rPr>
          <w:color w:val="231F20"/>
          <w:spacing w:val="-12"/>
          <w:sz w:val="20"/>
        </w:rPr>
        <w:t xml:space="preserve"> </w:t>
      </w:r>
      <w:r>
        <w:rPr>
          <w:color w:val="231F20"/>
          <w:sz w:val="20"/>
        </w:rPr>
        <w:t>SS,</w:t>
      </w:r>
      <w:r>
        <w:rPr>
          <w:color w:val="231F20"/>
          <w:spacing w:val="-12"/>
          <w:sz w:val="20"/>
        </w:rPr>
        <w:t xml:space="preserve"> </w:t>
      </w:r>
      <w:r>
        <w:rPr>
          <w:color w:val="231F20"/>
          <w:sz w:val="20"/>
        </w:rPr>
        <w:t>Manzi</w:t>
      </w:r>
      <w:r>
        <w:rPr>
          <w:color w:val="231F20"/>
          <w:spacing w:val="-12"/>
          <w:sz w:val="20"/>
        </w:rPr>
        <w:t xml:space="preserve"> </w:t>
      </w:r>
      <w:r>
        <w:rPr>
          <w:color w:val="231F20"/>
          <w:sz w:val="20"/>
        </w:rPr>
        <w:t>S,</w:t>
      </w:r>
      <w:r>
        <w:rPr>
          <w:color w:val="231F20"/>
          <w:spacing w:val="-13"/>
          <w:sz w:val="20"/>
        </w:rPr>
        <w:t xml:space="preserve"> </w:t>
      </w:r>
      <w:r>
        <w:rPr>
          <w:color w:val="231F20"/>
          <w:sz w:val="20"/>
        </w:rPr>
        <w:t>Ruiz-Irastorza</w:t>
      </w:r>
      <w:r>
        <w:rPr>
          <w:color w:val="231F20"/>
          <w:spacing w:val="-12"/>
          <w:sz w:val="20"/>
        </w:rPr>
        <w:t xml:space="preserve"> </w:t>
      </w:r>
      <w:r>
        <w:rPr>
          <w:color w:val="231F20"/>
          <w:sz w:val="20"/>
        </w:rPr>
        <w:t>G,</w:t>
      </w:r>
      <w:r>
        <w:rPr>
          <w:color w:val="231F20"/>
          <w:spacing w:val="-12"/>
          <w:sz w:val="20"/>
        </w:rPr>
        <w:t xml:space="preserve"> </w:t>
      </w:r>
      <w:r>
        <w:rPr>
          <w:color w:val="231F20"/>
          <w:sz w:val="20"/>
        </w:rPr>
        <w:t>Sanchez-Guerrero</w:t>
      </w:r>
      <w:r>
        <w:rPr>
          <w:color w:val="231F20"/>
          <w:spacing w:val="-12"/>
          <w:sz w:val="20"/>
        </w:rPr>
        <w:t xml:space="preserve"> </w:t>
      </w:r>
      <w:r>
        <w:rPr>
          <w:color w:val="231F20"/>
          <w:sz w:val="20"/>
        </w:rPr>
        <w:t xml:space="preserve">J, Schneider M, Steinsson K, Sturfelt GK, Urowitz M, van Vollenhoven </w:t>
      </w:r>
      <w:r>
        <w:rPr>
          <w:color w:val="231F20"/>
          <w:spacing w:val="-16"/>
          <w:sz w:val="20"/>
        </w:rPr>
        <w:t xml:space="preserve">F, </w:t>
      </w:r>
      <w:r>
        <w:rPr>
          <w:color w:val="231F20"/>
          <w:sz w:val="20"/>
        </w:rPr>
        <w:t>Vasconcelos C, Wallace DJ, Zoma A, Merrill GJ, Morand E, Chambers S, Costedoat-Chalumeau N, Croca S, A paper patient-based flare study in SLE, Arthritis Rheumatol 2015; 67: S10, abst</w:t>
      </w:r>
      <w:r>
        <w:rPr>
          <w:color w:val="231F20"/>
          <w:spacing w:val="-1"/>
          <w:sz w:val="20"/>
        </w:rPr>
        <w:t xml:space="preserve"> </w:t>
      </w:r>
      <w:r>
        <w:rPr>
          <w:color w:val="231F20"/>
          <w:sz w:val="20"/>
        </w:rPr>
        <w:t>737</w:t>
      </w:r>
    </w:p>
    <w:p w14:paraId="56E89054" w14:textId="77777777" w:rsidR="00E64BC7" w:rsidRDefault="00E64BC7">
      <w:pPr>
        <w:spacing w:line="249" w:lineRule="auto"/>
        <w:rPr>
          <w:sz w:val="20"/>
        </w:rPr>
        <w:sectPr w:rsidR="00E64BC7">
          <w:pgSz w:w="12240" w:h="15840"/>
          <w:pgMar w:top="640" w:right="600" w:bottom="540" w:left="580" w:header="0" w:footer="354" w:gutter="0"/>
          <w:cols w:space="720"/>
        </w:sectPr>
      </w:pPr>
    </w:p>
    <w:p w14:paraId="32F5C514" w14:textId="77777777" w:rsidR="00E64BC7" w:rsidRDefault="00505C62">
      <w:pPr>
        <w:pStyle w:val="ListParagraph"/>
        <w:numPr>
          <w:ilvl w:val="0"/>
          <w:numId w:val="2"/>
        </w:numPr>
        <w:tabs>
          <w:tab w:val="left" w:pos="585"/>
        </w:tabs>
        <w:spacing w:before="92" w:line="249" w:lineRule="auto"/>
        <w:ind w:left="540" w:right="239" w:hanging="400"/>
        <w:rPr>
          <w:sz w:val="20"/>
        </w:rPr>
      </w:pPr>
      <w:r>
        <w:rPr>
          <w:color w:val="231F20"/>
          <w:sz w:val="20"/>
        </w:rPr>
        <w:lastRenderedPageBreak/>
        <w:t xml:space="preserve">Choi M, Hanly JG, Urowitz M, Romero-Diaz J, Gordon C, Bae SC, Bernatsky S, Wallace DJ, Merrill </w:t>
      </w:r>
      <w:r>
        <w:rPr>
          <w:color w:val="231F20"/>
          <w:spacing w:val="-8"/>
          <w:sz w:val="20"/>
        </w:rPr>
        <w:t xml:space="preserve">JT, </w:t>
      </w:r>
      <w:r>
        <w:rPr>
          <w:color w:val="231F20"/>
          <w:sz w:val="20"/>
        </w:rPr>
        <w:t>Isenberg DA, Rahman A, Ginzler EM, Fortin PR, Gladman D, Sancehez-Guerrero J, Petri M, Bruce IN, Dooley MA, Ramsey- Goldman</w:t>
      </w:r>
      <w:r>
        <w:rPr>
          <w:color w:val="231F20"/>
          <w:spacing w:val="-4"/>
          <w:sz w:val="20"/>
        </w:rPr>
        <w:t xml:space="preserve"> </w:t>
      </w:r>
      <w:r>
        <w:rPr>
          <w:color w:val="231F20"/>
          <w:sz w:val="20"/>
        </w:rPr>
        <w:t>R,</w:t>
      </w:r>
      <w:r>
        <w:rPr>
          <w:color w:val="231F20"/>
          <w:spacing w:val="-4"/>
          <w:sz w:val="20"/>
        </w:rPr>
        <w:t xml:space="preserve"> </w:t>
      </w:r>
      <w:r>
        <w:rPr>
          <w:color w:val="231F20"/>
          <w:sz w:val="20"/>
        </w:rPr>
        <w:t>Aranow</w:t>
      </w:r>
      <w:r>
        <w:rPr>
          <w:color w:val="231F20"/>
          <w:spacing w:val="-4"/>
          <w:sz w:val="20"/>
        </w:rPr>
        <w:t xml:space="preserve"> </w:t>
      </w:r>
      <w:r>
        <w:rPr>
          <w:color w:val="231F20"/>
          <w:sz w:val="20"/>
        </w:rPr>
        <w:t>C,</w:t>
      </w:r>
      <w:r>
        <w:rPr>
          <w:color w:val="231F20"/>
          <w:spacing w:val="-4"/>
          <w:sz w:val="20"/>
        </w:rPr>
        <w:t xml:space="preserve"> </w:t>
      </w:r>
      <w:r>
        <w:rPr>
          <w:color w:val="231F20"/>
          <w:sz w:val="20"/>
        </w:rPr>
        <w:t>Alarcon</w:t>
      </w:r>
      <w:r>
        <w:rPr>
          <w:color w:val="231F20"/>
          <w:spacing w:val="-4"/>
          <w:sz w:val="20"/>
        </w:rPr>
        <w:t xml:space="preserve"> </w:t>
      </w:r>
      <w:r>
        <w:rPr>
          <w:color w:val="231F20"/>
          <w:sz w:val="20"/>
        </w:rPr>
        <w:t>GS,</w:t>
      </w:r>
      <w:r>
        <w:rPr>
          <w:color w:val="231F20"/>
          <w:spacing w:val="-4"/>
          <w:sz w:val="20"/>
        </w:rPr>
        <w:t xml:space="preserve"> </w:t>
      </w:r>
      <w:r>
        <w:rPr>
          <w:color w:val="231F20"/>
          <w:sz w:val="20"/>
        </w:rPr>
        <w:t>Steinsson</w:t>
      </w:r>
      <w:r>
        <w:rPr>
          <w:color w:val="231F20"/>
          <w:spacing w:val="-4"/>
          <w:sz w:val="20"/>
        </w:rPr>
        <w:t xml:space="preserve"> </w:t>
      </w:r>
      <w:r>
        <w:rPr>
          <w:color w:val="231F20"/>
          <w:sz w:val="20"/>
        </w:rPr>
        <w:t>K,</w:t>
      </w:r>
      <w:r>
        <w:rPr>
          <w:color w:val="231F20"/>
          <w:spacing w:val="-4"/>
          <w:sz w:val="20"/>
        </w:rPr>
        <w:t xml:space="preserve"> </w:t>
      </w:r>
      <w:r>
        <w:rPr>
          <w:color w:val="231F20"/>
          <w:sz w:val="20"/>
        </w:rPr>
        <w:t>Nived</w:t>
      </w:r>
      <w:r>
        <w:rPr>
          <w:color w:val="231F20"/>
          <w:spacing w:val="-4"/>
          <w:sz w:val="20"/>
        </w:rPr>
        <w:t xml:space="preserve"> </w:t>
      </w:r>
      <w:r>
        <w:rPr>
          <w:color w:val="231F20"/>
          <w:sz w:val="20"/>
        </w:rPr>
        <w:t>O,</w:t>
      </w:r>
      <w:r>
        <w:rPr>
          <w:color w:val="231F20"/>
          <w:spacing w:val="-4"/>
          <w:sz w:val="20"/>
        </w:rPr>
        <w:t xml:space="preserve"> </w:t>
      </w:r>
      <w:r>
        <w:rPr>
          <w:color w:val="231F20"/>
          <w:sz w:val="20"/>
        </w:rPr>
        <w:t>Sturfelt</w:t>
      </w:r>
      <w:r>
        <w:rPr>
          <w:color w:val="231F20"/>
          <w:spacing w:val="-3"/>
          <w:sz w:val="20"/>
        </w:rPr>
        <w:t xml:space="preserve"> </w:t>
      </w:r>
      <w:r>
        <w:rPr>
          <w:color w:val="231F20"/>
          <w:sz w:val="20"/>
        </w:rPr>
        <w:t>GK,</w:t>
      </w:r>
      <w:r>
        <w:rPr>
          <w:color w:val="231F20"/>
          <w:spacing w:val="-4"/>
          <w:sz w:val="20"/>
        </w:rPr>
        <w:t xml:space="preserve"> </w:t>
      </w:r>
      <w:r>
        <w:rPr>
          <w:color w:val="231F20"/>
          <w:sz w:val="20"/>
        </w:rPr>
        <w:t>Manzi</w:t>
      </w:r>
      <w:r>
        <w:rPr>
          <w:color w:val="231F20"/>
          <w:spacing w:val="-4"/>
          <w:sz w:val="20"/>
        </w:rPr>
        <w:t xml:space="preserve"> </w:t>
      </w:r>
      <w:r>
        <w:rPr>
          <w:color w:val="231F20"/>
          <w:sz w:val="20"/>
        </w:rPr>
        <w:t>S,</w:t>
      </w:r>
      <w:r>
        <w:rPr>
          <w:color w:val="231F20"/>
          <w:spacing w:val="-4"/>
          <w:sz w:val="20"/>
        </w:rPr>
        <w:t xml:space="preserve"> </w:t>
      </w:r>
      <w:r>
        <w:rPr>
          <w:color w:val="231F20"/>
          <w:sz w:val="20"/>
        </w:rPr>
        <w:t>Khamashta</w:t>
      </w:r>
      <w:r>
        <w:rPr>
          <w:color w:val="231F20"/>
          <w:spacing w:val="-4"/>
          <w:sz w:val="20"/>
        </w:rPr>
        <w:t xml:space="preserve"> </w:t>
      </w:r>
      <w:r>
        <w:rPr>
          <w:color w:val="231F20"/>
          <w:sz w:val="20"/>
        </w:rPr>
        <w:t>M,</w:t>
      </w:r>
      <w:r>
        <w:rPr>
          <w:color w:val="231F20"/>
          <w:spacing w:val="-4"/>
          <w:sz w:val="20"/>
        </w:rPr>
        <w:t xml:space="preserve"> </w:t>
      </w:r>
      <w:r>
        <w:rPr>
          <w:color w:val="231F20"/>
          <w:sz w:val="20"/>
        </w:rPr>
        <w:t>van</w:t>
      </w:r>
      <w:r>
        <w:rPr>
          <w:color w:val="231F20"/>
          <w:spacing w:val="-4"/>
          <w:sz w:val="20"/>
        </w:rPr>
        <w:t xml:space="preserve"> </w:t>
      </w:r>
      <w:r>
        <w:rPr>
          <w:color w:val="231F20"/>
          <w:sz w:val="20"/>
        </w:rPr>
        <w:t>Vollenhoven</w:t>
      </w:r>
      <w:r>
        <w:rPr>
          <w:color w:val="231F20"/>
          <w:spacing w:val="-4"/>
          <w:sz w:val="20"/>
        </w:rPr>
        <w:t xml:space="preserve"> </w:t>
      </w:r>
      <w:r>
        <w:rPr>
          <w:color w:val="231F20"/>
          <w:spacing w:val="-18"/>
          <w:sz w:val="20"/>
        </w:rPr>
        <w:t xml:space="preserve">RF, </w:t>
      </w:r>
      <w:r>
        <w:rPr>
          <w:color w:val="231F20"/>
          <w:sz w:val="20"/>
        </w:rPr>
        <w:t>Zoma</w:t>
      </w:r>
      <w:r>
        <w:rPr>
          <w:color w:val="231F20"/>
          <w:spacing w:val="-10"/>
          <w:sz w:val="20"/>
        </w:rPr>
        <w:t xml:space="preserve"> </w:t>
      </w:r>
      <w:r>
        <w:rPr>
          <w:color w:val="231F20"/>
          <w:sz w:val="20"/>
        </w:rPr>
        <w:t>A,</w:t>
      </w:r>
      <w:r>
        <w:rPr>
          <w:color w:val="231F20"/>
          <w:spacing w:val="-9"/>
          <w:sz w:val="20"/>
        </w:rPr>
        <w:t xml:space="preserve"> </w:t>
      </w:r>
      <w:r>
        <w:rPr>
          <w:color w:val="231F20"/>
          <w:sz w:val="20"/>
        </w:rPr>
        <w:t>Ruiz-Irastorza</w:t>
      </w:r>
      <w:r>
        <w:rPr>
          <w:color w:val="231F20"/>
          <w:spacing w:val="-10"/>
          <w:sz w:val="20"/>
        </w:rPr>
        <w:t xml:space="preserve"> </w:t>
      </w:r>
      <w:r>
        <w:rPr>
          <w:color w:val="231F20"/>
          <w:sz w:val="20"/>
        </w:rPr>
        <w:t>G,</w:t>
      </w:r>
      <w:r>
        <w:rPr>
          <w:color w:val="231F20"/>
          <w:spacing w:val="-9"/>
          <w:sz w:val="20"/>
        </w:rPr>
        <w:t xml:space="preserve"> </w:t>
      </w:r>
      <w:r>
        <w:rPr>
          <w:color w:val="231F20"/>
          <w:sz w:val="20"/>
        </w:rPr>
        <w:t>Lim</w:t>
      </w:r>
      <w:r>
        <w:rPr>
          <w:color w:val="231F20"/>
          <w:spacing w:val="-10"/>
          <w:sz w:val="20"/>
        </w:rPr>
        <w:t xml:space="preserve"> </w:t>
      </w:r>
      <w:r>
        <w:rPr>
          <w:color w:val="231F20"/>
          <w:sz w:val="20"/>
        </w:rPr>
        <w:t>SS,</w:t>
      </w:r>
      <w:r>
        <w:rPr>
          <w:color w:val="231F20"/>
          <w:spacing w:val="-9"/>
          <w:sz w:val="20"/>
        </w:rPr>
        <w:t xml:space="preserve"> </w:t>
      </w:r>
      <w:r>
        <w:rPr>
          <w:color w:val="231F20"/>
          <w:sz w:val="20"/>
        </w:rPr>
        <w:t>Stoll</w:t>
      </w:r>
      <w:r>
        <w:rPr>
          <w:color w:val="231F20"/>
          <w:spacing w:val="-10"/>
          <w:sz w:val="20"/>
        </w:rPr>
        <w:t xml:space="preserve"> </w:t>
      </w:r>
      <w:r>
        <w:rPr>
          <w:color w:val="231F20"/>
          <w:spacing w:val="-12"/>
          <w:sz w:val="20"/>
        </w:rPr>
        <w:t>T,</w:t>
      </w:r>
      <w:r>
        <w:rPr>
          <w:color w:val="231F20"/>
          <w:spacing w:val="-9"/>
          <w:sz w:val="20"/>
        </w:rPr>
        <w:t xml:space="preserve"> </w:t>
      </w:r>
      <w:r>
        <w:rPr>
          <w:color w:val="231F20"/>
          <w:sz w:val="20"/>
        </w:rPr>
        <w:t>Inanc</w:t>
      </w:r>
      <w:r>
        <w:rPr>
          <w:color w:val="231F20"/>
          <w:spacing w:val="-10"/>
          <w:sz w:val="20"/>
        </w:rPr>
        <w:t xml:space="preserve"> </w:t>
      </w:r>
      <w:r>
        <w:rPr>
          <w:color w:val="231F20"/>
          <w:sz w:val="20"/>
        </w:rPr>
        <w:t>M,</w:t>
      </w:r>
      <w:r>
        <w:rPr>
          <w:color w:val="231F20"/>
          <w:spacing w:val="-9"/>
          <w:sz w:val="20"/>
        </w:rPr>
        <w:t xml:space="preserve"> </w:t>
      </w:r>
      <w:r>
        <w:rPr>
          <w:color w:val="231F20"/>
          <w:sz w:val="20"/>
        </w:rPr>
        <w:t>Kalunian</w:t>
      </w:r>
      <w:r>
        <w:rPr>
          <w:color w:val="231F20"/>
          <w:spacing w:val="-10"/>
          <w:sz w:val="20"/>
        </w:rPr>
        <w:t xml:space="preserve"> </w:t>
      </w:r>
      <w:r>
        <w:rPr>
          <w:color w:val="231F20"/>
          <w:sz w:val="20"/>
        </w:rPr>
        <w:t>KC,</w:t>
      </w:r>
      <w:r>
        <w:rPr>
          <w:color w:val="231F20"/>
          <w:spacing w:val="-9"/>
          <w:sz w:val="20"/>
        </w:rPr>
        <w:t xml:space="preserve"> </w:t>
      </w:r>
      <w:r>
        <w:rPr>
          <w:color w:val="231F20"/>
          <w:sz w:val="20"/>
        </w:rPr>
        <w:t>Kamen</w:t>
      </w:r>
      <w:r>
        <w:rPr>
          <w:color w:val="231F20"/>
          <w:spacing w:val="-10"/>
          <w:sz w:val="20"/>
        </w:rPr>
        <w:t xml:space="preserve"> </w:t>
      </w:r>
      <w:r>
        <w:rPr>
          <w:color w:val="231F20"/>
          <w:sz w:val="20"/>
        </w:rPr>
        <w:t>DL,</w:t>
      </w:r>
      <w:r>
        <w:rPr>
          <w:color w:val="231F20"/>
          <w:spacing w:val="-9"/>
          <w:sz w:val="20"/>
        </w:rPr>
        <w:t xml:space="preserve"> </w:t>
      </w:r>
      <w:r>
        <w:rPr>
          <w:color w:val="231F20"/>
          <w:sz w:val="20"/>
        </w:rPr>
        <w:t>Maddison</w:t>
      </w:r>
      <w:r>
        <w:rPr>
          <w:color w:val="231F20"/>
          <w:spacing w:val="-10"/>
          <w:sz w:val="20"/>
        </w:rPr>
        <w:t xml:space="preserve"> </w:t>
      </w:r>
      <w:r>
        <w:rPr>
          <w:color w:val="231F20"/>
          <w:spacing w:val="-18"/>
          <w:sz w:val="20"/>
        </w:rPr>
        <w:t>P,</w:t>
      </w:r>
      <w:r>
        <w:rPr>
          <w:color w:val="231F20"/>
          <w:spacing w:val="-9"/>
          <w:sz w:val="20"/>
        </w:rPr>
        <w:t xml:space="preserve"> </w:t>
      </w:r>
      <w:r>
        <w:rPr>
          <w:color w:val="231F20"/>
          <w:sz w:val="20"/>
        </w:rPr>
        <w:t>Peschken</w:t>
      </w:r>
      <w:r>
        <w:rPr>
          <w:color w:val="231F20"/>
          <w:spacing w:val="-10"/>
          <w:sz w:val="20"/>
        </w:rPr>
        <w:t xml:space="preserve"> </w:t>
      </w:r>
      <w:r>
        <w:rPr>
          <w:color w:val="231F20"/>
          <w:sz w:val="20"/>
        </w:rPr>
        <w:t>CA,</w:t>
      </w:r>
      <w:r>
        <w:rPr>
          <w:color w:val="231F20"/>
          <w:spacing w:val="-9"/>
          <w:sz w:val="20"/>
        </w:rPr>
        <w:t xml:space="preserve"> </w:t>
      </w:r>
      <w:r>
        <w:rPr>
          <w:color w:val="231F20"/>
          <w:sz w:val="20"/>
        </w:rPr>
        <w:t>Jacobsen</w:t>
      </w:r>
      <w:r>
        <w:rPr>
          <w:color w:val="231F20"/>
          <w:spacing w:val="-10"/>
          <w:sz w:val="20"/>
        </w:rPr>
        <w:t xml:space="preserve"> </w:t>
      </w:r>
      <w:r>
        <w:rPr>
          <w:color w:val="231F20"/>
          <w:sz w:val="20"/>
        </w:rPr>
        <w:t xml:space="preserve">S, Askanase A, Buyon </w:t>
      </w:r>
      <w:r>
        <w:rPr>
          <w:color w:val="231F20"/>
          <w:spacing w:val="-12"/>
          <w:sz w:val="20"/>
        </w:rPr>
        <w:t xml:space="preserve">JP, </w:t>
      </w:r>
      <w:r>
        <w:rPr>
          <w:color w:val="231F20"/>
          <w:sz w:val="20"/>
        </w:rPr>
        <w:t xml:space="preserve">Chatham </w:t>
      </w:r>
      <w:r>
        <w:rPr>
          <w:color w:val="231F20"/>
          <w:spacing w:val="-5"/>
          <w:sz w:val="20"/>
        </w:rPr>
        <w:t xml:space="preserve">WW, </w:t>
      </w:r>
      <w:r>
        <w:rPr>
          <w:color w:val="231F20"/>
          <w:sz w:val="20"/>
        </w:rPr>
        <w:t xml:space="preserve">Ramos-Casals M, St Pierre </w:t>
      </w:r>
      <w:r>
        <w:rPr>
          <w:color w:val="231F20"/>
          <w:spacing w:val="-14"/>
          <w:sz w:val="20"/>
        </w:rPr>
        <w:t xml:space="preserve">Y, </w:t>
      </w:r>
      <w:r>
        <w:rPr>
          <w:color w:val="231F20"/>
          <w:sz w:val="20"/>
        </w:rPr>
        <w:t>Clarke AE, Fritzler MJ, The prevalence of anti- DFS70 antbodies in an international inception cohort of systemic lupus erythematosus, Arthritis Rheumatol 2015; 67: S10, abst</w:t>
      </w:r>
      <w:r>
        <w:rPr>
          <w:color w:val="231F20"/>
          <w:spacing w:val="-1"/>
          <w:sz w:val="20"/>
        </w:rPr>
        <w:t xml:space="preserve"> </w:t>
      </w:r>
      <w:r>
        <w:rPr>
          <w:color w:val="231F20"/>
          <w:sz w:val="20"/>
        </w:rPr>
        <w:t>740.</w:t>
      </w:r>
    </w:p>
    <w:p w14:paraId="1996580D" w14:textId="77777777" w:rsidR="00E64BC7" w:rsidRDefault="00505C62">
      <w:pPr>
        <w:pStyle w:val="ListParagraph"/>
        <w:numPr>
          <w:ilvl w:val="0"/>
          <w:numId w:val="2"/>
        </w:numPr>
        <w:tabs>
          <w:tab w:val="left" w:pos="585"/>
        </w:tabs>
        <w:spacing w:before="6" w:line="249" w:lineRule="auto"/>
        <w:ind w:left="540" w:right="126" w:hanging="400"/>
        <w:rPr>
          <w:sz w:val="20"/>
        </w:rPr>
      </w:pPr>
      <w:r>
        <w:rPr>
          <w:color w:val="231F20"/>
          <w:w w:val="105"/>
          <w:sz w:val="20"/>
        </w:rPr>
        <w:t>St</w:t>
      </w:r>
      <w:r>
        <w:rPr>
          <w:color w:val="231F20"/>
          <w:spacing w:val="-21"/>
          <w:w w:val="105"/>
          <w:sz w:val="20"/>
        </w:rPr>
        <w:t xml:space="preserve"> </w:t>
      </w:r>
      <w:r>
        <w:rPr>
          <w:color w:val="231F20"/>
          <w:w w:val="105"/>
          <w:sz w:val="20"/>
        </w:rPr>
        <w:t>Clair</w:t>
      </w:r>
      <w:r>
        <w:rPr>
          <w:color w:val="231F20"/>
          <w:spacing w:val="-21"/>
          <w:w w:val="105"/>
          <w:sz w:val="20"/>
        </w:rPr>
        <w:t xml:space="preserve"> </w:t>
      </w:r>
      <w:r>
        <w:rPr>
          <w:color w:val="231F20"/>
          <w:spacing w:val="-5"/>
          <w:w w:val="105"/>
          <w:sz w:val="20"/>
        </w:rPr>
        <w:t>EW,</w:t>
      </w:r>
      <w:r>
        <w:rPr>
          <w:color w:val="231F20"/>
          <w:spacing w:val="-21"/>
          <w:w w:val="105"/>
          <w:sz w:val="20"/>
        </w:rPr>
        <w:t xml:space="preserve"> </w:t>
      </w:r>
      <w:r>
        <w:rPr>
          <w:color w:val="231F20"/>
          <w:w w:val="105"/>
          <w:sz w:val="20"/>
        </w:rPr>
        <w:t>Baer</w:t>
      </w:r>
      <w:r>
        <w:rPr>
          <w:color w:val="231F20"/>
          <w:spacing w:val="-20"/>
          <w:w w:val="105"/>
          <w:sz w:val="20"/>
        </w:rPr>
        <w:t xml:space="preserve"> </w:t>
      </w:r>
      <w:r>
        <w:rPr>
          <w:color w:val="231F20"/>
          <w:w w:val="105"/>
          <w:sz w:val="20"/>
        </w:rPr>
        <w:t>AN,</w:t>
      </w:r>
      <w:r>
        <w:rPr>
          <w:color w:val="231F20"/>
          <w:spacing w:val="-21"/>
          <w:w w:val="105"/>
          <w:sz w:val="20"/>
        </w:rPr>
        <w:t xml:space="preserve"> </w:t>
      </w:r>
      <w:r>
        <w:rPr>
          <w:color w:val="231F20"/>
          <w:w w:val="105"/>
          <w:sz w:val="20"/>
        </w:rPr>
        <w:t>Nosaiseh</w:t>
      </w:r>
      <w:r>
        <w:rPr>
          <w:color w:val="231F20"/>
          <w:spacing w:val="-21"/>
          <w:w w:val="105"/>
          <w:sz w:val="20"/>
        </w:rPr>
        <w:t xml:space="preserve"> </w:t>
      </w:r>
      <w:r>
        <w:rPr>
          <w:color w:val="231F20"/>
          <w:w w:val="105"/>
          <w:sz w:val="20"/>
        </w:rPr>
        <w:t>G,</w:t>
      </w:r>
      <w:r>
        <w:rPr>
          <w:color w:val="231F20"/>
          <w:spacing w:val="-20"/>
          <w:w w:val="105"/>
          <w:sz w:val="20"/>
        </w:rPr>
        <w:t xml:space="preserve"> </w:t>
      </w:r>
      <w:r>
        <w:rPr>
          <w:color w:val="231F20"/>
          <w:w w:val="105"/>
          <w:sz w:val="20"/>
        </w:rPr>
        <w:t>Parke</w:t>
      </w:r>
      <w:r>
        <w:rPr>
          <w:color w:val="231F20"/>
          <w:spacing w:val="-21"/>
          <w:w w:val="105"/>
          <w:sz w:val="20"/>
        </w:rPr>
        <w:t xml:space="preserve"> </w:t>
      </w:r>
      <w:r>
        <w:rPr>
          <w:color w:val="231F20"/>
          <w:w w:val="105"/>
          <w:sz w:val="20"/>
        </w:rPr>
        <w:t>A,</w:t>
      </w:r>
      <w:r>
        <w:rPr>
          <w:color w:val="231F20"/>
          <w:spacing w:val="-21"/>
          <w:w w:val="105"/>
          <w:sz w:val="20"/>
        </w:rPr>
        <w:t xml:space="preserve"> </w:t>
      </w:r>
      <w:r>
        <w:rPr>
          <w:color w:val="231F20"/>
          <w:w w:val="105"/>
          <w:sz w:val="20"/>
        </w:rPr>
        <w:t>Coca</w:t>
      </w:r>
      <w:r>
        <w:rPr>
          <w:color w:val="231F20"/>
          <w:spacing w:val="-20"/>
          <w:w w:val="105"/>
          <w:sz w:val="20"/>
        </w:rPr>
        <w:t xml:space="preserve"> </w:t>
      </w:r>
      <w:r>
        <w:rPr>
          <w:color w:val="231F20"/>
          <w:w w:val="105"/>
          <w:sz w:val="20"/>
        </w:rPr>
        <w:t>A,</w:t>
      </w:r>
      <w:r>
        <w:rPr>
          <w:color w:val="231F20"/>
          <w:spacing w:val="-21"/>
          <w:w w:val="105"/>
          <w:sz w:val="20"/>
        </w:rPr>
        <w:t xml:space="preserve"> </w:t>
      </w:r>
      <w:r>
        <w:rPr>
          <w:color w:val="231F20"/>
          <w:w w:val="105"/>
          <w:sz w:val="20"/>
        </w:rPr>
        <w:t>Utset</w:t>
      </w:r>
      <w:r>
        <w:rPr>
          <w:color w:val="231F20"/>
          <w:spacing w:val="-21"/>
          <w:w w:val="105"/>
          <w:sz w:val="20"/>
        </w:rPr>
        <w:t xml:space="preserve"> </w:t>
      </w:r>
      <w:r>
        <w:rPr>
          <w:color w:val="231F20"/>
          <w:spacing w:val="-12"/>
          <w:w w:val="105"/>
          <w:sz w:val="20"/>
        </w:rPr>
        <w:t>T,</w:t>
      </w:r>
      <w:r>
        <w:rPr>
          <w:color w:val="231F20"/>
          <w:spacing w:val="-20"/>
          <w:w w:val="105"/>
          <w:sz w:val="20"/>
        </w:rPr>
        <w:t xml:space="preserve"> </w:t>
      </w:r>
      <w:r>
        <w:rPr>
          <w:color w:val="231F20"/>
          <w:w w:val="105"/>
          <w:sz w:val="20"/>
        </w:rPr>
        <w:t>Genovese</w:t>
      </w:r>
      <w:r>
        <w:rPr>
          <w:color w:val="231F20"/>
          <w:spacing w:val="-21"/>
          <w:w w:val="105"/>
          <w:sz w:val="20"/>
        </w:rPr>
        <w:t xml:space="preserve"> </w:t>
      </w:r>
      <w:r>
        <w:rPr>
          <w:color w:val="231F20"/>
          <w:w w:val="105"/>
          <w:sz w:val="20"/>
        </w:rPr>
        <w:t>MC,</w:t>
      </w:r>
      <w:r>
        <w:rPr>
          <w:color w:val="231F20"/>
          <w:spacing w:val="-21"/>
          <w:w w:val="105"/>
          <w:sz w:val="20"/>
        </w:rPr>
        <w:t xml:space="preserve"> </w:t>
      </w:r>
      <w:r>
        <w:rPr>
          <w:color w:val="231F20"/>
          <w:w w:val="105"/>
          <w:sz w:val="20"/>
        </w:rPr>
        <w:t>Wallace</w:t>
      </w:r>
      <w:r>
        <w:rPr>
          <w:color w:val="231F20"/>
          <w:spacing w:val="-20"/>
          <w:w w:val="105"/>
          <w:sz w:val="20"/>
        </w:rPr>
        <w:t xml:space="preserve"> </w:t>
      </w:r>
      <w:r>
        <w:rPr>
          <w:color w:val="231F20"/>
          <w:w w:val="105"/>
          <w:sz w:val="20"/>
        </w:rPr>
        <w:t>DJ,</w:t>
      </w:r>
      <w:r>
        <w:rPr>
          <w:color w:val="231F20"/>
          <w:spacing w:val="-21"/>
          <w:w w:val="105"/>
          <w:sz w:val="20"/>
        </w:rPr>
        <w:t xml:space="preserve"> </w:t>
      </w:r>
      <w:r>
        <w:rPr>
          <w:color w:val="231F20"/>
          <w:w w:val="105"/>
          <w:sz w:val="20"/>
        </w:rPr>
        <w:t>Mc</w:t>
      </w:r>
      <w:r>
        <w:rPr>
          <w:color w:val="231F20"/>
          <w:spacing w:val="-21"/>
          <w:w w:val="105"/>
          <w:sz w:val="20"/>
        </w:rPr>
        <w:t xml:space="preserve"> </w:t>
      </w:r>
      <w:r>
        <w:rPr>
          <w:color w:val="231F20"/>
          <w:w w:val="105"/>
          <w:sz w:val="20"/>
        </w:rPr>
        <w:t>Namara</w:t>
      </w:r>
      <w:r>
        <w:rPr>
          <w:color w:val="231F20"/>
          <w:spacing w:val="-20"/>
          <w:w w:val="105"/>
          <w:sz w:val="20"/>
        </w:rPr>
        <w:t xml:space="preserve"> </w:t>
      </w:r>
      <w:r>
        <w:rPr>
          <w:color w:val="231F20"/>
          <w:w w:val="105"/>
          <w:sz w:val="20"/>
        </w:rPr>
        <w:t>J,</w:t>
      </w:r>
      <w:r>
        <w:rPr>
          <w:color w:val="231F20"/>
          <w:spacing w:val="-21"/>
          <w:w w:val="105"/>
          <w:sz w:val="20"/>
        </w:rPr>
        <w:t xml:space="preserve"> </w:t>
      </w:r>
      <w:r>
        <w:rPr>
          <w:color w:val="231F20"/>
          <w:w w:val="105"/>
          <w:sz w:val="20"/>
        </w:rPr>
        <w:t>Boyle</w:t>
      </w:r>
      <w:r>
        <w:rPr>
          <w:color w:val="231F20"/>
          <w:spacing w:val="-21"/>
          <w:w w:val="105"/>
          <w:sz w:val="20"/>
        </w:rPr>
        <w:t xml:space="preserve"> </w:t>
      </w:r>
      <w:r>
        <w:rPr>
          <w:color w:val="231F20"/>
          <w:w w:val="105"/>
          <w:sz w:val="20"/>
        </w:rPr>
        <w:t>K, Keyes-Elstein L, Fraichimont N, James JA, The clinical efficacy and safety of baminercept, a lymphotoxin-beta receptor</w:t>
      </w:r>
      <w:r>
        <w:rPr>
          <w:color w:val="231F20"/>
          <w:spacing w:val="-25"/>
          <w:w w:val="105"/>
          <w:sz w:val="20"/>
        </w:rPr>
        <w:t xml:space="preserve"> </w:t>
      </w:r>
      <w:r>
        <w:rPr>
          <w:color w:val="231F20"/>
          <w:w w:val="105"/>
          <w:sz w:val="20"/>
        </w:rPr>
        <w:t>fusion</w:t>
      </w:r>
      <w:r>
        <w:rPr>
          <w:color w:val="231F20"/>
          <w:spacing w:val="-25"/>
          <w:w w:val="105"/>
          <w:sz w:val="20"/>
        </w:rPr>
        <w:t xml:space="preserve"> </w:t>
      </w:r>
      <w:r>
        <w:rPr>
          <w:color w:val="231F20"/>
          <w:w w:val="105"/>
          <w:sz w:val="20"/>
        </w:rPr>
        <w:t>protein</w:t>
      </w:r>
      <w:r>
        <w:rPr>
          <w:color w:val="231F20"/>
          <w:spacing w:val="-24"/>
          <w:w w:val="105"/>
          <w:sz w:val="20"/>
        </w:rPr>
        <w:t xml:space="preserve"> </w:t>
      </w:r>
      <w:r>
        <w:rPr>
          <w:color w:val="231F20"/>
          <w:w w:val="105"/>
          <w:sz w:val="20"/>
        </w:rPr>
        <w:t>in</w:t>
      </w:r>
      <w:r>
        <w:rPr>
          <w:color w:val="231F20"/>
          <w:spacing w:val="-25"/>
          <w:w w:val="105"/>
          <w:sz w:val="20"/>
        </w:rPr>
        <w:t xml:space="preserve"> </w:t>
      </w:r>
      <w:r>
        <w:rPr>
          <w:color w:val="231F20"/>
          <w:w w:val="105"/>
          <w:sz w:val="20"/>
        </w:rPr>
        <w:t>primary</w:t>
      </w:r>
      <w:r>
        <w:rPr>
          <w:color w:val="231F20"/>
          <w:spacing w:val="-24"/>
          <w:w w:val="105"/>
          <w:sz w:val="20"/>
        </w:rPr>
        <w:t xml:space="preserve"> </w:t>
      </w:r>
      <w:r>
        <w:rPr>
          <w:color w:val="231F20"/>
          <w:spacing w:val="-3"/>
          <w:w w:val="105"/>
          <w:sz w:val="20"/>
        </w:rPr>
        <w:t>Sjogren’s</w:t>
      </w:r>
      <w:r>
        <w:rPr>
          <w:color w:val="231F20"/>
          <w:spacing w:val="-25"/>
          <w:w w:val="105"/>
          <w:sz w:val="20"/>
        </w:rPr>
        <w:t xml:space="preserve"> </w:t>
      </w:r>
      <w:r>
        <w:rPr>
          <w:color w:val="231F20"/>
          <w:w w:val="105"/>
          <w:sz w:val="20"/>
        </w:rPr>
        <w:t>syndrome,</w:t>
      </w:r>
      <w:r>
        <w:rPr>
          <w:color w:val="231F20"/>
          <w:spacing w:val="-24"/>
          <w:w w:val="105"/>
          <w:sz w:val="20"/>
        </w:rPr>
        <w:t xml:space="preserve"> </w:t>
      </w:r>
      <w:r>
        <w:rPr>
          <w:color w:val="231F20"/>
          <w:w w:val="105"/>
          <w:sz w:val="20"/>
        </w:rPr>
        <w:t>Results</w:t>
      </w:r>
      <w:r>
        <w:rPr>
          <w:color w:val="231F20"/>
          <w:spacing w:val="-25"/>
          <w:w w:val="105"/>
          <w:sz w:val="20"/>
        </w:rPr>
        <w:t xml:space="preserve"> </w:t>
      </w:r>
      <w:r>
        <w:rPr>
          <w:color w:val="231F20"/>
          <w:w w:val="105"/>
          <w:sz w:val="20"/>
        </w:rPr>
        <w:t>from</w:t>
      </w:r>
      <w:r>
        <w:rPr>
          <w:color w:val="231F20"/>
          <w:spacing w:val="-25"/>
          <w:w w:val="105"/>
          <w:sz w:val="20"/>
        </w:rPr>
        <w:t xml:space="preserve"> </w:t>
      </w:r>
      <w:r>
        <w:rPr>
          <w:color w:val="231F20"/>
          <w:w w:val="105"/>
          <w:sz w:val="20"/>
        </w:rPr>
        <w:t>a</w:t>
      </w:r>
      <w:r>
        <w:rPr>
          <w:color w:val="231F20"/>
          <w:spacing w:val="-24"/>
          <w:w w:val="105"/>
          <w:sz w:val="20"/>
        </w:rPr>
        <w:t xml:space="preserve"> </w:t>
      </w:r>
      <w:r>
        <w:rPr>
          <w:color w:val="231F20"/>
          <w:w w:val="105"/>
          <w:sz w:val="20"/>
        </w:rPr>
        <w:t>randomized,</w:t>
      </w:r>
      <w:r>
        <w:rPr>
          <w:color w:val="231F20"/>
          <w:spacing w:val="-25"/>
          <w:w w:val="105"/>
          <w:sz w:val="20"/>
        </w:rPr>
        <w:t xml:space="preserve"> </w:t>
      </w:r>
      <w:r>
        <w:rPr>
          <w:color w:val="231F20"/>
          <w:w w:val="105"/>
          <w:sz w:val="20"/>
        </w:rPr>
        <w:t>double-bline,</w:t>
      </w:r>
      <w:r>
        <w:rPr>
          <w:color w:val="231F20"/>
          <w:spacing w:val="-24"/>
          <w:w w:val="105"/>
          <w:sz w:val="20"/>
        </w:rPr>
        <w:t xml:space="preserve"> </w:t>
      </w:r>
      <w:r>
        <w:rPr>
          <w:color w:val="231F20"/>
          <w:w w:val="105"/>
          <w:sz w:val="20"/>
        </w:rPr>
        <w:t>placebo-controlled Phase</w:t>
      </w:r>
      <w:r>
        <w:rPr>
          <w:color w:val="231F20"/>
          <w:spacing w:val="-6"/>
          <w:w w:val="105"/>
          <w:sz w:val="20"/>
        </w:rPr>
        <w:t xml:space="preserve"> </w:t>
      </w:r>
      <w:r>
        <w:rPr>
          <w:color w:val="231F20"/>
          <w:w w:val="105"/>
          <w:sz w:val="20"/>
        </w:rPr>
        <w:t>II</w:t>
      </w:r>
      <w:r>
        <w:rPr>
          <w:color w:val="231F20"/>
          <w:spacing w:val="-5"/>
          <w:w w:val="105"/>
          <w:sz w:val="20"/>
        </w:rPr>
        <w:t xml:space="preserve"> </w:t>
      </w:r>
      <w:r>
        <w:rPr>
          <w:color w:val="231F20"/>
          <w:w w:val="105"/>
          <w:sz w:val="20"/>
        </w:rPr>
        <w:t>trial,</w:t>
      </w:r>
      <w:r>
        <w:rPr>
          <w:color w:val="231F20"/>
          <w:spacing w:val="-5"/>
          <w:w w:val="105"/>
          <w:sz w:val="20"/>
        </w:rPr>
        <w:t xml:space="preserve"> </w:t>
      </w:r>
      <w:r>
        <w:rPr>
          <w:color w:val="231F20"/>
          <w:w w:val="105"/>
          <w:sz w:val="20"/>
        </w:rPr>
        <w:t>Arthritis</w:t>
      </w:r>
      <w:r>
        <w:rPr>
          <w:color w:val="231F20"/>
          <w:spacing w:val="-5"/>
          <w:w w:val="105"/>
          <w:sz w:val="20"/>
        </w:rPr>
        <w:t xml:space="preserve"> </w:t>
      </w:r>
      <w:r>
        <w:rPr>
          <w:color w:val="231F20"/>
          <w:w w:val="105"/>
          <w:sz w:val="20"/>
        </w:rPr>
        <w:t>Rheumatol</w:t>
      </w:r>
      <w:r>
        <w:rPr>
          <w:color w:val="231F20"/>
          <w:spacing w:val="-5"/>
          <w:w w:val="105"/>
          <w:sz w:val="20"/>
        </w:rPr>
        <w:t xml:space="preserve"> </w:t>
      </w:r>
      <w:r>
        <w:rPr>
          <w:color w:val="231F20"/>
          <w:w w:val="105"/>
          <w:sz w:val="20"/>
        </w:rPr>
        <w:t>2015;</w:t>
      </w:r>
      <w:r>
        <w:rPr>
          <w:color w:val="231F20"/>
          <w:spacing w:val="-5"/>
          <w:w w:val="105"/>
          <w:sz w:val="20"/>
        </w:rPr>
        <w:t xml:space="preserve"> </w:t>
      </w:r>
      <w:r>
        <w:rPr>
          <w:color w:val="231F20"/>
          <w:w w:val="105"/>
          <w:sz w:val="20"/>
        </w:rPr>
        <w:t>67:</w:t>
      </w:r>
      <w:r>
        <w:rPr>
          <w:color w:val="231F20"/>
          <w:spacing w:val="-6"/>
          <w:w w:val="105"/>
          <w:sz w:val="20"/>
        </w:rPr>
        <w:t xml:space="preserve"> </w:t>
      </w:r>
      <w:r>
        <w:rPr>
          <w:color w:val="231F20"/>
          <w:w w:val="105"/>
          <w:sz w:val="20"/>
        </w:rPr>
        <w:t>S10,</w:t>
      </w:r>
      <w:r>
        <w:rPr>
          <w:color w:val="231F20"/>
          <w:spacing w:val="-5"/>
          <w:w w:val="105"/>
          <w:sz w:val="20"/>
        </w:rPr>
        <w:t xml:space="preserve"> </w:t>
      </w:r>
      <w:r>
        <w:rPr>
          <w:color w:val="231F20"/>
          <w:w w:val="105"/>
          <w:sz w:val="20"/>
        </w:rPr>
        <w:t>abst</w:t>
      </w:r>
      <w:r>
        <w:rPr>
          <w:color w:val="231F20"/>
          <w:spacing w:val="-5"/>
          <w:w w:val="105"/>
          <w:sz w:val="20"/>
        </w:rPr>
        <w:t xml:space="preserve"> </w:t>
      </w:r>
      <w:r>
        <w:rPr>
          <w:color w:val="231F20"/>
          <w:w w:val="105"/>
          <w:sz w:val="20"/>
        </w:rPr>
        <w:t>2013</w:t>
      </w:r>
    </w:p>
    <w:p w14:paraId="37BC9EA6" w14:textId="77777777" w:rsidR="00E64BC7" w:rsidRDefault="00505C62">
      <w:pPr>
        <w:pStyle w:val="ListParagraph"/>
        <w:numPr>
          <w:ilvl w:val="0"/>
          <w:numId w:val="2"/>
        </w:numPr>
        <w:tabs>
          <w:tab w:val="left" w:pos="585"/>
        </w:tabs>
        <w:spacing w:before="3" w:line="249" w:lineRule="auto"/>
        <w:ind w:left="540" w:right="1060" w:hanging="400"/>
        <w:rPr>
          <w:sz w:val="20"/>
        </w:rPr>
      </w:pPr>
      <w:r>
        <w:rPr>
          <w:color w:val="231F20"/>
          <w:sz w:val="20"/>
        </w:rPr>
        <w:t xml:space="preserve">Wallace D, Silverman SL, Barken D, Conklin J, Dervieux </w:t>
      </w:r>
      <w:r>
        <w:rPr>
          <w:color w:val="231F20"/>
          <w:spacing w:val="-12"/>
          <w:sz w:val="20"/>
        </w:rPr>
        <w:t xml:space="preserve">T, </w:t>
      </w:r>
      <w:r>
        <w:rPr>
          <w:color w:val="231F20"/>
          <w:sz w:val="20"/>
        </w:rPr>
        <w:t xml:space="preserve">Cell bound complement activation products </w:t>
      </w:r>
      <w:r>
        <w:rPr>
          <w:color w:val="231F20"/>
          <w:spacing w:val="-8"/>
          <w:sz w:val="20"/>
        </w:rPr>
        <w:t xml:space="preserve">in </w:t>
      </w:r>
      <w:r>
        <w:rPr>
          <w:color w:val="231F20"/>
          <w:sz w:val="20"/>
        </w:rPr>
        <w:t>multianalyte assay with algorithm have utility in distinguishing primary fibromyalgia from systemic lupus erythematosus, Arthritis Rheumatol 2015; 67: S 10, abst</w:t>
      </w:r>
      <w:r>
        <w:rPr>
          <w:color w:val="231F20"/>
          <w:spacing w:val="2"/>
          <w:sz w:val="20"/>
        </w:rPr>
        <w:t xml:space="preserve"> </w:t>
      </w:r>
      <w:r>
        <w:rPr>
          <w:color w:val="231F20"/>
          <w:sz w:val="20"/>
        </w:rPr>
        <w:t>3087.</w:t>
      </w:r>
    </w:p>
    <w:p w14:paraId="5A1F1B6C" w14:textId="77777777" w:rsidR="00E64BC7" w:rsidRDefault="00505C62">
      <w:pPr>
        <w:pStyle w:val="ListParagraph"/>
        <w:numPr>
          <w:ilvl w:val="0"/>
          <w:numId w:val="2"/>
        </w:numPr>
        <w:tabs>
          <w:tab w:val="left" w:pos="585"/>
        </w:tabs>
        <w:spacing w:before="3" w:line="249" w:lineRule="auto"/>
        <w:ind w:left="540" w:right="368" w:hanging="400"/>
        <w:jc w:val="both"/>
        <w:rPr>
          <w:sz w:val="20"/>
        </w:rPr>
      </w:pPr>
      <w:r>
        <w:rPr>
          <w:color w:val="231F20"/>
          <w:sz w:val="20"/>
        </w:rPr>
        <w:t xml:space="preserve">Sandhu VK, Ishimori ML, </w:t>
      </w:r>
      <w:r>
        <w:rPr>
          <w:color w:val="231F20"/>
          <w:spacing w:val="-4"/>
          <w:sz w:val="20"/>
        </w:rPr>
        <w:t xml:space="preserve">Wei </w:t>
      </w:r>
      <w:r>
        <w:rPr>
          <w:color w:val="231F20"/>
          <w:sz w:val="20"/>
        </w:rPr>
        <w:t>J, Thmopson L, Berman D, Schapira J, Bairey Merz, Wallace DJ, Weisman, A 5</w:t>
      </w:r>
      <w:r>
        <w:rPr>
          <w:color w:val="231F20"/>
          <w:spacing w:val="-39"/>
          <w:sz w:val="20"/>
        </w:rPr>
        <w:t xml:space="preserve"> </w:t>
      </w:r>
      <w:r>
        <w:rPr>
          <w:color w:val="231F20"/>
          <w:spacing w:val="-4"/>
          <w:sz w:val="20"/>
        </w:rPr>
        <w:t xml:space="preserve">year </w:t>
      </w:r>
      <w:r>
        <w:rPr>
          <w:color w:val="231F20"/>
          <w:sz w:val="20"/>
        </w:rPr>
        <w:t>follow up of microvascular dysfunction and coronary artery disease in SLE: Results from a community-based lupus cohort, Arthritis Rheumol 2015; 67: S10, abst</w:t>
      </w:r>
      <w:r>
        <w:rPr>
          <w:color w:val="231F20"/>
          <w:spacing w:val="2"/>
          <w:sz w:val="20"/>
        </w:rPr>
        <w:t xml:space="preserve"> </w:t>
      </w:r>
      <w:r>
        <w:rPr>
          <w:color w:val="231F20"/>
          <w:sz w:val="20"/>
        </w:rPr>
        <w:t>1810.</w:t>
      </w:r>
    </w:p>
    <w:p w14:paraId="766BE542" w14:textId="77777777" w:rsidR="00E64BC7" w:rsidRDefault="00505C62">
      <w:pPr>
        <w:pStyle w:val="ListParagraph"/>
        <w:numPr>
          <w:ilvl w:val="0"/>
          <w:numId w:val="2"/>
        </w:numPr>
        <w:tabs>
          <w:tab w:val="left" w:pos="585"/>
        </w:tabs>
        <w:spacing w:line="249" w:lineRule="auto"/>
        <w:ind w:left="540" w:right="442" w:hanging="400"/>
        <w:rPr>
          <w:sz w:val="20"/>
        </w:rPr>
      </w:pPr>
      <w:r>
        <w:rPr>
          <w:color w:val="231F20"/>
          <w:sz w:val="20"/>
        </w:rPr>
        <w:t xml:space="preserve">haw J, Ishimori ML, Sandhu VK, Sharif B, Thomson L, Li D, Schapira J, Wallace D, Bairey Merz N, Weisman M, Berman D, Myocardial tissue characterization with native myocardial T1 mapping in SLE patients with chest </w:t>
      </w:r>
      <w:r>
        <w:rPr>
          <w:color w:val="231F20"/>
          <w:spacing w:val="-3"/>
          <w:sz w:val="20"/>
        </w:rPr>
        <w:t xml:space="preserve">pain, </w:t>
      </w:r>
      <w:r>
        <w:rPr>
          <w:color w:val="231F20"/>
          <w:sz w:val="20"/>
        </w:rPr>
        <w:t>Arthritis Rheumatol 2015; 67: S 10, abst</w:t>
      </w:r>
      <w:r>
        <w:rPr>
          <w:color w:val="231F20"/>
          <w:spacing w:val="1"/>
          <w:sz w:val="20"/>
        </w:rPr>
        <w:t xml:space="preserve"> </w:t>
      </w:r>
      <w:r>
        <w:rPr>
          <w:color w:val="231F20"/>
          <w:sz w:val="20"/>
        </w:rPr>
        <w:t>1817.</w:t>
      </w:r>
    </w:p>
    <w:p w14:paraId="24470BD1" w14:textId="77777777" w:rsidR="00E64BC7" w:rsidRDefault="00505C62">
      <w:pPr>
        <w:pStyle w:val="ListParagraph"/>
        <w:numPr>
          <w:ilvl w:val="0"/>
          <w:numId w:val="2"/>
        </w:numPr>
        <w:tabs>
          <w:tab w:val="left" w:pos="585"/>
        </w:tabs>
        <w:spacing w:before="3" w:line="249" w:lineRule="auto"/>
        <w:ind w:left="540" w:right="172" w:hanging="400"/>
        <w:rPr>
          <w:sz w:val="20"/>
        </w:rPr>
      </w:pPr>
      <w:r>
        <w:rPr>
          <w:color w:val="231F20"/>
          <w:sz w:val="20"/>
        </w:rPr>
        <w:t>Mc Mahon MA, Grossman JM, Sahakian L, Laurenco E, FitzGerald J, Charles-Schoeman C, Gorn A, Weisman M, Wallace</w:t>
      </w:r>
      <w:r>
        <w:rPr>
          <w:color w:val="231F20"/>
          <w:spacing w:val="-6"/>
          <w:sz w:val="20"/>
        </w:rPr>
        <w:t xml:space="preserve"> </w:t>
      </w:r>
      <w:r>
        <w:rPr>
          <w:color w:val="231F20"/>
          <w:sz w:val="20"/>
        </w:rPr>
        <w:t>DJ,</w:t>
      </w:r>
      <w:r>
        <w:rPr>
          <w:color w:val="231F20"/>
          <w:spacing w:val="-6"/>
          <w:sz w:val="20"/>
        </w:rPr>
        <w:t xml:space="preserve"> </w:t>
      </w:r>
      <w:r>
        <w:rPr>
          <w:color w:val="231F20"/>
          <w:sz w:val="20"/>
        </w:rPr>
        <w:t>Hahn</w:t>
      </w:r>
      <w:r>
        <w:rPr>
          <w:color w:val="231F20"/>
          <w:spacing w:val="-6"/>
          <w:sz w:val="20"/>
        </w:rPr>
        <w:t xml:space="preserve"> </w:t>
      </w:r>
      <w:r>
        <w:rPr>
          <w:color w:val="231F20"/>
          <w:sz w:val="20"/>
        </w:rPr>
        <w:t>BH,</w:t>
      </w:r>
      <w:r>
        <w:rPr>
          <w:color w:val="231F20"/>
          <w:spacing w:val="-6"/>
          <w:sz w:val="20"/>
        </w:rPr>
        <w:t xml:space="preserve"> </w:t>
      </w:r>
      <w:r>
        <w:rPr>
          <w:color w:val="231F20"/>
          <w:sz w:val="20"/>
        </w:rPr>
        <w:t>Skaggs</w:t>
      </w:r>
      <w:r>
        <w:rPr>
          <w:color w:val="231F20"/>
          <w:spacing w:val="-5"/>
          <w:sz w:val="20"/>
        </w:rPr>
        <w:t xml:space="preserve"> </w:t>
      </w:r>
      <w:r>
        <w:rPr>
          <w:color w:val="231F20"/>
          <w:sz w:val="20"/>
        </w:rPr>
        <w:t>B,</w:t>
      </w:r>
      <w:r>
        <w:rPr>
          <w:color w:val="231F20"/>
          <w:spacing w:val="-6"/>
          <w:sz w:val="20"/>
        </w:rPr>
        <w:t xml:space="preserve"> </w:t>
      </w:r>
      <w:r>
        <w:rPr>
          <w:color w:val="231F20"/>
          <w:sz w:val="20"/>
        </w:rPr>
        <w:t>Plasma</w:t>
      </w:r>
      <w:r>
        <w:rPr>
          <w:color w:val="231F20"/>
          <w:spacing w:val="-6"/>
          <w:sz w:val="20"/>
        </w:rPr>
        <w:t xml:space="preserve"> </w:t>
      </w:r>
      <w:r>
        <w:rPr>
          <w:color w:val="231F20"/>
          <w:sz w:val="20"/>
        </w:rPr>
        <w:t>myeloperoxidase</w:t>
      </w:r>
      <w:r>
        <w:rPr>
          <w:color w:val="231F20"/>
          <w:spacing w:val="-6"/>
          <w:sz w:val="20"/>
        </w:rPr>
        <w:t xml:space="preserve"> </w:t>
      </w:r>
      <w:r>
        <w:rPr>
          <w:color w:val="231F20"/>
          <w:sz w:val="20"/>
        </w:rPr>
        <w:t>levels</w:t>
      </w:r>
      <w:r>
        <w:rPr>
          <w:color w:val="231F20"/>
          <w:spacing w:val="-5"/>
          <w:sz w:val="20"/>
        </w:rPr>
        <w:t xml:space="preserve"> </w:t>
      </w:r>
      <w:r>
        <w:rPr>
          <w:color w:val="231F20"/>
          <w:sz w:val="20"/>
        </w:rPr>
        <w:t>are</w:t>
      </w:r>
      <w:r>
        <w:rPr>
          <w:color w:val="231F20"/>
          <w:spacing w:val="-6"/>
          <w:sz w:val="20"/>
        </w:rPr>
        <w:t xml:space="preserve"> </w:t>
      </w:r>
      <w:r>
        <w:rPr>
          <w:color w:val="231F20"/>
          <w:sz w:val="20"/>
        </w:rPr>
        <w:t>inversely</w:t>
      </w:r>
      <w:r>
        <w:rPr>
          <w:color w:val="231F20"/>
          <w:spacing w:val="-6"/>
          <w:sz w:val="20"/>
        </w:rPr>
        <w:t xml:space="preserve"> </w:t>
      </w:r>
      <w:r>
        <w:rPr>
          <w:color w:val="231F20"/>
          <w:sz w:val="20"/>
        </w:rPr>
        <w:t>associated</w:t>
      </w:r>
      <w:r>
        <w:rPr>
          <w:color w:val="231F20"/>
          <w:spacing w:val="-6"/>
          <w:sz w:val="20"/>
        </w:rPr>
        <w:t xml:space="preserve"> </w:t>
      </w:r>
      <w:r>
        <w:rPr>
          <w:color w:val="231F20"/>
          <w:sz w:val="20"/>
        </w:rPr>
        <w:t>with</w:t>
      </w:r>
      <w:r>
        <w:rPr>
          <w:color w:val="231F20"/>
          <w:spacing w:val="-5"/>
          <w:sz w:val="20"/>
        </w:rPr>
        <w:t xml:space="preserve"> </w:t>
      </w:r>
      <w:r>
        <w:rPr>
          <w:color w:val="231F20"/>
          <w:sz w:val="20"/>
        </w:rPr>
        <w:t>carotid</w:t>
      </w:r>
      <w:r>
        <w:rPr>
          <w:color w:val="231F20"/>
          <w:spacing w:val="-6"/>
          <w:sz w:val="20"/>
        </w:rPr>
        <w:t xml:space="preserve"> </w:t>
      </w:r>
      <w:r>
        <w:rPr>
          <w:color w:val="231F20"/>
          <w:sz w:val="20"/>
        </w:rPr>
        <w:t>plaque</w:t>
      </w:r>
      <w:r>
        <w:rPr>
          <w:color w:val="231F20"/>
          <w:spacing w:val="-6"/>
          <w:sz w:val="20"/>
        </w:rPr>
        <w:t xml:space="preserve"> </w:t>
      </w:r>
      <w:r>
        <w:rPr>
          <w:color w:val="231F20"/>
          <w:sz w:val="20"/>
        </w:rPr>
        <w:t>in</w:t>
      </w:r>
      <w:r>
        <w:rPr>
          <w:color w:val="231F20"/>
          <w:spacing w:val="-6"/>
          <w:sz w:val="20"/>
        </w:rPr>
        <w:t xml:space="preserve"> </w:t>
      </w:r>
      <w:r>
        <w:rPr>
          <w:color w:val="231F20"/>
          <w:spacing w:val="-4"/>
          <w:sz w:val="20"/>
        </w:rPr>
        <w:t xml:space="preserve">SLE, </w:t>
      </w:r>
      <w:r>
        <w:rPr>
          <w:color w:val="231F20"/>
          <w:sz w:val="20"/>
        </w:rPr>
        <w:t>Arthritis Rheumatol 2015; 67:S 10, 2015.</w:t>
      </w:r>
    </w:p>
    <w:p w14:paraId="549D07B3" w14:textId="77777777" w:rsidR="00E64BC7" w:rsidRDefault="00505C62">
      <w:pPr>
        <w:pStyle w:val="ListParagraph"/>
        <w:numPr>
          <w:ilvl w:val="0"/>
          <w:numId w:val="2"/>
        </w:numPr>
        <w:tabs>
          <w:tab w:val="left" w:pos="531"/>
        </w:tabs>
        <w:spacing w:line="249" w:lineRule="auto"/>
        <w:ind w:left="540" w:right="204" w:hanging="400"/>
        <w:jc w:val="both"/>
        <w:rPr>
          <w:sz w:val="20"/>
        </w:rPr>
      </w:pPr>
      <w:r>
        <w:rPr>
          <w:color w:val="231F20"/>
          <w:sz w:val="20"/>
        </w:rPr>
        <w:t xml:space="preserve">Wilhelm M, Wang </w:t>
      </w:r>
      <w:r>
        <w:rPr>
          <w:color w:val="231F20"/>
          <w:spacing w:val="-16"/>
          <w:sz w:val="20"/>
        </w:rPr>
        <w:t xml:space="preserve">F, </w:t>
      </w:r>
      <w:r>
        <w:rPr>
          <w:color w:val="231F20"/>
          <w:sz w:val="20"/>
        </w:rPr>
        <w:t xml:space="preserve">Schall N, Faludi M, Kleinmann </w:t>
      </w:r>
      <w:r>
        <w:rPr>
          <w:color w:val="231F20"/>
          <w:spacing w:val="-11"/>
          <w:sz w:val="20"/>
        </w:rPr>
        <w:t xml:space="preserve">JF, </w:t>
      </w:r>
      <w:r>
        <w:rPr>
          <w:color w:val="231F20"/>
          <w:sz w:val="20"/>
        </w:rPr>
        <w:t xml:space="preserve">Nashi </w:t>
      </w:r>
      <w:r>
        <w:rPr>
          <w:color w:val="231F20"/>
          <w:spacing w:val="-12"/>
          <w:sz w:val="20"/>
        </w:rPr>
        <w:t xml:space="preserve">EP, </w:t>
      </w:r>
      <w:r>
        <w:rPr>
          <w:color w:val="231F20"/>
          <w:sz w:val="20"/>
        </w:rPr>
        <w:t xml:space="preserve">Martin </w:t>
      </w:r>
      <w:r>
        <w:rPr>
          <w:color w:val="231F20"/>
          <w:spacing w:val="-12"/>
          <w:sz w:val="20"/>
        </w:rPr>
        <w:t xml:space="preserve">T, </w:t>
      </w:r>
      <w:r>
        <w:rPr>
          <w:color w:val="231F20"/>
          <w:sz w:val="20"/>
        </w:rPr>
        <w:t xml:space="preserve">Sibilia J, Pasquali JL, Wallace D, Muller S, Autophagy pathway as a target of therapeutic P140 peptide used in lupus, Arthritis Rheumatol 2015; 67: S 10, </w:t>
      </w:r>
      <w:r>
        <w:rPr>
          <w:color w:val="231F20"/>
          <w:spacing w:val="-4"/>
          <w:sz w:val="20"/>
        </w:rPr>
        <w:t xml:space="preserve">abst </w:t>
      </w:r>
      <w:r>
        <w:rPr>
          <w:color w:val="231F20"/>
          <w:sz w:val="20"/>
        </w:rPr>
        <w:t>1934.</w:t>
      </w:r>
    </w:p>
    <w:p w14:paraId="273D2F67" w14:textId="77777777" w:rsidR="00E64BC7" w:rsidRDefault="00505C62">
      <w:pPr>
        <w:pStyle w:val="ListParagraph"/>
        <w:numPr>
          <w:ilvl w:val="0"/>
          <w:numId w:val="2"/>
        </w:numPr>
        <w:tabs>
          <w:tab w:val="left" w:pos="585"/>
        </w:tabs>
        <w:spacing w:line="249" w:lineRule="auto"/>
        <w:ind w:left="540" w:right="340" w:hanging="400"/>
        <w:rPr>
          <w:sz w:val="20"/>
        </w:rPr>
      </w:pPr>
      <w:r>
        <w:rPr>
          <w:color w:val="231F20"/>
          <w:sz w:val="20"/>
        </w:rPr>
        <w:t>Rasmussen</w:t>
      </w:r>
      <w:r>
        <w:rPr>
          <w:color w:val="231F20"/>
          <w:spacing w:val="-9"/>
          <w:sz w:val="20"/>
        </w:rPr>
        <w:t xml:space="preserve"> </w:t>
      </w:r>
      <w:r>
        <w:rPr>
          <w:color w:val="231F20"/>
          <w:sz w:val="20"/>
        </w:rPr>
        <w:t>A,</w:t>
      </w:r>
      <w:r>
        <w:rPr>
          <w:color w:val="231F20"/>
          <w:spacing w:val="-8"/>
          <w:sz w:val="20"/>
        </w:rPr>
        <w:t xml:space="preserve"> </w:t>
      </w:r>
      <w:r>
        <w:rPr>
          <w:color w:val="231F20"/>
          <w:sz w:val="20"/>
        </w:rPr>
        <w:t>Lessard</w:t>
      </w:r>
      <w:r>
        <w:rPr>
          <w:color w:val="231F20"/>
          <w:spacing w:val="-8"/>
          <w:sz w:val="20"/>
        </w:rPr>
        <w:t xml:space="preserve"> </w:t>
      </w:r>
      <w:r>
        <w:rPr>
          <w:color w:val="231F20"/>
          <w:sz w:val="20"/>
        </w:rPr>
        <w:t>CJ,</w:t>
      </w:r>
      <w:r>
        <w:rPr>
          <w:color w:val="231F20"/>
          <w:spacing w:val="-8"/>
          <w:sz w:val="20"/>
        </w:rPr>
        <w:t xml:space="preserve"> </w:t>
      </w:r>
      <w:r>
        <w:rPr>
          <w:color w:val="231F20"/>
          <w:sz w:val="20"/>
        </w:rPr>
        <w:t>Adrianto</w:t>
      </w:r>
      <w:r>
        <w:rPr>
          <w:color w:val="231F20"/>
          <w:spacing w:val="-9"/>
          <w:sz w:val="20"/>
        </w:rPr>
        <w:t xml:space="preserve"> </w:t>
      </w:r>
      <w:r>
        <w:rPr>
          <w:color w:val="231F20"/>
          <w:sz w:val="20"/>
        </w:rPr>
        <w:t>I,</w:t>
      </w:r>
      <w:r>
        <w:rPr>
          <w:color w:val="231F20"/>
          <w:spacing w:val="-8"/>
          <w:sz w:val="20"/>
        </w:rPr>
        <w:t xml:space="preserve"> </w:t>
      </w:r>
      <w:r>
        <w:rPr>
          <w:color w:val="231F20"/>
          <w:sz w:val="20"/>
        </w:rPr>
        <w:t>Wiley</w:t>
      </w:r>
      <w:r>
        <w:rPr>
          <w:color w:val="231F20"/>
          <w:spacing w:val="-8"/>
          <w:sz w:val="20"/>
        </w:rPr>
        <w:t xml:space="preserve"> </w:t>
      </w:r>
      <w:r>
        <w:rPr>
          <w:color w:val="231F20"/>
          <w:sz w:val="20"/>
        </w:rPr>
        <w:t>GB,</w:t>
      </w:r>
      <w:r>
        <w:rPr>
          <w:color w:val="231F20"/>
          <w:spacing w:val="-8"/>
          <w:sz w:val="20"/>
        </w:rPr>
        <w:t xml:space="preserve"> </w:t>
      </w:r>
      <w:r>
        <w:rPr>
          <w:color w:val="231F20"/>
          <w:sz w:val="20"/>
        </w:rPr>
        <w:t>Stone</w:t>
      </w:r>
      <w:r>
        <w:rPr>
          <w:color w:val="231F20"/>
          <w:spacing w:val="-8"/>
          <w:sz w:val="20"/>
        </w:rPr>
        <w:t xml:space="preserve"> </w:t>
      </w:r>
      <w:r>
        <w:rPr>
          <w:color w:val="231F20"/>
          <w:sz w:val="20"/>
        </w:rPr>
        <w:t>DU,</w:t>
      </w:r>
      <w:r>
        <w:rPr>
          <w:color w:val="231F20"/>
          <w:spacing w:val="-9"/>
          <w:sz w:val="20"/>
        </w:rPr>
        <w:t xml:space="preserve"> </w:t>
      </w:r>
      <w:r>
        <w:rPr>
          <w:color w:val="231F20"/>
          <w:sz w:val="20"/>
        </w:rPr>
        <w:t>Kaufman</w:t>
      </w:r>
      <w:r>
        <w:rPr>
          <w:color w:val="231F20"/>
          <w:spacing w:val="-8"/>
          <w:sz w:val="20"/>
        </w:rPr>
        <w:t xml:space="preserve"> </w:t>
      </w:r>
      <w:r>
        <w:rPr>
          <w:color w:val="231F20"/>
          <w:sz w:val="20"/>
        </w:rPr>
        <w:t>CE,</w:t>
      </w:r>
      <w:r>
        <w:rPr>
          <w:color w:val="231F20"/>
          <w:spacing w:val="-8"/>
          <w:sz w:val="20"/>
        </w:rPr>
        <w:t xml:space="preserve"> </w:t>
      </w:r>
      <w:r>
        <w:rPr>
          <w:color w:val="231F20"/>
          <w:sz w:val="20"/>
        </w:rPr>
        <w:t>Radfar</w:t>
      </w:r>
      <w:r>
        <w:rPr>
          <w:color w:val="231F20"/>
          <w:spacing w:val="-8"/>
          <w:sz w:val="20"/>
        </w:rPr>
        <w:t xml:space="preserve"> </w:t>
      </w:r>
      <w:r>
        <w:rPr>
          <w:color w:val="231F20"/>
          <w:sz w:val="20"/>
        </w:rPr>
        <w:t>L,</w:t>
      </w:r>
      <w:r>
        <w:rPr>
          <w:color w:val="231F20"/>
          <w:spacing w:val="-9"/>
          <w:sz w:val="20"/>
        </w:rPr>
        <w:t xml:space="preserve"> </w:t>
      </w:r>
      <w:r>
        <w:rPr>
          <w:color w:val="231F20"/>
          <w:sz w:val="20"/>
        </w:rPr>
        <w:t>Lewis</w:t>
      </w:r>
      <w:r>
        <w:rPr>
          <w:color w:val="231F20"/>
          <w:spacing w:val="-8"/>
          <w:sz w:val="20"/>
        </w:rPr>
        <w:t xml:space="preserve"> </w:t>
      </w:r>
      <w:r>
        <w:rPr>
          <w:color w:val="231F20"/>
          <w:sz w:val="20"/>
        </w:rPr>
        <w:t>DM,</w:t>
      </w:r>
      <w:r>
        <w:rPr>
          <w:color w:val="231F20"/>
          <w:spacing w:val="-8"/>
          <w:sz w:val="20"/>
        </w:rPr>
        <w:t xml:space="preserve"> </w:t>
      </w:r>
      <w:r>
        <w:rPr>
          <w:color w:val="231F20"/>
          <w:spacing w:val="-5"/>
          <w:sz w:val="20"/>
        </w:rPr>
        <w:t>Young</w:t>
      </w:r>
      <w:r>
        <w:rPr>
          <w:color w:val="231F20"/>
          <w:spacing w:val="-8"/>
          <w:sz w:val="20"/>
        </w:rPr>
        <w:t xml:space="preserve"> </w:t>
      </w:r>
      <w:r>
        <w:rPr>
          <w:color w:val="231F20"/>
          <w:sz w:val="20"/>
        </w:rPr>
        <w:t>SK,</w:t>
      </w:r>
      <w:r>
        <w:rPr>
          <w:color w:val="231F20"/>
          <w:spacing w:val="-8"/>
          <w:sz w:val="20"/>
        </w:rPr>
        <w:t xml:space="preserve"> </w:t>
      </w:r>
      <w:r>
        <w:rPr>
          <w:color w:val="231F20"/>
          <w:spacing w:val="-5"/>
          <w:sz w:val="20"/>
        </w:rPr>
        <w:t xml:space="preserve">Weisman </w:t>
      </w:r>
      <w:r>
        <w:rPr>
          <w:color w:val="231F20"/>
          <w:sz w:val="20"/>
        </w:rPr>
        <w:t xml:space="preserve">MH, Wallace DJ, Venuturupalli S, Segal BM, Ice JA, Anaya JM, Rohrer MD, Gopalakrishnan R, Houston GD, Chodosh J, Hughes PJm Rhodus NL, Kelly JA, Grundahl K, Hefner K, Scofield RH, Sivlis KL, Characterization of early and progressive autoimmunity in </w:t>
      </w:r>
      <w:r>
        <w:rPr>
          <w:color w:val="231F20"/>
          <w:spacing w:val="-3"/>
          <w:sz w:val="20"/>
        </w:rPr>
        <w:t xml:space="preserve">Sjogren’s </w:t>
      </w:r>
      <w:r>
        <w:rPr>
          <w:color w:val="231F20"/>
          <w:sz w:val="20"/>
        </w:rPr>
        <w:t xml:space="preserve">syndrome: The incomplete </w:t>
      </w:r>
      <w:r>
        <w:rPr>
          <w:color w:val="231F20"/>
          <w:spacing w:val="-3"/>
          <w:sz w:val="20"/>
        </w:rPr>
        <w:t xml:space="preserve">Sjogren’s </w:t>
      </w:r>
      <w:r>
        <w:rPr>
          <w:color w:val="231F20"/>
          <w:sz w:val="20"/>
        </w:rPr>
        <w:t>syndrome model; Arthritis Rheumatol 2015; 67: S 10, Abst</w:t>
      </w:r>
      <w:r>
        <w:rPr>
          <w:color w:val="231F20"/>
          <w:spacing w:val="-1"/>
          <w:sz w:val="20"/>
        </w:rPr>
        <w:t xml:space="preserve"> </w:t>
      </w:r>
      <w:r>
        <w:rPr>
          <w:color w:val="231F20"/>
          <w:sz w:val="20"/>
        </w:rPr>
        <w:t>3200.</w:t>
      </w:r>
    </w:p>
    <w:p w14:paraId="71503FEE" w14:textId="77777777" w:rsidR="00E64BC7" w:rsidRDefault="00505C62">
      <w:pPr>
        <w:pStyle w:val="ListParagraph"/>
        <w:numPr>
          <w:ilvl w:val="0"/>
          <w:numId w:val="2"/>
        </w:numPr>
        <w:tabs>
          <w:tab w:val="left" w:pos="585"/>
        </w:tabs>
        <w:spacing w:before="5" w:line="249" w:lineRule="auto"/>
        <w:ind w:left="540" w:right="575" w:hanging="400"/>
        <w:rPr>
          <w:sz w:val="20"/>
        </w:rPr>
      </w:pPr>
      <w:r>
        <w:rPr>
          <w:color w:val="231F20"/>
          <w:sz w:val="20"/>
        </w:rPr>
        <w:t xml:space="preserve">Hanly JG, Su L, Urowitz M, Romero-Diaz J, Gordon C, Bae SC, Bernastsky S, Clarke A, Wallace DJ, Merrill </w:t>
      </w:r>
      <w:r>
        <w:rPr>
          <w:color w:val="231F20"/>
          <w:spacing w:val="-8"/>
          <w:sz w:val="20"/>
        </w:rPr>
        <w:t xml:space="preserve">JT, </w:t>
      </w:r>
      <w:r>
        <w:rPr>
          <w:color w:val="231F20"/>
          <w:sz w:val="20"/>
        </w:rPr>
        <w:t xml:space="preserve">Isenberg DA, Rahman A, Ginzler EM, Petri M, Bruce IN, Dooley MA, Fortin </w:t>
      </w:r>
      <w:r>
        <w:rPr>
          <w:color w:val="231F20"/>
          <w:spacing w:val="-18"/>
          <w:sz w:val="20"/>
        </w:rPr>
        <w:t xml:space="preserve">P, </w:t>
      </w:r>
      <w:r>
        <w:rPr>
          <w:color w:val="231F20"/>
          <w:sz w:val="20"/>
        </w:rPr>
        <w:t>Gladman DD, Sanchez-Guerrero J,</w:t>
      </w:r>
      <w:r>
        <w:rPr>
          <w:color w:val="231F20"/>
          <w:spacing w:val="-5"/>
          <w:sz w:val="20"/>
        </w:rPr>
        <w:t xml:space="preserve"> </w:t>
      </w:r>
      <w:r>
        <w:rPr>
          <w:color w:val="231F20"/>
          <w:sz w:val="20"/>
        </w:rPr>
        <w:t>Steinsson</w:t>
      </w:r>
      <w:r>
        <w:rPr>
          <w:color w:val="231F20"/>
          <w:spacing w:val="-5"/>
          <w:sz w:val="20"/>
        </w:rPr>
        <w:t xml:space="preserve"> </w:t>
      </w:r>
      <w:r>
        <w:rPr>
          <w:color w:val="231F20"/>
          <w:sz w:val="20"/>
        </w:rPr>
        <w:t>K,</w:t>
      </w:r>
      <w:r>
        <w:rPr>
          <w:color w:val="231F20"/>
          <w:spacing w:val="-5"/>
          <w:sz w:val="20"/>
        </w:rPr>
        <w:t xml:space="preserve"> </w:t>
      </w:r>
      <w:r>
        <w:rPr>
          <w:color w:val="231F20"/>
          <w:sz w:val="20"/>
        </w:rPr>
        <w:t>Ramsey-Goldman</w:t>
      </w:r>
      <w:r>
        <w:rPr>
          <w:color w:val="231F20"/>
          <w:spacing w:val="-4"/>
          <w:sz w:val="20"/>
        </w:rPr>
        <w:t xml:space="preserve"> </w:t>
      </w:r>
      <w:r>
        <w:rPr>
          <w:color w:val="231F20"/>
          <w:sz w:val="20"/>
        </w:rPr>
        <w:t>R,</w:t>
      </w:r>
      <w:r>
        <w:rPr>
          <w:color w:val="231F20"/>
          <w:spacing w:val="-5"/>
          <w:sz w:val="20"/>
        </w:rPr>
        <w:t xml:space="preserve"> </w:t>
      </w:r>
      <w:r>
        <w:rPr>
          <w:color w:val="231F20"/>
          <w:sz w:val="20"/>
        </w:rPr>
        <w:t>Khamashta</w:t>
      </w:r>
      <w:r>
        <w:rPr>
          <w:color w:val="231F20"/>
          <w:spacing w:val="-5"/>
          <w:sz w:val="20"/>
        </w:rPr>
        <w:t xml:space="preserve"> </w:t>
      </w:r>
      <w:r>
        <w:rPr>
          <w:color w:val="231F20"/>
          <w:sz w:val="20"/>
        </w:rPr>
        <w:t>M,</w:t>
      </w:r>
      <w:r>
        <w:rPr>
          <w:color w:val="231F20"/>
          <w:spacing w:val="-4"/>
          <w:sz w:val="20"/>
        </w:rPr>
        <w:t xml:space="preserve"> </w:t>
      </w:r>
      <w:r>
        <w:rPr>
          <w:color w:val="231F20"/>
          <w:sz w:val="20"/>
        </w:rPr>
        <w:t>Aranow</w:t>
      </w:r>
      <w:r>
        <w:rPr>
          <w:color w:val="231F20"/>
          <w:spacing w:val="-5"/>
          <w:sz w:val="20"/>
        </w:rPr>
        <w:t xml:space="preserve"> </w:t>
      </w:r>
      <w:r>
        <w:rPr>
          <w:color w:val="231F20"/>
          <w:sz w:val="20"/>
        </w:rPr>
        <w:t>C,</w:t>
      </w:r>
      <w:r>
        <w:rPr>
          <w:color w:val="231F20"/>
          <w:spacing w:val="-5"/>
          <w:sz w:val="20"/>
        </w:rPr>
        <w:t xml:space="preserve"> </w:t>
      </w:r>
      <w:r>
        <w:rPr>
          <w:color w:val="231F20"/>
          <w:sz w:val="20"/>
        </w:rPr>
        <w:t>Alarcon</w:t>
      </w:r>
      <w:r>
        <w:rPr>
          <w:color w:val="231F20"/>
          <w:spacing w:val="-5"/>
          <w:sz w:val="20"/>
        </w:rPr>
        <w:t xml:space="preserve"> </w:t>
      </w:r>
      <w:r>
        <w:rPr>
          <w:color w:val="231F20"/>
          <w:sz w:val="20"/>
        </w:rPr>
        <w:t>GS,</w:t>
      </w:r>
      <w:r>
        <w:rPr>
          <w:color w:val="231F20"/>
          <w:spacing w:val="-4"/>
          <w:sz w:val="20"/>
        </w:rPr>
        <w:t xml:space="preserve"> </w:t>
      </w:r>
      <w:r>
        <w:rPr>
          <w:color w:val="231F20"/>
          <w:sz w:val="20"/>
        </w:rPr>
        <w:t>Fesler</w:t>
      </w:r>
      <w:r>
        <w:rPr>
          <w:color w:val="231F20"/>
          <w:spacing w:val="-5"/>
          <w:sz w:val="20"/>
        </w:rPr>
        <w:t xml:space="preserve"> </w:t>
      </w:r>
      <w:r>
        <w:rPr>
          <w:color w:val="231F20"/>
          <w:sz w:val="20"/>
        </w:rPr>
        <w:t>BJ,</w:t>
      </w:r>
      <w:r>
        <w:rPr>
          <w:color w:val="231F20"/>
          <w:spacing w:val="-5"/>
          <w:sz w:val="20"/>
        </w:rPr>
        <w:t xml:space="preserve"> </w:t>
      </w:r>
      <w:r>
        <w:rPr>
          <w:color w:val="231F20"/>
          <w:sz w:val="20"/>
        </w:rPr>
        <w:t>Manzi</w:t>
      </w:r>
      <w:r>
        <w:rPr>
          <w:color w:val="231F20"/>
          <w:spacing w:val="-4"/>
          <w:sz w:val="20"/>
        </w:rPr>
        <w:t xml:space="preserve"> </w:t>
      </w:r>
      <w:r>
        <w:rPr>
          <w:color w:val="231F20"/>
          <w:sz w:val="20"/>
        </w:rPr>
        <w:t>S,</w:t>
      </w:r>
      <w:r>
        <w:rPr>
          <w:color w:val="231F20"/>
          <w:spacing w:val="-5"/>
          <w:sz w:val="20"/>
        </w:rPr>
        <w:t xml:space="preserve"> </w:t>
      </w:r>
      <w:r>
        <w:rPr>
          <w:color w:val="231F20"/>
          <w:sz w:val="20"/>
        </w:rPr>
        <w:t>Nived</w:t>
      </w:r>
      <w:r>
        <w:rPr>
          <w:color w:val="231F20"/>
          <w:spacing w:val="-5"/>
          <w:sz w:val="20"/>
        </w:rPr>
        <w:t xml:space="preserve"> </w:t>
      </w:r>
      <w:r>
        <w:rPr>
          <w:color w:val="231F20"/>
          <w:sz w:val="20"/>
        </w:rPr>
        <w:t>O,</w:t>
      </w:r>
      <w:r>
        <w:rPr>
          <w:color w:val="231F20"/>
          <w:spacing w:val="-4"/>
          <w:sz w:val="20"/>
        </w:rPr>
        <w:t xml:space="preserve"> Sturfelt </w:t>
      </w:r>
      <w:r>
        <w:rPr>
          <w:color w:val="231F20"/>
          <w:sz w:val="20"/>
        </w:rPr>
        <w:t>GK,</w:t>
      </w:r>
      <w:r>
        <w:rPr>
          <w:color w:val="231F20"/>
          <w:spacing w:val="-13"/>
          <w:sz w:val="20"/>
        </w:rPr>
        <w:t xml:space="preserve"> </w:t>
      </w:r>
      <w:r>
        <w:rPr>
          <w:color w:val="231F20"/>
          <w:sz w:val="20"/>
        </w:rPr>
        <w:t>Zoma</w:t>
      </w:r>
      <w:r>
        <w:rPr>
          <w:color w:val="231F20"/>
          <w:spacing w:val="-14"/>
          <w:sz w:val="20"/>
        </w:rPr>
        <w:t xml:space="preserve"> </w:t>
      </w:r>
      <w:r>
        <w:rPr>
          <w:color w:val="231F20"/>
          <w:sz w:val="20"/>
        </w:rPr>
        <w:t>A,</w:t>
      </w:r>
      <w:r>
        <w:rPr>
          <w:color w:val="231F20"/>
          <w:spacing w:val="-13"/>
          <w:sz w:val="20"/>
        </w:rPr>
        <w:t xml:space="preserve"> </w:t>
      </w:r>
      <w:r>
        <w:rPr>
          <w:color w:val="231F20"/>
          <w:sz w:val="20"/>
        </w:rPr>
        <w:t>van</w:t>
      </w:r>
      <w:r>
        <w:rPr>
          <w:color w:val="231F20"/>
          <w:spacing w:val="-13"/>
          <w:sz w:val="20"/>
        </w:rPr>
        <w:t xml:space="preserve"> </w:t>
      </w:r>
      <w:r>
        <w:rPr>
          <w:color w:val="231F20"/>
          <w:sz w:val="20"/>
        </w:rPr>
        <w:t>Volenhoven</w:t>
      </w:r>
      <w:r>
        <w:rPr>
          <w:color w:val="231F20"/>
          <w:spacing w:val="-13"/>
          <w:sz w:val="20"/>
        </w:rPr>
        <w:t xml:space="preserve"> </w:t>
      </w:r>
      <w:r>
        <w:rPr>
          <w:color w:val="231F20"/>
          <w:spacing w:val="-11"/>
          <w:sz w:val="20"/>
        </w:rPr>
        <w:t>RF,</w:t>
      </w:r>
      <w:r>
        <w:rPr>
          <w:color w:val="231F20"/>
          <w:spacing w:val="-13"/>
          <w:sz w:val="20"/>
        </w:rPr>
        <w:t xml:space="preserve"> </w:t>
      </w:r>
      <w:r>
        <w:rPr>
          <w:color w:val="231F20"/>
          <w:sz w:val="20"/>
        </w:rPr>
        <w:t>Ramos-Casals</w:t>
      </w:r>
      <w:r>
        <w:rPr>
          <w:color w:val="231F20"/>
          <w:spacing w:val="-13"/>
          <w:sz w:val="20"/>
        </w:rPr>
        <w:t xml:space="preserve"> </w:t>
      </w:r>
      <w:r>
        <w:rPr>
          <w:color w:val="231F20"/>
          <w:sz w:val="20"/>
        </w:rPr>
        <w:t>M,</w:t>
      </w:r>
      <w:r>
        <w:rPr>
          <w:color w:val="231F20"/>
          <w:spacing w:val="-13"/>
          <w:sz w:val="20"/>
        </w:rPr>
        <w:t xml:space="preserve"> </w:t>
      </w:r>
      <w:r>
        <w:rPr>
          <w:color w:val="231F20"/>
          <w:sz w:val="20"/>
        </w:rPr>
        <w:t>Ruiz-Irastorza</w:t>
      </w:r>
      <w:r>
        <w:rPr>
          <w:color w:val="231F20"/>
          <w:spacing w:val="-13"/>
          <w:sz w:val="20"/>
        </w:rPr>
        <w:t xml:space="preserve"> </w:t>
      </w:r>
      <w:r>
        <w:rPr>
          <w:color w:val="231F20"/>
          <w:sz w:val="20"/>
        </w:rPr>
        <w:t>G,</w:t>
      </w:r>
      <w:r>
        <w:rPr>
          <w:color w:val="231F20"/>
          <w:spacing w:val="-13"/>
          <w:sz w:val="20"/>
        </w:rPr>
        <w:t xml:space="preserve"> </w:t>
      </w:r>
      <w:r>
        <w:rPr>
          <w:color w:val="231F20"/>
          <w:sz w:val="20"/>
        </w:rPr>
        <w:t>Lim</w:t>
      </w:r>
      <w:r>
        <w:rPr>
          <w:color w:val="231F20"/>
          <w:spacing w:val="-13"/>
          <w:sz w:val="20"/>
        </w:rPr>
        <w:t xml:space="preserve"> </w:t>
      </w:r>
      <w:r>
        <w:rPr>
          <w:color w:val="231F20"/>
          <w:sz w:val="20"/>
        </w:rPr>
        <w:t>SS,</w:t>
      </w:r>
      <w:r>
        <w:rPr>
          <w:color w:val="231F20"/>
          <w:spacing w:val="-13"/>
          <w:sz w:val="20"/>
        </w:rPr>
        <w:t xml:space="preserve"> </w:t>
      </w:r>
      <w:r>
        <w:rPr>
          <w:color w:val="231F20"/>
          <w:sz w:val="20"/>
        </w:rPr>
        <w:t>Kalunian</w:t>
      </w:r>
      <w:r>
        <w:rPr>
          <w:color w:val="231F20"/>
          <w:spacing w:val="-13"/>
          <w:sz w:val="20"/>
        </w:rPr>
        <w:t xml:space="preserve"> </w:t>
      </w:r>
      <w:r>
        <w:rPr>
          <w:color w:val="231F20"/>
          <w:sz w:val="20"/>
        </w:rPr>
        <w:t>KC,</w:t>
      </w:r>
      <w:r>
        <w:rPr>
          <w:color w:val="231F20"/>
          <w:spacing w:val="-13"/>
          <w:sz w:val="20"/>
        </w:rPr>
        <w:t xml:space="preserve"> </w:t>
      </w:r>
      <w:r>
        <w:rPr>
          <w:color w:val="231F20"/>
          <w:sz w:val="20"/>
        </w:rPr>
        <w:t>Inanc</w:t>
      </w:r>
      <w:r>
        <w:rPr>
          <w:color w:val="231F20"/>
          <w:spacing w:val="-13"/>
          <w:sz w:val="20"/>
        </w:rPr>
        <w:t xml:space="preserve"> </w:t>
      </w:r>
      <w:r>
        <w:rPr>
          <w:color w:val="231F20"/>
          <w:sz w:val="20"/>
        </w:rPr>
        <w:t>M,</w:t>
      </w:r>
      <w:r>
        <w:rPr>
          <w:color w:val="231F20"/>
          <w:spacing w:val="-13"/>
          <w:sz w:val="20"/>
        </w:rPr>
        <w:t xml:space="preserve"> </w:t>
      </w:r>
      <w:r>
        <w:rPr>
          <w:color w:val="231F20"/>
          <w:sz w:val="20"/>
        </w:rPr>
        <w:t>Kamen</w:t>
      </w:r>
      <w:r>
        <w:rPr>
          <w:color w:val="231F20"/>
          <w:spacing w:val="-13"/>
          <w:sz w:val="20"/>
        </w:rPr>
        <w:t xml:space="preserve"> </w:t>
      </w:r>
      <w:r>
        <w:rPr>
          <w:color w:val="231F20"/>
          <w:sz w:val="20"/>
        </w:rPr>
        <w:t>DL,</w:t>
      </w:r>
    </w:p>
    <w:p w14:paraId="2EB19289" w14:textId="77777777" w:rsidR="00E64BC7" w:rsidRDefault="00505C62">
      <w:pPr>
        <w:pStyle w:val="BodyText"/>
        <w:spacing w:before="3" w:line="249" w:lineRule="auto"/>
        <w:ind w:right="235"/>
      </w:pPr>
      <w:r>
        <w:rPr>
          <w:color w:val="231F20"/>
          <w:w w:val="105"/>
        </w:rPr>
        <w:t>Peschken</w:t>
      </w:r>
      <w:r>
        <w:rPr>
          <w:color w:val="231F20"/>
          <w:spacing w:val="-34"/>
          <w:w w:val="105"/>
        </w:rPr>
        <w:t xml:space="preserve"> </w:t>
      </w:r>
      <w:r>
        <w:rPr>
          <w:color w:val="231F20"/>
          <w:w w:val="105"/>
        </w:rPr>
        <w:t>CA,</w:t>
      </w:r>
      <w:r>
        <w:rPr>
          <w:color w:val="231F20"/>
          <w:spacing w:val="-34"/>
          <w:w w:val="105"/>
        </w:rPr>
        <w:t xml:space="preserve"> </w:t>
      </w:r>
      <w:r>
        <w:rPr>
          <w:color w:val="231F20"/>
          <w:w w:val="105"/>
        </w:rPr>
        <w:t>Jacobsen</w:t>
      </w:r>
      <w:r>
        <w:rPr>
          <w:color w:val="231F20"/>
          <w:spacing w:val="-33"/>
          <w:w w:val="105"/>
        </w:rPr>
        <w:t xml:space="preserve"> </w:t>
      </w:r>
      <w:r>
        <w:rPr>
          <w:color w:val="231F20"/>
          <w:w w:val="105"/>
        </w:rPr>
        <w:t>S,</w:t>
      </w:r>
      <w:r>
        <w:rPr>
          <w:color w:val="231F20"/>
          <w:spacing w:val="-34"/>
          <w:w w:val="105"/>
        </w:rPr>
        <w:t xml:space="preserve"> </w:t>
      </w:r>
      <w:r>
        <w:rPr>
          <w:color w:val="231F20"/>
          <w:w w:val="105"/>
        </w:rPr>
        <w:t>Askanase</w:t>
      </w:r>
      <w:r>
        <w:rPr>
          <w:color w:val="231F20"/>
          <w:spacing w:val="-33"/>
          <w:w w:val="105"/>
        </w:rPr>
        <w:t xml:space="preserve"> </w:t>
      </w:r>
      <w:r>
        <w:rPr>
          <w:color w:val="231F20"/>
          <w:w w:val="105"/>
        </w:rPr>
        <w:t>A,</w:t>
      </w:r>
      <w:r>
        <w:rPr>
          <w:color w:val="231F20"/>
          <w:spacing w:val="-34"/>
          <w:w w:val="105"/>
        </w:rPr>
        <w:t xml:space="preserve"> </w:t>
      </w:r>
      <w:r>
        <w:rPr>
          <w:color w:val="231F20"/>
          <w:w w:val="105"/>
        </w:rPr>
        <w:t>Theriault</w:t>
      </w:r>
      <w:r>
        <w:rPr>
          <w:color w:val="231F20"/>
          <w:spacing w:val="-33"/>
          <w:w w:val="105"/>
        </w:rPr>
        <w:t xml:space="preserve"> </w:t>
      </w:r>
      <w:r>
        <w:rPr>
          <w:color w:val="231F20"/>
          <w:w w:val="105"/>
        </w:rPr>
        <w:t>C,</w:t>
      </w:r>
      <w:r>
        <w:rPr>
          <w:color w:val="231F20"/>
          <w:spacing w:val="-34"/>
          <w:w w:val="105"/>
        </w:rPr>
        <w:t xml:space="preserve"> </w:t>
      </w:r>
      <w:r>
        <w:rPr>
          <w:color w:val="231F20"/>
          <w:w w:val="105"/>
        </w:rPr>
        <w:t>Farewell</w:t>
      </w:r>
      <w:r>
        <w:rPr>
          <w:color w:val="231F20"/>
          <w:spacing w:val="-33"/>
          <w:w w:val="105"/>
        </w:rPr>
        <w:t xml:space="preserve"> </w:t>
      </w:r>
      <w:r>
        <w:rPr>
          <w:color w:val="231F20"/>
          <w:spacing w:val="-13"/>
          <w:w w:val="105"/>
        </w:rPr>
        <w:t>V,</w:t>
      </w:r>
      <w:r>
        <w:rPr>
          <w:color w:val="231F20"/>
          <w:spacing w:val="-34"/>
          <w:w w:val="105"/>
        </w:rPr>
        <w:t xml:space="preserve"> </w:t>
      </w:r>
      <w:r>
        <w:rPr>
          <w:color w:val="231F20"/>
          <w:w w:val="105"/>
        </w:rPr>
        <w:t>Longitudinal</w:t>
      </w:r>
      <w:r>
        <w:rPr>
          <w:color w:val="231F20"/>
          <w:spacing w:val="-33"/>
          <w:w w:val="105"/>
        </w:rPr>
        <w:t xml:space="preserve"> </w:t>
      </w:r>
      <w:r>
        <w:rPr>
          <w:color w:val="231F20"/>
          <w:w w:val="105"/>
        </w:rPr>
        <w:t>analysis</w:t>
      </w:r>
      <w:r>
        <w:rPr>
          <w:color w:val="231F20"/>
          <w:spacing w:val="-34"/>
          <w:w w:val="105"/>
        </w:rPr>
        <w:t xml:space="preserve"> </w:t>
      </w:r>
      <w:r>
        <w:rPr>
          <w:color w:val="231F20"/>
          <w:w w:val="105"/>
        </w:rPr>
        <w:t>of</w:t>
      </w:r>
      <w:r>
        <w:rPr>
          <w:color w:val="231F20"/>
          <w:spacing w:val="-34"/>
          <w:w w:val="105"/>
        </w:rPr>
        <w:t xml:space="preserve"> </w:t>
      </w:r>
      <w:r>
        <w:rPr>
          <w:color w:val="231F20"/>
          <w:w w:val="105"/>
        </w:rPr>
        <w:t>change</w:t>
      </w:r>
      <w:r>
        <w:rPr>
          <w:color w:val="231F20"/>
          <w:spacing w:val="-33"/>
          <w:w w:val="105"/>
        </w:rPr>
        <w:t xml:space="preserve"> </w:t>
      </w:r>
      <w:r>
        <w:rPr>
          <w:color w:val="231F20"/>
          <w:w w:val="105"/>
        </w:rPr>
        <w:t>in</w:t>
      </w:r>
      <w:r>
        <w:rPr>
          <w:color w:val="231F20"/>
          <w:spacing w:val="-34"/>
          <w:w w:val="105"/>
        </w:rPr>
        <w:t xml:space="preserve"> </w:t>
      </w:r>
      <w:r>
        <w:rPr>
          <w:color w:val="231F20"/>
          <w:w w:val="105"/>
        </w:rPr>
        <w:t>lupus</w:t>
      </w:r>
      <w:r>
        <w:rPr>
          <w:color w:val="231F20"/>
          <w:spacing w:val="-33"/>
          <w:w w:val="105"/>
        </w:rPr>
        <w:t xml:space="preserve"> </w:t>
      </w:r>
      <w:r>
        <w:rPr>
          <w:color w:val="231F20"/>
          <w:w w:val="105"/>
        </w:rPr>
        <w:t>nephritis</w:t>
      </w:r>
      <w:r>
        <w:rPr>
          <w:color w:val="231F20"/>
          <w:spacing w:val="-34"/>
          <w:w w:val="105"/>
        </w:rPr>
        <w:t xml:space="preserve"> </w:t>
      </w:r>
      <w:r>
        <w:rPr>
          <w:color w:val="231F20"/>
          <w:spacing w:val="-9"/>
          <w:w w:val="105"/>
        </w:rPr>
        <w:t xml:space="preserve">in </w:t>
      </w:r>
      <w:r>
        <w:rPr>
          <w:color w:val="231F20"/>
          <w:w w:val="105"/>
        </w:rPr>
        <w:t>an</w:t>
      </w:r>
      <w:r>
        <w:rPr>
          <w:color w:val="231F20"/>
          <w:spacing w:val="-19"/>
          <w:w w:val="105"/>
        </w:rPr>
        <w:t xml:space="preserve"> </w:t>
      </w:r>
      <w:r>
        <w:rPr>
          <w:color w:val="231F20"/>
          <w:w w:val="105"/>
        </w:rPr>
        <w:t>international</w:t>
      </w:r>
      <w:r>
        <w:rPr>
          <w:color w:val="231F20"/>
          <w:spacing w:val="-18"/>
          <w:w w:val="105"/>
        </w:rPr>
        <w:t xml:space="preserve"> </w:t>
      </w:r>
      <w:r>
        <w:rPr>
          <w:color w:val="231F20"/>
          <w:w w:val="105"/>
        </w:rPr>
        <w:t>inception</w:t>
      </w:r>
      <w:r>
        <w:rPr>
          <w:color w:val="231F20"/>
          <w:spacing w:val="-18"/>
          <w:w w:val="105"/>
        </w:rPr>
        <w:t xml:space="preserve"> </w:t>
      </w:r>
      <w:r>
        <w:rPr>
          <w:color w:val="231F20"/>
          <w:w w:val="105"/>
        </w:rPr>
        <w:t>cohort</w:t>
      </w:r>
      <w:r>
        <w:rPr>
          <w:color w:val="231F20"/>
          <w:spacing w:val="-18"/>
          <w:w w:val="105"/>
        </w:rPr>
        <w:t xml:space="preserve"> </w:t>
      </w:r>
      <w:r>
        <w:rPr>
          <w:color w:val="231F20"/>
          <w:w w:val="105"/>
        </w:rPr>
        <w:t>using</w:t>
      </w:r>
      <w:r>
        <w:rPr>
          <w:color w:val="231F20"/>
          <w:spacing w:val="-18"/>
          <w:w w:val="105"/>
        </w:rPr>
        <w:t xml:space="preserve"> </w:t>
      </w:r>
      <w:r>
        <w:rPr>
          <w:color w:val="231F20"/>
          <w:w w:val="105"/>
        </w:rPr>
        <w:t>a</w:t>
      </w:r>
      <w:r>
        <w:rPr>
          <w:color w:val="231F20"/>
          <w:spacing w:val="-18"/>
          <w:w w:val="105"/>
        </w:rPr>
        <w:t xml:space="preserve"> </w:t>
      </w:r>
      <w:r>
        <w:rPr>
          <w:color w:val="231F20"/>
          <w:w w:val="105"/>
        </w:rPr>
        <w:t>multistate</w:t>
      </w:r>
      <w:r>
        <w:rPr>
          <w:color w:val="231F20"/>
          <w:spacing w:val="-18"/>
          <w:w w:val="105"/>
        </w:rPr>
        <w:t xml:space="preserve"> </w:t>
      </w:r>
      <w:r>
        <w:rPr>
          <w:color w:val="231F20"/>
          <w:w w:val="105"/>
        </w:rPr>
        <w:t>Markov</w:t>
      </w:r>
      <w:r>
        <w:rPr>
          <w:color w:val="231F20"/>
          <w:spacing w:val="-18"/>
          <w:w w:val="105"/>
        </w:rPr>
        <w:t xml:space="preserve"> </w:t>
      </w:r>
      <w:r>
        <w:rPr>
          <w:color w:val="231F20"/>
          <w:w w:val="105"/>
        </w:rPr>
        <w:t>model</w:t>
      </w:r>
      <w:r>
        <w:rPr>
          <w:color w:val="231F20"/>
          <w:spacing w:val="-19"/>
          <w:w w:val="105"/>
        </w:rPr>
        <w:t xml:space="preserve"> </w:t>
      </w:r>
      <w:r>
        <w:rPr>
          <w:color w:val="231F20"/>
          <w:w w:val="105"/>
        </w:rPr>
        <w:t>approach,</w:t>
      </w:r>
      <w:r>
        <w:rPr>
          <w:color w:val="231F20"/>
          <w:spacing w:val="-18"/>
          <w:w w:val="105"/>
        </w:rPr>
        <w:t xml:space="preserve"> </w:t>
      </w:r>
      <w:r>
        <w:rPr>
          <w:color w:val="231F20"/>
          <w:w w:val="105"/>
        </w:rPr>
        <w:t>Arthritis</w:t>
      </w:r>
      <w:r>
        <w:rPr>
          <w:color w:val="231F20"/>
          <w:spacing w:val="-18"/>
          <w:w w:val="105"/>
        </w:rPr>
        <w:t xml:space="preserve"> </w:t>
      </w:r>
      <w:r>
        <w:rPr>
          <w:color w:val="231F20"/>
          <w:w w:val="105"/>
        </w:rPr>
        <w:t>Rheum</w:t>
      </w:r>
      <w:r>
        <w:rPr>
          <w:color w:val="231F20"/>
          <w:spacing w:val="-18"/>
          <w:w w:val="105"/>
        </w:rPr>
        <w:t xml:space="preserve"> </w:t>
      </w:r>
      <w:r>
        <w:rPr>
          <w:color w:val="231F20"/>
          <w:w w:val="105"/>
        </w:rPr>
        <w:t>2015;</w:t>
      </w:r>
      <w:r>
        <w:rPr>
          <w:color w:val="231F20"/>
          <w:spacing w:val="-18"/>
          <w:w w:val="105"/>
        </w:rPr>
        <w:t xml:space="preserve"> </w:t>
      </w:r>
      <w:r>
        <w:rPr>
          <w:color w:val="231F20"/>
          <w:w w:val="105"/>
        </w:rPr>
        <w:t>67:</w:t>
      </w:r>
      <w:r>
        <w:rPr>
          <w:color w:val="231F20"/>
          <w:spacing w:val="-18"/>
          <w:w w:val="105"/>
        </w:rPr>
        <w:t xml:space="preserve"> </w:t>
      </w:r>
      <w:r>
        <w:rPr>
          <w:color w:val="231F20"/>
          <w:w w:val="105"/>
        </w:rPr>
        <w:t>S</w:t>
      </w:r>
      <w:r>
        <w:rPr>
          <w:color w:val="231F20"/>
          <w:spacing w:val="-18"/>
          <w:w w:val="105"/>
        </w:rPr>
        <w:t xml:space="preserve"> </w:t>
      </w:r>
      <w:r>
        <w:rPr>
          <w:color w:val="231F20"/>
          <w:w w:val="105"/>
        </w:rPr>
        <w:t>10,</w:t>
      </w:r>
      <w:r>
        <w:rPr>
          <w:color w:val="231F20"/>
          <w:spacing w:val="-18"/>
          <w:w w:val="105"/>
        </w:rPr>
        <w:t xml:space="preserve"> </w:t>
      </w:r>
      <w:r>
        <w:rPr>
          <w:color w:val="231F20"/>
          <w:w w:val="105"/>
        </w:rPr>
        <w:t>Abst 3122</w:t>
      </w:r>
    </w:p>
    <w:p w14:paraId="6D4F5C05" w14:textId="77777777" w:rsidR="00E64BC7" w:rsidRDefault="00505C62">
      <w:pPr>
        <w:pStyle w:val="ListParagraph"/>
        <w:numPr>
          <w:ilvl w:val="0"/>
          <w:numId w:val="2"/>
        </w:numPr>
        <w:tabs>
          <w:tab w:val="left" w:pos="585"/>
        </w:tabs>
        <w:spacing w:line="249" w:lineRule="auto"/>
        <w:ind w:left="540" w:right="169" w:hanging="400"/>
        <w:rPr>
          <w:sz w:val="20"/>
        </w:rPr>
      </w:pPr>
      <w:r>
        <w:rPr>
          <w:color w:val="231F20"/>
          <w:sz w:val="20"/>
        </w:rPr>
        <w:t xml:space="preserve">Barber M, Hanly JG, O’keefe A, Su L, Urowitz M, St Pierre </w:t>
      </w:r>
      <w:r>
        <w:rPr>
          <w:color w:val="231F20"/>
          <w:spacing w:val="-14"/>
          <w:sz w:val="20"/>
        </w:rPr>
        <w:t xml:space="preserve">Y, </w:t>
      </w:r>
      <w:r>
        <w:rPr>
          <w:color w:val="231F20"/>
          <w:sz w:val="20"/>
        </w:rPr>
        <w:t xml:space="preserve">Romero-Diaz J, Gordon C, Bae SC, Bernastsky S, Wallace DJ, Merrill </w:t>
      </w:r>
      <w:r>
        <w:rPr>
          <w:color w:val="231F20"/>
          <w:spacing w:val="-8"/>
          <w:sz w:val="20"/>
        </w:rPr>
        <w:t xml:space="preserve">JT, </w:t>
      </w:r>
      <w:r>
        <w:rPr>
          <w:color w:val="231F20"/>
          <w:sz w:val="20"/>
        </w:rPr>
        <w:t xml:space="preserve">Isenberg DA, Rahman A, Ginzler EM, Petri M, Bruce IN, Dooley MA, Fortin </w:t>
      </w:r>
      <w:r>
        <w:rPr>
          <w:color w:val="231F20"/>
          <w:spacing w:val="-18"/>
          <w:sz w:val="20"/>
        </w:rPr>
        <w:t xml:space="preserve">P, </w:t>
      </w:r>
      <w:r>
        <w:rPr>
          <w:color w:val="231F20"/>
          <w:sz w:val="20"/>
        </w:rPr>
        <w:t>Gladman DD, Sanchez-Guerrero J, Steinsson K, Ramsey-Goldman R, Khamashta M, Aranow C, Alarcon GS, Fesler BJ, Manzi S, Nived</w:t>
      </w:r>
      <w:r>
        <w:rPr>
          <w:color w:val="231F20"/>
          <w:spacing w:val="-10"/>
          <w:sz w:val="20"/>
        </w:rPr>
        <w:t xml:space="preserve"> </w:t>
      </w:r>
      <w:r>
        <w:rPr>
          <w:color w:val="231F20"/>
          <w:sz w:val="20"/>
        </w:rPr>
        <w:t>O,</w:t>
      </w:r>
      <w:r>
        <w:rPr>
          <w:color w:val="231F20"/>
          <w:spacing w:val="-10"/>
          <w:sz w:val="20"/>
        </w:rPr>
        <w:t xml:space="preserve"> </w:t>
      </w:r>
      <w:r>
        <w:rPr>
          <w:color w:val="231F20"/>
          <w:sz w:val="20"/>
        </w:rPr>
        <w:t>Sturfelt</w:t>
      </w:r>
      <w:r>
        <w:rPr>
          <w:color w:val="231F20"/>
          <w:spacing w:val="-10"/>
          <w:sz w:val="20"/>
        </w:rPr>
        <w:t xml:space="preserve"> </w:t>
      </w:r>
      <w:r>
        <w:rPr>
          <w:color w:val="231F20"/>
          <w:sz w:val="20"/>
        </w:rPr>
        <w:t>GK,</w:t>
      </w:r>
      <w:r>
        <w:rPr>
          <w:color w:val="231F20"/>
          <w:spacing w:val="-10"/>
          <w:sz w:val="20"/>
        </w:rPr>
        <w:t xml:space="preserve"> </w:t>
      </w:r>
      <w:r>
        <w:rPr>
          <w:color w:val="231F20"/>
          <w:sz w:val="20"/>
        </w:rPr>
        <w:t>Zoma</w:t>
      </w:r>
      <w:r>
        <w:rPr>
          <w:color w:val="231F20"/>
          <w:spacing w:val="-9"/>
          <w:sz w:val="20"/>
        </w:rPr>
        <w:t xml:space="preserve"> </w:t>
      </w:r>
      <w:r>
        <w:rPr>
          <w:color w:val="231F20"/>
          <w:sz w:val="20"/>
        </w:rPr>
        <w:t>A,</w:t>
      </w:r>
      <w:r>
        <w:rPr>
          <w:color w:val="231F20"/>
          <w:spacing w:val="-10"/>
          <w:sz w:val="20"/>
        </w:rPr>
        <w:t xml:space="preserve"> </w:t>
      </w:r>
      <w:r>
        <w:rPr>
          <w:color w:val="231F20"/>
          <w:sz w:val="20"/>
        </w:rPr>
        <w:t>van</w:t>
      </w:r>
      <w:r>
        <w:rPr>
          <w:color w:val="231F20"/>
          <w:spacing w:val="-10"/>
          <w:sz w:val="20"/>
        </w:rPr>
        <w:t xml:space="preserve"> </w:t>
      </w:r>
      <w:r>
        <w:rPr>
          <w:color w:val="231F20"/>
          <w:sz w:val="20"/>
        </w:rPr>
        <w:t>Volenhoven</w:t>
      </w:r>
      <w:r>
        <w:rPr>
          <w:color w:val="231F20"/>
          <w:spacing w:val="-10"/>
          <w:sz w:val="20"/>
        </w:rPr>
        <w:t xml:space="preserve"> </w:t>
      </w:r>
      <w:r>
        <w:rPr>
          <w:color w:val="231F20"/>
          <w:spacing w:val="-11"/>
          <w:sz w:val="20"/>
        </w:rPr>
        <w:t>RF,</w:t>
      </w:r>
      <w:r>
        <w:rPr>
          <w:color w:val="231F20"/>
          <w:spacing w:val="-9"/>
          <w:sz w:val="20"/>
        </w:rPr>
        <w:t xml:space="preserve"> </w:t>
      </w:r>
      <w:r>
        <w:rPr>
          <w:color w:val="231F20"/>
          <w:sz w:val="20"/>
        </w:rPr>
        <w:t>Ramos-Casals</w:t>
      </w:r>
      <w:r>
        <w:rPr>
          <w:color w:val="231F20"/>
          <w:spacing w:val="-10"/>
          <w:sz w:val="20"/>
        </w:rPr>
        <w:t xml:space="preserve"> </w:t>
      </w:r>
      <w:r>
        <w:rPr>
          <w:color w:val="231F20"/>
          <w:sz w:val="20"/>
        </w:rPr>
        <w:t>M,</w:t>
      </w:r>
      <w:r>
        <w:rPr>
          <w:color w:val="231F20"/>
          <w:spacing w:val="-10"/>
          <w:sz w:val="20"/>
        </w:rPr>
        <w:t xml:space="preserve"> </w:t>
      </w:r>
      <w:r>
        <w:rPr>
          <w:color w:val="231F20"/>
          <w:sz w:val="20"/>
        </w:rPr>
        <w:t>Ruiz-Irastorza</w:t>
      </w:r>
      <w:r>
        <w:rPr>
          <w:color w:val="231F20"/>
          <w:spacing w:val="-10"/>
          <w:sz w:val="20"/>
        </w:rPr>
        <w:t xml:space="preserve"> </w:t>
      </w:r>
      <w:r>
        <w:rPr>
          <w:color w:val="231F20"/>
          <w:sz w:val="20"/>
        </w:rPr>
        <w:t>G,</w:t>
      </w:r>
      <w:r>
        <w:rPr>
          <w:color w:val="231F20"/>
          <w:spacing w:val="-10"/>
          <w:sz w:val="20"/>
        </w:rPr>
        <w:t xml:space="preserve"> </w:t>
      </w:r>
      <w:r>
        <w:rPr>
          <w:color w:val="231F20"/>
          <w:sz w:val="20"/>
        </w:rPr>
        <w:t>Lim</w:t>
      </w:r>
      <w:r>
        <w:rPr>
          <w:color w:val="231F20"/>
          <w:spacing w:val="-9"/>
          <w:sz w:val="20"/>
        </w:rPr>
        <w:t xml:space="preserve"> </w:t>
      </w:r>
      <w:r>
        <w:rPr>
          <w:color w:val="231F20"/>
          <w:sz w:val="20"/>
        </w:rPr>
        <w:t>SS,</w:t>
      </w:r>
      <w:r>
        <w:rPr>
          <w:color w:val="231F20"/>
          <w:spacing w:val="-10"/>
          <w:sz w:val="20"/>
        </w:rPr>
        <w:t xml:space="preserve"> </w:t>
      </w:r>
      <w:r>
        <w:rPr>
          <w:color w:val="231F20"/>
          <w:sz w:val="20"/>
        </w:rPr>
        <w:t>Kalunian</w:t>
      </w:r>
      <w:r>
        <w:rPr>
          <w:color w:val="231F20"/>
          <w:spacing w:val="-10"/>
          <w:sz w:val="20"/>
        </w:rPr>
        <w:t xml:space="preserve"> </w:t>
      </w:r>
      <w:r>
        <w:rPr>
          <w:color w:val="231F20"/>
          <w:sz w:val="20"/>
        </w:rPr>
        <w:t>KC,</w:t>
      </w:r>
      <w:r>
        <w:rPr>
          <w:color w:val="231F20"/>
          <w:spacing w:val="-10"/>
          <w:sz w:val="20"/>
        </w:rPr>
        <w:t xml:space="preserve"> </w:t>
      </w:r>
      <w:r>
        <w:rPr>
          <w:color w:val="231F20"/>
          <w:sz w:val="20"/>
        </w:rPr>
        <w:t>Inanc</w:t>
      </w:r>
      <w:r>
        <w:rPr>
          <w:color w:val="231F20"/>
          <w:spacing w:val="-9"/>
          <w:sz w:val="20"/>
        </w:rPr>
        <w:t xml:space="preserve"> </w:t>
      </w:r>
      <w:r>
        <w:rPr>
          <w:color w:val="231F20"/>
          <w:spacing w:val="-8"/>
          <w:sz w:val="20"/>
        </w:rPr>
        <w:t xml:space="preserve">M, </w:t>
      </w:r>
      <w:r>
        <w:rPr>
          <w:color w:val="231F20"/>
          <w:sz w:val="20"/>
        </w:rPr>
        <w:t>Kamen</w:t>
      </w:r>
      <w:r>
        <w:rPr>
          <w:color w:val="231F20"/>
          <w:spacing w:val="-7"/>
          <w:sz w:val="20"/>
        </w:rPr>
        <w:t xml:space="preserve"> </w:t>
      </w:r>
      <w:r>
        <w:rPr>
          <w:color w:val="231F20"/>
          <w:sz w:val="20"/>
        </w:rPr>
        <w:t>DL,</w:t>
      </w:r>
      <w:r>
        <w:rPr>
          <w:color w:val="231F20"/>
          <w:spacing w:val="-6"/>
          <w:sz w:val="20"/>
        </w:rPr>
        <w:t xml:space="preserve"> </w:t>
      </w:r>
      <w:r>
        <w:rPr>
          <w:color w:val="231F20"/>
          <w:sz w:val="20"/>
        </w:rPr>
        <w:t>Peschken</w:t>
      </w:r>
      <w:r>
        <w:rPr>
          <w:color w:val="231F20"/>
          <w:spacing w:val="-6"/>
          <w:sz w:val="20"/>
        </w:rPr>
        <w:t xml:space="preserve"> </w:t>
      </w:r>
      <w:r>
        <w:rPr>
          <w:color w:val="231F20"/>
          <w:sz w:val="20"/>
        </w:rPr>
        <w:t>CA,</w:t>
      </w:r>
      <w:r>
        <w:rPr>
          <w:color w:val="231F20"/>
          <w:spacing w:val="-6"/>
          <w:sz w:val="20"/>
        </w:rPr>
        <w:t xml:space="preserve"> </w:t>
      </w:r>
      <w:r>
        <w:rPr>
          <w:color w:val="231F20"/>
          <w:sz w:val="20"/>
        </w:rPr>
        <w:t>Jacobsen</w:t>
      </w:r>
      <w:r>
        <w:rPr>
          <w:color w:val="231F20"/>
          <w:spacing w:val="-6"/>
          <w:sz w:val="20"/>
        </w:rPr>
        <w:t xml:space="preserve"> </w:t>
      </w:r>
      <w:r>
        <w:rPr>
          <w:color w:val="231F20"/>
          <w:sz w:val="20"/>
        </w:rPr>
        <w:t>S,</w:t>
      </w:r>
      <w:r>
        <w:rPr>
          <w:color w:val="231F20"/>
          <w:spacing w:val="-6"/>
          <w:sz w:val="20"/>
        </w:rPr>
        <w:t xml:space="preserve"> </w:t>
      </w:r>
      <w:r>
        <w:rPr>
          <w:color w:val="231F20"/>
          <w:sz w:val="20"/>
        </w:rPr>
        <w:t>Askanase</w:t>
      </w:r>
      <w:r>
        <w:rPr>
          <w:color w:val="231F20"/>
          <w:spacing w:val="-6"/>
          <w:sz w:val="20"/>
        </w:rPr>
        <w:t xml:space="preserve"> </w:t>
      </w:r>
      <w:r>
        <w:rPr>
          <w:color w:val="231F20"/>
          <w:sz w:val="20"/>
        </w:rPr>
        <w:t>A,</w:t>
      </w:r>
      <w:r>
        <w:rPr>
          <w:color w:val="231F20"/>
          <w:spacing w:val="-6"/>
          <w:sz w:val="20"/>
        </w:rPr>
        <w:t xml:space="preserve"> </w:t>
      </w:r>
      <w:r>
        <w:rPr>
          <w:color w:val="231F20"/>
          <w:sz w:val="20"/>
        </w:rPr>
        <w:t>Theriault</w:t>
      </w:r>
      <w:r>
        <w:rPr>
          <w:color w:val="231F20"/>
          <w:spacing w:val="-6"/>
          <w:sz w:val="20"/>
        </w:rPr>
        <w:t xml:space="preserve"> </w:t>
      </w:r>
      <w:r>
        <w:rPr>
          <w:color w:val="231F20"/>
          <w:sz w:val="20"/>
        </w:rPr>
        <w:t>C,</w:t>
      </w:r>
      <w:r>
        <w:rPr>
          <w:color w:val="231F20"/>
          <w:spacing w:val="-6"/>
          <w:sz w:val="20"/>
        </w:rPr>
        <w:t xml:space="preserve"> </w:t>
      </w:r>
      <w:r>
        <w:rPr>
          <w:color w:val="231F20"/>
          <w:sz w:val="20"/>
        </w:rPr>
        <w:t>Farewell</w:t>
      </w:r>
      <w:r>
        <w:rPr>
          <w:color w:val="231F20"/>
          <w:spacing w:val="-6"/>
          <w:sz w:val="20"/>
        </w:rPr>
        <w:t xml:space="preserve"> </w:t>
      </w:r>
      <w:r>
        <w:rPr>
          <w:color w:val="231F20"/>
          <w:sz w:val="20"/>
        </w:rPr>
        <w:t>V</w:t>
      </w:r>
      <w:r>
        <w:rPr>
          <w:color w:val="231F20"/>
          <w:spacing w:val="-6"/>
          <w:sz w:val="20"/>
        </w:rPr>
        <w:t xml:space="preserve"> </w:t>
      </w:r>
      <w:r>
        <w:rPr>
          <w:color w:val="231F20"/>
          <w:sz w:val="20"/>
        </w:rPr>
        <w:t>Clarke</w:t>
      </w:r>
      <w:r>
        <w:rPr>
          <w:color w:val="231F20"/>
          <w:spacing w:val="-6"/>
          <w:sz w:val="20"/>
        </w:rPr>
        <w:t xml:space="preserve"> </w:t>
      </w:r>
      <w:r>
        <w:rPr>
          <w:color w:val="231F20"/>
          <w:sz w:val="20"/>
        </w:rPr>
        <w:t>AE,Economic</w:t>
      </w:r>
      <w:r>
        <w:rPr>
          <w:color w:val="231F20"/>
          <w:spacing w:val="-6"/>
          <w:sz w:val="20"/>
        </w:rPr>
        <w:t xml:space="preserve"> </w:t>
      </w:r>
      <w:r>
        <w:rPr>
          <w:color w:val="231F20"/>
          <w:sz w:val="20"/>
        </w:rPr>
        <w:t>evaluation</w:t>
      </w:r>
      <w:r>
        <w:rPr>
          <w:color w:val="231F20"/>
          <w:spacing w:val="-6"/>
          <w:sz w:val="20"/>
        </w:rPr>
        <w:t xml:space="preserve"> </w:t>
      </w:r>
      <w:r>
        <w:rPr>
          <w:color w:val="231F20"/>
          <w:sz w:val="20"/>
        </w:rPr>
        <w:t>of</w:t>
      </w:r>
      <w:r>
        <w:rPr>
          <w:color w:val="231F20"/>
          <w:spacing w:val="-6"/>
          <w:sz w:val="20"/>
        </w:rPr>
        <w:t xml:space="preserve"> </w:t>
      </w:r>
      <w:r>
        <w:rPr>
          <w:color w:val="231F20"/>
          <w:sz w:val="20"/>
        </w:rPr>
        <w:t>lupus nephritis in an international inception cohort: Comparing the hospitalization, medication, dialysis and procedure  costs of those with and without nephritis, Arthritis Rheum 2015; 67: S 10, Abst</w:t>
      </w:r>
      <w:r>
        <w:rPr>
          <w:color w:val="231F20"/>
          <w:spacing w:val="24"/>
          <w:sz w:val="20"/>
        </w:rPr>
        <w:t xml:space="preserve"> </w:t>
      </w:r>
      <w:r>
        <w:rPr>
          <w:color w:val="231F20"/>
          <w:sz w:val="20"/>
        </w:rPr>
        <w:t>989</w:t>
      </w:r>
    </w:p>
    <w:p w14:paraId="188A2C3F" w14:textId="77777777" w:rsidR="00E64BC7" w:rsidRDefault="00505C62">
      <w:pPr>
        <w:pStyle w:val="ListParagraph"/>
        <w:numPr>
          <w:ilvl w:val="0"/>
          <w:numId w:val="2"/>
        </w:numPr>
        <w:tabs>
          <w:tab w:val="left" w:pos="531"/>
        </w:tabs>
        <w:spacing w:before="6" w:line="249" w:lineRule="auto"/>
        <w:ind w:left="540" w:right="203" w:hanging="400"/>
        <w:rPr>
          <w:sz w:val="20"/>
        </w:rPr>
      </w:pPr>
      <w:r>
        <w:rPr>
          <w:color w:val="231F20"/>
          <w:sz w:val="20"/>
        </w:rPr>
        <w:t xml:space="preserve">Hanly JG, Li Q, Su L, Urowitz M, Romero-Diaz J, Gordon C, Bae SC, Bernastsky S, Clarke A, Wallace DJ, Merrill </w:t>
      </w:r>
      <w:r>
        <w:rPr>
          <w:color w:val="231F20"/>
          <w:spacing w:val="-8"/>
          <w:sz w:val="20"/>
        </w:rPr>
        <w:t xml:space="preserve">JT, </w:t>
      </w:r>
      <w:r>
        <w:rPr>
          <w:color w:val="231F20"/>
          <w:sz w:val="20"/>
        </w:rPr>
        <w:t xml:space="preserve">Isenberg DA, Rahman A, Ginzler EM, Petri M, Bruce IN, Dooley MA, Fortin </w:t>
      </w:r>
      <w:r>
        <w:rPr>
          <w:color w:val="231F20"/>
          <w:spacing w:val="-18"/>
          <w:sz w:val="20"/>
        </w:rPr>
        <w:t xml:space="preserve">P, </w:t>
      </w:r>
      <w:r>
        <w:rPr>
          <w:color w:val="231F20"/>
          <w:sz w:val="20"/>
        </w:rPr>
        <w:t>Gladman DD, Sanchez-Guerrero J, Steinsson K, Ramsey-Goldman R, Khamashta M, Aranow C, Alarcon GS, Fesler BJ, Manzi S, Nived O, Sturfelt GK, Zoma</w:t>
      </w:r>
      <w:r>
        <w:rPr>
          <w:color w:val="231F20"/>
          <w:spacing w:val="-16"/>
          <w:sz w:val="20"/>
        </w:rPr>
        <w:t xml:space="preserve"> </w:t>
      </w:r>
      <w:r>
        <w:rPr>
          <w:color w:val="231F20"/>
          <w:sz w:val="20"/>
        </w:rPr>
        <w:t>A,</w:t>
      </w:r>
      <w:r>
        <w:rPr>
          <w:color w:val="231F20"/>
          <w:spacing w:val="-16"/>
          <w:sz w:val="20"/>
        </w:rPr>
        <w:t xml:space="preserve"> </w:t>
      </w:r>
      <w:r>
        <w:rPr>
          <w:color w:val="231F20"/>
          <w:sz w:val="20"/>
        </w:rPr>
        <w:t>van</w:t>
      </w:r>
      <w:r>
        <w:rPr>
          <w:color w:val="231F20"/>
          <w:spacing w:val="-16"/>
          <w:sz w:val="20"/>
        </w:rPr>
        <w:t xml:space="preserve"> </w:t>
      </w:r>
      <w:r>
        <w:rPr>
          <w:color w:val="231F20"/>
          <w:sz w:val="20"/>
        </w:rPr>
        <w:t>Volenhoven</w:t>
      </w:r>
      <w:r>
        <w:rPr>
          <w:color w:val="231F20"/>
          <w:spacing w:val="-15"/>
          <w:sz w:val="20"/>
        </w:rPr>
        <w:t xml:space="preserve"> </w:t>
      </w:r>
      <w:r>
        <w:rPr>
          <w:color w:val="231F20"/>
          <w:spacing w:val="-11"/>
          <w:sz w:val="20"/>
        </w:rPr>
        <w:t>RF,</w:t>
      </w:r>
      <w:r>
        <w:rPr>
          <w:color w:val="231F20"/>
          <w:spacing w:val="-16"/>
          <w:sz w:val="20"/>
        </w:rPr>
        <w:t xml:space="preserve"> </w:t>
      </w:r>
      <w:r>
        <w:rPr>
          <w:color w:val="231F20"/>
          <w:sz w:val="20"/>
        </w:rPr>
        <w:t>Ramos-Casals</w:t>
      </w:r>
      <w:r>
        <w:rPr>
          <w:color w:val="231F20"/>
          <w:spacing w:val="-16"/>
          <w:sz w:val="20"/>
        </w:rPr>
        <w:t xml:space="preserve"> </w:t>
      </w:r>
      <w:r>
        <w:rPr>
          <w:color w:val="231F20"/>
          <w:sz w:val="20"/>
        </w:rPr>
        <w:t>M,</w:t>
      </w:r>
      <w:r>
        <w:rPr>
          <w:color w:val="231F20"/>
          <w:spacing w:val="-15"/>
          <w:sz w:val="20"/>
        </w:rPr>
        <w:t xml:space="preserve"> </w:t>
      </w:r>
      <w:r>
        <w:rPr>
          <w:color w:val="231F20"/>
          <w:sz w:val="20"/>
        </w:rPr>
        <w:t>Ruiz-Irastorza</w:t>
      </w:r>
      <w:r>
        <w:rPr>
          <w:color w:val="231F20"/>
          <w:spacing w:val="-16"/>
          <w:sz w:val="20"/>
        </w:rPr>
        <w:t xml:space="preserve"> </w:t>
      </w:r>
      <w:r>
        <w:rPr>
          <w:color w:val="231F20"/>
          <w:sz w:val="20"/>
        </w:rPr>
        <w:t>G,</w:t>
      </w:r>
      <w:r>
        <w:rPr>
          <w:color w:val="231F20"/>
          <w:spacing w:val="-16"/>
          <w:sz w:val="20"/>
        </w:rPr>
        <w:t xml:space="preserve"> </w:t>
      </w:r>
      <w:r>
        <w:rPr>
          <w:color w:val="231F20"/>
          <w:sz w:val="20"/>
        </w:rPr>
        <w:t>Lim</w:t>
      </w:r>
      <w:r>
        <w:rPr>
          <w:color w:val="231F20"/>
          <w:spacing w:val="-15"/>
          <w:sz w:val="20"/>
        </w:rPr>
        <w:t xml:space="preserve"> </w:t>
      </w:r>
      <w:r>
        <w:rPr>
          <w:color w:val="231F20"/>
          <w:sz w:val="20"/>
        </w:rPr>
        <w:t>SS,</w:t>
      </w:r>
      <w:r>
        <w:rPr>
          <w:color w:val="231F20"/>
          <w:spacing w:val="-16"/>
          <w:sz w:val="20"/>
        </w:rPr>
        <w:t xml:space="preserve"> </w:t>
      </w:r>
      <w:r>
        <w:rPr>
          <w:color w:val="231F20"/>
          <w:sz w:val="20"/>
        </w:rPr>
        <w:t>Kalunian</w:t>
      </w:r>
      <w:r>
        <w:rPr>
          <w:color w:val="231F20"/>
          <w:spacing w:val="-16"/>
          <w:sz w:val="20"/>
        </w:rPr>
        <w:t xml:space="preserve"> </w:t>
      </w:r>
      <w:r>
        <w:rPr>
          <w:color w:val="231F20"/>
          <w:sz w:val="20"/>
        </w:rPr>
        <w:t>KC,</w:t>
      </w:r>
      <w:r>
        <w:rPr>
          <w:color w:val="231F20"/>
          <w:spacing w:val="-16"/>
          <w:sz w:val="20"/>
        </w:rPr>
        <w:t xml:space="preserve"> </w:t>
      </w:r>
      <w:r>
        <w:rPr>
          <w:color w:val="231F20"/>
          <w:sz w:val="20"/>
        </w:rPr>
        <w:t>Inanc</w:t>
      </w:r>
      <w:r>
        <w:rPr>
          <w:color w:val="231F20"/>
          <w:spacing w:val="-15"/>
          <w:sz w:val="20"/>
        </w:rPr>
        <w:t xml:space="preserve"> </w:t>
      </w:r>
      <w:r>
        <w:rPr>
          <w:color w:val="231F20"/>
          <w:sz w:val="20"/>
        </w:rPr>
        <w:t>M,</w:t>
      </w:r>
      <w:r>
        <w:rPr>
          <w:color w:val="231F20"/>
          <w:spacing w:val="-16"/>
          <w:sz w:val="20"/>
        </w:rPr>
        <w:t xml:space="preserve"> </w:t>
      </w:r>
      <w:r>
        <w:rPr>
          <w:color w:val="231F20"/>
          <w:sz w:val="20"/>
        </w:rPr>
        <w:t>Kamen</w:t>
      </w:r>
      <w:r>
        <w:rPr>
          <w:color w:val="231F20"/>
          <w:spacing w:val="-16"/>
          <w:sz w:val="20"/>
        </w:rPr>
        <w:t xml:space="preserve"> </w:t>
      </w:r>
      <w:r>
        <w:rPr>
          <w:color w:val="231F20"/>
          <w:sz w:val="20"/>
        </w:rPr>
        <w:t>DL,</w:t>
      </w:r>
      <w:r>
        <w:rPr>
          <w:color w:val="231F20"/>
          <w:spacing w:val="-15"/>
          <w:sz w:val="20"/>
        </w:rPr>
        <w:t xml:space="preserve"> </w:t>
      </w:r>
      <w:r>
        <w:rPr>
          <w:color w:val="231F20"/>
          <w:spacing w:val="-3"/>
          <w:sz w:val="20"/>
        </w:rPr>
        <w:t xml:space="preserve">Peschken </w:t>
      </w:r>
      <w:r>
        <w:rPr>
          <w:color w:val="231F20"/>
          <w:sz w:val="20"/>
        </w:rPr>
        <w:t xml:space="preserve">CA, Jacobsen S, Askanase A, Theriault C, Farewell </w:t>
      </w:r>
      <w:r>
        <w:rPr>
          <w:color w:val="231F20"/>
          <w:spacing w:val="-13"/>
          <w:sz w:val="20"/>
        </w:rPr>
        <w:t xml:space="preserve">V,  </w:t>
      </w:r>
      <w:r>
        <w:rPr>
          <w:color w:val="231F20"/>
          <w:sz w:val="20"/>
        </w:rPr>
        <w:t xml:space="preserve">An initial presentation of cerebrovascular disease attributed to lupus is most frequent early in the disease course: Results from an international inception cohort </w:t>
      </w:r>
      <w:r>
        <w:rPr>
          <w:color w:val="231F20"/>
          <w:spacing w:val="-3"/>
          <w:sz w:val="20"/>
        </w:rPr>
        <w:t xml:space="preserve">study, </w:t>
      </w:r>
      <w:r>
        <w:rPr>
          <w:color w:val="231F20"/>
          <w:sz w:val="20"/>
        </w:rPr>
        <w:t>Arthritis Rheum 2015; 67: S 10, Abst</w:t>
      </w:r>
      <w:r>
        <w:rPr>
          <w:color w:val="231F20"/>
          <w:spacing w:val="-1"/>
          <w:sz w:val="20"/>
        </w:rPr>
        <w:t xml:space="preserve"> </w:t>
      </w:r>
      <w:r>
        <w:rPr>
          <w:color w:val="231F20"/>
          <w:sz w:val="20"/>
        </w:rPr>
        <w:t>2902</w:t>
      </w:r>
    </w:p>
    <w:p w14:paraId="07D02D41" w14:textId="77777777" w:rsidR="00E64BC7" w:rsidRDefault="00505C62">
      <w:pPr>
        <w:pStyle w:val="ListParagraph"/>
        <w:numPr>
          <w:ilvl w:val="0"/>
          <w:numId w:val="2"/>
        </w:numPr>
        <w:tabs>
          <w:tab w:val="left" w:pos="641"/>
        </w:tabs>
        <w:spacing w:before="6" w:line="249" w:lineRule="auto"/>
        <w:ind w:left="540" w:right="152" w:hanging="400"/>
        <w:rPr>
          <w:sz w:val="20"/>
        </w:rPr>
      </w:pPr>
      <w:r>
        <w:rPr>
          <w:color w:val="231F20"/>
          <w:sz w:val="20"/>
        </w:rPr>
        <w:t xml:space="preserve">Clowse MEB, Wallace DJ, Furie R, Petri M, Pike M, Leszczynski </w:t>
      </w:r>
      <w:r>
        <w:rPr>
          <w:color w:val="231F20"/>
          <w:spacing w:val="-18"/>
          <w:sz w:val="20"/>
        </w:rPr>
        <w:t xml:space="preserve">P, </w:t>
      </w:r>
      <w:r>
        <w:rPr>
          <w:color w:val="231F20"/>
          <w:sz w:val="20"/>
        </w:rPr>
        <w:t>Neuwelt CM, Hobbs K, Keiserman M, Duca L, Kalunian K, Bongardt S, Stach C, Beaudot C, Kilgallen B, Galatenu C, Gordon C, Efficacy and safety of epratuzumab in patients with moderate-to-severe systemic lupus erythematosus: Results from two Phase 3 randomized, placebo- controlled trials, Arthritis Rheumatol 2015l 67: S10, abstract</w:t>
      </w:r>
      <w:r>
        <w:rPr>
          <w:color w:val="231F20"/>
          <w:spacing w:val="5"/>
          <w:sz w:val="20"/>
        </w:rPr>
        <w:t xml:space="preserve"> </w:t>
      </w:r>
      <w:r>
        <w:rPr>
          <w:color w:val="231F20"/>
          <w:sz w:val="20"/>
        </w:rPr>
        <w:t>4L</w:t>
      </w:r>
    </w:p>
    <w:p w14:paraId="5864CB36" w14:textId="77777777" w:rsidR="00E64BC7" w:rsidRDefault="00505C62">
      <w:pPr>
        <w:pStyle w:val="ListParagraph"/>
        <w:numPr>
          <w:ilvl w:val="0"/>
          <w:numId w:val="2"/>
        </w:numPr>
        <w:tabs>
          <w:tab w:val="left" w:pos="585"/>
        </w:tabs>
        <w:spacing w:before="3" w:line="249" w:lineRule="auto"/>
        <w:ind w:left="540" w:right="144" w:hanging="400"/>
        <w:rPr>
          <w:sz w:val="20"/>
        </w:rPr>
      </w:pPr>
      <w:r>
        <w:rPr>
          <w:color w:val="231F20"/>
          <w:sz w:val="20"/>
        </w:rPr>
        <w:t>Wallace DJ, Wegener WA, Horne H, Goldenberg DM, Phase IB study of Immu-115 (humanized anti CD74 antibody) targeting antigen presenting cells in patients with systemic lupus erythematosus, Lupus Sci Med 2016; 3:A37-38, Supp 1</w:t>
      </w:r>
    </w:p>
    <w:p w14:paraId="2DD4C417" w14:textId="77777777" w:rsidR="00E64BC7" w:rsidRDefault="00505C62">
      <w:pPr>
        <w:pStyle w:val="ListParagraph"/>
        <w:numPr>
          <w:ilvl w:val="0"/>
          <w:numId w:val="2"/>
        </w:numPr>
        <w:tabs>
          <w:tab w:val="left" w:pos="585"/>
        </w:tabs>
        <w:spacing w:before="3"/>
        <w:ind w:hanging="444"/>
        <w:rPr>
          <w:sz w:val="20"/>
        </w:rPr>
      </w:pPr>
      <w:r>
        <w:rPr>
          <w:color w:val="231F20"/>
          <w:sz w:val="20"/>
        </w:rPr>
        <w:t xml:space="preserve">Urowitz M, Gladman D, Anderson N, Su J, Romero-Diaz J, Bae SC, Fortin </w:t>
      </w:r>
      <w:r>
        <w:rPr>
          <w:color w:val="231F20"/>
          <w:spacing w:val="-18"/>
          <w:sz w:val="20"/>
        </w:rPr>
        <w:t xml:space="preserve">P, </w:t>
      </w:r>
      <w:r>
        <w:rPr>
          <w:color w:val="231F20"/>
          <w:sz w:val="20"/>
        </w:rPr>
        <w:t>Sanchez-Guererro J, Clarke</w:t>
      </w:r>
      <w:r>
        <w:rPr>
          <w:color w:val="231F20"/>
          <w:spacing w:val="-8"/>
          <w:sz w:val="20"/>
        </w:rPr>
        <w:t xml:space="preserve"> </w:t>
      </w:r>
      <w:r>
        <w:rPr>
          <w:color w:val="231F20"/>
          <w:sz w:val="20"/>
        </w:rPr>
        <w:t>A,</w:t>
      </w:r>
    </w:p>
    <w:p w14:paraId="5673684B" w14:textId="77777777" w:rsidR="00E64BC7" w:rsidRDefault="00E64BC7">
      <w:pPr>
        <w:rPr>
          <w:sz w:val="20"/>
        </w:rPr>
        <w:sectPr w:rsidR="00E64BC7">
          <w:pgSz w:w="12240" w:h="15840"/>
          <w:pgMar w:top="640" w:right="600" w:bottom="540" w:left="580" w:header="0" w:footer="354" w:gutter="0"/>
          <w:cols w:space="720"/>
        </w:sectPr>
      </w:pPr>
    </w:p>
    <w:p w14:paraId="2474D918" w14:textId="77777777" w:rsidR="00E64BC7" w:rsidRDefault="00505C62">
      <w:pPr>
        <w:pStyle w:val="BodyText"/>
        <w:spacing w:before="92" w:line="249" w:lineRule="auto"/>
        <w:ind w:right="237"/>
      </w:pPr>
      <w:r>
        <w:rPr>
          <w:color w:val="231F20"/>
        </w:rPr>
        <w:lastRenderedPageBreak/>
        <w:t>Bernatsky S, Gordon C, Hanly J, Wallace D, et al, Cardiovascular events prior to or early after diagnosis of systemic lupus erythematosus in the Systemic Lupus Erythematosus Collaborating Clinics Cohort, Lupus Sci Med 2016; 3: A 47-48, Supp 1</w:t>
      </w:r>
    </w:p>
    <w:p w14:paraId="31B92B03" w14:textId="77777777" w:rsidR="00E64BC7" w:rsidRDefault="00505C62">
      <w:pPr>
        <w:pStyle w:val="ListParagraph"/>
        <w:numPr>
          <w:ilvl w:val="0"/>
          <w:numId w:val="2"/>
        </w:numPr>
        <w:tabs>
          <w:tab w:val="left" w:pos="531"/>
        </w:tabs>
        <w:spacing w:before="3" w:line="249" w:lineRule="auto"/>
        <w:ind w:left="540" w:right="641" w:hanging="400"/>
        <w:rPr>
          <w:sz w:val="20"/>
        </w:rPr>
      </w:pPr>
      <w:r>
        <w:rPr>
          <w:color w:val="231F20"/>
          <w:sz w:val="20"/>
        </w:rPr>
        <w:t>Choi</w:t>
      </w:r>
      <w:r>
        <w:rPr>
          <w:color w:val="231F20"/>
          <w:spacing w:val="-2"/>
          <w:sz w:val="20"/>
        </w:rPr>
        <w:t xml:space="preserve"> </w:t>
      </w:r>
      <w:r>
        <w:rPr>
          <w:color w:val="231F20"/>
          <w:sz w:val="20"/>
        </w:rPr>
        <w:t>M,</w:t>
      </w:r>
      <w:r>
        <w:rPr>
          <w:color w:val="231F20"/>
          <w:spacing w:val="-2"/>
          <w:sz w:val="20"/>
        </w:rPr>
        <w:t xml:space="preserve"> </w:t>
      </w:r>
      <w:r>
        <w:rPr>
          <w:color w:val="231F20"/>
          <w:sz w:val="20"/>
        </w:rPr>
        <w:t>Clarke</w:t>
      </w:r>
      <w:r>
        <w:rPr>
          <w:color w:val="231F20"/>
          <w:spacing w:val="-2"/>
          <w:sz w:val="20"/>
        </w:rPr>
        <w:t xml:space="preserve"> </w:t>
      </w:r>
      <w:r>
        <w:rPr>
          <w:color w:val="231F20"/>
          <w:sz w:val="20"/>
        </w:rPr>
        <w:t>A,</w:t>
      </w:r>
      <w:r>
        <w:rPr>
          <w:color w:val="231F20"/>
          <w:spacing w:val="-2"/>
          <w:sz w:val="20"/>
        </w:rPr>
        <w:t xml:space="preserve"> </w:t>
      </w:r>
      <w:r>
        <w:rPr>
          <w:color w:val="231F20"/>
          <w:sz w:val="20"/>
        </w:rPr>
        <w:t>Hanly</w:t>
      </w:r>
      <w:r>
        <w:rPr>
          <w:color w:val="231F20"/>
          <w:spacing w:val="-2"/>
          <w:sz w:val="20"/>
        </w:rPr>
        <w:t xml:space="preserve"> </w:t>
      </w:r>
      <w:r>
        <w:rPr>
          <w:color w:val="231F20"/>
          <w:sz w:val="20"/>
        </w:rPr>
        <w:t>JG,</w:t>
      </w:r>
      <w:r>
        <w:rPr>
          <w:color w:val="231F20"/>
          <w:spacing w:val="-2"/>
          <w:sz w:val="20"/>
        </w:rPr>
        <w:t xml:space="preserve"> </w:t>
      </w:r>
      <w:r>
        <w:rPr>
          <w:color w:val="231F20"/>
          <w:sz w:val="20"/>
        </w:rPr>
        <w:t>Urowitz</w:t>
      </w:r>
      <w:r>
        <w:rPr>
          <w:color w:val="231F20"/>
          <w:spacing w:val="-2"/>
          <w:sz w:val="20"/>
        </w:rPr>
        <w:t xml:space="preserve"> </w:t>
      </w:r>
      <w:r>
        <w:rPr>
          <w:color w:val="231F20"/>
          <w:sz w:val="20"/>
        </w:rPr>
        <w:t>M,</w:t>
      </w:r>
      <w:r>
        <w:rPr>
          <w:color w:val="231F20"/>
          <w:spacing w:val="-2"/>
          <w:sz w:val="20"/>
        </w:rPr>
        <w:t xml:space="preserve"> </w:t>
      </w:r>
      <w:r>
        <w:rPr>
          <w:color w:val="231F20"/>
          <w:sz w:val="20"/>
        </w:rPr>
        <w:t>Romero-Diaz</w:t>
      </w:r>
      <w:r>
        <w:rPr>
          <w:color w:val="231F20"/>
          <w:spacing w:val="-2"/>
          <w:sz w:val="20"/>
        </w:rPr>
        <w:t xml:space="preserve"> </w:t>
      </w:r>
      <w:r>
        <w:rPr>
          <w:color w:val="231F20"/>
          <w:sz w:val="20"/>
        </w:rPr>
        <w:t>J,</w:t>
      </w:r>
      <w:r>
        <w:rPr>
          <w:color w:val="231F20"/>
          <w:spacing w:val="-2"/>
          <w:sz w:val="20"/>
        </w:rPr>
        <w:t xml:space="preserve"> </w:t>
      </w:r>
      <w:r>
        <w:rPr>
          <w:color w:val="231F20"/>
          <w:sz w:val="20"/>
        </w:rPr>
        <w:t>Gordon</w:t>
      </w:r>
      <w:r>
        <w:rPr>
          <w:color w:val="231F20"/>
          <w:spacing w:val="-2"/>
          <w:sz w:val="20"/>
        </w:rPr>
        <w:t xml:space="preserve"> </w:t>
      </w:r>
      <w:r>
        <w:rPr>
          <w:color w:val="231F20"/>
          <w:sz w:val="20"/>
        </w:rPr>
        <w:t>C,</w:t>
      </w:r>
      <w:r>
        <w:rPr>
          <w:color w:val="231F20"/>
          <w:spacing w:val="-2"/>
          <w:sz w:val="20"/>
        </w:rPr>
        <w:t xml:space="preserve"> </w:t>
      </w:r>
      <w:r>
        <w:rPr>
          <w:color w:val="231F20"/>
          <w:sz w:val="20"/>
        </w:rPr>
        <w:t>Bae</w:t>
      </w:r>
      <w:r>
        <w:rPr>
          <w:color w:val="231F20"/>
          <w:spacing w:val="-2"/>
          <w:sz w:val="20"/>
        </w:rPr>
        <w:t xml:space="preserve"> </w:t>
      </w:r>
      <w:r>
        <w:rPr>
          <w:color w:val="231F20"/>
          <w:sz w:val="20"/>
        </w:rPr>
        <w:t>SC,</w:t>
      </w:r>
      <w:r>
        <w:rPr>
          <w:color w:val="231F20"/>
          <w:spacing w:val="-2"/>
          <w:sz w:val="20"/>
        </w:rPr>
        <w:t xml:space="preserve"> </w:t>
      </w:r>
      <w:r>
        <w:rPr>
          <w:color w:val="231F20"/>
          <w:sz w:val="20"/>
        </w:rPr>
        <w:t>Bernatsky</w:t>
      </w:r>
      <w:r>
        <w:rPr>
          <w:color w:val="231F20"/>
          <w:spacing w:val="-2"/>
          <w:sz w:val="20"/>
        </w:rPr>
        <w:t xml:space="preserve"> </w:t>
      </w:r>
      <w:r>
        <w:rPr>
          <w:color w:val="231F20"/>
          <w:sz w:val="20"/>
        </w:rPr>
        <w:t>S,</w:t>
      </w:r>
      <w:r>
        <w:rPr>
          <w:color w:val="231F20"/>
          <w:spacing w:val="-2"/>
          <w:sz w:val="20"/>
        </w:rPr>
        <w:t xml:space="preserve"> </w:t>
      </w:r>
      <w:r>
        <w:rPr>
          <w:color w:val="231F20"/>
          <w:sz w:val="20"/>
        </w:rPr>
        <w:t>Wallace</w:t>
      </w:r>
      <w:r>
        <w:rPr>
          <w:color w:val="231F20"/>
          <w:spacing w:val="-2"/>
          <w:sz w:val="20"/>
        </w:rPr>
        <w:t xml:space="preserve"> </w:t>
      </w:r>
      <w:r>
        <w:rPr>
          <w:color w:val="231F20"/>
          <w:sz w:val="20"/>
        </w:rPr>
        <w:t>DJ,</w:t>
      </w:r>
      <w:r>
        <w:rPr>
          <w:color w:val="231F20"/>
          <w:spacing w:val="-2"/>
          <w:sz w:val="20"/>
        </w:rPr>
        <w:t xml:space="preserve"> </w:t>
      </w:r>
      <w:r>
        <w:rPr>
          <w:color w:val="231F20"/>
          <w:sz w:val="20"/>
        </w:rPr>
        <w:t>et</w:t>
      </w:r>
      <w:r>
        <w:rPr>
          <w:color w:val="231F20"/>
          <w:spacing w:val="-2"/>
          <w:sz w:val="20"/>
        </w:rPr>
        <w:t xml:space="preserve"> </w:t>
      </w:r>
      <w:r>
        <w:rPr>
          <w:color w:val="231F20"/>
          <w:sz w:val="20"/>
        </w:rPr>
        <w:t>al,</w:t>
      </w:r>
      <w:r>
        <w:rPr>
          <w:color w:val="231F20"/>
          <w:spacing w:val="-2"/>
          <w:sz w:val="20"/>
        </w:rPr>
        <w:t xml:space="preserve"> </w:t>
      </w:r>
      <w:r>
        <w:rPr>
          <w:color w:val="231F20"/>
          <w:spacing w:val="-5"/>
          <w:sz w:val="20"/>
        </w:rPr>
        <w:t xml:space="preserve">The </w:t>
      </w:r>
      <w:r>
        <w:rPr>
          <w:color w:val="231F20"/>
          <w:sz w:val="20"/>
        </w:rPr>
        <w:t>prevalence and determinants of anti DFS-70 antibodies in an international inception cohort of patients with systemic lupus erythematosus (SLE) patients, Lupus Sci Med 2016; 3: A55-A57, Supp</w:t>
      </w:r>
      <w:r>
        <w:rPr>
          <w:color w:val="231F20"/>
          <w:spacing w:val="-14"/>
          <w:sz w:val="20"/>
        </w:rPr>
        <w:t xml:space="preserve"> </w:t>
      </w:r>
      <w:r>
        <w:rPr>
          <w:color w:val="231F20"/>
          <w:sz w:val="20"/>
        </w:rPr>
        <w:t>1</w:t>
      </w:r>
    </w:p>
    <w:p w14:paraId="27B3DBE5" w14:textId="77777777" w:rsidR="00E64BC7" w:rsidRDefault="00505C62">
      <w:pPr>
        <w:pStyle w:val="ListParagraph"/>
        <w:numPr>
          <w:ilvl w:val="0"/>
          <w:numId w:val="2"/>
        </w:numPr>
        <w:tabs>
          <w:tab w:val="left" w:pos="531"/>
        </w:tabs>
        <w:spacing w:line="249" w:lineRule="auto"/>
        <w:ind w:left="540" w:right="185" w:hanging="400"/>
        <w:rPr>
          <w:sz w:val="20"/>
        </w:rPr>
      </w:pPr>
      <w:r>
        <w:rPr>
          <w:color w:val="231F20"/>
          <w:sz w:val="20"/>
        </w:rPr>
        <w:t xml:space="preserve">Bernatsky S, Urowitz MB, Hanly J, Clarke AE, Gordon, Romero-Diaz J, Alarcon GS, Bae SC, Petri, Merrill J, Wallace DJ, et al, Cancer in systemic lupus erythematosus: Results from the SLICC inception cohort, Lupus Sci Med 2016; </w:t>
      </w:r>
      <w:r>
        <w:rPr>
          <w:color w:val="231F20"/>
          <w:spacing w:val="-8"/>
          <w:sz w:val="20"/>
        </w:rPr>
        <w:t xml:space="preserve">3: </w:t>
      </w:r>
      <w:r>
        <w:rPr>
          <w:color w:val="231F20"/>
          <w:sz w:val="20"/>
        </w:rPr>
        <w:t>A57-58.</w:t>
      </w:r>
    </w:p>
    <w:p w14:paraId="3A07B6CF" w14:textId="77777777" w:rsidR="00E64BC7" w:rsidRDefault="00505C62">
      <w:pPr>
        <w:pStyle w:val="ListParagraph"/>
        <w:numPr>
          <w:ilvl w:val="0"/>
          <w:numId w:val="2"/>
        </w:numPr>
        <w:tabs>
          <w:tab w:val="left" w:pos="585"/>
        </w:tabs>
        <w:spacing w:line="249" w:lineRule="auto"/>
        <w:ind w:left="540" w:right="230" w:hanging="400"/>
        <w:rPr>
          <w:sz w:val="20"/>
        </w:rPr>
      </w:pPr>
      <w:r>
        <w:rPr>
          <w:color w:val="231F20"/>
          <w:sz w:val="20"/>
        </w:rPr>
        <w:t>Barber</w:t>
      </w:r>
      <w:r>
        <w:rPr>
          <w:color w:val="231F20"/>
          <w:spacing w:val="-4"/>
          <w:sz w:val="20"/>
        </w:rPr>
        <w:t xml:space="preserve"> </w:t>
      </w:r>
      <w:r>
        <w:rPr>
          <w:color w:val="231F20"/>
          <w:sz w:val="20"/>
        </w:rPr>
        <w:t>M,</w:t>
      </w:r>
      <w:r>
        <w:rPr>
          <w:color w:val="231F20"/>
          <w:spacing w:val="-3"/>
          <w:sz w:val="20"/>
        </w:rPr>
        <w:t xml:space="preserve"> </w:t>
      </w:r>
      <w:r>
        <w:rPr>
          <w:color w:val="231F20"/>
          <w:sz w:val="20"/>
        </w:rPr>
        <w:t>Bruce</w:t>
      </w:r>
      <w:r>
        <w:rPr>
          <w:color w:val="231F20"/>
          <w:spacing w:val="-3"/>
          <w:sz w:val="20"/>
        </w:rPr>
        <w:t xml:space="preserve"> </w:t>
      </w:r>
      <w:r>
        <w:rPr>
          <w:color w:val="231F20"/>
          <w:sz w:val="20"/>
        </w:rPr>
        <w:t>IN,</w:t>
      </w:r>
      <w:r>
        <w:rPr>
          <w:color w:val="231F20"/>
          <w:spacing w:val="-4"/>
          <w:sz w:val="20"/>
        </w:rPr>
        <w:t xml:space="preserve"> </w:t>
      </w:r>
      <w:r>
        <w:rPr>
          <w:color w:val="231F20"/>
          <w:sz w:val="20"/>
        </w:rPr>
        <w:t>Urowitz</w:t>
      </w:r>
      <w:r>
        <w:rPr>
          <w:color w:val="231F20"/>
          <w:spacing w:val="-3"/>
          <w:sz w:val="20"/>
        </w:rPr>
        <w:t xml:space="preserve"> </w:t>
      </w:r>
      <w:r>
        <w:rPr>
          <w:color w:val="231F20"/>
          <w:sz w:val="20"/>
        </w:rPr>
        <w:t>M,</w:t>
      </w:r>
      <w:r>
        <w:rPr>
          <w:color w:val="231F20"/>
          <w:spacing w:val="-3"/>
          <w:sz w:val="20"/>
        </w:rPr>
        <w:t xml:space="preserve"> </w:t>
      </w:r>
      <w:r>
        <w:rPr>
          <w:color w:val="231F20"/>
          <w:sz w:val="20"/>
        </w:rPr>
        <w:t>Hanly</w:t>
      </w:r>
      <w:r>
        <w:rPr>
          <w:color w:val="231F20"/>
          <w:spacing w:val="-4"/>
          <w:sz w:val="20"/>
        </w:rPr>
        <w:t xml:space="preserve"> </w:t>
      </w:r>
      <w:r>
        <w:rPr>
          <w:color w:val="231F20"/>
          <w:sz w:val="20"/>
        </w:rPr>
        <w:t>JG,</w:t>
      </w:r>
      <w:r>
        <w:rPr>
          <w:color w:val="231F20"/>
          <w:spacing w:val="-3"/>
          <w:sz w:val="20"/>
        </w:rPr>
        <w:t xml:space="preserve"> </w:t>
      </w:r>
      <w:r>
        <w:rPr>
          <w:color w:val="231F20"/>
          <w:sz w:val="20"/>
        </w:rPr>
        <w:t>Su</w:t>
      </w:r>
      <w:r>
        <w:rPr>
          <w:color w:val="231F20"/>
          <w:spacing w:val="-3"/>
          <w:sz w:val="20"/>
        </w:rPr>
        <w:t xml:space="preserve"> </w:t>
      </w:r>
      <w:r>
        <w:rPr>
          <w:color w:val="231F20"/>
          <w:sz w:val="20"/>
        </w:rPr>
        <w:t>L,</w:t>
      </w:r>
      <w:r>
        <w:rPr>
          <w:color w:val="231F20"/>
          <w:spacing w:val="-4"/>
          <w:sz w:val="20"/>
        </w:rPr>
        <w:t xml:space="preserve"> </w:t>
      </w:r>
      <w:r>
        <w:rPr>
          <w:color w:val="231F20"/>
          <w:sz w:val="20"/>
        </w:rPr>
        <w:t>Romero-Diaz</w:t>
      </w:r>
      <w:r>
        <w:rPr>
          <w:color w:val="231F20"/>
          <w:spacing w:val="-3"/>
          <w:sz w:val="20"/>
        </w:rPr>
        <w:t xml:space="preserve"> </w:t>
      </w:r>
      <w:r>
        <w:rPr>
          <w:color w:val="231F20"/>
          <w:sz w:val="20"/>
        </w:rPr>
        <w:t>J,</w:t>
      </w:r>
      <w:r>
        <w:rPr>
          <w:color w:val="231F20"/>
          <w:spacing w:val="-3"/>
          <w:sz w:val="20"/>
        </w:rPr>
        <w:t xml:space="preserve"> </w:t>
      </w:r>
      <w:r>
        <w:rPr>
          <w:color w:val="231F20"/>
          <w:sz w:val="20"/>
        </w:rPr>
        <w:t>Gordon</w:t>
      </w:r>
      <w:r>
        <w:rPr>
          <w:color w:val="231F20"/>
          <w:spacing w:val="-4"/>
          <w:sz w:val="20"/>
        </w:rPr>
        <w:t xml:space="preserve"> </w:t>
      </w:r>
      <w:r>
        <w:rPr>
          <w:color w:val="231F20"/>
          <w:sz w:val="20"/>
        </w:rPr>
        <w:t>C,</w:t>
      </w:r>
      <w:r>
        <w:rPr>
          <w:color w:val="231F20"/>
          <w:spacing w:val="-3"/>
          <w:sz w:val="20"/>
        </w:rPr>
        <w:t xml:space="preserve"> </w:t>
      </w:r>
      <w:r>
        <w:rPr>
          <w:color w:val="231F20"/>
          <w:sz w:val="20"/>
        </w:rPr>
        <w:t>Bae</w:t>
      </w:r>
      <w:r>
        <w:rPr>
          <w:color w:val="231F20"/>
          <w:spacing w:val="-3"/>
          <w:sz w:val="20"/>
        </w:rPr>
        <w:t xml:space="preserve"> </w:t>
      </w:r>
      <w:r>
        <w:rPr>
          <w:color w:val="231F20"/>
          <w:sz w:val="20"/>
        </w:rPr>
        <w:t>S-C,</w:t>
      </w:r>
      <w:r>
        <w:rPr>
          <w:color w:val="231F20"/>
          <w:spacing w:val="-4"/>
          <w:sz w:val="20"/>
        </w:rPr>
        <w:t xml:space="preserve"> </w:t>
      </w:r>
      <w:r>
        <w:rPr>
          <w:color w:val="231F20"/>
          <w:sz w:val="20"/>
        </w:rPr>
        <w:t>Bernatsky</w:t>
      </w:r>
      <w:r>
        <w:rPr>
          <w:color w:val="231F20"/>
          <w:spacing w:val="-3"/>
          <w:sz w:val="20"/>
        </w:rPr>
        <w:t xml:space="preserve"> </w:t>
      </w:r>
      <w:r>
        <w:rPr>
          <w:color w:val="231F20"/>
          <w:sz w:val="20"/>
        </w:rPr>
        <w:t>S,</w:t>
      </w:r>
      <w:r>
        <w:rPr>
          <w:color w:val="231F20"/>
          <w:spacing w:val="-3"/>
          <w:sz w:val="20"/>
        </w:rPr>
        <w:t xml:space="preserve"> </w:t>
      </w:r>
      <w:r>
        <w:rPr>
          <w:color w:val="231F20"/>
          <w:sz w:val="20"/>
        </w:rPr>
        <w:t>Wallace</w:t>
      </w:r>
      <w:r>
        <w:rPr>
          <w:color w:val="231F20"/>
          <w:spacing w:val="-4"/>
          <w:sz w:val="20"/>
        </w:rPr>
        <w:t xml:space="preserve"> </w:t>
      </w:r>
      <w:r>
        <w:rPr>
          <w:color w:val="231F20"/>
          <w:sz w:val="20"/>
        </w:rPr>
        <w:t>DJ,</w:t>
      </w:r>
      <w:r>
        <w:rPr>
          <w:color w:val="231F20"/>
          <w:spacing w:val="-3"/>
          <w:sz w:val="20"/>
        </w:rPr>
        <w:t xml:space="preserve"> </w:t>
      </w:r>
      <w:r>
        <w:rPr>
          <w:color w:val="231F20"/>
          <w:sz w:val="20"/>
        </w:rPr>
        <w:t>et</w:t>
      </w:r>
      <w:r>
        <w:rPr>
          <w:color w:val="231F20"/>
          <w:spacing w:val="-3"/>
          <w:sz w:val="20"/>
        </w:rPr>
        <w:t xml:space="preserve"> </w:t>
      </w:r>
      <w:r>
        <w:rPr>
          <w:color w:val="231F20"/>
          <w:spacing w:val="-6"/>
          <w:sz w:val="20"/>
        </w:rPr>
        <w:t xml:space="preserve">al, </w:t>
      </w:r>
      <w:r>
        <w:rPr>
          <w:color w:val="231F20"/>
          <w:spacing w:val="-4"/>
          <w:sz w:val="20"/>
        </w:rPr>
        <w:t xml:space="preserve">Economic evaluation </w:t>
      </w:r>
      <w:r>
        <w:rPr>
          <w:color w:val="231F20"/>
          <w:sz w:val="20"/>
        </w:rPr>
        <w:t xml:space="preserve">of </w:t>
      </w:r>
      <w:r>
        <w:rPr>
          <w:color w:val="231F20"/>
          <w:spacing w:val="-4"/>
          <w:sz w:val="20"/>
        </w:rPr>
        <w:t xml:space="preserve">damage accrual </w:t>
      </w:r>
      <w:r>
        <w:rPr>
          <w:color w:val="231F20"/>
          <w:sz w:val="20"/>
        </w:rPr>
        <w:t xml:space="preserve">in an </w:t>
      </w:r>
      <w:r>
        <w:rPr>
          <w:color w:val="231F20"/>
          <w:spacing w:val="-4"/>
          <w:sz w:val="20"/>
        </w:rPr>
        <w:t xml:space="preserve">international </w:t>
      </w:r>
      <w:r>
        <w:rPr>
          <w:color w:val="231F20"/>
          <w:spacing w:val="-3"/>
          <w:sz w:val="20"/>
        </w:rPr>
        <w:t xml:space="preserve">SLE </w:t>
      </w:r>
      <w:r>
        <w:rPr>
          <w:color w:val="231F20"/>
          <w:spacing w:val="-4"/>
          <w:sz w:val="20"/>
        </w:rPr>
        <w:t xml:space="preserve">Inception Cohort, Arthritis Rheum 2016; </w:t>
      </w:r>
      <w:r>
        <w:rPr>
          <w:color w:val="231F20"/>
          <w:spacing w:val="-3"/>
          <w:sz w:val="20"/>
        </w:rPr>
        <w:t>68: Abst</w:t>
      </w:r>
      <w:r>
        <w:rPr>
          <w:color w:val="231F20"/>
          <w:spacing w:val="33"/>
          <w:sz w:val="20"/>
        </w:rPr>
        <w:t xml:space="preserve"> </w:t>
      </w:r>
      <w:r>
        <w:rPr>
          <w:color w:val="231F20"/>
          <w:spacing w:val="-4"/>
          <w:sz w:val="20"/>
        </w:rPr>
        <w:t>3168.</w:t>
      </w:r>
    </w:p>
    <w:p w14:paraId="54FCFC23" w14:textId="77777777" w:rsidR="00E64BC7" w:rsidRDefault="00505C62">
      <w:pPr>
        <w:pStyle w:val="ListParagraph"/>
        <w:numPr>
          <w:ilvl w:val="0"/>
          <w:numId w:val="2"/>
        </w:numPr>
        <w:tabs>
          <w:tab w:val="left" w:pos="585"/>
        </w:tabs>
        <w:spacing w:line="249" w:lineRule="auto"/>
        <w:ind w:left="540" w:right="330" w:hanging="400"/>
        <w:rPr>
          <w:sz w:val="20"/>
        </w:rPr>
      </w:pPr>
      <w:r>
        <w:rPr>
          <w:color w:val="231F20"/>
          <w:sz w:val="20"/>
        </w:rPr>
        <w:t xml:space="preserve">Sharma R, Harris VM, Cavett J, Kurien </w:t>
      </w:r>
      <w:r>
        <w:rPr>
          <w:color w:val="231F20"/>
          <w:spacing w:val="-8"/>
          <w:sz w:val="20"/>
        </w:rPr>
        <w:t xml:space="preserve">BT, </w:t>
      </w:r>
      <w:r>
        <w:rPr>
          <w:color w:val="231F20"/>
          <w:sz w:val="20"/>
        </w:rPr>
        <w:t xml:space="preserve">Liu K, Koelsch KA, Radfar L, Lewis DM, Stone DU, Kaufman CE, Li S, Segal BM, Wallace DJ et al, </w:t>
      </w:r>
      <w:r>
        <w:rPr>
          <w:color w:val="231F20"/>
          <w:spacing w:val="-3"/>
          <w:sz w:val="20"/>
        </w:rPr>
        <w:t xml:space="preserve">Very </w:t>
      </w:r>
      <w:r>
        <w:rPr>
          <w:color w:val="231F20"/>
          <w:sz w:val="20"/>
        </w:rPr>
        <w:t xml:space="preserve">rare X chromosome abnormalities in SLE and </w:t>
      </w:r>
      <w:r>
        <w:rPr>
          <w:color w:val="231F20"/>
          <w:spacing w:val="-3"/>
          <w:sz w:val="20"/>
        </w:rPr>
        <w:t xml:space="preserve">Sjogren’s </w:t>
      </w:r>
      <w:r>
        <w:rPr>
          <w:color w:val="231F20"/>
          <w:sz w:val="20"/>
        </w:rPr>
        <w:t>may localize X gene</w:t>
      </w:r>
      <w:r>
        <w:rPr>
          <w:color w:val="231F20"/>
          <w:spacing w:val="-29"/>
          <w:sz w:val="20"/>
        </w:rPr>
        <w:t xml:space="preserve"> </w:t>
      </w:r>
      <w:r>
        <w:rPr>
          <w:color w:val="231F20"/>
          <w:spacing w:val="-4"/>
          <w:sz w:val="20"/>
        </w:rPr>
        <w:t xml:space="preserve">dose </w:t>
      </w:r>
      <w:r>
        <w:rPr>
          <w:color w:val="231F20"/>
          <w:sz w:val="20"/>
        </w:rPr>
        <w:t>effect, Arthritis Rhem 2016; 68: Abst</w:t>
      </w:r>
      <w:r>
        <w:rPr>
          <w:color w:val="231F20"/>
          <w:spacing w:val="2"/>
          <w:sz w:val="20"/>
        </w:rPr>
        <w:t xml:space="preserve"> </w:t>
      </w:r>
      <w:r>
        <w:rPr>
          <w:color w:val="231F20"/>
          <w:sz w:val="20"/>
        </w:rPr>
        <w:t>66.</w:t>
      </w:r>
    </w:p>
    <w:p w14:paraId="0861BBDC" w14:textId="77777777" w:rsidR="00E64BC7" w:rsidRDefault="00505C62">
      <w:pPr>
        <w:pStyle w:val="ListParagraph"/>
        <w:numPr>
          <w:ilvl w:val="0"/>
          <w:numId w:val="2"/>
        </w:numPr>
        <w:tabs>
          <w:tab w:val="left" w:pos="585"/>
        </w:tabs>
        <w:spacing w:before="3" w:line="249" w:lineRule="auto"/>
        <w:ind w:left="540" w:right="287" w:hanging="400"/>
        <w:rPr>
          <w:sz w:val="20"/>
        </w:rPr>
      </w:pPr>
      <w:r>
        <w:rPr>
          <w:color w:val="231F20"/>
          <w:sz w:val="20"/>
        </w:rPr>
        <w:t xml:space="preserve">Hany JG, Li Q, Urowitz M, Romero-Diaz J, Gordon C, Bae S-C, Bernatsky S, Clarke AE, Wallace DJ, et al, Risk factors for cerebrovascular events in systemic lupus erythematosus: Results from an International, Inception </w:t>
      </w:r>
      <w:r>
        <w:rPr>
          <w:color w:val="231F20"/>
          <w:spacing w:val="-3"/>
          <w:sz w:val="20"/>
        </w:rPr>
        <w:t xml:space="preserve">cohort study, </w:t>
      </w:r>
      <w:r>
        <w:rPr>
          <w:color w:val="231F20"/>
          <w:sz w:val="20"/>
        </w:rPr>
        <w:t>Arthritis Rheum 2016; 68: Abst</w:t>
      </w:r>
      <w:r>
        <w:rPr>
          <w:color w:val="231F20"/>
          <w:spacing w:val="5"/>
          <w:sz w:val="20"/>
        </w:rPr>
        <w:t xml:space="preserve"> </w:t>
      </w:r>
      <w:r>
        <w:rPr>
          <w:color w:val="231F20"/>
          <w:sz w:val="20"/>
        </w:rPr>
        <w:t>1773.</w:t>
      </w:r>
    </w:p>
    <w:p w14:paraId="2870A50A" w14:textId="77777777" w:rsidR="00E64BC7" w:rsidRDefault="00505C62">
      <w:pPr>
        <w:pStyle w:val="ListParagraph"/>
        <w:numPr>
          <w:ilvl w:val="0"/>
          <w:numId w:val="2"/>
        </w:numPr>
        <w:tabs>
          <w:tab w:val="left" w:pos="585"/>
        </w:tabs>
        <w:spacing w:line="249" w:lineRule="auto"/>
        <w:ind w:left="540" w:right="652" w:hanging="400"/>
        <w:rPr>
          <w:sz w:val="20"/>
        </w:rPr>
      </w:pPr>
      <w:r>
        <w:rPr>
          <w:color w:val="231F20"/>
          <w:w w:val="105"/>
          <w:sz w:val="20"/>
        </w:rPr>
        <w:t>Rasmussen</w:t>
      </w:r>
      <w:r>
        <w:rPr>
          <w:color w:val="231F20"/>
          <w:spacing w:val="-32"/>
          <w:w w:val="105"/>
          <w:sz w:val="20"/>
        </w:rPr>
        <w:t xml:space="preserve"> </w:t>
      </w:r>
      <w:r>
        <w:rPr>
          <w:color w:val="231F20"/>
          <w:w w:val="105"/>
          <w:sz w:val="20"/>
        </w:rPr>
        <w:t>A,</w:t>
      </w:r>
      <w:r>
        <w:rPr>
          <w:color w:val="231F20"/>
          <w:spacing w:val="-31"/>
          <w:w w:val="105"/>
          <w:sz w:val="20"/>
        </w:rPr>
        <w:t xml:space="preserve"> </w:t>
      </w:r>
      <w:r>
        <w:rPr>
          <w:color w:val="231F20"/>
          <w:w w:val="105"/>
          <w:sz w:val="20"/>
        </w:rPr>
        <w:t>Stone</w:t>
      </w:r>
      <w:r>
        <w:rPr>
          <w:color w:val="231F20"/>
          <w:spacing w:val="-31"/>
          <w:w w:val="105"/>
          <w:sz w:val="20"/>
        </w:rPr>
        <w:t xml:space="preserve"> </w:t>
      </w:r>
      <w:r>
        <w:rPr>
          <w:color w:val="231F20"/>
          <w:w w:val="105"/>
          <w:sz w:val="20"/>
        </w:rPr>
        <w:t>DU,</w:t>
      </w:r>
      <w:r>
        <w:rPr>
          <w:color w:val="231F20"/>
          <w:spacing w:val="-32"/>
          <w:w w:val="105"/>
          <w:sz w:val="20"/>
        </w:rPr>
        <w:t xml:space="preserve"> </w:t>
      </w:r>
      <w:r>
        <w:rPr>
          <w:color w:val="231F20"/>
          <w:w w:val="105"/>
          <w:sz w:val="20"/>
        </w:rPr>
        <w:t>Fife</w:t>
      </w:r>
      <w:r>
        <w:rPr>
          <w:color w:val="231F20"/>
          <w:spacing w:val="-31"/>
          <w:w w:val="105"/>
          <w:sz w:val="20"/>
        </w:rPr>
        <w:t xml:space="preserve"> </w:t>
      </w:r>
      <w:r>
        <w:rPr>
          <w:color w:val="231F20"/>
          <w:w w:val="105"/>
          <w:sz w:val="20"/>
        </w:rPr>
        <w:t>D,</w:t>
      </w:r>
      <w:r>
        <w:rPr>
          <w:color w:val="231F20"/>
          <w:spacing w:val="-31"/>
          <w:w w:val="105"/>
          <w:sz w:val="20"/>
        </w:rPr>
        <w:t xml:space="preserve"> </w:t>
      </w:r>
      <w:r>
        <w:rPr>
          <w:color w:val="231F20"/>
          <w:w w:val="105"/>
          <w:sz w:val="20"/>
        </w:rPr>
        <w:t>Brown</w:t>
      </w:r>
      <w:r>
        <w:rPr>
          <w:color w:val="231F20"/>
          <w:spacing w:val="-32"/>
          <w:w w:val="105"/>
          <w:sz w:val="20"/>
        </w:rPr>
        <w:t xml:space="preserve"> </w:t>
      </w:r>
      <w:r>
        <w:rPr>
          <w:color w:val="231F20"/>
          <w:w w:val="105"/>
          <w:sz w:val="20"/>
        </w:rPr>
        <w:t>M,</w:t>
      </w:r>
      <w:r>
        <w:rPr>
          <w:color w:val="231F20"/>
          <w:spacing w:val="-31"/>
          <w:w w:val="105"/>
          <w:sz w:val="20"/>
        </w:rPr>
        <w:t xml:space="preserve"> </w:t>
      </w:r>
      <w:r>
        <w:rPr>
          <w:color w:val="231F20"/>
          <w:w w:val="105"/>
          <w:sz w:val="20"/>
        </w:rPr>
        <w:t>Earley</w:t>
      </w:r>
      <w:r>
        <w:rPr>
          <w:color w:val="231F20"/>
          <w:spacing w:val="-31"/>
          <w:w w:val="105"/>
          <w:sz w:val="20"/>
        </w:rPr>
        <w:t xml:space="preserve"> </w:t>
      </w:r>
      <w:r>
        <w:rPr>
          <w:color w:val="231F20"/>
          <w:w w:val="105"/>
          <w:sz w:val="20"/>
        </w:rPr>
        <w:t>K,</w:t>
      </w:r>
      <w:r>
        <w:rPr>
          <w:color w:val="231F20"/>
          <w:spacing w:val="-32"/>
          <w:w w:val="105"/>
          <w:sz w:val="20"/>
        </w:rPr>
        <w:t xml:space="preserve"> </w:t>
      </w:r>
      <w:r>
        <w:rPr>
          <w:color w:val="231F20"/>
          <w:w w:val="105"/>
          <w:sz w:val="20"/>
        </w:rPr>
        <w:t>Radfar</w:t>
      </w:r>
      <w:r>
        <w:rPr>
          <w:color w:val="231F20"/>
          <w:spacing w:val="-31"/>
          <w:w w:val="105"/>
          <w:sz w:val="20"/>
        </w:rPr>
        <w:t xml:space="preserve"> </w:t>
      </w:r>
      <w:r>
        <w:rPr>
          <w:color w:val="231F20"/>
          <w:w w:val="105"/>
          <w:sz w:val="20"/>
        </w:rPr>
        <w:t>L,</w:t>
      </w:r>
      <w:r>
        <w:rPr>
          <w:color w:val="231F20"/>
          <w:spacing w:val="-31"/>
          <w:w w:val="105"/>
          <w:sz w:val="20"/>
        </w:rPr>
        <w:t xml:space="preserve"> </w:t>
      </w:r>
      <w:r>
        <w:rPr>
          <w:color w:val="231F20"/>
          <w:w w:val="105"/>
          <w:sz w:val="20"/>
        </w:rPr>
        <w:t>Kaufman</w:t>
      </w:r>
      <w:r>
        <w:rPr>
          <w:color w:val="231F20"/>
          <w:spacing w:val="-31"/>
          <w:w w:val="105"/>
          <w:sz w:val="20"/>
        </w:rPr>
        <w:t xml:space="preserve"> </w:t>
      </w:r>
      <w:r>
        <w:rPr>
          <w:color w:val="231F20"/>
          <w:w w:val="105"/>
          <w:sz w:val="20"/>
        </w:rPr>
        <w:t>CE,</w:t>
      </w:r>
      <w:r>
        <w:rPr>
          <w:color w:val="231F20"/>
          <w:spacing w:val="-32"/>
          <w:w w:val="105"/>
          <w:sz w:val="20"/>
        </w:rPr>
        <w:t xml:space="preserve"> </w:t>
      </w:r>
      <w:r>
        <w:rPr>
          <w:color w:val="231F20"/>
          <w:w w:val="105"/>
          <w:sz w:val="20"/>
        </w:rPr>
        <w:t>Lewis</w:t>
      </w:r>
      <w:r>
        <w:rPr>
          <w:color w:val="231F20"/>
          <w:spacing w:val="-31"/>
          <w:w w:val="105"/>
          <w:sz w:val="20"/>
        </w:rPr>
        <w:t xml:space="preserve"> </w:t>
      </w:r>
      <w:r>
        <w:rPr>
          <w:color w:val="231F20"/>
          <w:w w:val="105"/>
          <w:sz w:val="20"/>
        </w:rPr>
        <w:t>DM,</w:t>
      </w:r>
      <w:r>
        <w:rPr>
          <w:color w:val="231F20"/>
          <w:spacing w:val="-31"/>
          <w:w w:val="105"/>
          <w:sz w:val="20"/>
        </w:rPr>
        <w:t xml:space="preserve"> </w:t>
      </w:r>
      <w:r>
        <w:rPr>
          <w:color w:val="231F20"/>
          <w:w w:val="105"/>
          <w:sz w:val="20"/>
        </w:rPr>
        <w:t>Rhodus</w:t>
      </w:r>
      <w:r>
        <w:rPr>
          <w:color w:val="231F20"/>
          <w:spacing w:val="-32"/>
          <w:w w:val="105"/>
          <w:sz w:val="20"/>
        </w:rPr>
        <w:t xml:space="preserve"> </w:t>
      </w:r>
      <w:r>
        <w:rPr>
          <w:color w:val="231F20"/>
          <w:w w:val="105"/>
          <w:sz w:val="20"/>
        </w:rPr>
        <w:t>NL,</w:t>
      </w:r>
      <w:r>
        <w:rPr>
          <w:color w:val="231F20"/>
          <w:spacing w:val="-31"/>
          <w:w w:val="105"/>
          <w:sz w:val="20"/>
        </w:rPr>
        <w:t xml:space="preserve"> </w:t>
      </w:r>
      <w:r>
        <w:rPr>
          <w:color w:val="231F20"/>
          <w:w w:val="105"/>
          <w:sz w:val="20"/>
        </w:rPr>
        <w:t>Begal</w:t>
      </w:r>
      <w:r>
        <w:rPr>
          <w:color w:val="231F20"/>
          <w:spacing w:val="-31"/>
          <w:w w:val="105"/>
          <w:sz w:val="20"/>
        </w:rPr>
        <w:t xml:space="preserve"> </w:t>
      </w:r>
      <w:r>
        <w:rPr>
          <w:color w:val="231F20"/>
          <w:w w:val="105"/>
          <w:sz w:val="20"/>
        </w:rPr>
        <w:t>BM, Wallace</w:t>
      </w:r>
      <w:r>
        <w:rPr>
          <w:color w:val="231F20"/>
          <w:spacing w:val="-21"/>
          <w:w w:val="105"/>
          <w:sz w:val="20"/>
        </w:rPr>
        <w:t xml:space="preserve"> </w:t>
      </w:r>
      <w:r>
        <w:rPr>
          <w:color w:val="231F20"/>
          <w:w w:val="105"/>
          <w:sz w:val="20"/>
        </w:rPr>
        <w:t>DJ,</w:t>
      </w:r>
      <w:r>
        <w:rPr>
          <w:color w:val="231F20"/>
          <w:spacing w:val="-21"/>
          <w:w w:val="105"/>
          <w:sz w:val="20"/>
        </w:rPr>
        <w:t xml:space="preserve"> </w:t>
      </w:r>
      <w:r>
        <w:rPr>
          <w:color w:val="231F20"/>
          <w:w w:val="105"/>
          <w:sz w:val="20"/>
        </w:rPr>
        <w:t>et</w:t>
      </w:r>
      <w:r>
        <w:rPr>
          <w:color w:val="231F20"/>
          <w:spacing w:val="-20"/>
          <w:w w:val="105"/>
          <w:sz w:val="20"/>
        </w:rPr>
        <w:t xml:space="preserve"> </w:t>
      </w:r>
      <w:r>
        <w:rPr>
          <w:color w:val="231F20"/>
          <w:w w:val="105"/>
          <w:sz w:val="20"/>
        </w:rPr>
        <w:t>al,</w:t>
      </w:r>
      <w:r>
        <w:rPr>
          <w:color w:val="231F20"/>
          <w:spacing w:val="-21"/>
          <w:w w:val="105"/>
          <w:sz w:val="20"/>
        </w:rPr>
        <w:t xml:space="preserve"> </w:t>
      </w:r>
      <w:r>
        <w:rPr>
          <w:color w:val="231F20"/>
          <w:w w:val="105"/>
          <w:sz w:val="20"/>
        </w:rPr>
        <w:t>Effect</w:t>
      </w:r>
      <w:r>
        <w:rPr>
          <w:color w:val="231F20"/>
          <w:spacing w:val="-20"/>
          <w:w w:val="105"/>
          <w:sz w:val="20"/>
        </w:rPr>
        <w:t xml:space="preserve"> </w:t>
      </w:r>
      <w:r>
        <w:rPr>
          <w:color w:val="231F20"/>
          <w:w w:val="105"/>
          <w:sz w:val="20"/>
        </w:rPr>
        <w:t>of</w:t>
      </w:r>
      <w:r>
        <w:rPr>
          <w:color w:val="231F20"/>
          <w:spacing w:val="-21"/>
          <w:w w:val="105"/>
          <w:sz w:val="20"/>
        </w:rPr>
        <w:t xml:space="preserve"> </w:t>
      </w:r>
      <w:r>
        <w:rPr>
          <w:color w:val="231F20"/>
          <w:w w:val="105"/>
          <w:sz w:val="20"/>
        </w:rPr>
        <w:t>tobacco</w:t>
      </w:r>
      <w:r>
        <w:rPr>
          <w:color w:val="231F20"/>
          <w:spacing w:val="-20"/>
          <w:w w:val="105"/>
          <w:sz w:val="20"/>
        </w:rPr>
        <w:t xml:space="preserve"> </w:t>
      </w:r>
      <w:r>
        <w:rPr>
          <w:color w:val="231F20"/>
          <w:w w:val="105"/>
          <w:sz w:val="20"/>
        </w:rPr>
        <w:t>smoking</w:t>
      </w:r>
      <w:r>
        <w:rPr>
          <w:color w:val="231F20"/>
          <w:spacing w:val="-21"/>
          <w:w w:val="105"/>
          <w:sz w:val="20"/>
        </w:rPr>
        <w:t xml:space="preserve"> </w:t>
      </w:r>
      <w:r>
        <w:rPr>
          <w:color w:val="231F20"/>
          <w:w w:val="105"/>
          <w:sz w:val="20"/>
        </w:rPr>
        <w:t>on</w:t>
      </w:r>
      <w:r>
        <w:rPr>
          <w:color w:val="231F20"/>
          <w:spacing w:val="-20"/>
          <w:w w:val="105"/>
          <w:sz w:val="20"/>
        </w:rPr>
        <w:t xml:space="preserve"> </w:t>
      </w:r>
      <w:r>
        <w:rPr>
          <w:color w:val="231F20"/>
          <w:w w:val="105"/>
          <w:sz w:val="20"/>
        </w:rPr>
        <w:t>the</w:t>
      </w:r>
      <w:r>
        <w:rPr>
          <w:color w:val="231F20"/>
          <w:spacing w:val="-21"/>
          <w:w w:val="105"/>
          <w:sz w:val="20"/>
        </w:rPr>
        <w:t xml:space="preserve"> </w:t>
      </w:r>
      <w:r>
        <w:rPr>
          <w:color w:val="231F20"/>
          <w:w w:val="105"/>
          <w:sz w:val="20"/>
        </w:rPr>
        <w:t>clnical,</w:t>
      </w:r>
      <w:r>
        <w:rPr>
          <w:color w:val="231F20"/>
          <w:spacing w:val="-21"/>
          <w:w w:val="105"/>
          <w:sz w:val="20"/>
        </w:rPr>
        <w:t xml:space="preserve"> </w:t>
      </w:r>
      <w:r>
        <w:rPr>
          <w:color w:val="231F20"/>
          <w:w w:val="105"/>
          <w:sz w:val="20"/>
        </w:rPr>
        <w:t>histopathological</w:t>
      </w:r>
      <w:r>
        <w:rPr>
          <w:color w:val="231F20"/>
          <w:spacing w:val="-20"/>
          <w:w w:val="105"/>
          <w:sz w:val="20"/>
        </w:rPr>
        <w:t xml:space="preserve"> </w:t>
      </w:r>
      <w:r>
        <w:rPr>
          <w:color w:val="231F20"/>
          <w:w w:val="105"/>
          <w:sz w:val="20"/>
        </w:rPr>
        <w:t>and</w:t>
      </w:r>
      <w:r>
        <w:rPr>
          <w:color w:val="231F20"/>
          <w:spacing w:val="-21"/>
          <w:w w:val="105"/>
          <w:sz w:val="20"/>
        </w:rPr>
        <w:t xml:space="preserve"> </w:t>
      </w:r>
      <w:r>
        <w:rPr>
          <w:color w:val="231F20"/>
          <w:w w:val="105"/>
          <w:sz w:val="20"/>
        </w:rPr>
        <w:t>serological</w:t>
      </w:r>
      <w:r>
        <w:rPr>
          <w:color w:val="231F20"/>
          <w:spacing w:val="-20"/>
          <w:w w:val="105"/>
          <w:sz w:val="20"/>
        </w:rPr>
        <w:t xml:space="preserve"> </w:t>
      </w:r>
      <w:r>
        <w:rPr>
          <w:color w:val="231F20"/>
          <w:w w:val="105"/>
          <w:sz w:val="20"/>
        </w:rPr>
        <w:t>manifestations</w:t>
      </w:r>
      <w:r>
        <w:rPr>
          <w:color w:val="231F20"/>
          <w:spacing w:val="-21"/>
          <w:w w:val="105"/>
          <w:sz w:val="20"/>
        </w:rPr>
        <w:t xml:space="preserve"> </w:t>
      </w:r>
      <w:r>
        <w:rPr>
          <w:color w:val="231F20"/>
          <w:spacing w:val="-8"/>
          <w:w w:val="105"/>
          <w:sz w:val="20"/>
        </w:rPr>
        <w:t xml:space="preserve">of </w:t>
      </w:r>
      <w:r>
        <w:rPr>
          <w:color w:val="231F20"/>
          <w:spacing w:val="-3"/>
          <w:w w:val="105"/>
          <w:sz w:val="20"/>
        </w:rPr>
        <w:t xml:space="preserve">Sjogren’s </w:t>
      </w:r>
      <w:r>
        <w:rPr>
          <w:color w:val="231F20"/>
          <w:w w:val="105"/>
          <w:sz w:val="20"/>
        </w:rPr>
        <w:t>syndrome, Arthritis Rheum 2016; 68: Abst</w:t>
      </w:r>
      <w:r>
        <w:rPr>
          <w:color w:val="231F20"/>
          <w:spacing w:val="-31"/>
          <w:w w:val="105"/>
          <w:sz w:val="20"/>
        </w:rPr>
        <w:t xml:space="preserve"> </w:t>
      </w:r>
      <w:r>
        <w:rPr>
          <w:color w:val="231F20"/>
          <w:w w:val="105"/>
          <w:sz w:val="20"/>
        </w:rPr>
        <w:t>2662.</w:t>
      </w:r>
    </w:p>
    <w:p w14:paraId="04783A5E" w14:textId="77777777" w:rsidR="00E64BC7" w:rsidRDefault="00505C62">
      <w:pPr>
        <w:pStyle w:val="ListParagraph"/>
        <w:numPr>
          <w:ilvl w:val="0"/>
          <w:numId w:val="2"/>
        </w:numPr>
        <w:tabs>
          <w:tab w:val="left" w:pos="585"/>
        </w:tabs>
        <w:spacing w:before="3" w:line="249" w:lineRule="auto"/>
        <w:ind w:left="540" w:right="277" w:hanging="400"/>
        <w:rPr>
          <w:sz w:val="20"/>
        </w:rPr>
      </w:pPr>
      <w:r>
        <w:rPr>
          <w:color w:val="231F20"/>
          <w:sz w:val="20"/>
        </w:rPr>
        <w:t>Wallace</w:t>
      </w:r>
      <w:r>
        <w:rPr>
          <w:color w:val="231F20"/>
          <w:spacing w:val="-7"/>
          <w:sz w:val="20"/>
        </w:rPr>
        <w:t xml:space="preserve"> </w:t>
      </w:r>
      <w:r>
        <w:rPr>
          <w:color w:val="231F20"/>
          <w:sz w:val="20"/>
        </w:rPr>
        <w:t>DJ,</w:t>
      </w:r>
      <w:r>
        <w:rPr>
          <w:color w:val="231F20"/>
          <w:spacing w:val="-7"/>
          <w:sz w:val="20"/>
        </w:rPr>
        <w:t xml:space="preserve"> </w:t>
      </w:r>
      <w:r>
        <w:rPr>
          <w:color w:val="231F20"/>
          <w:sz w:val="20"/>
        </w:rPr>
        <w:t>Ramsey-Goldman</w:t>
      </w:r>
      <w:r>
        <w:rPr>
          <w:color w:val="231F20"/>
          <w:spacing w:val="-6"/>
          <w:sz w:val="20"/>
        </w:rPr>
        <w:t xml:space="preserve"> </w:t>
      </w:r>
      <w:r>
        <w:rPr>
          <w:color w:val="231F20"/>
          <w:sz w:val="20"/>
        </w:rPr>
        <w:t>R,</w:t>
      </w:r>
      <w:r>
        <w:rPr>
          <w:color w:val="231F20"/>
          <w:spacing w:val="-7"/>
          <w:sz w:val="20"/>
        </w:rPr>
        <w:t xml:space="preserve"> </w:t>
      </w:r>
      <w:r>
        <w:rPr>
          <w:color w:val="231F20"/>
          <w:sz w:val="20"/>
        </w:rPr>
        <w:t>Askanases</w:t>
      </w:r>
      <w:r>
        <w:rPr>
          <w:color w:val="231F20"/>
          <w:spacing w:val="-6"/>
          <w:sz w:val="20"/>
        </w:rPr>
        <w:t xml:space="preserve"> </w:t>
      </w:r>
      <w:r>
        <w:rPr>
          <w:color w:val="231F20"/>
          <w:sz w:val="20"/>
        </w:rPr>
        <w:t>AD,</w:t>
      </w:r>
      <w:r>
        <w:rPr>
          <w:color w:val="231F20"/>
          <w:spacing w:val="-7"/>
          <w:sz w:val="20"/>
        </w:rPr>
        <w:t xml:space="preserve"> </w:t>
      </w:r>
      <w:r>
        <w:rPr>
          <w:color w:val="231F20"/>
          <w:sz w:val="20"/>
        </w:rPr>
        <w:t>Manzi</w:t>
      </w:r>
      <w:r>
        <w:rPr>
          <w:color w:val="231F20"/>
          <w:spacing w:val="-6"/>
          <w:sz w:val="20"/>
        </w:rPr>
        <w:t xml:space="preserve"> </w:t>
      </w:r>
      <w:r>
        <w:rPr>
          <w:color w:val="231F20"/>
          <w:sz w:val="20"/>
        </w:rPr>
        <w:t>S,</w:t>
      </w:r>
      <w:r>
        <w:rPr>
          <w:color w:val="231F20"/>
          <w:spacing w:val="-7"/>
          <w:sz w:val="20"/>
        </w:rPr>
        <w:t xml:space="preserve"> </w:t>
      </w:r>
      <w:r>
        <w:rPr>
          <w:color w:val="231F20"/>
          <w:sz w:val="20"/>
        </w:rPr>
        <w:t>Ahearn</w:t>
      </w:r>
      <w:r>
        <w:rPr>
          <w:color w:val="231F20"/>
          <w:spacing w:val="-7"/>
          <w:sz w:val="20"/>
        </w:rPr>
        <w:t xml:space="preserve"> </w:t>
      </w:r>
      <w:r>
        <w:rPr>
          <w:color w:val="231F20"/>
          <w:sz w:val="20"/>
        </w:rPr>
        <w:t>J,</w:t>
      </w:r>
      <w:r>
        <w:rPr>
          <w:color w:val="231F20"/>
          <w:spacing w:val="-6"/>
          <w:sz w:val="20"/>
        </w:rPr>
        <w:t xml:space="preserve"> </w:t>
      </w:r>
      <w:r>
        <w:rPr>
          <w:color w:val="231F20"/>
          <w:sz w:val="20"/>
        </w:rPr>
        <w:t>Furie</w:t>
      </w:r>
      <w:r>
        <w:rPr>
          <w:color w:val="231F20"/>
          <w:spacing w:val="-7"/>
          <w:sz w:val="20"/>
        </w:rPr>
        <w:t xml:space="preserve"> </w:t>
      </w:r>
      <w:r>
        <w:rPr>
          <w:color w:val="231F20"/>
          <w:sz w:val="20"/>
        </w:rPr>
        <w:t>R,</w:t>
      </w:r>
      <w:r>
        <w:rPr>
          <w:color w:val="231F20"/>
          <w:spacing w:val="-6"/>
          <w:sz w:val="20"/>
        </w:rPr>
        <w:t xml:space="preserve"> </w:t>
      </w:r>
      <w:r>
        <w:rPr>
          <w:color w:val="231F20"/>
          <w:sz w:val="20"/>
        </w:rPr>
        <w:t>Weinstein</w:t>
      </w:r>
      <w:r>
        <w:rPr>
          <w:color w:val="231F20"/>
          <w:spacing w:val="-7"/>
          <w:sz w:val="20"/>
        </w:rPr>
        <w:t xml:space="preserve"> </w:t>
      </w:r>
      <w:r>
        <w:rPr>
          <w:color w:val="231F20"/>
          <w:sz w:val="20"/>
        </w:rPr>
        <w:t>A,</w:t>
      </w:r>
      <w:r>
        <w:rPr>
          <w:color w:val="231F20"/>
          <w:spacing w:val="-6"/>
          <w:sz w:val="20"/>
        </w:rPr>
        <w:t xml:space="preserve"> </w:t>
      </w:r>
      <w:r>
        <w:rPr>
          <w:color w:val="231F20"/>
          <w:sz w:val="20"/>
        </w:rPr>
        <w:t>Putterman</w:t>
      </w:r>
      <w:r>
        <w:rPr>
          <w:color w:val="231F20"/>
          <w:spacing w:val="-7"/>
          <w:sz w:val="20"/>
        </w:rPr>
        <w:t xml:space="preserve"> </w:t>
      </w:r>
      <w:r>
        <w:rPr>
          <w:color w:val="231F20"/>
          <w:sz w:val="20"/>
        </w:rPr>
        <w:t>C,</w:t>
      </w:r>
      <w:r>
        <w:rPr>
          <w:color w:val="231F20"/>
          <w:spacing w:val="-7"/>
          <w:sz w:val="20"/>
        </w:rPr>
        <w:t xml:space="preserve"> </w:t>
      </w:r>
      <w:r>
        <w:rPr>
          <w:color w:val="231F20"/>
          <w:spacing w:val="-3"/>
          <w:sz w:val="20"/>
        </w:rPr>
        <w:t xml:space="preserve">Massarotti </w:t>
      </w:r>
      <w:r>
        <w:rPr>
          <w:color w:val="231F20"/>
          <w:sz w:val="20"/>
        </w:rPr>
        <w:t>E,</w:t>
      </w:r>
      <w:r>
        <w:rPr>
          <w:color w:val="231F20"/>
          <w:spacing w:val="-6"/>
          <w:sz w:val="20"/>
        </w:rPr>
        <w:t xml:space="preserve"> </w:t>
      </w:r>
      <w:r>
        <w:rPr>
          <w:color w:val="231F20"/>
          <w:sz w:val="20"/>
        </w:rPr>
        <w:t>Collins</w:t>
      </w:r>
      <w:r>
        <w:rPr>
          <w:color w:val="231F20"/>
          <w:spacing w:val="-5"/>
          <w:sz w:val="20"/>
        </w:rPr>
        <w:t xml:space="preserve"> </w:t>
      </w:r>
      <w:r>
        <w:rPr>
          <w:color w:val="231F20"/>
          <w:sz w:val="20"/>
        </w:rPr>
        <w:t>C,</w:t>
      </w:r>
      <w:r>
        <w:rPr>
          <w:color w:val="231F20"/>
          <w:spacing w:val="-5"/>
          <w:sz w:val="20"/>
        </w:rPr>
        <w:t xml:space="preserve"> </w:t>
      </w:r>
      <w:r>
        <w:rPr>
          <w:color w:val="231F20"/>
          <w:sz w:val="20"/>
        </w:rPr>
        <w:t>Kalunian</w:t>
      </w:r>
      <w:r>
        <w:rPr>
          <w:color w:val="231F20"/>
          <w:spacing w:val="-6"/>
          <w:sz w:val="20"/>
        </w:rPr>
        <w:t xml:space="preserve"> </w:t>
      </w:r>
      <w:r>
        <w:rPr>
          <w:color w:val="231F20"/>
          <w:sz w:val="20"/>
        </w:rPr>
        <w:t>K,</w:t>
      </w:r>
      <w:r>
        <w:rPr>
          <w:color w:val="231F20"/>
          <w:spacing w:val="-5"/>
          <w:sz w:val="20"/>
        </w:rPr>
        <w:t xml:space="preserve"> </w:t>
      </w:r>
      <w:r>
        <w:rPr>
          <w:color w:val="231F20"/>
          <w:sz w:val="20"/>
        </w:rPr>
        <w:t>Arriens</w:t>
      </w:r>
      <w:r>
        <w:rPr>
          <w:color w:val="231F20"/>
          <w:spacing w:val="-5"/>
          <w:sz w:val="20"/>
        </w:rPr>
        <w:t xml:space="preserve"> </w:t>
      </w:r>
      <w:r>
        <w:rPr>
          <w:color w:val="231F20"/>
          <w:sz w:val="20"/>
        </w:rPr>
        <w:t>C,</w:t>
      </w:r>
      <w:r>
        <w:rPr>
          <w:color w:val="231F20"/>
          <w:spacing w:val="-5"/>
          <w:sz w:val="20"/>
        </w:rPr>
        <w:t xml:space="preserve"> </w:t>
      </w:r>
      <w:r>
        <w:rPr>
          <w:color w:val="231F20"/>
          <w:sz w:val="20"/>
        </w:rPr>
        <w:t>Silverman</w:t>
      </w:r>
      <w:r>
        <w:rPr>
          <w:color w:val="231F20"/>
          <w:spacing w:val="-6"/>
          <w:sz w:val="20"/>
        </w:rPr>
        <w:t xml:space="preserve"> </w:t>
      </w:r>
      <w:r>
        <w:rPr>
          <w:color w:val="231F20"/>
          <w:sz w:val="20"/>
        </w:rPr>
        <w:t>SL,</w:t>
      </w:r>
      <w:r>
        <w:rPr>
          <w:color w:val="231F20"/>
          <w:spacing w:val="-5"/>
          <w:sz w:val="20"/>
        </w:rPr>
        <w:t xml:space="preserve"> </w:t>
      </w:r>
      <w:r>
        <w:rPr>
          <w:color w:val="231F20"/>
          <w:sz w:val="20"/>
        </w:rPr>
        <w:t>Reddy</w:t>
      </w:r>
      <w:r>
        <w:rPr>
          <w:color w:val="231F20"/>
          <w:spacing w:val="-5"/>
          <w:sz w:val="20"/>
        </w:rPr>
        <w:t xml:space="preserve"> </w:t>
      </w:r>
      <w:r>
        <w:rPr>
          <w:color w:val="231F20"/>
          <w:sz w:val="20"/>
        </w:rPr>
        <w:t>S,</w:t>
      </w:r>
      <w:r>
        <w:rPr>
          <w:color w:val="231F20"/>
          <w:spacing w:val="-6"/>
          <w:sz w:val="20"/>
        </w:rPr>
        <w:t xml:space="preserve"> </w:t>
      </w:r>
      <w:r>
        <w:rPr>
          <w:color w:val="231F20"/>
          <w:sz w:val="20"/>
        </w:rPr>
        <w:t>Chitkara</w:t>
      </w:r>
      <w:r>
        <w:rPr>
          <w:color w:val="231F20"/>
          <w:spacing w:val="-5"/>
          <w:sz w:val="20"/>
        </w:rPr>
        <w:t xml:space="preserve"> </w:t>
      </w:r>
      <w:r>
        <w:rPr>
          <w:color w:val="231F20"/>
          <w:spacing w:val="-18"/>
          <w:sz w:val="20"/>
        </w:rPr>
        <w:t>P,</w:t>
      </w:r>
      <w:r>
        <w:rPr>
          <w:color w:val="231F20"/>
          <w:spacing w:val="-5"/>
          <w:sz w:val="20"/>
        </w:rPr>
        <w:t xml:space="preserve"> </w:t>
      </w:r>
      <w:r>
        <w:rPr>
          <w:color w:val="231F20"/>
          <w:sz w:val="20"/>
        </w:rPr>
        <w:t>Ibarra</w:t>
      </w:r>
      <w:r>
        <w:rPr>
          <w:color w:val="231F20"/>
          <w:spacing w:val="-5"/>
          <w:sz w:val="20"/>
        </w:rPr>
        <w:t xml:space="preserve"> </w:t>
      </w:r>
      <w:r>
        <w:rPr>
          <w:color w:val="231F20"/>
          <w:sz w:val="20"/>
        </w:rPr>
        <w:t>C,</w:t>
      </w:r>
      <w:r>
        <w:rPr>
          <w:color w:val="231F20"/>
          <w:spacing w:val="-6"/>
          <w:sz w:val="20"/>
        </w:rPr>
        <w:t xml:space="preserve"> </w:t>
      </w:r>
      <w:r>
        <w:rPr>
          <w:color w:val="231F20"/>
          <w:sz w:val="20"/>
        </w:rPr>
        <w:t>Barken</w:t>
      </w:r>
      <w:r>
        <w:rPr>
          <w:color w:val="231F20"/>
          <w:spacing w:val="-5"/>
          <w:sz w:val="20"/>
        </w:rPr>
        <w:t xml:space="preserve"> </w:t>
      </w:r>
      <w:r>
        <w:rPr>
          <w:color w:val="231F20"/>
          <w:sz w:val="20"/>
        </w:rPr>
        <w:t>D,</w:t>
      </w:r>
      <w:r>
        <w:rPr>
          <w:color w:val="231F20"/>
          <w:spacing w:val="-5"/>
          <w:sz w:val="20"/>
        </w:rPr>
        <w:t xml:space="preserve"> </w:t>
      </w:r>
      <w:r>
        <w:rPr>
          <w:color w:val="231F20"/>
          <w:sz w:val="20"/>
        </w:rPr>
        <w:t>Alexander</w:t>
      </w:r>
      <w:r>
        <w:rPr>
          <w:color w:val="231F20"/>
          <w:spacing w:val="-6"/>
          <w:sz w:val="20"/>
        </w:rPr>
        <w:t xml:space="preserve"> </w:t>
      </w:r>
      <w:r>
        <w:rPr>
          <w:color w:val="231F20"/>
          <w:sz w:val="20"/>
        </w:rPr>
        <w:t>R,</w:t>
      </w:r>
      <w:r>
        <w:rPr>
          <w:color w:val="231F20"/>
          <w:spacing w:val="-5"/>
          <w:sz w:val="20"/>
        </w:rPr>
        <w:t xml:space="preserve"> </w:t>
      </w:r>
      <w:r>
        <w:rPr>
          <w:color w:val="231F20"/>
          <w:sz w:val="20"/>
        </w:rPr>
        <w:t>Cohklin</w:t>
      </w:r>
    </w:p>
    <w:p w14:paraId="1363D170" w14:textId="77777777" w:rsidR="00E64BC7" w:rsidRDefault="00505C62">
      <w:pPr>
        <w:pStyle w:val="BodyText"/>
        <w:spacing w:before="1" w:line="249" w:lineRule="auto"/>
        <w:ind w:right="385"/>
      </w:pPr>
      <w:r>
        <w:rPr>
          <w:color w:val="231F20"/>
          <w:w w:val="105"/>
        </w:rPr>
        <w:t xml:space="preserve">J, Devrieux </w:t>
      </w:r>
      <w:r>
        <w:rPr>
          <w:color w:val="231F20"/>
          <w:spacing w:val="-12"/>
          <w:w w:val="105"/>
        </w:rPr>
        <w:t xml:space="preserve">T, </w:t>
      </w:r>
      <w:r>
        <w:rPr>
          <w:color w:val="231F20"/>
          <w:w w:val="105"/>
        </w:rPr>
        <w:t>Prospective validation of panel of autoantibodies in combination with C4d bound complement activation</w:t>
      </w:r>
      <w:r>
        <w:rPr>
          <w:color w:val="231F20"/>
          <w:spacing w:val="-24"/>
          <w:w w:val="105"/>
        </w:rPr>
        <w:t xml:space="preserve"> </w:t>
      </w:r>
      <w:r>
        <w:rPr>
          <w:color w:val="231F20"/>
          <w:w w:val="105"/>
        </w:rPr>
        <w:t>products</w:t>
      </w:r>
      <w:r>
        <w:rPr>
          <w:color w:val="231F20"/>
          <w:spacing w:val="-23"/>
          <w:w w:val="105"/>
        </w:rPr>
        <w:t xml:space="preserve"> </w:t>
      </w:r>
      <w:r>
        <w:rPr>
          <w:color w:val="231F20"/>
          <w:w w:val="105"/>
        </w:rPr>
        <w:t>for</w:t>
      </w:r>
      <w:r>
        <w:rPr>
          <w:color w:val="231F20"/>
          <w:spacing w:val="-24"/>
          <w:w w:val="105"/>
        </w:rPr>
        <w:t xml:space="preserve"> </w:t>
      </w:r>
      <w:r>
        <w:rPr>
          <w:color w:val="231F20"/>
          <w:w w:val="105"/>
        </w:rPr>
        <w:t>the</w:t>
      </w:r>
      <w:r>
        <w:rPr>
          <w:color w:val="231F20"/>
          <w:spacing w:val="-23"/>
          <w:w w:val="105"/>
        </w:rPr>
        <w:t xml:space="preserve"> </w:t>
      </w:r>
      <w:r>
        <w:rPr>
          <w:color w:val="231F20"/>
          <w:w w:val="105"/>
        </w:rPr>
        <w:t>differential</w:t>
      </w:r>
      <w:r>
        <w:rPr>
          <w:color w:val="231F20"/>
          <w:spacing w:val="-23"/>
          <w:w w:val="105"/>
        </w:rPr>
        <w:t xml:space="preserve"> </w:t>
      </w:r>
      <w:r>
        <w:rPr>
          <w:color w:val="231F20"/>
          <w:w w:val="105"/>
        </w:rPr>
        <w:t>diagnosis</w:t>
      </w:r>
      <w:r>
        <w:rPr>
          <w:color w:val="231F20"/>
          <w:spacing w:val="-24"/>
          <w:w w:val="105"/>
        </w:rPr>
        <w:t xml:space="preserve"> </w:t>
      </w:r>
      <w:r>
        <w:rPr>
          <w:color w:val="231F20"/>
          <w:w w:val="105"/>
        </w:rPr>
        <w:t>of</w:t>
      </w:r>
      <w:r>
        <w:rPr>
          <w:color w:val="231F20"/>
          <w:spacing w:val="-23"/>
          <w:w w:val="105"/>
        </w:rPr>
        <w:t xml:space="preserve"> </w:t>
      </w:r>
      <w:r>
        <w:rPr>
          <w:color w:val="231F20"/>
          <w:w w:val="105"/>
        </w:rPr>
        <w:t>systemic</w:t>
      </w:r>
      <w:r>
        <w:rPr>
          <w:color w:val="231F20"/>
          <w:spacing w:val="-23"/>
          <w:w w:val="105"/>
        </w:rPr>
        <w:t xml:space="preserve"> </w:t>
      </w:r>
      <w:r>
        <w:rPr>
          <w:color w:val="231F20"/>
          <w:w w:val="105"/>
        </w:rPr>
        <w:t>lupus</w:t>
      </w:r>
      <w:r>
        <w:rPr>
          <w:color w:val="231F20"/>
          <w:spacing w:val="-24"/>
          <w:w w:val="105"/>
        </w:rPr>
        <w:t xml:space="preserve"> </w:t>
      </w:r>
      <w:r>
        <w:rPr>
          <w:color w:val="231F20"/>
          <w:w w:val="105"/>
        </w:rPr>
        <w:t>erythematosus,</w:t>
      </w:r>
      <w:r>
        <w:rPr>
          <w:color w:val="231F20"/>
          <w:spacing w:val="-23"/>
          <w:w w:val="105"/>
        </w:rPr>
        <w:t xml:space="preserve"> </w:t>
      </w:r>
      <w:r>
        <w:rPr>
          <w:color w:val="231F20"/>
          <w:w w:val="105"/>
        </w:rPr>
        <w:t>Arthritis</w:t>
      </w:r>
      <w:r>
        <w:rPr>
          <w:color w:val="231F20"/>
          <w:spacing w:val="-23"/>
          <w:w w:val="105"/>
        </w:rPr>
        <w:t xml:space="preserve"> </w:t>
      </w:r>
      <w:r>
        <w:rPr>
          <w:color w:val="231F20"/>
          <w:w w:val="105"/>
        </w:rPr>
        <w:t>Rheum</w:t>
      </w:r>
      <w:r>
        <w:rPr>
          <w:color w:val="231F20"/>
          <w:spacing w:val="-24"/>
          <w:w w:val="105"/>
        </w:rPr>
        <w:t xml:space="preserve"> </w:t>
      </w:r>
      <w:r>
        <w:rPr>
          <w:color w:val="231F20"/>
          <w:w w:val="105"/>
        </w:rPr>
        <w:t>2016;</w:t>
      </w:r>
      <w:r>
        <w:rPr>
          <w:color w:val="231F20"/>
          <w:spacing w:val="-23"/>
          <w:w w:val="105"/>
        </w:rPr>
        <w:t xml:space="preserve"> </w:t>
      </w:r>
      <w:r>
        <w:rPr>
          <w:color w:val="231F20"/>
          <w:w w:val="105"/>
        </w:rPr>
        <w:t>68:</w:t>
      </w:r>
      <w:r>
        <w:rPr>
          <w:color w:val="231F20"/>
          <w:spacing w:val="-24"/>
          <w:w w:val="105"/>
        </w:rPr>
        <w:t xml:space="preserve"> </w:t>
      </w:r>
      <w:r>
        <w:rPr>
          <w:color w:val="231F20"/>
          <w:spacing w:val="-4"/>
          <w:w w:val="105"/>
        </w:rPr>
        <w:t xml:space="preserve">Abst </w:t>
      </w:r>
      <w:r>
        <w:rPr>
          <w:color w:val="231F20"/>
          <w:w w:val="105"/>
        </w:rPr>
        <w:t>2797.</w:t>
      </w:r>
    </w:p>
    <w:p w14:paraId="77666C62" w14:textId="77777777" w:rsidR="00E64BC7" w:rsidRDefault="00505C62">
      <w:pPr>
        <w:pStyle w:val="ListParagraph"/>
        <w:numPr>
          <w:ilvl w:val="0"/>
          <w:numId w:val="2"/>
        </w:numPr>
        <w:tabs>
          <w:tab w:val="left" w:pos="585"/>
        </w:tabs>
        <w:spacing w:before="3" w:line="249" w:lineRule="auto"/>
        <w:ind w:left="540" w:right="482" w:hanging="400"/>
        <w:rPr>
          <w:sz w:val="20"/>
        </w:rPr>
      </w:pPr>
      <w:r>
        <w:rPr>
          <w:color w:val="231F20"/>
          <w:sz w:val="20"/>
        </w:rPr>
        <w:t>Furie R, Askanase AD, Kalunian K, Massarotti E, Ramsey-Goldman R, Wallace DJ, et al, Multicenter validation</w:t>
      </w:r>
      <w:r>
        <w:rPr>
          <w:color w:val="231F20"/>
          <w:spacing w:val="-37"/>
          <w:sz w:val="20"/>
        </w:rPr>
        <w:t xml:space="preserve"> </w:t>
      </w:r>
      <w:r>
        <w:rPr>
          <w:color w:val="231F20"/>
          <w:spacing w:val="-8"/>
          <w:sz w:val="20"/>
        </w:rPr>
        <w:t xml:space="preserve">of </w:t>
      </w:r>
      <w:r>
        <w:rPr>
          <w:color w:val="231F20"/>
          <w:sz w:val="20"/>
        </w:rPr>
        <w:t>platet</w:t>
      </w:r>
      <w:r>
        <w:rPr>
          <w:color w:val="231F20"/>
          <w:spacing w:val="4"/>
          <w:sz w:val="20"/>
        </w:rPr>
        <w:t xml:space="preserve"> </w:t>
      </w:r>
      <w:r>
        <w:rPr>
          <w:color w:val="231F20"/>
          <w:sz w:val="20"/>
        </w:rPr>
        <w:t>bound</w:t>
      </w:r>
      <w:r>
        <w:rPr>
          <w:color w:val="231F20"/>
          <w:spacing w:val="5"/>
          <w:sz w:val="20"/>
        </w:rPr>
        <w:t xml:space="preserve"> </w:t>
      </w:r>
      <w:r>
        <w:rPr>
          <w:color w:val="231F20"/>
          <w:sz w:val="20"/>
        </w:rPr>
        <w:t>C4d,</w:t>
      </w:r>
      <w:r>
        <w:rPr>
          <w:color w:val="231F20"/>
          <w:spacing w:val="5"/>
          <w:sz w:val="20"/>
        </w:rPr>
        <w:t xml:space="preserve"> </w:t>
      </w:r>
      <w:r>
        <w:rPr>
          <w:color w:val="231F20"/>
          <w:sz w:val="20"/>
        </w:rPr>
        <w:t>a</w:t>
      </w:r>
      <w:r>
        <w:rPr>
          <w:color w:val="231F20"/>
          <w:spacing w:val="5"/>
          <w:sz w:val="20"/>
        </w:rPr>
        <w:t xml:space="preserve"> </w:t>
      </w:r>
      <w:r>
        <w:rPr>
          <w:color w:val="231F20"/>
          <w:sz w:val="20"/>
        </w:rPr>
        <w:t>biomarker</w:t>
      </w:r>
      <w:r>
        <w:rPr>
          <w:color w:val="231F20"/>
          <w:spacing w:val="5"/>
          <w:sz w:val="20"/>
        </w:rPr>
        <w:t xml:space="preserve"> </w:t>
      </w:r>
      <w:r>
        <w:rPr>
          <w:color w:val="231F20"/>
          <w:sz w:val="20"/>
        </w:rPr>
        <w:t>for</w:t>
      </w:r>
      <w:r>
        <w:rPr>
          <w:color w:val="231F20"/>
          <w:spacing w:val="4"/>
          <w:sz w:val="20"/>
        </w:rPr>
        <w:t xml:space="preserve"> </w:t>
      </w:r>
      <w:r>
        <w:rPr>
          <w:color w:val="231F20"/>
          <w:sz w:val="20"/>
        </w:rPr>
        <w:t>systemic</w:t>
      </w:r>
      <w:r>
        <w:rPr>
          <w:color w:val="231F20"/>
          <w:spacing w:val="5"/>
          <w:sz w:val="20"/>
        </w:rPr>
        <w:t xml:space="preserve"> </w:t>
      </w:r>
      <w:r>
        <w:rPr>
          <w:color w:val="231F20"/>
          <w:sz w:val="20"/>
        </w:rPr>
        <w:t>lupus</w:t>
      </w:r>
      <w:r>
        <w:rPr>
          <w:color w:val="231F20"/>
          <w:spacing w:val="5"/>
          <w:sz w:val="20"/>
        </w:rPr>
        <w:t xml:space="preserve"> </w:t>
      </w:r>
      <w:r>
        <w:rPr>
          <w:color w:val="231F20"/>
          <w:sz w:val="20"/>
        </w:rPr>
        <w:t>erythematosus,</w:t>
      </w:r>
      <w:r>
        <w:rPr>
          <w:color w:val="231F20"/>
          <w:spacing w:val="5"/>
          <w:sz w:val="20"/>
        </w:rPr>
        <w:t xml:space="preserve"> </w:t>
      </w:r>
      <w:r>
        <w:rPr>
          <w:color w:val="231F20"/>
          <w:sz w:val="20"/>
        </w:rPr>
        <w:t>Arthritis</w:t>
      </w:r>
      <w:r>
        <w:rPr>
          <w:color w:val="231F20"/>
          <w:spacing w:val="5"/>
          <w:sz w:val="20"/>
        </w:rPr>
        <w:t xml:space="preserve"> </w:t>
      </w:r>
      <w:r>
        <w:rPr>
          <w:color w:val="231F20"/>
          <w:sz w:val="20"/>
        </w:rPr>
        <w:t>Rheum</w:t>
      </w:r>
      <w:r>
        <w:rPr>
          <w:color w:val="231F20"/>
          <w:spacing w:val="5"/>
          <w:sz w:val="20"/>
        </w:rPr>
        <w:t xml:space="preserve"> </w:t>
      </w:r>
      <w:r>
        <w:rPr>
          <w:color w:val="231F20"/>
          <w:sz w:val="20"/>
        </w:rPr>
        <w:t>2016;</w:t>
      </w:r>
      <w:r>
        <w:rPr>
          <w:color w:val="231F20"/>
          <w:spacing w:val="4"/>
          <w:sz w:val="20"/>
        </w:rPr>
        <w:t xml:space="preserve"> </w:t>
      </w:r>
      <w:r>
        <w:rPr>
          <w:color w:val="231F20"/>
          <w:sz w:val="20"/>
        </w:rPr>
        <w:t>68:</w:t>
      </w:r>
      <w:r>
        <w:rPr>
          <w:color w:val="231F20"/>
          <w:spacing w:val="5"/>
          <w:sz w:val="20"/>
        </w:rPr>
        <w:t xml:space="preserve"> </w:t>
      </w:r>
      <w:r>
        <w:rPr>
          <w:color w:val="231F20"/>
          <w:sz w:val="20"/>
        </w:rPr>
        <w:t>Abst</w:t>
      </w:r>
      <w:r>
        <w:rPr>
          <w:color w:val="231F20"/>
          <w:spacing w:val="5"/>
          <w:sz w:val="20"/>
        </w:rPr>
        <w:t xml:space="preserve"> </w:t>
      </w:r>
      <w:r>
        <w:rPr>
          <w:color w:val="231F20"/>
          <w:sz w:val="20"/>
        </w:rPr>
        <w:t>2798.</w:t>
      </w:r>
    </w:p>
    <w:p w14:paraId="2F58DC5F" w14:textId="77777777" w:rsidR="00E64BC7" w:rsidRDefault="00505C62">
      <w:pPr>
        <w:pStyle w:val="ListParagraph"/>
        <w:numPr>
          <w:ilvl w:val="0"/>
          <w:numId w:val="2"/>
        </w:numPr>
        <w:tabs>
          <w:tab w:val="left" w:pos="585"/>
        </w:tabs>
        <w:spacing w:before="1" w:line="249" w:lineRule="auto"/>
        <w:ind w:left="540" w:right="722" w:hanging="400"/>
        <w:rPr>
          <w:sz w:val="20"/>
        </w:rPr>
      </w:pPr>
      <w:r>
        <w:rPr>
          <w:color w:val="231F20"/>
          <w:w w:val="105"/>
          <w:sz w:val="20"/>
        </w:rPr>
        <w:t>Munroe</w:t>
      </w:r>
      <w:r>
        <w:rPr>
          <w:color w:val="231F20"/>
          <w:spacing w:val="-24"/>
          <w:w w:val="105"/>
          <w:sz w:val="20"/>
        </w:rPr>
        <w:t xml:space="preserve"> </w:t>
      </w:r>
      <w:r>
        <w:rPr>
          <w:color w:val="231F20"/>
          <w:w w:val="105"/>
          <w:sz w:val="20"/>
        </w:rPr>
        <w:t>M,</w:t>
      </w:r>
      <w:r>
        <w:rPr>
          <w:color w:val="231F20"/>
          <w:spacing w:val="-23"/>
          <w:w w:val="105"/>
          <w:sz w:val="20"/>
        </w:rPr>
        <w:t xml:space="preserve"> </w:t>
      </w:r>
      <w:r>
        <w:rPr>
          <w:color w:val="231F20"/>
          <w:spacing w:val="-5"/>
          <w:w w:val="105"/>
          <w:sz w:val="20"/>
        </w:rPr>
        <w:t>Young</w:t>
      </w:r>
      <w:r>
        <w:rPr>
          <w:color w:val="231F20"/>
          <w:spacing w:val="-23"/>
          <w:w w:val="105"/>
          <w:sz w:val="20"/>
        </w:rPr>
        <w:t xml:space="preserve"> </w:t>
      </w:r>
      <w:r>
        <w:rPr>
          <w:color w:val="231F20"/>
          <w:w w:val="105"/>
          <w:sz w:val="20"/>
        </w:rPr>
        <w:t>KA,</w:t>
      </w:r>
      <w:r>
        <w:rPr>
          <w:color w:val="231F20"/>
          <w:spacing w:val="-23"/>
          <w:w w:val="105"/>
          <w:sz w:val="20"/>
        </w:rPr>
        <w:t xml:space="preserve"> </w:t>
      </w:r>
      <w:r>
        <w:rPr>
          <w:color w:val="231F20"/>
          <w:w w:val="105"/>
          <w:sz w:val="20"/>
        </w:rPr>
        <w:t>Norris</w:t>
      </w:r>
      <w:r>
        <w:rPr>
          <w:color w:val="231F20"/>
          <w:spacing w:val="-23"/>
          <w:w w:val="105"/>
          <w:sz w:val="20"/>
        </w:rPr>
        <w:t xml:space="preserve"> </w:t>
      </w:r>
      <w:r>
        <w:rPr>
          <w:color w:val="231F20"/>
          <w:w w:val="105"/>
          <w:sz w:val="20"/>
        </w:rPr>
        <w:t>JM,</w:t>
      </w:r>
      <w:r>
        <w:rPr>
          <w:color w:val="231F20"/>
          <w:spacing w:val="-24"/>
          <w:w w:val="105"/>
          <w:sz w:val="20"/>
        </w:rPr>
        <w:t xml:space="preserve"> </w:t>
      </w:r>
      <w:r>
        <w:rPr>
          <w:color w:val="231F20"/>
          <w:w w:val="105"/>
          <w:sz w:val="20"/>
        </w:rPr>
        <w:t>Aberle</w:t>
      </w:r>
      <w:r>
        <w:rPr>
          <w:color w:val="231F20"/>
          <w:spacing w:val="-23"/>
          <w:w w:val="105"/>
          <w:sz w:val="20"/>
        </w:rPr>
        <w:t xml:space="preserve"> </w:t>
      </w:r>
      <w:r>
        <w:rPr>
          <w:color w:val="231F20"/>
          <w:spacing w:val="-12"/>
          <w:w w:val="105"/>
          <w:sz w:val="20"/>
        </w:rPr>
        <w:t>T,</w:t>
      </w:r>
      <w:r>
        <w:rPr>
          <w:color w:val="231F20"/>
          <w:spacing w:val="-23"/>
          <w:w w:val="105"/>
          <w:sz w:val="20"/>
        </w:rPr>
        <w:t xml:space="preserve"> </w:t>
      </w:r>
      <w:r>
        <w:rPr>
          <w:color w:val="231F20"/>
          <w:w w:val="105"/>
          <w:sz w:val="20"/>
        </w:rPr>
        <w:t>Roberts</w:t>
      </w:r>
      <w:r>
        <w:rPr>
          <w:color w:val="231F20"/>
          <w:spacing w:val="-23"/>
          <w:w w:val="105"/>
          <w:sz w:val="20"/>
        </w:rPr>
        <w:t xml:space="preserve"> </w:t>
      </w:r>
      <w:r>
        <w:rPr>
          <w:color w:val="231F20"/>
          <w:w w:val="105"/>
          <w:sz w:val="20"/>
        </w:rPr>
        <w:t>VC,</w:t>
      </w:r>
      <w:r>
        <w:rPr>
          <w:color w:val="231F20"/>
          <w:spacing w:val="-23"/>
          <w:w w:val="105"/>
          <w:sz w:val="20"/>
        </w:rPr>
        <w:t xml:space="preserve"> </w:t>
      </w:r>
      <w:r>
        <w:rPr>
          <w:color w:val="231F20"/>
          <w:w w:val="105"/>
          <w:sz w:val="20"/>
        </w:rPr>
        <w:t>Guthridge</w:t>
      </w:r>
      <w:r>
        <w:rPr>
          <w:color w:val="231F20"/>
          <w:spacing w:val="-24"/>
          <w:w w:val="105"/>
          <w:sz w:val="20"/>
        </w:rPr>
        <w:t xml:space="preserve"> </w:t>
      </w:r>
      <w:r>
        <w:rPr>
          <w:color w:val="231F20"/>
          <w:w w:val="105"/>
          <w:sz w:val="20"/>
        </w:rPr>
        <w:t>JM,</w:t>
      </w:r>
      <w:r>
        <w:rPr>
          <w:color w:val="231F20"/>
          <w:spacing w:val="-23"/>
          <w:w w:val="105"/>
          <w:sz w:val="20"/>
        </w:rPr>
        <w:t xml:space="preserve"> </w:t>
      </w:r>
      <w:r>
        <w:rPr>
          <w:color w:val="231F20"/>
          <w:w w:val="105"/>
          <w:sz w:val="20"/>
        </w:rPr>
        <w:t>Kamen</w:t>
      </w:r>
      <w:r>
        <w:rPr>
          <w:color w:val="231F20"/>
          <w:spacing w:val="-23"/>
          <w:w w:val="105"/>
          <w:sz w:val="20"/>
        </w:rPr>
        <w:t xml:space="preserve"> </w:t>
      </w:r>
      <w:r>
        <w:rPr>
          <w:color w:val="231F20"/>
          <w:w w:val="105"/>
          <w:sz w:val="20"/>
        </w:rPr>
        <w:t>DL,</w:t>
      </w:r>
      <w:r>
        <w:rPr>
          <w:color w:val="231F20"/>
          <w:spacing w:val="-23"/>
          <w:w w:val="105"/>
          <w:sz w:val="20"/>
        </w:rPr>
        <w:t xml:space="preserve"> </w:t>
      </w:r>
      <w:r>
        <w:rPr>
          <w:color w:val="231F20"/>
          <w:w w:val="105"/>
          <w:sz w:val="20"/>
        </w:rPr>
        <w:t>Gilkeson</w:t>
      </w:r>
      <w:r>
        <w:rPr>
          <w:color w:val="231F20"/>
          <w:spacing w:val="-23"/>
          <w:w w:val="105"/>
          <w:sz w:val="20"/>
        </w:rPr>
        <w:t xml:space="preserve"> </w:t>
      </w:r>
      <w:r>
        <w:rPr>
          <w:color w:val="231F20"/>
          <w:w w:val="105"/>
          <w:sz w:val="20"/>
        </w:rPr>
        <w:t>GS,</w:t>
      </w:r>
      <w:r>
        <w:rPr>
          <w:color w:val="231F20"/>
          <w:spacing w:val="-24"/>
          <w:w w:val="105"/>
          <w:sz w:val="20"/>
        </w:rPr>
        <w:t xml:space="preserve"> </w:t>
      </w:r>
      <w:r>
        <w:rPr>
          <w:color w:val="231F20"/>
          <w:w w:val="105"/>
          <w:sz w:val="20"/>
        </w:rPr>
        <w:t>Weisman</w:t>
      </w:r>
      <w:r>
        <w:rPr>
          <w:color w:val="231F20"/>
          <w:spacing w:val="-23"/>
          <w:w w:val="105"/>
          <w:sz w:val="20"/>
        </w:rPr>
        <w:t xml:space="preserve"> </w:t>
      </w:r>
      <w:r>
        <w:rPr>
          <w:color w:val="231F20"/>
          <w:spacing w:val="-8"/>
          <w:w w:val="105"/>
          <w:sz w:val="20"/>
        </w:rPr>
        <w:t xml:space="preserve">M, </w:t>
      </w:r>
      <w:r>
        <w:rPr>
          <w:color w:val="231F20"/>
          <w:w w:val="105"/>
          <w:sz w:val="20"/>
        </w:rPr>
        <w:t>Ishimori</w:t>
      </w:r>
      <w:r>
        <w:rPr>
          <w:color w:val="231F20"/>
          <w:spacing w:val="-23"/>
          <w:w w:val="105"/>
          <w:sz w:val="20"/>
        </w:rPr>
        <w:t xml:space="preserve"> </w:t>
      </w:r>
      <w:r>
        <w:rPr>
          <w:color w:val="231F20"/>
          <w:w w:val="105"/>
          <w:sz w:val="20"/>
        </w:rPr>
        <w:t>M,</w:t>
      </w:r>
      <w:r>
        <w:rPr>
          <w:color w:val="231F20"/>
          <w:spacing w:val="-22"/>
          <w:w w:val="105"/>
          <w:sz w:val="20"/>
        </w:rPr>
        <w:t xml:space="preserve"> </w:t>
      </w:r>
      <w:r>
        <w:rPr>
          <w:color w:val="231F20"/>
          <w:w w:val="105"/>
          <w:sz w:val="20"/>
        </w:rPr>
        <w:t>Wallace</w:t>
      </w:r>
      <w:r>
        <w:rPr>
          <w:color w:val="231F20"/>
          <w:spacing w:val="-23"/>
          <w:w w:val="105"/>
          <w:sz w:val="20"/>
        </w:rPr>
        <w:t xml:space="preserve"> </w:t>
      </w:r>
      <w:r>
        <w:rPr>
          <w:color w:val="231F20"/>
          <w:w w:val="105"/>
          <w:sz w:val="20"/>
        </w:rPr>
        <w:t>DJ,</w:t>
      </w:r>
      <w:r>
        <w:rPr>
          <w:color w:val="231F20"/>
          <w:spacing w:val="-22"/>
          <w:w w:val="105"/>
          <w:sz w:val="20"/>
        </w:rPr>
        <w:t xml:space="preserve"> </w:t>
      </w:r>
      <w:r>
        <w:rPr>
          <w:color w:val="231F20"/>
          <w:w w:val="105"/>
          <w:sz w:val="20"/>
        </w:rPr>
        <w:t>et</w:t>
      </w:r>
      <w:r>
        <w:rPr>
          <w:color w:val="231F20"/>
          <w:spacing w:val="-23"/>
          <w:w w:val="105"/>
          <w:sz w:val="20"/>
        </w:rPr>
        <w:t xml:space="preserve"> </w:t>
      </w:r>
      <w:r>
        <w:rPr>
          <w:color w:val="231F20"/>
          <w:w w:val="105"/>
          <w:sz w:val="20"/>
        </w:rPr>
        <w:t>al,</w:t>
      </w:r>
      <w:r>
        <w:rPr>
          <w:color w:val="231F20"/>
          <w:spacing w:val="-22"/>
          <w:w w:val="105"/>
          <w:sz w:val="20"/>
        </w:rPr>
        <w:t xml:space="preserve"> </w:t>
      </w:r>
      <w:r>
        <w:rPr>
          <w:color w:val="231F20"/>
          <w:w w:val="105"/>
          <w:sz w:val="20"/>
        </w:rPr>
        <w:t>Unaffected</w:t>
      </w:r>
      <w:r>
        <w:rPr>
          <w:color w:val="231F20"/>
          <w:spacing w:val="-23"/>
          <w:w w:val="105"/>
          <w:sz w:val="20"/>
        </w:rPr>
        <w:t xml:space="preserve"> </w:t>
      </w:r>
      <w:r>
        <w:rPr>
          <w:color w:val="231F20"/>
          <w:w w:val="105"/>
          <w:sz w:val="20"/>
        </w:rPr>
        <w:t>lupus</w:t>
      </w:r>
      <w:r>
        <w:rPr>
          <w:color w:val="231F20"/>
          <w:spacing w:val="-22"/>
          <w:w w:val="105"/>
          <w:sz w:val="20"/>
        </w:rPr>
        <w:t xml:space="preserve"> </w:t>
      </w:r>
      <w:r>
        <w:rPr>
          <w:color w:val="231F20"/>
          <w:w w:val="105"/>
          <w:sz w:val="20"/>
        </w:rPr>
        <w:t>relatives</w:t>
      </w:r>
      <w:r>
        <w:rPr>
          <w:color w:val="231F20"/>
          <w:spacing w:val="-23"/>
          <w:w w:val="105"/>
          <w:sz w:val="20"/>
        </w:rPr>
        <w:t xml:space="preserve"> </w:t>
      </w:r>
      <w:r>
        <w:rPr>
          <w:color w:val="231F20"/>
          <w:w w:val="105"/>
          <w:sz w:val="20"/>
        </w:rPr>
        <w:t>are</w:t>
      </w:r>
      <w:r>
        <w:rPr>
          <w:color w:val="231F20"/>
          <w:spacing w:val="-22"/>
          <w:w w:val="105"/>
          <w:sz w:val="20"/>
        </w:rPr>
        <w:t xml:space="preserve"> </w:t>
      </w:r>
      <w:r>
        <w:rPr>
          <w:color w:val="231F20"/>
          <w:w w:val="105"/>
          <w:sz w:val="20"/>
        </w:rPr>
        <w:t>distinguished</w:t>
      </w:r>
      <w:r>
        <w:rPr>
          <w:color w:val="231F20"/>
          <w:spacing w:val="-23"/>
          <w:w w:val="105"/>
          <w:sz w:val="20"/>
        </w:rPr>
        <w:t xml:space="preserve"> </w:t>
      </w:r>
      <w:r>
        <w:rPr>
          <w:color w:val="231F20"/>
          <w:w w:val="105"/>
          <w:sz w:val="20"/>
        </w:rPr>
        <w:t>from</w:t>
      </w:r>
      <w:r>
        <w:rPr>
          <w:color w:val="231F20"/>
          <w:spacing w:val="-22"/>
          <w:w w:val="105"/>
          <w:sz w:val="20"/>
        </w:rPr>
        <w:t xml:space="preserve"> </w:t>
      </w:r>
      <w:r>
        <w:rPr>
          <w:color w:val="231F20"/>
          <w:w w:val="105"/>
          <w:sz w:val="20"/>
        </w:rPr>
        <w:t>SLE</w:t>
      </w:r>
      <w:r>
        <w:rPr>
          <w:color w:val="231F20"/>
          <w:spacing w:val="-22"/>
          <w:w w:val="105"/>
          <w:sz w:val="20"/>
        </w:rPr>
        <w:t xml:space="preserve"> </w:t>
      </w:r>
      <w:r>
        <w:rPr>
          <w:color w:val="231F20"/>
          <w:w w:val="105"/>
          <w:sz w:val="20"/>
        </w:rPr>
        <w:t>patients</w:t>
      </w:r>
      <w:r>
        <w:rPr>
          <w:color w:val="231F20"/>
          <w:spacing w:val="-23"/>
          <w:w w:val="105"/>
          <w:sz w:val="20"/>
        </w:rPr>
        <w:t xml:space="preserve"> </w:t>
      </w:r>
      <w:r>
        <w:rPr>
          <w:color w:val="231F20"/>
          <w:w w:val="105"/>
          <w:sz w:val="20"/>
        </w:rPr>
        <w:t>and</w:t>
      </w:r>
      <w:r>
        <w:rPr>
          <w:color w:val="231F20"/>
          <w:spacing w:val="-22"/>
          <w:w w:val="105"/>
          <w:sz w:val="20"/>
        </w:rPr>
        <w:t xml:space="preserve"> </w:t>
      </w:r>
      <w:r>
        <w:rPr>
          <w:color w:val="231F20"/>
          <w:w w:val="105"/>
          <w:sz w:val="20"/>
        </w:rPr>
        <w:t>unaffected individuals not related to SLE patients by lupus-specific connective tissue disease questionnaire scores, autoantibodies</w:t>
      </w:r>
      <w:r>
        <w:rPr>
          <w:color w:val="231F20"/>
          <w:spacing w:val="-7"/>
          <w:w w:val="105"/>
          <w:sz w:val="20"/>
        </w:rPr>
        <w:t xml:space="preserve"> </w:t>
      </w:r>
      <w:r>
        <w:rPr>
          <w:color w:val="231F20"/>
          <w:w w:val="105"/>
          <w:sz w:val="20"/>
        </w:rPr>
        <w:t>and</w:t>
      </w:r>
      <w:r>
        <w:rPr>
          <w:color w:val="231F20"/>
          <w:spacing w:val="-7"/>
          <w:w w:val="105"/>
          <w:sz w:val="20"/>
        </w:rPr>
        <w:t xml:space="preserve"> </w:t>
      </w:r>
      <w:r>
        <w:rPr>
          <w:color w:val="231F20"/>
          <w:w w:val="105"/>
          <w:sz w:val="20"/>
        </w:rPr>
        <w:t>distinct</w:t>
      </w:r>
      <w:r>
        <w:rPr>
          <w:color w:val="231F20"/>
          <w:spacing w:val="-7"/>
          <w:w w:val="105"/>
          <w:sz w:val="20"/>
        </w:rPr>
        <w:t xml:space="preserve"> </w:t>
      </w:r>
      <w:r>
        <w:rPr>
          <w:color w:val="231F20"/>
          <w:w w:val="105"/>
          <w:sz w:val="20"/>
        </w:rPr>
        <w:t>soluble</w:t>
      </w:r>
      <w:r>
        <w:rPr>
          <w:color w:val="231F20"/>
          <w:spacing w:val="-7"/>
          <w:w w:val="105"/>
          <w:sz w:val="20"/>
        </w:rPr>
        <w:t xml:space="preserve"> </w:t>
      </w:r>
      <w:r>
        <w:rPr>
          <w:color w:val="231F20"/>
          <w:w w:val="105"/>
          <w:sz w:val="20"/>
        </w:rPr>
        <w:t>markers,</w:t>
      </w:r>
      <w:r>
        <w:rPr>
          <w:color w:val="231F20"/>
          <w:spacing w:val="-7"/>
          <w:w w:val="105"/>
          <w:sz w:val="20"/>
        </w:rPr>
        <w:t xml:space="preserve"> </w:t>
      </w:r>
      <w:r>
        <w:rPr>
          <w:color w:val="231F20"/>
          <w:w w:val="105"/>
          <w:sz w:val="20"/>
        </w:rPr>
        <w:t>Arthritis</w:t>
      </w:r>
      <w:r>
        <w:rPr>
          <w:color w:val="231F20"/>
          <w:spacing w:val="-6"/>
          <w:w w:val="105"/>
          <w:sz w:val="20"/>
        </w:rPr>
        <w:t xml:space="preserve"> </w:t>
      </w:r>
      <w:r>
        <w:rPr>
          <w:color w:val="231F20"/>
          <w:w w:val="105"/>
          <w:sz w:val="20"/>
        </w:rPr>
        <w:t>Rheum</w:t>
      </w:r>
      <w:r>
        <w:rPr>
          <w:color w:val="231F20"/>
          <w:spacing w:val="-7"/>
          <w:w w:val="105"/>
          <w:sz w:val="20"/>
        </w:rPr>
        <w:t xml:space="preserve"> </w:t>
      </w:r>
      <w:r>
        <w:rPr>
          <w:color w:val="231F20"/>
          <w:w w:val="105"/>
          <w:sz w:val="20"/>
        </w:rPr>
        <w:t>2016;</w:t>
      </w:r>
      <w:r>
        <w:rPr>
          <w:color w:val="231F20"/>
          <w:spacing w:val="-7"/>
          <w:w w:val="105"/>
          <w:sz w:val="20"/>
        </w:rPr>
        <w:t xml:space="preserve"> </w:t>
      </w:r>
      <w:r>
        <w:rPr>
          <w:color w:val="231F20"/>
          <w:w w:val="105"/>
          <w:sz w:val="20"/>
        </w:rPr>
        <w:t>68:</w:t>
      </w:r>
      <w:r>
        <w:rPr>
          <w:color w:val="231F20"/>
          <w:spacing w:val="-7"/>
          <w:w w:val="105"/>
          <w:sz w:val="20"/>
        </w:rPr>
        <w:t xml:space="preserve"> </w:t>
      </w:r>
      <w:r>
        <w:rPr>
          <w:color w:val="231F20"/>
          <w:w w:val="105"/>
          <w:sz w:val="20"/>
        </w:rPr>
        <w:t>Abst</w:t>
      </w:r>
      <w:r>
        <w:rPr>
          <w:color w:val="231F20"/>
          <w:spacing w:val="-7"/>
          <w:w w:val="105"/>
          <w:sz w:val="20"/>
        </w:rPr>
        <w:t xml:space="preserve"> </w:t>
      </w:r>
      <w:r>
        <w:rPr>
          <w:color w:val="231F20"/>
          <w:w w:val="105"/>
          <w:sz w:val="20"/>
        </w:rPr>
        <w:t>2871.</w:t>
      </w:r>
    </w:p>
    <w:p w14:paraId="7F0AEA38" w14:textId="77777777" w:rsidR="00E64BC7" w:rsidRDefault="00505C62">
      <w:pPr>
        <w:pStyle w:val="ListParagraph"/>
        <w:numPr>
          <w:ilvl w:val="0"/>
          <w:numId w:val="2"/>
        </w:numPr>
        <w:tabs>
          <w:tab w:val="left" w:pos="585"/>
        </w:tabs>
        <w:spacing w:before="4" w:line="249" w:lineRule="auto"/>
        <w:ind w:left="540" w:right="512" w:hanging="400"/>
        <w:rPr>
          <w:sz w:val="20"/>
        </w:rPr>
      </w:pPr>
      <w:r>
        <w:rPr>
          <w:color w:val="231F20"/>
          <w:sz w:val="20"/>
        </w:rPr>
        <w:t xml:space="preserve">Bernatsky S, Urowitz M, Hanly J, Clarke AE, Gordon C, Romero-Diaz J, Alarcon GS, Bae S-C, Petri M, Merrill </w:t>
      </w:r>
      <w:r>
        <w:rPr>
          <w:color w:val="231F20"/>
          <w:spacing w:val="-8"/>
          <w:sz w:val="20"/>
        </w:rPr>
        <w:t xml:space="preserve">M, </w:t>
      </w:r>
      <w:r>
        <w:rPr>
          <w:color w:val="231F20"/>
          <w:sz w:val="20"/>
        </w:rPr>
        <w:t>Wallace DJ, et al, Arthritis Rheum 2016; 68: Abst</w:t>
      </w:r>
      <w:r>
        <w:rPr>
          <w:color w:val="231F20"/>
          <w:spacing w:val="2"/>
          <w:sz w:val="20"/>
        </w:rPr>
        <w:t xml:space="preserve"> </w:t>
      </w:r>
      <w:r>
        <w:rPr>
          <w:color w:val="231F20"/>
          <w:sz w:val="20"/>
        </w:rPr>
        <w:t>2690.</w:t>
      </w:r>
    </w:p>
    <w:p w14:paraId="60C87202" w14:textId="77777777" w:rsidR="00E64BC7" w:rsidRDefault="00505C62">
      <w:pPr>
        <w:pStyle w:val="ListParagraph"/>
        <w:numPr>
          <w:ilvl w:val="0"/>
          <w:numId w:val="2"/>
        </w:numPr>
        <w:tabs>
          <w:tab w:val="left" w:pos="585"/>
        </w:tabs>
        <w:spacing w:before="1"/>
        <w:ind w:hanging="444"/>
        <w:rPr>
          <w:sz w:val="20"/>
        </w:rPr>
      </w:pPr>
      <w:r>
        <w:rPr>
          <w:color w:val="231F20"/>
          <w:sz w:val="20"/>
        </w:rPr>
        <w:t>Wallace DJ, Biologics for systemic lupus erythematosus, Journal of Rheumatic Disease, 2017; 24: 536,</w:t>
      </w:r>
      <w:r>
        <w:rPr>
          <w:color w:val="231F20"/>
          <w:spacing w:val="-10"/>
          <w:sz w:val="20"/>
        </w:rPr>
        <w:t xml:space="preserve"> </w:t>
      </w:r>
      <w:r>
        <w:rPr>
          <w:color w:val="231F20"/>
          <w:sz w:val="20"/>
        </w:rPr>
        <w:t>Supp1.</w:t>
      </w:r>
    </w:p>
    <w:p w14:paraId="04CAA6C0" w14:textId="77777777" w:rsidR="00E64BC7" w:rsidRDefault="00505C62">
      <w:pPr>
        <w:pStyle w:val="ListParagraph"/>
        <w:numPr>
          <w:ilvl w:val="0"/>
          <w:numId w:val="2"/>
        </w:numPr>
        <w:tabs>
          <w:tab w:val="left" w:pos="585"/>
        </w:tabs>
        <w:spacing w:before="10" w:line="249" w:lineRule="auto"/>
        <w:ind w:left="540" w:right="306" w:hanging="400"/>
        <w:rPr>
          <w:sz w:val="20"/>
        </w:rPr>
      </w:pPr>
      <w:r>
        <w:rPr>
          <w:color w:val="231F20"/>
          <w:w w:val="105"/>
          <w:sz w:val="20"/>
        </w:rPr>
        <w:t>Merrill</w:t>
      </w:r>
      <w:r>
        <w:rPr>
          <w:color w:val="231F20"/>
          <w:spacing w:val="-29"/>
          <w:w w:val="105"/>
          <w:sz w:val="20"/>
        </w:rPr>
        <w:t xml:space="preserve"> </w:t>
      </w:r>
      <w:r>
        <w:rPr>
          <w:color w:val="231F20"/>
          <w:spacing w:val="-8"/>
          <w:w w:val="105"/>
          <w:sz w:val="20"/>
        </w:rPr>
        <w:t>JT,</w:t>
      </w:r>
      <w:r>
        <w:rPr>
          <w:color w:val="231F20"/>
          <w:spacing w:val="-29"/>
          <w:w w:val="105"/>
          <w:sz w:val="20"/>
        </w:rPr>
        <w:t xml:space="preserve"> </w:t>
      </w:r>
      <w:r>
        <w:rPr>
          <w:color w:val="231F20"/>
          <w:w w:val="105"/>
          <w:sz w:val="20"/>
        </w:rPr>
        <w:t>Wallace</w:t>
      </w:r>
      <w:r>
        <w:rPr>
          <w:color w:val="231F20"/>
          <w:spacing w:val="-29"/>
          <w:w w:val="105"/>
          <w:sz w:val="20"/>
        </w:rPr>
        <w:t xml:space="preserve"> </w:t>
      </w:r>
      <w:r>
        <w:rPr>
          <w:color w:val="231F20"/>
          <w:w w:val="105"/>
          <w:sz w:val="20"/>
        </w:rPr>
        <w:t>DJ,</w:t>
      </w:r>
      <w:r>
        <w:rPr>
          <w:color w:val="231F20"/>
          <w:spacing w:val="-29"/>
          <w:w w:val="105"/>
          <w:sz w:val="20"/>
        </w:rPr>
        <w:t xml:space="preserve"> </w:t>
      </w:r>
      <w:r>
        <w:rPr>
          <w:color w:val="231F20"/>
          <w:w w:val="105"/>
          <w:sz w:val="20"/>
        </w:rPr>
        <w:t>Kao</w:t>
      </w:r>
      <w:r>
        <w:rPr>
          <w:color w:val="231F20"/>
          <w:spacing w:val="-29"/>
          <w:w w:val="105"/>
          <w:sz w:val="20"/>
        </w:rPr>
        <w:t xml:space="preserve"> </w:t>
      </w:r>
      <w:r>
        <w:rPr>
          <w:color w:val="231F20"/>
          <w:w w:val="105"/>
          <w:sz w:val="20"/>
        </w:rPr>
        <w:t>A,</w:t>
      </w:r>
      <w:r>
        <w:rPr>
          <w:color w:val="231F20"/>
          <w:spacing w:val="-29"/>
          <w:w w:val="105"/>
          <w:sz w:val="20"/>
        </w:rPr>
        <w:t xml:space="preserve"> </w:t>
      </w:r>
      <w:r>
        <w:rPr>
          <w:color w:val="231F20"/>
          <w:w w:val="105"/>
          <w:sz w:val="20"/>
        </w:rPr>
        <w:t>Vazquez</w:t>
      </w:r>
      <w:r>
        <w:rPr>
          <w:color w:val="231F20"/>
          <w:spacing w:val="-29"/>
          <w:w w:val="105"/>
          <w:sz w:val="20"/>
        </w:rPr>
        <w:t xml:space="preserve"> </w:t>
      </w:r>
      <w:r>
        <w:rPr>
          <w:color w:val="231F20"/>
          <w:w w:val="105"/>
          <w:sz w:val="20"/>
        </w:rPr>
        <w:t>Mateo</w:t>
      </w:r>
      <w:r>
        <w:rPr>
          <w:color w:val="231F20"/>
          <w:spacing w:val="-29"/>
          <w:w w:val="105"/>
          <w:sz w:val="20"/>
        </w:rPr>
        <w:t xml:space="preserve"> </w:t>
      </w:r>
      <w:r>
        <w:rPr>
          <w:color w:val="231F20"/>
          <w:w w:val="105"/>
          <w:sz w:val="20"/>
        </w:rPr>
        <w:t>C,</w:t>
      </w:r>
      <w:r>
        <w:rPr>
          <w:color w:val="231F20"/>
          <w:spacing w:val="-29"/>
          <w:w w:val="105"/>
          <w:sz w:val="20"/>
        </w:rPr>
        <w:t xml:space="preserve"> </w:t>
      </w:r>
      <w:r>
        <w:rPr>
          <w:color w:val="231F20"/>
          <w:w w:val="105"/>
          <w:sz w:val="20"/>
        </w:rPr>
        <w:t>Fraser</w:t>
      </w:r>
      <w:r>
        <w:rPr>
          <w:color w:val="231F20"/>
          <w:spacing w:val="-29"/>
          <w:w w:val="105"/>
          <w:sz w:val="20"/>
        </w:rPr>
        <w:t xml:space="preserve"> </w:t>
      </w:r>
      <w:r>
        <w:rPr>
          <w:color w:val="231F20"/>
          <w:spacing w:val="-5"/>
          <w:w w:val="105"/>
          <w:sz w:val="20"/>
        </w:rPr>
        <w:t>PA,</w:t>
      </w:r>
      <w:r>
        <w:rPr>
          <w:color w:val="231F20"/>
          <w:spacing w:val="-29"/>
          <w:w w:val="105"/>
          <w:sz w:val="20"/>
        </w:rPr>
        <w:t xml:space="preserve"> </w:t>
      </w:r>
      <w:r>
        <w:rPr>
          <w:color w:val="231F20"/>
          <w:w w:val="105"/>
          <w:sz w:val="20"/>
        </w:rPr>
        <w:t>Chang</w:t>
      </w:r>
      <w:r>
        <w:rPr>
          <w:color w:val="231F20"/>
          <w:spacing w:val="-29"/>
          <w:w w:val="105"/>
          <w:sz w:val="20"/>
        </w:rPr>
        <w:t xml:space="preserve"> </w:t>
      </w:r>
      <w:r>
        <w:rPr>
          <w:color w:val="231F20"/>
          <w:spacing w:val="-18"/>
          <w:w w:val="105"/>
          <w:sz w:val="20"/>
        </w:rPr>
        <w:t>P,</w:t>
      </w:r>
      <w:r>
        <w:rPr>
          <w:color w:val="231F20"/>
          <w:spacing w:val="-29"/>
          <w:w w:val="105"/>
          <w:sz w:val="20"/>
        </w:rPr>
        <w:t xml:space="preserve"> </w:t>
      </w:r>
      <w:r>
        <w:rPr>
          <w:color w:val="231F20"/>
          <w:w w:val="105"/>
          <w:sz w:val="20"/>
        </w:rPr>
        <w:t>Isenberg</w:t>
      </w:r>
      <w:r>
        <w:rPr>
          <w:color w:val="231F20"/>
          <w:spacing w:val="-29"/>
          <w:w w:val="105"/>
          <w:sz w:val="20"/>
        </w:rPr>
        <w:t xml:space="preserve"> </w:t>
      </w:r>
      <w:r>
        <w:rPr>
          <w:color w:val="231F20"/>
          <w:w w:val="105"/>
          <w:sz w:val="20"/>
        </w:rPr>
        <w:t>D,</w:t>
      </w:r>
      <w:r>
        <w:rPr>
          <w:color w:val="231F20"/>
          <w:spacing w:val="-29"/>
          <w:w w:val="105"/>
          <w:sz w:val="20"/>
        </w:rPr>
        <w:t xml:space="preserve"> </w:t>
      </w:r>
      <w:r>
        <w:rPr>
          <w:color w:val="231F20"/>
          <w:w w:val="105"/>
          <w:sz w:val="20"/>
        </w:rPr>
        <w:t>Efficacy</w:t>
      </w:r>
      <w:r>
        <w:rPr>
          <w:color w:val="231F20"/>
          <w:spacing w:val="-29"/>
          <w:w w:val="105"/>
          <w:sz w:val="20"/>
        </w:rPr>
        <w:t xml:space="preserve"> </w:t>
      </w:r>
      <w:r>
        <w:rPr>
          <w:color w:val="231F20"/>
          <w:w w:val="105"/>
          <w:sz w:val="20"/>
        </w:rPr>
        <w:t>and</w:t>
      </w:r>
      <w:r>
        <w:rPr>
          <w:color w:val="231F20"/>
          <w:spacing w:val="-29"/>
          <w:w w:val="105"/>
          <w:sz w:val="20"/>
        </w:rPr>
        <w:t xml:space="preserve"> </w:t>
      </w:r>
      <w:r>
        <w:rPr>
          <w:color w:val="231F20"/>
          <w:w w:val="105"/>
          <w:sz w:val="20"/>
        </w:rPr>
        <w:t>safety</w:t>
      </w:r>
      <w:r>
        <w:rPr>
          <w:color w:val="231F20"/>
          <w:spacing w:val="-29"/>
          <w:w w:val="105"/>
          <w:sz w:val="20"/>
        </w:rPr>
        <w:t xml:space="preserve"> </w:t>
      </w:r>
      <w:r>
        <w:rPr>
          <w:color w:val="231F20"/>
          <w:w w:val="105"/>
          <w:sz w:val="20"/>
        </w:rPr>
        <w:t>of</w:t>
      </w:r>
      <w:r>
        <w:rPr>
          <w:color w:val="231F20"/>
          <w:spacing w:val="-29"/>
          <w:w w:val="105"/>
          <w:sz w:val="20"/>
        </w:rPr>
        <w:t xml:space="preserve"> </w:t>
      </w:r>
      <w:r>
        <w:rPr>
          <w:color w:val="231F20"/>
          <w:w w:val="105"/>
          <w:sz w:val="20"/>
        </w:rPr>
        <w:t>atacicepet in</w:t>
      </w:r>
      <w:r>
        <w:rPr>
          <w:color w:val="231F20"/>
          <w:spacing w:val="-28"/>
          <w:w w:val="105"/>
          <w:sz w:val="20"/>
        </w:rPr>
        <w:t xml:space="preserve"> </w:t>
      </w:r>
      <w:r>
        <w:rPr>
          <w:color w:val="231F20"/>
          <w:w w:val="105"/>
          <w:sz w:val="20"/>
        </w:rPr>
        <w:t>patients</w:t>
      </w:r>
      <w:r>
        <w:rPr>
          <w:color w:val="231F20"/>
          <w:spacing w:val="-28"/>
          <w:w w:val="105"/>
          <w:sz w:val="20"/>
        </w:rPr>
        <w:t xml:space="preserve"> </w:t>
      </w:r>
      <w:r>
        <w:rPr>
          <w:color w:val="231F20"/>
          <w:w w:val="105"/>
          <w:sz w:val="20"/>
        </w:rPr>
        <w:t>with</w:t>
      </w:r>
      <w:r>
        <w:rPr>
          <w:color w:val="231F20"/>
          <w:spacing w:val="-28"/>
          <w:w w:val="105"/>
          <w:sz w:val="20"/>
        </w:rPr>
        <w:t xml:space="preserve"> </w:t>
      </w:r>
      <w:r>
        <w:rPr>
          <w:color w:val="231F20"/>
          <w:w w:val="105"/>
          <w:sz w:val="20"/>
        </w:rPr>
        <w:t>high</w:t>
      </w:r>
      <w:r>
        <w:rPr>
          <w:color w:val="231F20"/>
          <w:spacing w:val="-27"/>
          <w:w w:val="105"/>
          <w:sz w:val="20"/>
        </w:rPr>
        <w:t xml:space="preserve"> </w:t>
      </w:r>
      <w:r>
        <w:rPr>
          <w:color w:val="231F20"/>
          <w:w w:val="105"/>
          <w:sz w:val="20"/>
        </w:rPr>
        <w:t>disese</w:t>
      </w:r>
      <w:r>
        <w:rPr>
          <w:color w:val="231F20"/>
          <w:spacing w:val="-28"/>
          <w:w w:val="105"/>
          <w:sz w:val="20"/>
        </w:rPr>
        <w:t xml:space="preserve"> </w:t>
      </w:r>
      <w:r>
        <w:rPr>
          <w:color w:val="231F20"/>
          <w:w w:val="105"/>
          <w:sz w:val="20"/>
        </w:rPr>
        <w:t>activity</w:t>
      </w:r>
      <w:r>
        <w:rPr>
          <w:color w:val="231F20"/>
          <w:spacing w:val="-28"/>
          <w:w w:val="105"/>
          <w:sz w:val="20"/>
        </w:rPr>
        <w:t xml:space="preserve"> </w:t>
      </w:r>
      <w:r>
        <w:rPr>
          <w:color w:val="231F20"/>
          <w:w w:val="105"/>
          <w:sz w:val="20"/>
        </w:rPr>
        <w:t>in</w:t>
      </w:r>
      <w:r>
        <w:rPr>
          <w:color w:val="231F20"/>
          <w:spacing w:val="-27"/>
          <w:w w:val="105"/>
          <w:sz w:val="20"/>
        </w:rPr>
        <w:t xml:space="preserve"> </w:t>
      </w:r>
      <w:r>
        <w:rPr>
          <w:color w:val="231F20"/>
          <w:w w:val="105"/>
          <w:sz w:val="20"/>
        </w:rPr>
        <w:t>a</w:t>
      </w:r>
      <w:r>
        <w:rPr>
          <w:color w:val="231F20"/>
          <w:spacing w:val="-28"/>
          <w:w w:val="105"/>
          <w:sz w:val="20"/>
        </w:rPr>
        <w:t xml:space="preserve"> </w:t>
      </w:r>
      <w:r>
        <w:rPr>
          <w:color w:val="231F20"/>
          <w:w w:val="105"/>
          <w:sz w:val="20"/>
        </w:rPr>
        <w:t>24-week,</w:t>
      </w:r>
      <w:r>
        <w:rPr>
          <w:color w:val="231F20"/>
          <w:spacing w:val="-28"/>
          <w:w w:val="105"/>
          <w:sz w:val="20"/>
        </w:rPr>
        <w:t xml:space="preserve"> </w:t>
      </w:r>
      <w:r>
        <w:rPr>
          <w:color w:val="231F20"/>
          <w:w w:val="105"/>
          <w:sz w:val="20"/>
        </w:rPr>
        <w:t>randomized,</w:t>
      </w:r>
      <w:r>
        <w:rPr>
          <w:color w:val="231F20"/>
          <w:spacing w:val="-27"/>
          <w:w w:val="105"/>
          <w:sz w:val="20"/>
        </w:rPr>
        <w:t xml:space="preserve"> </w:t>
      </w:r>
      <w:r>
        <w:rPr>
          <w:color w:val="231F20"/>
          <w:w w:val="105"/>
          <w:sz w:val="20"/>
        </w:rPr>
        <w:t>placebo-controlled,</w:t>
      </w:r>
      <w:r>
        <w:rPr>
          <w:color w:val="231F20"/>
          <w:spacing w:val="-28"/>
          <w:w w:val="105"/>
          <w:sz w:val="20"/>
        </w:rPr>
        <w:t xml:space="preserve"> </w:t>
      </w:r>
      <w:r>
        <w:rPr>
          <w:color w:val="231F20"/>
          <w:w w:val="105"/>
          <w:sz w:val="20"/>
        </w:rPr>
        <w:t>Phase</w:t>
      </w:r>
      <w:r>
        <w:rPr>
          <w:color w:val="231F20"/>
          <w:spacing w:val="-28"/>
          <w:w w:val="105"/>
          <w:sz w:val="20"/>
        </w:rPr>
        <w:t xml:space="preserve"> </w:t>
      </w:r>
      <w:r>
        <w:rPr>
          <w:color w:val="231F20"/>
          <w:w w:val="105"/>
          <w:sz w:val="20"/>
        </w:rPr>
        <w:t>IIB</w:t>
      </w:r>
      <w:r>
        <w:rPr>
          <w:color w:val="231F20"/>
          <w:spacing w:val="-28"/>
          <w:w w:val="105"/>
          <w:sz w:val="20"/>
        </w:rPr>
        <w:t xml:space="preserve"> </w:t>
      </w:r>
      <w:r>
        <w:rPr>
          <w:color w:val="231F20"/>
          <w:w w:val="105"/>
          <w:sz w:val="20"/>
        </w:rPr>
        <w:t>study</w:t>
      </w:r>
      <w:r>
        <w:rPr>
          <w:color w:val="231F20"/>
          <w:spacing w:val="-27"/>
          <w:w w:val="105"/>
          <w:sz w:val="20"/>
        </w:rPr>
        <w:t xml:space="preserve"> </w:t>
      </w:r>
      <w:r>
        <w:rPr>
          <w:color w:val="231F20"/>
          <w:w w:val="105"/>
          <w:sz w:val="20"/>
        </w:rPr>
        <w:t>(ADDRESS</w:t>
      </w:r>
      <w:r>
        <w:rPr>
          <w:color w:val="231F20"/>
          <w:spacing w:val="-28"/>
          <w:w w:val="105"/>
          <w:sz w:val="20"/>
        </w:rPr>
        <w:t xml:space="preserve"> </w:t>
      </w:r>
      <w:r>
        <w:rPr>
          <w:color w:val="231F20"/>
          <w:w w:val="105"/>
          <w:sz w:val="20"/>
        </w:rPr>
        <w:t xml:space="preserve">II), Ann Rheum Dis 75: </w:t>
      </w:r>
      <w:r>
        <w:rPr>
          <w:color w:val="231F20"/>
          <w:spacing w:val="-3"/>
          <w:w w:val="105"/>
          <w:sz w:val="20"/>
        </w:rPr>
        <w:t xml:space="preserve">SAT0219, </w:t>
      </w:r>
      <w:r>
        <w:rPr>
          <w:color w:val="231F20"/>
          <w:w w:val="105"/>
          <w:sz w:val="20"/>
        </w:rPr>
        <w:t>Supp,</w:t>
      </w:r>
      <w:r>
        <w:rPr>
          <w:color w:val="231F20"/>
          <w:spacing w:val="-24"/>
          <w:w w:val="105"/>
          <w:sz w:val="20"/>
        </w:rPr>
        <w:t xml:space="preserve"> </w:t>
      </w:r>
      <w:r>
        <w:rPr>
          <w:color w:val="231F20"/>
          <w:w w:val="105"/>
          <w:sz w:val="20"/>
        </w:rPr>
        <w:t>2017</w:t>
      </w:r>
    </w:p>
    <w:p w14:paraId="6D6BB611" w14:textId="77777777" w:rsidR="00E64BC7" w:rsidRDefault="00505C62">
      <w:pPr>
        <w:pStyle w:val="ListParagraph"/>
        <w:numPr>
          <w:ilvl w:val="0"/>
          <w:numId w:val="2"/>
        </w:numPr>
        <w:tabs>
          <w:tab w:val="left" w:pos="585"/>
        </w:tabs>
        <w:spacing w:before="3" w:line="249" w:lineRule="auto"/>
        <w:ind w:left="540" w:right="404" w:hanging="400"/>
        <w:rPr>
          <w:sz w:val="20"/>
        </w:rPr>
      </w:pPr>
      <w:r>
        <w:rPr>
          <w:color w:val="231F20"/>
          <w:sz w:val="20"/>
        </w:rPr>
        <w:t xml:space="preserve">Wallace DJ, Isenberg D, </w:t>
      </w:r>
      <w:r>
        <w:rPr>
          <w:color w:val="231F20"/>
          <w:spacing w:val="-3"/>
          <w:sz w:val="20"/>
        </w:rPr>
        <w:t xml:space="preserve">Wax </w:t>
      </w:r>
      <w:r>
        <w:rPr>
          <w:color w:val="231F20"/>
          <w:sz w:val="20"/>
        </w:rPr>
        <w:t xml:space="preserve">S, Kao A, Chang </w:t>
      </w:r>
      <w:r>
        <w:rPr>
          <w:color w:val="231F20"/>
          <w:spacing w:val="-18"/>
          <w:sz w:val="20"/>
        </w:rPr>
        <w:t xml:space="preserve">P, </w:t>
      </w:r>
      <w:r>
        <w:rPr>
          <w:color w:val="231F20"/>
          <w:sz w:val="20"/>
        </w:rPr>
        <w:t xml:space="preserve">Fraser </w:t>
      </w:r>
      <w:r>
        <w:rPr>
          <w:color w:val="231F20"/>
          <w:spacing w:val="-5"/>
          <w:sz w:val="20"/>
        </w:rPr>
        <w:t xml:space="preserve">PA, </w:t>
      </w:r>
      <w:r>
        <w:rPr>
          <w:color w:val="231F20"/>
          <w:sz w:val="20"/>
        </w:rPr>
        <w:t xml:space="preserve">Merrill </w:t>
      </w:r>
      <w:r>
        <w:rPr>
          <w:color w:val="231F20"/>
          <w:spacing w:val="-8"/>
          <w:sz w:val="20"/>
        </w:rPr>
        <w:t xml:space="preserve">JT, </w:t>
      </w:r>
      <w:r>
        <w:rPr>
          <w:color w:val="231F20"/>
          <w:sz w:val="20"/>
        </w:rPr>
        <w:t>Safety and disease activity changes in an extension</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Phase</w:t>
      </w:r>
      <w:r>
        <w:rPr>
          <w:color w:val="231F20"/>
          <w:spacing w:val="-5"/>
          <w:sz w:val="20"/>
        </w:rPr>
        <w:t xml:space="preserve"> </w:t>
      </w:r>
      <w:r>
        <w:rPr>
          <w:color w:val="231F20"/>
          <w:sz w:val="20"/>
        </w:rPr>
        <w:t>IIb</w:t>
      </w:r>
      <w:r>
        <w:rPr>
          <w:color w:val="231F20"/>
          <w:spacing w:val="-5"/>
          <w:sz w:val="20"/>
        </w:rPr>
        <w:t xml:space="preserve"> </w:t>
      </w:r>
      <w:r>
        <w:rPr>
          <w:color w:val="231F20"/>
          <w:sz w:val="20"/>
        </w:rPr>
        <w:t>study</w:t>
      </w:r>
      <w:r>
        <w:rPr>
          <w:color w:val="231F20"/>
          <w:spacing w:val="-5"/>
          <w:sz w:val="20"/>
        </w:rPr>
        <w:t xml:space="preserve"> </w:t>
      </w:r>
      <w:r>
        <w:rPr>
          <w:color w:val="231F20"/>
          <w:sz w:val="20"/>
        </w:rPr>
        <w:t>of</w:t>
      </w:r>
      <w:r>
        <w:rPr>
          <w:color w:val="231F20"/>
          <w:spacing w:val="-5"/>
          <w:sz w:val="20"/>
        </w:rPr>
        <w:t xml:space="preserve"> </w:t>
      </w:r>
      <w:r>
        <w:rPr>
          <w:color w:val="231F20"/>
          <w:sz w:val="20"/>
        </w:rPr>
        <w:t>atacicept</w:t>
      </w:r>
      <w:r>
        <w:rPr>
          <w:color w:val="231F20"/>
          <w:spacing w:val="-5"/>
          <w:sz w:val="20"/>
        </w:rPr>
        <w:t xml:space="preserve"> </w:t>
      </w:r>
      <w:r>
        <w:rPr>
          <w:color w:val="231F20"/>
          <w:sz w:val="20"/>
        </w:rPr>
        <w:t>in</w:t>
      </w:r>
      <w:r>
        <w:rPr>
          <w:color w:val="231F20"/>
          <w:spacing w:val="-5"/>
          <w:sz w:val="20"/>
        </w:rPr>
        <w:t xml:space="preserve"> </w:t>
      </w:r>
      <w:r>
        <w:rPr>
          <w:color w:val="231F20"/>
          <w:sz w:val="20"/>
        </w:rPr>
        <w:t>patients</w:t>
      </w:r>
      <w:r>
        <w:rPr>
          <w:color w:val="231F20"/>
          <w:spacing w:val="-4"/>
          <w:sz w:val="20"/>
        </w:rPr>
        <w:t xml:space="preserve"> </w:t>
      </w:r>
      <w:r>
        <w:rPr>
          <w:color w:val="231F20"/>
          <w:sz w:val="20"/>
        </w:rPr>
        <w:t>with</w:t>
      </w:r>
      <w:r>
        <w:rPr>
          <w:color w:val="231F20"/>
          <w:spacing w:val="-5"/>
          <w:sz w:val="20"/>
        </w:rPr>
        <w:t xml:space="preserve"> </w:t>
      </w:r>
      <w:r>
        <w:rPr>
          <w:color w:val="231F20"/>
          <w:sz w:val="20"/>
        </w:rPr>
        <w:t>SLE</w:t>
      </w:r>
      <w:r>
        <w:rPr>
          <w:color w:val="231F20"/>
          <w:spacing w:val="-5"/>
          <w:sz w:val="20"/>
        </w:rPr>
        <w:t xml:space="preserve"> </w:t>
      </w:r>
      <w:r>
        <w:rPr>
          <w:color w:val="231F20"/>
          <w:sz w:val="20"/>
        </w:rPr>
        <w:t>(ADDRESS</w:t>
      </w:r>
      <w:r>
        <w:rPr>
          <w:color w:val="231F20"/>
          <w:spacing w:val="-5"/>
          <w:sz w:val="20"/>
        </w:rPr>
        <w:t xml:space="preserve"> </w:t>
      </w:r>
      <w:r>
        <w:rPr>
          <w:color w:val="231F20"/>
          <w:sz w:val="20"/>
        </w:rPr>
        <w:t>II),</w:t>
      </w:r>
      <w:r>
        <w:rPr>
          <w:color w:val="231F20"/>
          <w:spacing w:val="-5"/>
          <w:sz w:val="20"/>
        </w:rPr>
        <w:t xml:space="preserve"> </w:t>
      </w:r>
      <w:r>
        <w:rPr>
          <w:color w:val="231F20"/>
          <w:sz w:val="20"/>
        </w:rPr>
        <w:t>Ann</w:t>
      </w:r>
      <w:r>
        <w:rPr>
          <w:color w:val="231F20"/>
          <w:spacing w:val="-5"/>
          <w:sz w:val="20"/>
        </w:rPr>
        <w:t xml:space="preserve"> </w:t>
      </w:r>
      <w:r>
        <w:rPr>
          <w:color w:val="231F20"/>
          <w:sz w:val="20"/>
        </w:rPr>
        <w:t>Rheum</w:t>
      </w:r>
      <w:r>
        <w:rPr>
          <w:color w:val="231F20"/>
          <w:spacing w:val="-5"/>
          <w:sz w:val="20"/>
        </w:rPr>
        <w:t xml:space="preserve"> </w:t>
      </w:r>
      <w:r>
        <w:rPr>
          <w:color w:val="231F20"/>
          <w:sz w:val="20"/>
        </w:rPr>
        <w:t>Dis</w:t>
      </w:r>
      <w:r>
        <w:rPr>
          <w:color w:val="231F20"/>
          <w:spacing w:val="-5"/>
          <w:sz w:val="20"/>
        </w:rPr>
        <w:t xml:space="preserve"> </w:t>
      </w:r>
      <w:r>
        <w:rPr>
          <w:color w:val="231F20"/>
          <w:sz w:val="20"/>
        </w:rPr>
        <w:t>2017,</w:t>
      </w:r>
      <w:r>
        <w:rPr>
          <w:color w:val="231F20"/>
          <w:spacing w:val="-5"/>
          <w:sz w:val="20"/>
        </w:rPr>
        <w:t xml:space="preserve"> </w:t>
      </w:r>
      <w:r>
        <w:rPr>
          <w:color w:val="231F20"/>
          <w:sz w:val="20"/>
        </w:rPr>
        <w:t>75:</w:t>
      </w:r>
      <w:r>
        <w:rPr>
          <w:color w:val="231F20"/>
          <w:spacing w:val="-4"/>
          <w:sz w:val="20"/>
        </w:rPr>
        <w:t xml:space="preserve"> </w:t>
      </w:r>
      <w:r>
        <w:rPr>
          <w:color w:val="231F20"/>
          <w:spacing w:val="-6"/>
          <w:sz w:val="20"/>
        </w:rPr>
        <w:t xml:space="preserve">SAT0236, </w:t>
      </w:r>
      <w:r>
        <w:rPr>
          <w:color w:val="231F20"/>
          <w:sz w:val="20"/>
        </w:rPr>
        <w:t>sup.</w:t>
      </w:r>
    </w:p>
    <w:p w14:paraId="58348B5B" w14:textId="77777777" w:rsidR="00E64BC7" w:rsidRDefault="00505C62">
      <w:pPr>
        <w:pStyle w:val="ListParagraph"/>
        <w:numPr>
          <w:ilvl w:val="0"/>
          <w:numId w:val="2"/>
        </w:numPr>
        <w:tabs>
          <w:tab w:val="left" w:pos="585"/>
        </w:tabs>
        <w:spacing w:line="249" w:lineRule="auto"/>
        <w:ind w:left="540" w:right="337" w:hanging="400"/>
        <w:rPr>
          <w:sz w:val="20"/>
        </w:rPr>
      </w:pPr>
      <w:r>
        <w:rPr>
          <w:color w:val="231F20"/>
          <w:sz w:val="20"/>
        </w:rPr>
        <w:t xml:space="preserve">Wallace DJ, Ginzler EM, Merrill </w:t>
      </w:r>
      <w:r>
        <w:rPr>
          <w:color w:val="231F20"/>
          <w:spacing w:val="-8"/>
          <w:sz w:val="20"/>
        </w:rPr>
        <w:t xml:space="preserve">JT, </w:t>
      </w:r>
      <w:r>
        <w:rPr>
          <w:color w:val="231F20"/>
          <w:sz w:val="20"/>
        </w:rPr>
        <w:t xml:space="preserve">Furie RA, Stohl </w:t>
      </w:r>
      <w:r>
        <w:rPr>
          <w:color w:val="231F20"/>
          <w:spacing w:val="-8"/>
          <w:sz w:val="20"/>
        </w:rPr>
        <w:t xml:space="preserve">W, </w:t>
      </w:r>
      <w:r>
        <w:rPr>
          <w:color w:val="231F20"/>
          <w:sz w:val="20"/>
        </w:rPr>
        <w:t xml:space="preserve">Chatham </w:t>
      </w:r>
      <w:r>
        <w:rPr>
          <w:color w:val="231F20"/>
          <w:spacing w:val="-8"/>
          <w:sz w:val="20"/>
        </w:rPr>
        <w:t xml:space="preserve">W, </w:t>
      </w:r>
      <w:r>
        <w:rPr>
          <w:color w:val="231F20"/>
          <w:sz w:val="20"/>
        </w:rPr>
        <w:t xml:space="preserve">Weinstein A, McKay J, Mc Cune WJ, Petri M, Fettiplace J, Roth D, Ji B, Heth A, Sustained safety and efficacy over 10 years with belimumab (BEL) plus </w:t>
      </w:r>
      <w:r>
        <w:rPr>
          <w:color w:val="231F20"/>
          <w:spacing w:val="-3"/>
          <w:sz w:val="20"/>
        </w:rPr>
        <w:t xml:space="preserve">standard </w:t>
      </w:r>
      <w:r>
        <w:rPr>
          <w:color w:val="231F20"/>
          <w:sz w:val="20"/>
        </w:rPr>
        <w:t>systemic</w:t>
      </w:r>
      <w:r>
        <w:rPr>
          <w:color w:val="231F20"/>
          <w:spacing w:val="-8"/>
          <w:sz w:val="20"/>
        </w:rPr>
        <w:t xml:space="preserve"> </w:t>
      </w:r>
      <w:r>
        <w:rPr>
          <w:color w:val="231F20"/>
          <w:sz w:val="20"/>
        </w:rPr>
        <w:t>lupus</w:t>
      </w:r>
      <w:r>
        <w:rPr>
          <w:color w:val="231F20"/>
          <w:spacing w:val="-7"/>
          <w:sz w:val="20"/>
        </w:rPr>
        <w:t xml:space="preserve"> </w:t>
      </w:r>
      <w:r>
        <w:rPr>
          <w:color w:val="231F20"/>
          <w:sz w:val="20"/>
        </w:rPr>
        <w:t>erythemaotuss</w:t>
      </w:r>
      <w:r>
        <w:rPr>
          <w:color w:val="231F20"/>
          <w:spacing w:val="-7"/>
          <w:sz w:val="20"/>
        </w:rPr>
        <w:t xml:space="preserve"> </w:t>
      </w:r>
      <w:r>
        <w:rPr>
          <w:color w:val="231F20"/>
          <w:sz w:val="20"/>
        </w:rPr>
        <w:t>(SLE)</w:t>
      </w:r>
      <w:r>
        <w:rPr>
          <w:color w:val="231F20"/>
          <w:spacing w:val="-7"/>
          <w:sz w:val="20"/>
        </w:rPr>
        <w:t xml:space="preserve"> </w:t>
      </w:r>
      <w:r>
        <w:rPr>
          <w:color w:val="231F20"/>
          <w:sz w:val="20"/>
        </w:rPr>
        <w:t>therapy</w:t>
      </w:r>
      <w:r>
        <w:rPr>
          <w:color w:val="231F20"/>
          <w:spacing w:val="-7"/>
          <w:sz w:val="20"/>
        </w:rPr>
        <w:t xml:space="preserve"> </w:t>
      </w:r>
      <w:r>
        <w:rPr>
          <w:color w:val="231F20"/>
          <w:sz w:val="20"/>
        </w:rPr>
        <w:t>(SOC)</w:t>
      </w:r>
      <w:r>
        <w:rPr>
          <w:color w:val="231F20"/>
          <w:spacing w:val="-7"/>
          <w:sz w:val="20"/>
        </w:rPr>
        <w:t xml:space="preserve"> </w:t>
      </w:r>
      <w:r>
        <w:rPr>
          <w:color w:val="231F20"/>
          <w:sz w:val="20"/>
        </w:rPr>
        <w:t>in</w:t>
      </w:r>
      <w:r>
        <w:rPr>
          <w:color w:val="231F20"/>
          <w:spacing w:val="-7"/>
          <w:sz w:val="20"/>
        </w:rPr>
        <w:t xml:space="preserve"> </w:t>
      </w:r>
      <w:r>
        <w:rPr>
          <w:color w:val="231F20"/>
          <w:sz w:val="20"/>
        </w:rPr>
        <w:t>patients</w:t>
      </w:r>
      <w:r>
        <w:rPr>
          <w:color w:val="231F20"/>
          <w:spacing w:val="-7"/>
          <w:sz w:val="20"/>
        </w:rPr>
        <w:t xml:space="preserve"> </w:t>
      </w:r>
      <w:r>
        <w:rPr>
          <w:color w:val="231F20"/>
          <w:sz w:val="20"/>
        </w:rPr>
        <w:t>with</w:t>
      </w:r>
      <w:r>
        <w:rPr>
          <w:color w:val="231F20"/>
          <w:spacing w:val="-7"/>
          <w:sz w:val="20"/>
        </w:rPr>
        <w:t xml:space="preserve"> </w:t>
      </w:r>
      <w:r>
        <w:rPr>
          <w:color w:val="231F20"/>
          <w:sz w:val="20"/>
        </w:rPr>
        <w:t>SLE,</w:t>
      </w:r>
      <w:r>
        <w:rPr>
          <w:color w:val="231F20"/>
          <w:spacing w:val="-7"/>
          <w:sz w:val="20"/>
        </w:rPr>
        <w:t xml:space="preserve"> </w:t>
      </w:r>
      <w:r>
        <w:rPr>
          <w:color w:val="231F20"/>
          <w:sz w:val="20"/>
        </w:rPr>
        <w:t>Ann</w:t>
      </w:r>
      <w:r>
        <w:rPr>
          <w:color w:val="231F20"/>
          <w:spacing w:val="-7"/>
          <w:sz w:val="20"/>
        </w:rPr>
        <w:t xml:space="preserve"> </w:t>
      </w:r>
      <w:r>
        <w:rPr>
          <w:color w:val="231F20"/>
          <w:sz w:val="20"/>
        </w:rPr>
        <w:t>Rheum</w:t>
      </w:r>
      <w:r>
        <w:rPr>
          <w:color w:val="231F20"/>
          <w:spacing w:val="-7"/>
          <w:sz w:val="20"/>
        </w:rPr>
        <w:t xml:space="preserve"> </w:t>
      </w:r>
      <w:r>
        <w:rPr>
          <w:color w:val="231F20"/>
          <w:sz w:val="20"/>
        </w:rPr>
        <w:t>Dis</w:t>
      </w:r>
      <w:r>
        <w:rPr>
          <w:color w:val="231F20"/>
          <w:spacing w:val="-7"/>
          <w:sz w:val="20"/>
        </w:rPr>
        <w:t xml:space="preserve"> </w:t>
      </w:r>
      <w:r>
        <w:rPr>
          <w:color w:val="231F20"/>
          <w:sz w:val="20"/>
        </w:rPr>
        <w:t>2017;</w:t>
      </w:r>
      <w:r>
        <w:rPr>
          <w:color w:val="231F20"/>
          <w:spacing w:val="-7"/>
          <w:sz w:val="20"/>
        </w:rPr>
        <w:t xml:space="preserve"> </w:t>
      </w:r>
      <w:r>
        <w:rPr>
          <w:color w:val="231F20"/>
          <w:sz w:val="20"/>
        </w:rPr>
        <w:t>75:</w:t>
      </w:r>
      <w:r>
        <w:rPr>
          <w:color w:val="231F20"/>
          <w:spacing w:val="-7"/>
          <w:sz w:val="20"/>
        </w:rPr>
        <w:t xml:space="preserve"> </w:t>
      </w:r>
      <w:r>
        <w:rPr>
          <w:color w:val="231F20"/>
          <w:sz w:val="20"/>
        </w:rPr>
        <w:t>OP0232,</w:t>
      </w:r>
      <w:r>
        <w:rPr>
          <w:color w:val="231F20"/>
          <w:spacing w:val="-7"/>
          <w:sz w:val="20"/>
        </w:rPr>
        <w:t xml:space="preserve"> </w:t>
      </w:r>
      <w:r>
        <w:rPr>
          <w:color w:val="231F20"/>
          <w:sz w:val="20"/>
        </w:rPr>
        <w:t>Supp.</w:t>
      </w:r>
    </w:p>
    <w:p w14:paraId="72D31286" w14:textId="77777777" w:rsidR="00E64BC7" w:rsidRDefault="00505C62">
      <w:pPr>
        <w:pStyle w:val="ListParagraph"/>
        <w:numPr>
          <w:ilvl w:val="0"/>
          <w:numId w:val="2"/>
        </w:numPr>
        <w:tabs>
          <w:tab w:val="left" w:pos="585"/>
        </w:tabs>
        <w:spacing w:before="3" w:line="249" w:lineRule="auto"/>
        <w:ind w:left="540" w:right="154" w:hanging="400"/>
        <w:jc w:val="both"/>
        <w:rPr>
          <w:sz w:val="20"/>
        </w:rPr>
      </w:pPr>
      <w:r>
        <w:rPr>
          <w:color w:val="231F20"/>
          <w:sz w:val="20"/>
        </w:rPr>
        <w:t xml:space="preserve">Merrill </w:t>
      </w:r>
      <w:r>
        <w:rPr>
          <w:color w:val="231F20"/>
          <w:spacing w:val="-8"/>
          <w:sz w:val="20"/>
        </w:rPr>
        <w:t xml:space="preserve">JT, </w:t>
      </w:r>
      <w:r>
        <w:rPr>
          <w:color w:val="231F20"/>
          <w:sz w:val="20"/>
        </w:rPr>
        <w:t xml:space="preserve">Wallace DJ, Vazquez-Mateo C, Kao KH, Fleuranceau-Morel </w:t>
      </w:r>
      <w:r>
        <w:rPr>
          <w:color w:val="231F20"/>
          <w:spacing w:val="-18"/>
          <w:sz w:val="20"/>
        </w:rPr>
        <w:t xml:space="preserve">P, </w:t>
      </w:r>
      <w:r>
        <w:rPr>
          <w:color w:val="231F20"/>
          <w:sz w:val="20"/>
        </w:rPr>
        <w:t xml:space="preserve">Chang </w:t>
      </w:r>
      <w:r>
        <w:rPr>
          <w:color w:val="231F20"/>
          <w:spacing w:val="-18"/>
          <w:sz w:val="20"/>
        </w:rPr>
        <w:t xml:space="preserve">P, </w:t>
      </w:r>
      <w:r>
        <w:rPr>
          <w:color w:val="231F20"/>
          <w:sz w:val="20"/>
        </w:rPr>
        <w:t xml:space="preserve">Isenberg DA, Safety profile in </w:t>
      </w:r>
      <w:r>
        <w:rPr>
          <w:color w:val="231F20"/>
          <w:spacing w:val="-5"/>
          <w:sz w:val="20"/>
        </w:rPr>
        <w:t xml:space="preserve">SLE </w:t>
      </w:r>
      <w:r>
        <w:rPr>
          <w:color w:val="231F20"/>
          <w:sz w:val="20"/>
        </w:rPr>
        <w:t xml:space="preserve">patients treated with atacticept in a Phase IIb Study (ADDRESS II) and its extension </w:t>
      </w:r>
      <w:r>
        <w:rPr>
          <w:color w:val="231F20"/>
          <w:spacing w:val="-3"/>
          <w:sz w:val="20"/>
        </w:rPr>
        <w:t xml:space="preserve">study, </w:t>
      </w:r>
      <w:r>
        <w:rPr>
          <w:color w:val="231F20"/>
          <w:sz w:val="20"/>
        </w:rPr>
        <w:t>Arthritis Rheumatol 2017; 69: suppl 10.</w:t>
      </w:r>
    </w:p>
    <w:p w14:paraId="267A912C" w14:textId="77777777" w:rsidR="00E64BC7" w:rsidRDefault="00505C62">
      <w:pPr>
        <w:pStyle w:val="ListParagraph"/>
        <w:numPr>
          <w:ilvl w:val="0"/>
          <w:numId w:val="2"/>
        </w:numPr>
        <w:tabs>
          <w:tab w:val="left" w:pos="585"/>
        </w:tabs>
        <w:spacing w:line="249" w:lineRule="auto"/>
        <w:ind w:left="540" w:right="687" w:hanging="400"/>
        <w:rPr>
          <w:sz w:val="20"/>
        </w:rPr>
      </w:pPr>
      <w:r>
        <w:rPr>
          <w:color w:val="231F20"/>
          <w:sz w:val="20"/>
        </w:rPr>
        <w:t>Arriens C, Narain S, Saxena A, Colliins CE, Wallace DJ, Massorotti E, Conklin J, Alexander R, Kalunian KC, Putterman</w:t>
      </w:r>
      <w:r>
        <w:rPr>
          <w:color w:val="231F20"/>
          <w:spacing w:val="-8"/>
          <w:sz w:val="20"/>
        </w:rPr>
        <w:t xml:space="preserve"> </w:t>
      </w:r>
      <w:r>
        <w:rPr>
          <w:color w:val="231F20"/>
          <w:sz w:val="20"/>
        </w:rPr>
        <w:t>C,</w:t>
      </w:r>
      <w:r>
        <w:rPr>
          <w:color w:val="231F20"/>
          <w:spacing w:val="-7"/>
          <w:sz w:val="20"/>
        </w:rPr>
        <w:t xml:space="preserve"> </w:t>
      </w:r>
      <w:r>
        <w:rPr>
          <w:color w:val="231F20"/>
          <w:sz w:val="20"/>
        </w:rPr>
        <w:t>Ramsey-Goldman</w:t>
      </w:r>
      <w:r>
        <w:rPr>
          <w:color w:val="231F20"/>
          <w:spacing w:val="-7"/>
          <w:sz w:val="20"/>
        </w:rPr>
        <w:t xml:space="preserve"> </w:t>
      </w:r>
      <w:r>
        <w:rPr>
          <w:color w:val="231F20"/>
          <w:sz w:val="20"/>
        </w:rPr>
        <w:t>R,</w:t>
      </w:r>
      <w:r>
        <w:rPr>
          <w:color w:val="231F20"/>
          <w:spacing w:val="-8"/>
          <w:sz w:val="20"/>
        </w:rPr>
        <w:t xml:space="preserve"> </w:t>
      </w:r>
      <w:r>
        <w:rPr>
          <w:color w:val="231F20"/>
          <w:sz w:val="20"/>
        </w:rPr>
        <w:t>Buyon</w:t>
      </w:r>
      <w:r>
        <w:rPr>
          <w:color w:val="231F20"/>
          <w:spacing w:val="-7"/>
          <w:sz w:val="20"/>
        </w:rPr>
        <w:t xml:space="preserve"> </w:t>
      </w:r>
      <w:r>
        <w:rPr>
          <w:color w:val="231F20"/>
          <w:spacing w:val="-12"/>
          <w:sz w:val="20"/>
        </w:rPr>
        <w:t>JP,</w:t>
      </w:r>
      <w:r>
        <w:rPr>
          <w:color w:val="231F20"/>
          <w:spacing w:val="-7"/>
          <w:sz w:val="20"/>
        </w:rPr>
        <w:t xml:space="preserve"> </w:t>
      </w:r>
      <w:r>
        <w:rPr>
          <w:color w:val="231F20"/>
          <w:sz w:val="20"/>
        </w:rPr>
        <w:t>Askanase</w:t>
      </w:r>
      <w:r>
        <w:rPr>
          <w:color w:val="231F20"/>
          <w:spacing w:val="-7"/>
          <w:sz w:val="20"/>
        </w:rPr>
        <w:t xml:space="preserve"> </w:t>
      </w:r>
      <w:r>
        <w:rPr>
          <w:color w:val="231F20"/>
          <w:sz w:val="20"/>
        </w:rPr>
        <w:t>A,</w:t>
      </w:r>
      <w:r>
        <w:rPr>
          <w:color w:val="231F20"/>
          <w:spacing w:val="-8"/>
          <w:sz w:val="20"/>
        </w:rPr>
        <w:t xml:space="preserve"> </w:t>
      </w:r>
      <w:r>
        <w:rPr>
          <w:color w:val="231F20"/>
          <w:sz w:val="20"/>
        </w:rPr>
        <w:t>Furie</w:t>
      </w:r>
      <w:r>
        <w:rPr>
          <w:color w:val="231F20"/>
          <w:spacing w:val="-7"/>
          <w:sz w:val="20"/>
        </w:rPr>
        <w:t xml:space="preserve"> </w:t>
      </w:r>
      <w:r>
        <w:rPr>
          <w:color w:val="231F20"/>
          <w:sz w:val="20"/>
        </w:rPr>
        <w:t>R,</w:t>
      </w:r>
      <w:r>
        <w:rPr>
          <w:color w:val="231F20"/>
          <w:spacing w:val="-7"/>
          <w:sz w:val="20"/>
        </w:rPr>
        <w:t xml:space="preserve"> </w:t>
      </w:r>
      <w:r>
        <w:rPr>
          <w:color w:val="231F20"/>
          <w:sz w:val="20"/>
        </w:rPr>
        <w:t>Manzi</w:t>
      </w:r>
      <w:r>
        <w:rPr>
          <w:color w:val="231F20"/>
          <w:spacing w:val="-8"/>
          <w:sz w:val="20"/>
        </w:rPr>
        <w:t xml:space="preserve"> </w:t>
      </w:r>
      <w:r>
        <w:rPr>
          <w:color w:val="231F20"/>
          <w:sz w:val="20"/>
        </w:rPr>
        <w:t>S,</w:t>
      </w:r>
      <w:r>
        <w:rPr>
          <w:color w:val="231F20"/>
          <w:spacing w:val="-7"/>
          <w:sz w:val="20"/>
        </w:rPr>
        <w:t xml:space="preserve"> </w:t>
      </w:r>
      <w:r>
        <w:rPr>
          <w:color w:val="231F20"/>
          <w:sz w:val="20"/>
        </w:rPr>
        <w:t>Ahearn</w:t>
      </w:r>
      <w:r>
        <w:rPr>
          <w:color w:val="231F20"/>
          <w:spacing w:val="-7"/>
          <w:sz w:val="20"/>
        </w:rPr>
        <w:t xml:space="preserve"> </w:t>
      </w:r>
      <w:r>
        <w:rPr>
          <w:color w:val="231F20"/>
          <w:sz w:val="20"/>
        </w:rPr>
        <w:t>J,</w:t>
      </w:r>
      <w:r>
        <w:rPr>
          <w:color w:val="231F20"/>
          <w:spacing w:val="-7"/>
          <w:sz w:val="20"/>
        </w:rPr>
        <w:t xml:space="preserve"> </w:t>
      </w:r>
      <w:r>
        <w:rPr>
          <w:color w:val="231F20"/>
          <w:sz w:val="20"/>
        </w:rPr>
        <w:t>Weinstein</w:t>
      </w:r>
      <w:r>
        <w:rPr>
          <w:color w:val="231F20"/>
          <w:spacing w:val="-8"/>
          <w:sz w:val="20"/>
        </w:rPr>
        <w:t xml:space="preserve"> </w:t>
      </w:r>
      <w:r>
        <w:rPr>
          <w:color w:val="231F20"/>
          <w:sz w:val="20"/>
        </w:rPr>
        <w:t>A,</w:t>
      </w:r>
      <w:r>
        <w:rPr>
          <w:color w:val="231F20"/>
          <w:spacing w:val="-7"/>
          <w:sz w:val="20"/>
        </w:rPr>
        <w:t xml:space="preserve"> </w:t>
      </w:r>
      <w:r>
        <w:rPr>
          <w:color w:val="231F20"/>
          <w:sz w:val="20"/>
        </w:rPr>
        <w:t>Devrieux</w:t>
      </w:r>
      <w:r>
        <w:rPr>
          <w:color w:val="231F20"/>
          <w:spacing w:val="-7"/>
          <w:sz w:val="20"/>
        </w:rPr>
        <w:t xml:space="preserve"> </w:t>
      </w:r>
      <w:r>
        <w:rPr>
          <w:color w:val="231F20"/>
          <w:spacing w:val="-23"/>
          <w:sz w:val="20"/>
        </w:rPr>
        <w:t xml:space="preserve">T, </w:t>
      </w:r>
      <w:r>
        <w:rPr>
          <w:color w:val="231F20"/>
          <w:sz w:val="20"/>
        </w:rPr>
        <w:t>Abnormalities in complement system are related to disease severity in systemic lupus erythematosus, Arthritis Rheumatol 2017; 60 suppl 10</w:t>
      </w:r>
    </w:p>
    <w:p w14:paraId="47200D71" w14:textId="77777777" w:rsidR="00E64BC7" w:rsidRDefault="00505C62">
      <w:pPr>
        <w:pStyle w:val="ListParagraph"/>
        <w:numPr>
          <w:ilvl w:val="0"/>
          <w:numId w:val="2"/>
        </w:numPr>
        <w:tabs>
          <w:tab w:val="left" w:pos="585"/>
        </w:tabs>
        <w:spacing w:before="3" w:line="249" w:lineRule="auto"/>
        <w:ind w:left="540" w:right="145" w:hanging="400"/>
        <w:jc w:val="both"/>
        <w:rPr>
          <w:sz w:val="20"/>
        </w:rPr>
      </w:pPr>
      <w:r>
        <w:rPr>
          <w:color w:val="231F20"/>
          <w:spacing w:val="-5"/>
          <w:w w:val="105"/>
          <w:sz w:val="20"/>
        </w:rPr>
        <w:t>Young</w:t>
      </w:r>
      <w:r>
        <w:rPr>
          <w:color w:val="231F20"/>
          <w:spacing w:val="-29"/>
          <w:w w:val="105"/>
          <w:sz w:val="20"/>
        </w:rPr>
        <w:t xml:space="preserve"> </w:t>
      </w:r>
      <w:r>
        <w:rPr>
          <w:color w:val="231F20"/>
          <w:w w:val="105"/>
          <w:sz w:val="20"/>
        </w:rPr>
        <w:t>KA,</w:t>
      </w:r>
      <w:r>
        <w:rPr>
          <w:color w:val="231F20"/>
          <w:spacing w:val="-29"/>
          <w:w w:val="105"/>
          <w:sz w:val="20"/>
        </w:rPr>
        <w:t xml:space="preserve"> </w:t>
      </w:r>
      <w:r>
        <w:rPr>
          <w:color w:val="231F20"/>
          <w:w w:val="105"/>
          <w:sz w:val="20"/>
        </w:rPr>
        <w:t>Munroe</w:t>
      </w:r>
      <w:r>
        <w:rPr>
          <w:color w:val="231F20"/>
          <w:spacing w:val="-29"/>
          <w:w w:val="105"/>
          <w:sz w:val="20"/>
        </w:rPr>
        <w:t xml:space="preserve"> </w:t>
      </w:r>
      <w:r>
        <w:rPr>
          <w:color w:val="231F20"/>
          <w:w w:val="105"/>
          <w:sz w:val="20"/>
        </w:rPr>
        <w:t>ME,</w:t>
      </w:r>
      <w:r>
        <w:rPr>
          <w:color w:val="231F20"/>
          <w:spacing w:val="-29"/>
          <w:w w:val="105"/>
          <w:sz w:val="20"/>
        </w:rPr>
        <w:t xml:space="preserve"> </w:t>
      </w:r>
      <w:r>
        <w:rPr>
          <w:color w:val="231F20"/>
          <w:w w:val="105"/>
          <w:sz w:val="20"/>
        </w:rPr>
        <w:t>Guthridge</w:t>
      </w:r>
      <w:r>
        <w:rPr>
          <w:color w:val="231F20"/>
          <w:spacing w:val="-29"/>
          <w:w w:val="105"/>
          <w:sz w:val="20"/>
        </w:rPr>
        <w:t xml:space="preserve"> </w:t>
      </w:r>
      <w:r>
        <w:rPr>
          <w:color w:val="231F20"/>
          <w:w w:val="105"/>
          <w:sz w:val="20"/>
        </w:rPr>
        <w:t>JM,</w:t>
      </w:r>
      <w:r>
        <w:rPr>
          <w:color w:val="231F20"/>
          <w:spacing w:val="-29"/>
          <w:w w:val="105"/>
          <w:sz w:val="20"/>
        </w:rPr>
        <w:t xml:space="preserve"> </w:t>
      </w:r>
      <w:r>
        <w:rPr>
          <w:color w:val="231F20"/>
          <w:w w:val="105"/>
          <w:sz w:val="20"/>
        </w:rPr>
        <w:t>Kamen</w:t>
      </w:r>
      <w:r>
        <w:rPr>
          <w:color w:val="231F20"/>
          <w:spacing w:val="-29"/>
          <w:w w:val="105"/>
          <w:sz w:val="20"/>
        </w:rPr>
        <w:t xml:space="preserve"> </w:t>
      </w:r>
      <w:r>
        <w:rPr>
          <w:color w:val="231F20"/>
          <w:w w:val="105"/>
          <w:sz w:val="20"/>
        </w:rPr>
        <w:t>DL,</w:t>
      </w:r>
      <w:r>
        <w:rPr>
          <w:color w:val="231F20"/>
          <w:spacing w:val="-29"/>
          <w:w w:val="105"/>
          <w:sz w:val="20"/>
        </w:rPr>
        <w:t xml:space="preserve"> </w:t>
      </w:r>
      <w:r>
        <w:rPr>
          <w:color w:val="231F20"/>
          <w:w w:val="105"/>
          <w:sz w:val="20"/>
        </w:rPr>
        <w:t>Gilkeson</w:t>
      </w:r>
      <w:r>
        <w:rPr>
          <w:color w:val="231F20"/>
          <w:spacing w:val="-29"/>
          <w:w w:val="105"/>
          <w:sz w:val="20"/>
        </w:rPr>
        <w:t xml:space="preserve"> </w:t>
      </w:r>
      <w:r>
        <w:rPr>
          <w:color w:val="231F20"/>
          <w:w w:val="105"/>
          <w:sz w:val="20"/>
        </w:rPr>
        <w:t>GS,</w:t>
      </w:r>
      <w:r>
        <w:rPr>
          <w:color w:val="231F20"/>
          <w:spacing w:val="-28"/>
          <w:w w:val="105"/>
          <w:sz w:val="20"/>
        </w:rPr>
        <w:t xml:space="preserve"> </w:t>
      </w:r>
      <w:r>
        <w:rPr>
          <w:color w:val="231F20"/>
          <w:w w:val="105"/>
          <w:sz w:val="20"/>
        </w:rPr>
        <w:t>Weisman</w:t>
      </w:r>
      <w:r>
        <w:rPr>
          <w:color w:val="231F20"/>
          <w:spacing w:val="-29"/>
          <w:w w:val="105"/>
          <w:sz w:val="20"/>
        </w:rPr>
        <w:t xml:space="preserve"> </w:t>
      </w:r>
      <w:r>
        <w:rPr>
          <w:color w:val="231F20"/>
          <w:w w:val="105"/>
          <w:sz w:val="20"/>
        </w:rPr>
        <w:t>M,</w:t>
      </w:r>
      <w:r>
        <w:rPr>
          <w:color w:val="231F20"/>
          <w:spacing w:val="-29"/>
          <w:w w:val="105"/>
          <w:sz w:val="20"/>
        </w:rPr>
        <w:t xml:space="preserve"> </w:t>
      </w:r>
      <w:r>
        <w:rPr>
          <w:color w:val="231F20"/>
          <w:w w:val="105"/>
          <w:sz w:val="20"/>
        </w:rPr>
        <w:t>Karp</w:t>
      </w:r>
      <w:r>
        <w:rPr>
          <w:color w:val="231F20"/>
          <w:spacing w:val="-29"/>
          <w:w w:val="105"/>
          <w:sz w:val="20"/>
        </w:rPr>
        <w:t xml:space="preserve"> </w:t>
      </w:r>
      <w:r>
        <w:rPr>
          <w:color w:val="231F20"/>
          <w:w w:val="105"/>
          <w:sz w:val="20"/>
        </w:rPr>
        <w:t>D,</w:t>
      </w:r>
      <w:r>
        <w:rPr>
          <w:color w:val="231F20"/>
          <w:spacing w:val="-29"/>
          <w:w w:val="105"/>
          <w:sz w:val="20"/>
        </w:rPr>
        <w:t xml:space="preserve"> </w:t>
      </w:r>
      <w:r>
        <w:rPr>
          <w:color w:val="231F20"/>
          <w:w w:val="105"/>
          <w:sz w:val="20"/>
        </w:rPr>
        <w:t>Harley</w:t>
      </w:r>
      <w:r>
        <w:rPr>
          <w:color w:val="231F20"/>
          <w:spacing w:val="-29"/>
          <w:w w:val="105"/>
          <w:sz w:val="20"/>
        </w:rPr>
        <w:t xml:space="preserve"> </w:t>
      </w:r>
      <w:r>
        <w:rPr>
          <w:color w:val="231F20"/>
          <w:w w:val="105"/>
          <w:sz w:val="20"/>
        </w:rPr>
        <w:t>JB,</w:t>
      </w:r>
      <w:r>
        <w:rPr>
          <w:color w:val="231F20"/>
          <w:spacing w:val="-29"/>
          <w:w w:val="105"/>
          <w:sz w:val="20"/>
        </w:rPr>
        <w:t xml:space="preserve"> </w:t>
      </w:r>
      <w:r>
        <w:rPr>
          <w:color w:val="231F20"/>
          <w:w w:val="105"/>
          <w:sz w:val="20"/>
        </w:rPr>
        <w:t>Wallace</w:t>
      </w:r>
      <w:r>
        <w:rPr>
          <w:color w:val="231F20"/>
          <w:spacing w:val="-29"/>
          <w:w w:val="105"/>
          <w:sz w:val="20"/>
        </w:rPr>
        <w:t xml:space="preserve"> </w:t>
      </w:r>
      <w:r>
        <w:rPr>
          <w:color w:val="231F20"/>
          <w:w w:val="105"/>
          <w:sz w:val="20"/>
        </w:rPr>
        <w:t>DJ,</w:t>
      </w:r>
      <w:r>
        <w:rPr>
          <w:color w:val="231F20"/>
          <w:spacing w:val="-29"/>
          <w:w w:val="105"/>
          <w:sz w:val="20"/>
        </w:rPr>
        <w:t xml:space="preserve"> </w:t>
      </w:r>
      <w:r>
        <w:rPr>
          <w:color w:val="231F20"/>
          <w:w w:val="105"/>
          <w:sz w:val="20"/>
        </w:rPr>
        <w:t>James JA,</w:t>
      </w:r>
      <w:r>
        <w:rPr>
          <w:color w:val="231F20"/>
          <w:spacing w:val="-22"/>
          <w:w w:val="105"/>
          <w:sz w:val="20"/>
        </w:rPr>
        <w:t xml:space="preserve"> </w:t>
      </w:r>
      <w:r>
        <w:rPr>
          <w:color w:val="231F20"/>
          <w:w w:val="105"/>
          <w:sz w:val="20"/>
        </w:rPr>
        <w:t>Norris</w:t>
      </w:r>
      <w:r>
        <w:rPr>
          <w:color w:val="231F20"/>
          <w:spacing w:val="-22"/>
          <w:w w:val="105"/>
          <w:sz w:val="20"/>
        </w:rPr>
        <w:t xml:space="preserve"> </w:t>
      </w:r>
      <w:r>
        <w:rPr>
          <w:color w:val="231F20"/>
          <w:w w:val="105"/>
          <w:sz w:val="20"/>
        </w:rPr>
        <w:t>JM,</w:t>
      </w:r>
      <w:r>
        <w:rPr>
          <w:color w:val="231F20"/>
          <w:spacing w:val="-21"/>
          <w:w w:val="105"/>
          <w:sz w:val="20"/>
        </w:rPr>
        <w:t xml:space="preserve"> </w:t>
      </w:r>
      <w:r>
        <w:rPr>
          <w:color w:val="231F20"/>
          <w:w w:val="105"/>
          <w:sz w:val="20"/>
        </w:rPr>
        <w:t>Less</w:t>
      </w:r>
      <w:r>
        <w:rPr>
          <w:color w:val="231F20"/>
          <w:spacing w:val="-22"/>
          <w:w w:val="105"/>
          <w:sz w:val="20"/>
        </w:rPr>
        <w:t xml:space="preserve"> </w:t>
      </w:r>
      <w:r>
        <w:rPr>
          <w:color w:val="231F20"/>
          <w:w w:val="105"/>
          <w:sz w:val="20"/>
        </w:rPr>
        <w:t>than</w:t>
      </w:r>
      <w:r>
        <w:rPr>
          <w:color w:val="231F20"/>
          <w:spacing w:val="-21"/>
          <w:w w:val="105"/>
          <w:sz w:val="20"/>
        </w:rPr>
        <w:t xml:space="preserve"> </w:t>
      </w:r>
      <w:r>
        <w:rPr>
          <w:color w:val="231F20"/>
          <w:w w:val="105"/>
          <w:sz w:val="20"/>
        </w:rPr>
        <w:t>seven</w:t>
      </w:r>
      <w:r>
        <w:rPr>
          <w:color w:val="231F20"/>
          <w:spacing w:val="-22"/>
          <w:w w:val="105"/>
          <w:sz w:val="20"/>
        </w:rPr>
        <w:t xml:space="preserve"> </w:t>
      </w:r>
      <w:r>
        <w:rPr>
          <w:color w:val="231F20"/>
          <w:w w:val="105"/>
          <w:sz w:val="20"/>
        </w:rPr>
        <w:t>hours</w:t>
      </w:r>
      <w:r>
        <w:rPr>
          <w:color w:val="231F20"/>
          <w:spacing w:val="-22"/>
          <w:w w:val="105"/>
          <w:sz w:val="20"/>
        </w:rPr>
        <w:t xml:space="preserve"> </w:t>
      </w:r>
      <w:r>
        <w:rPr>
          <w:color w:val="231F20"/>
          <w:w w:val="105"/>
          <w:sz w:val="20"/>
        </w:rPr>
        <w:t>of</w:t>
      </w:r>
      <w:r>
        <w:rPr>
          <w:color w:val="231F20"/>
          <w:spacing w:val="-21"/>
          <w:w w:val="105"/>
          <w:sz w:val="20"/>
        </w:rPr>
        <w:t xml:space="preserve"> </w:t>
      </w:r>
      <w:r>
        <w:rPr>
          <w:color w:val="231F20"/>
          <w:w w:val="105"/>
          <w:sz w:val="20"/>
        </w:rPr>
        <w:t>sleep</w:t>
      </w:r>
      <w:r>
        <w:rPr>
          <w:color w:val="231F20"/>
          <w:spacing w:val="-22"/>
          <w:w w:val="105"/>
          <w:sz w:val="20"/>
        </w:rPr>
        <w:t xml:space="preserve"> </w:t>
      </w:r>
      <w:r>
        <w:rPr>
          <w:color w:val="231F20"/>
          <w:w w:val="105"/>
          <w:sz w:val="20"/>
        </w:rPr>
        <w:t>per</w:t>
      </w:r>
      <w:r>
        <w:rPr>
          <w:color w:val="231F20"/>
          <w:spacing w:val="-21"/>
          <w:w w:val="105"/>
          <w:sz w:val="20"/>
        </w:rPr>
        <w:t xml:space="preserve"> </w:t>
      </w:r>
      <w:r>
        <w:rPr>
          <w:color w:val="231F20"/>
          <w:w w:val="105"/>
          <w:sz w:val="20"/>
        </w:rPr>
        <w:t>night</w:t>
      </w:r>
      <w:r>
        <w:rPr>
          <w:color w:val="231F20"/>
          <w:spacing w:val="-22"/>
          <w:w w:val="105"/>
          <w:sz w:val="20"/>
        </w:rPr>
        <w:t xml:space="preserve"> </w:t>
      </w:r>
      <w:r>
        <w:rPr>
          <w:color w:val="231F20"/>
          <w:w w:val="105"/>
          <w:sz w:val="20"/>
        </w:rPr>
        <w:t>is</w:t>
      </w:r>
      <w:r>
        <w:rPr>
          <w:color w:val="231F20"/>
          <w:spacing w:val="-21"/>
          <w:w w:val="105"/>
          <w:sz w:val="20"/>
        </w:rPr>
        <w:t xml:space="preserve"> </w:t>
      </w:r>
      <w:r>
        <w:rPr>
          <w:color w:val="231F20"/>
          <w:w w:val="105"/>
          <w:sz w:val="20"/>
        </w:rPr>
        <w:t>associated</w:t>
      </w:r>
      <w:r>
        <w:rPr>
          <w:color w:val="231F20"/>
          <w:spacing w:val="-22"/>
          <w:w w:val="105"/>
          <w:sz w:val="20"/>
        </w:rPr>
        <w:t xml:space="preserve"> </w:t>
      </w:r>
      <w:r>
        <w:rPr>
          <w:color w:val="231F20"/>
          <w:w w:val="105"/>
          <w:sz w:val="20"/>
        </w:rPr>
        <w:t>with</w:t>
      </w:r>
      <w:r>
        <w:rPr>
          <w:color w:val="231F20"/>
          <w:spacing w:val="-22"/>
          <w:w w:val="105"/>
          <w:sz w:val="20"/>
        </w:rPr>
        <w:t xml:space="preserve"> </w:t>
      </w:r>
      <w:r>
        <w:rPr>
          <w:color w:val="231F20"/>
          <w:w w:val="105"/>
          <w:sz w:val="20"/>
        </w:rPr>
        <w:t>transitioning</w:t>
      </w:r>
      <w:r>
        <w:rPr>
          <w:color w:val="231F20"/>
          <w:spacing w:val="-21"/>
          <w:w w:val="105"/>
          <w:sz w:val="20"/>
        </w:rPr>
        <w:t xml:space="preserve"> </w:t>
      </w:r>
      <w:r>
        <w:rPr>
          <w:color w:val="231F20"/>
          <w:w w:val="105"/>
          <w:sz w:val="20"/>
        </w:rPr>
        <w:t>to</w:t>
      </w:r>
      <w:r>
        <w:rPr>
          <w:color w:val="231F20"/>
          <w:spacing w:val="-22"/>
          <w:w w:val="105"/>
          <w:sz w:val="20"/>
        </w:rPr>
        <w:t xml:space="preserve"> </w:t>
      </w:r>
      <w:r>
        <w:rPr>
          <w:color w:val="231F20"/>
          <w:w w:val="105"/>
          <w:sz w:val="20"/>
        </w:rPr>
        <w:t>lupus,</w:t>
      </w:r>
      <w:r>
        <w:rPr>
          <w:color w:val="231F20"/>
          <w:spacing w:val="-21"/>
          <w:w w:val="105"/>
          <w:sz w:val="20"/>
        </w:rPr>
        <w:t xml:space="preserve"> </w:t>
      </w:r>
      <w:r>
        <w:rPr>
          <w:color w:val="231F20"/>
          <w:w w:val="105"/>
          <w:sz w:val="20"/>
        </w:rPr>
        <w:t>Arthritis</w:t>
      </w:r>
      <w:r>
        <w:rPr>
          <w:color w:val="231F20"/>
          <w:spacing w:val="-22"/>
          <w:w w:val="105"/>
          <w:sz w:val="20"/>
        </w:rPr>
        <w:t xml:space="preserve"> </w:t>
      </w:r>
      <w:r>
        <w:rPr>
          <w:color w:val="231F20"/>
          <w:w w:val="105"/>
          <w:sz w:val="20"/>
        </w:rPr>
        <w:t>Rheumatol 2017, suppl</w:t>
      </w:r>
      <w:r>
        <w:rPr>
          <w:color w:val="231F20"/>
          <w:spacing w:val="-7"/>
          <w:w w:val="105"/>
          <w:sz w:val="20"/>
        </w:rPr>
        <w:t xml:space="preserve"> </w:t>
      </w:r>
      <w:r>
        <w:rPr>
          <w:color w:val="231F20"/>
          <w:w w:val="105"/>
          <w:sz w:val="20"/>
        </w:rPr>
        <w:t>10</w:t>
      </w:r>
    </w:p>
    <w:p w14:paraId="33B07454" w14:textId="77777777" w:rsidR="00E64BC7" w:rsidRDefault="00505C62">
      <w:pPr>
        <w:pStyle w:val="ListParagraph"/>
        <w:numPr>
          <w:ilvl w:val="0"/>
          <w:numId w:val="2"/>
        </w:numPr>
        <w:tabs>
          <w:tab w:val="left" w:pos="585"/>
        </w:tabs>
        <w:spacing w:before="3" w:line="249" w:lineRule="auto"/>
        <w:ind w:left="540" w:right="233" w:hanging="400"/>
        <w:jc w:val="both"/>
        <w:rPr>
          <w:sz w:val="20"/>
        </w:rPr>
      </w:pPr>
      <w:r>
        <w:rPr>
          <w:color w:val="231F20"/>
          <w:sz w:val="20"/>
        </w:rPr>
        <w:t xml:space="preserve">Sethl B, Nika A, Sequueira </w:t>
      </w:r>
      <w:r>
        <w:rPr>
          <w:color w:val="231F20"/>
          <w:spacing w:val="-8"/>
          <w:sz w:val="20"/>
        </w:rPr>
        <w:t xml:space="preserve">W, </w:t>
      </w:r>
      <w:r>
        <w:rPr>
          <w:color w:val="231F20"/>
          <w:sz w:val="20"/>
        </w:rPr>
        <w:t xml:space="preserve">Block JA, </w:t>
      </w:r>
      <w:r>
        <w:rPr>
          <w:color w:val="231F20"/>
          <w:spacing w:val="-4"/>
          <w:sz w:val="20"/>
        </w:rPr>
        <w:t xml:space="preserve">Toloza </w:t>
      </w:r>
      <w:r>
        <w:rPr>
          <w:color w:val="231F20"/>
          <w:sz w:val="20"/>
        </w:rPr>
        <w:t xml:space="preserve">S, Bertoli A, Blazevic I, Vila LM, Moldovan I, </w:t>
      </w:r>
      <w:r>
        <w:rPr>
          <w:color w:val="231F20"/>
          <w:spacing w:val="-3"/>
          <w:sz w:val="20"/>
        </w:rPr>
        <w:t xml:space="preserve">Torralba </w:t>
      </w:r>
      <w:r>
        <w:rPr>
          <w:color w:val="231F20"/>
          <w:sz w:val="20"/>
        </w:rPr>
        <w:t>K, Mazzoni D, Cicognani</w:t>
      </w:r>
      <w:r>
        <w:rPr>
          <w:color w:val="231F20"/>
          <w:spacing w:val="-5"/>
          <w:sz w:val="20"/>
        </w:rPr>
        <w:t xml:space="preserve"> </w:t>
      </w:r>
      <w:r>
        <w:rPr>
          <w:color w:val="231F20"/>
          <w:sz w:val="20"/>
        </w:rPr>
        <w:t>E,</w:t>
      </w:r>
      <w:r>
        <w:rPr>
          <w:color w:val="231F20"/>
          <w:spacing w:val="-5"/>
          <w:sz w:val="20"/>
        </w:rPr>
        <w:t xml:space="preserve"> </w:t>
      </w:r>
      <w:r>
        <w:rPr>
          <w:color w:val="231F20"/>
          <w:sz w:val="20"/>
        </w:rPr>
        <w:t>Hasni</w:t>
      </w:r>
      <w:r>
        <w:rPr>
          <w:color w:val="231F20"/>
          <w:spacing w:val="-5"/>
          <w:sz w:val="20"/>
        </w:rPr>
        <w:t xml:space="preserve"> </w:t>
      </w:r>
      <w:r>
        <w:rPr>
          <w:color w:val="231F20"/>
          <w:sz w:val="20"/>
        </w:rPr>
        <w:t>S,</w:t>
      </w:r>
      <w:r>
        <w:rPr>
          <w:color w:val="231F20"/>
          <w:spacing w:val="-4"/>
          <w:sz w:val="20"/>
        </w:rPr>
        <w:t xml:space="preserve"> </w:t>
      </w:r>
      <w:r>
        <w:rPr>
          <w:color w:val="231F20"/>
          <w:sz w:val="20"/>
        </w:rPr>
        <w:t>Goker</w:t>
      </w:r>
      <w:r>
        <w:rPr>
          <w:color w:val="231F20"/>
          <w:spacing w:val="-5"/>
          <w:sz w:val="20"/>
        </w:rPr>
        <w:t xml:space="preserve"> </w:t>
      </w:r>
      <w:r>
        <w:rPr>
          <w:color w:val="231F20"/>
          <w:sz w:val="20"/>
        </w:rPr>
        <w:t>B,</w:t>
      </w:r>
      <w:r>
        <w:rPr>
          <w:color w:val="231F20"/>
          <w:spacing w:val="-5"/>
          <w:sz w:val="20"/>
        </w:rPr>
        <w:t xml:space="preserve"> </w:t>
      </w:r>
      <w:r>
        <w:rPr>
          <w:color w:val="231F20"/>
          <w:sz w:val="20"/>
        </w:rPr>
        <w:t>Haznedaroglu</w:t>
      </w:r>
      <w:r>
        <w:rPr>
          <w:color w:val="231F20"/>
          <w:spacing w:val="-4"/>
          <w:sz w:val="20"/>
        </w:rPr>
        <w:t xml:space="preserve"> </w:t>
      </w:r>
      <w:r>
        <w:rPr>
          <w:color w:val="231F20"/>
          <w:sz w:val="20"/>
        </w:rPr>
        <w:t>S,</w:t>
      </w:r>
      <w:r>
        <w:rPr>
          <w:color w:val="231F20"/>
          <w:spacing w:val="-5"/>
          <w:sz w:val="20"/>
        </w:rPr>
        <w:t xml:space="preserve"> </w:t>
      </w:r>
      <w:r>
        <w:rPr>
          <w:color w:val="231F20"/>
          <w:spacing w:val="-4"/>
          <w:sz w:val="20"/>
        </w:rPr>
        <w:t>Bourre-Tesler,</w:t>
      </w:r>
      <w:r>
        <w:rPr>
          <w:color w:val="231F20"/>
          <w:spacing w:val="-5"/>
          <w:sz w:val="20"/>
        </w:rPr>
        <w:t xml:space="preserve"> </w:t>
      </w:r>
      <w:r>
        <w:rPr>
          <w:color w:val="231F20"/>
          <w:sz w:val="20"/>
        </w:rPr>
        <w:t>Navarra</w:t>
      </w:r>
      <w:r>
        <w:rPr>
          <w:color w:val="231F20"/>
          <w:spacing w:val="-4"/>
          <w:sz w:val="20"/>
        </w:rPr>
        <w:t xml:space="preserve"> </w:t>
      </w:r>
      <w:r>
        <w:rPr>
          <w:color w:val="231F20"/>
          <w:spacing w:val="-9"/>
          <w:sz w:val="20"/>
        </w:rPr>
        <w:t>SV,</w:t>
      </w:r>
      <w:r>
        <w:rPr>
          <w:color w:val="231F20"/>
          <w:spacing w:val="-5"/>
          <w:sz w:val="20"/>
        </w:rPr>
        <w:t xml:space="preserve"> </w:t>
      </w:r>
      <w:r>
        <w:rPr>
          <w:color w:val="231F20"/>
          <w:sz w:val="20"/>
        </w:rPr>
        <w:t>Mok</w:t>
      </w:r>
      <w:r>
        <w:rPr>
          <w:color w:val="231F20"/>
          <w:spacing w:val="-5"/>
          <w:sz w:val="20"/>
        </w:rPr>
        <w:t xml:space="preserve"> </w:t>
      </w:r>
      <w:r>
        <w:rPr>
          <w:color w:val="231F20"/>
          <w:sz w:val="20"/>
        </w:rPr>
        <w:t>CC,</w:t>
      </w:r>
      <w:r>
        <w:rPr>
          <w:color w:val="231F20"/>
          <w:spacing w:val="-4"/>
          <w:sz w:val="20"/>
        </w:rPr>
        <w:t xml:space="preserve"> </w:t>
      </w:r>
      <w:r>
        <w:rPr>
          <w:color w:val="231F20"/>
          <w:sz w:val="20"/>
        </w:rPr>
        <w:t>Clarke</w:t>
      </w:r>
      <w:r>
        <w:rPr>
          <w:color w:val="231F20"/>
          <w:spacing w:val="-5"/>
          <w:sz w:val="20"/>
        </w:rPr>
        <w:t xml:space="preserve"> </w:t>
      </w:r>
      <w:r>
        <w:rPr>
          <w:color w:val="231F20"/>
          <w:sz w:val="20"/>
        </w:rPr>
        <w:t>A,</w:t>
      </w:r>
      <w:r>
        <w:rPr>
          <w:color w:val="231F20"/>
          <w:spacing w:val="-5"/>
          <w:sz w:val="20"/>
        </w:rPr>
        <w:t xml:space="preserve"> </w:t>
      </w:r>
      <w:r>
        <w:rPr>
          <w:color w:val="231F20"/>
          <w:sz w:val="20"/>
        </w:rPr>
        <w:t>Weisman</w:t>
      </w:r>
      <w:r>
        <w:rPr>
          <w:color w:val="231F20"/>
          <w:spacing w:val="-4"/>
          <w:sz w:val="20"/>
        </w:rPr>
        <w:t xml:space="preserve"> </w:t>
      </w:r>
      <w:r>
        <w:rPr>
          <w:color w:val="231F20"/>
          <w:sz w:val="20"/>
        </w:rPr>
        <w:t>M,</w:t>
      </w:r>
      <w:r>
        <w:rPr>
          <w:color w:val="231F20"/>
          <w:spacing w:val="-5"/>
          <w:sz w:val="20"/>
        </w:rPr>
        <w:t xml:space="preserve"> </w:t>
      </w:r>
      <w:r>
        <w:rPr>
          <w:color w:val="231F20"/>
          <w:spacing w:val="-4"/>
          <w:sz w:val="20"/>
        </w:rPr>
        <w:t xml:space="preserve">Wallace </w:t>
      </w:r>
      <w:r>
        <w:rPr>
          <w:color w:val="231F20"/>
          <w:sz w:val="20"/>
        </w:rPr>
        <w:t>DJ, Jolly M, Drivers of satisfaction with care in lupus, Arthritis Rheumatol 2017; suppl</w:t>
      </w:r>
      <w:r>
        <w:rPr>
          <w:color w:val="231F20"/>
          <w:spacing w:val="24"/>
          <w:sz w:val="20"/>
        </w:rPr>
        <w:t xml:space="preserve"> </w:t>
      </w:r>
      <w:r>
        <w:rPr>
          <w:color w:val="231F20"/>
          <w:sz w:val="20"/>
        </w:rPr>
        <w:t>10.</w:t>
      </w:r>
    </w:p>
    <w:p w14:paraId="136B90E9" w14:textId="77777777" w:rsidR="00E64BC7" w:rsidRDefault="00505C62">
      <w:pPr>
        <w:pStyle w:val="ListParagraph"/>
        <w:numPr>
          <w:ilvl w:val="0"/>
          <w:numId w:val="2"/>
        </w:numPr>
        <w:tabs>
          <w:tab w:val="left" w:pos="585"/>
        </w:tabs>
        <w:spacing w:line="249" w:lineRule="auto"/>
        <w:ind w:left="540" w:right="494" w:hanging="400"/>
        <w:rPr>
          <w:sz w:val="20"/>
        </w:rPr>
      </w:pPr>
      <w:r>
        <w:rPr>
          <w:color w:val="231F20"/>
          <w:sz w:val="20"/>
        </w:rPr>
        <w:t>Wallace</w:t>
      </w:r>
      <w:r>
        <w:rPr>
          <w:color w:val="231F20"/>
          <w:spacing w:val="-11"/>
          <w:sz w:val="20"/>
        </w:rPr>
        <w:t xml:space="preserve"> </w:t>
      </w:r>
      <w:r>
        <w:rPr>
          <w:color w:val="231F20"/>
          <w:sz w:val="20"/>
        </w:rPr>
        <w:t>DJ,</w:t>
      </w:r>
      <w:r>
        <w:rPr>
          <w:color w:val="231F20"/>
          <w:spacing w:val="-10"/>
          <w:sz w:val="20"/>
        </w:rPr>
        <w:t xml:space="preserve"> </w:t>
      </w:r>
      <w:r>
        <w:rPr>
          <w:color w:val="231F20"/>
          <w:sz w:val="20"/>
        </w:rPr>
        <w:t>Massarotti</w:t>
      </w:r>
      <w:r>
        <w:rPr>
          <w:color w:val="231F20"/>
          <w:spacing w:val="-10"/>
          <w:sz w:val="20"/>
        </w:rPr>
        <w:t xml:space="preserve"> </w:t>
      </w:r>
      <w:r>
        <w:rPr>
          <w:color w:val="231F20"/>
          <w:sz w:val="20"/>
        </w:rPr>
        <w:t>E,</w:t>
      </w:r>
      <w:r>
        <w:rPr>
          <w:color w:val="231F20"/>
          <w:spacing w:val="-11"/>
          <w:sz w:val="20"/>
        </w:rPr>
        <w:t xml:space="preserve"> </w:t>
      </w:r>
      <w:r>
        <w:rPr>
          <w:color w:val="231F20"/>
          <w:sz w:val="20"/>
        </w:rPr>
        <w:t>Ramsey-Goldman</w:t>
      </w:r>
      <w:r>
        <w:rPr>
          <w:color w:val="231F20"/>
          <w:spacing w:val="-10"/>
          <w:sz w:val="20"/>
        </w:rPr>
        <w:t xml:space="preserve"> </w:t>
      </w:r>
      <w:r>
        <w:rPr>
          <w:color w:val="231F20"/>
          <w:sz w:val="20"/>
        </w:rPr>
        <w:t>R,</w:t>
      </w:r>
      <w:r>
        <w:rPr>
          <w:color w:val="231F20"/>
          <w:spacing w:val="-10"/>
          <w:sz w:val="20"/>
        </w:rPr>
        <w:t xml:space="preserve"> </w:t>
      </w:r>
      <w:r>
        <w:rPr>
          <w:color w:val="231F20"/>
          <w:sz w:val="20"/>
        </w:rPr>
        <w:t>Collins</w:t>
      </w:r>
      <w:r>
        <w:rPr>
          <w:color w:val="231F20"/>
          <w:spacing w:val="-11"/>
          <w:sz w:val="20"/>
        </w:rPr>
        <w:t xml:space="preserve"> </w:t>
      </w:r>
      <w:r>
        <w:rPr>
          <w:color w:val="231F20"/>
          <w:sz w:val="20"/>
        </w:rPr>
        <w:t>CE,</w:t>
      </w:r>
      <w:r>
        <w:rPr>
          <w:color w:val="231F20"/>
          <w:spacing w:val="-10"/>
          <w:sz w:val="20"/>
        </w:rPr>
        <w:t xml:space="preserve"> </w:t>
      </w:r>
      <w:r>
        <w:rPr>
          <w:color w:val="231F20"/>
          <w:sz w:val="20"/>
        </w:rPr>
        <w:t>Askanase</w:t>
      </w:r>
      <w:r>
        <w:rPr>
          <w:color w:val="231F20"/>
          <w:spacing w:val="-10"/>
          <w:sz w:val="20"/>
        </w:rPr>
        <w:t xml:space="preserve"> </w:t>
      </w:r>
      <w:r>
        <w:rPr>
          <w:color w:val="231F20"/>
          <w:sz w:val="20"/>
        </w:rPr>
        <w:t>A,</w:t>
      </w:r>
      <w:r>
        <w:rPr>
          <w:color w:val="231F20"/>
          <w:spacing w:val="-11"/>
          <w:sz w:val="20"/>
        </w:rPr>
        <w:t xml:space="preserve"> </w:t>
      </w:r>
      <w:r>
        <w:rPr>
          <w:color w:val="231F20"/>
          <w:sz w:val="20"/>
        </w:rPr>
        <w:t>Buyon</w:t>
      </w:r>
      <w:r>
        <w:rPr>
          <w:color w:val="231F20"/>
          <w:spacing w:val="-10"/>
          <w:sz w:val="20"/>
        </w:rPr>
        <w:t xml:space="preserve"> </w:t>
      </w:r>
      <w:r>
        <w:rPr>
          <w:color w:val="231F20"/>
          <w:spacing w:val="-12"/>
          <w:sz w:val="20"/>
        </w:rPr>
        <w:t>JP,</w:t>
      </w:r>
      <w:r>
        <w:rPr>
          <w:color w:val="231F20"/>
          <w:spacing w:val="-10"/>
          <w:sz w:val="20"/>
        </w:rPr>
        <w:t xml:space="preserve"> </w:t>
      </w:r>
      <w:r>
        <w:rPr>
          <w:color w:val="231F20"/>
          <w:sz w:val="20"/>
        </w:rPr>
        <w:t>Furie</w:t>
      </w:r>
      <w:r>
        <w:rPr>
          <w:color w:val="231F20"/>
          <w:spacing w:val="-11"/>
          <w:sz w:val="20"/>
        </w:rPr>
        <w:t xml:space="preserve"> </w:t>
      </w:r>
      <w:r>
        <w:rPr>
          <w:color w:val="231F20"/>
          <w:sz w:val="20"/>
        </w:rPr>
        <w:t>R,</w:t>
      </w:r>
      <w:r>
        <w:rPr>
          <w:color w:val="231F20"/>
          <w:spacing w:val="-10"/>
          <w:sz w:val="20"/>
        </w:rPr>
        <w:t xml:space="preserve"> </w:t>
      </w:r>
      <w:r>
        <w:rPr>
          <w:color w:val="231F20"/>
          <w:sz w:val="20"/>
        </w:rPr>
        <w:t>Narian</w:t>
      </w:r>
      <w:r>
        <w:rPr>
          <w:color w:val="231F20"/>
          <w:spacing w:val="-10"/>
          <w:sz w:val="20"/>
        </w:rPr>
        <w:t xml:space="preserve"> </w:t>
      </w:r>
      <w:r>
        <w:rPr>
          <w:color w:val="231F20"/>
          <w:sz w:val="20"/>
        </w:rPr>
        <w:t>S,</w:t>
      </w:r>
      <w:r>
        <w:rPr>
          <w:color w:val="231F20"/>
          <w:spacing w:val="-11"/>
          <w:sz w:val="20"/>
        </w:rPr>
        <w:t xml:space="preserve"> </w:t>
      </w:r>
      <w:r>
        <w:rPr>
          <w:color w:val="231F20"/>
          <w:sz w:val="20"/>
        </w:rPr>
        <w:t>Saxena</w:t>
      </w:r>
      <w:r>
        <w:rPr>
          <w:color w:val="231F20"/>
          <w:spacing w:val="-10"/>
          <w:sz w:val="20"/>
        </w:rPr>
        <w:t xml:space="preserve"> </w:t>
      </w:r>
      <w:r>
        <w:rPr>
          <w:color w:val="231F20"/>
          <w:sz w:val="20"/>
        </w:rPr>
        <w:t xml:space="preserve">A, Kalunian KC, Arriens C, Putterman C, Conklin J, Alexnder R, Ibarra C, O’Malley </w:t>
      </w:r>
      <w:r>
        <w:rPr>
          <w:color w:val="231F20"/>
          <w:spacing w:val="-12"/>
          <w:sz w:val="20"/>
        </w:rPr>
        <w:t xml:space="preserve">T, </w:t>
      </w:r>
      <w:r>
        <w:rPr>
          <w:color w:val="231F20"/>
          <w:sz w:val="20"/>
        </w:rPr>
        <w:t xml:space="preserve">Chandra </w:t>
      </w:r>
      <w:r>
        <w:rPr>
          <w:color w:val="231F20"/>
          <w:spacing w:val="-12"/>
          <w:sz w:val="20"/>
        </w:rPr>
        <w:t xml:space="preserve">T, </w:t>
      </w:r>
      <w:r>
        <w:rPr>
          <w:color w:val="231F20"/>
          <w:sz w:val="20"/>
        </w:rPr>
        <w:t xml:space="preserve">Ahearn J, Manzi </w:t>
      </w:r>
      <w:r>
        <w:rPr>
          <w:color w:val="231F20"/>
          <w:spacing w:val="-8"/>
          <w:sz w:val="20"/>
        </w:rPr>
        <w:t xml:space="preserve">S, </w:t>
      </w:r>
      <w:r>
        <w:rPr>
          <w:color w:val="231F20"/>
          <w:sz w:val="20"/>
        </w:rPr>
        <w:t xml:space="preserve">Weinstein A, Devrieux </w:t>
      </w:r>
      <w:r>
        <w:rPr>
          <w:color w:val="231F20"/>
          <w:spacing w:val="-12"/>
          <w:sz w:val="20"/>
        </w:rPr>
        <w:t xml:space="preserve">T, </w:t>
      </w:r>
      <w:r>
        <w:rPr>
          <w:color w:val="231F20"/>
          <w:sz w:val="20"/>
        </w:rPr>
        <w:t>Cell bound complement activation p roducts distinguish systemic lupus erythematosus from</w:t>
      </w:r>
      <w:r>
        <w:rPr>
          <w:color w:val="231F20"/>
          <w:spacing w:val="11"/>
          <w:sz w:val="20"/>
        </w:rPr>
        <w:t xml:space="preserve"> </w:t>
      </w:r>
      <w:r>
        <w:rPr>
          <w:color w:val="231F20"/>
          <w:sz w:val="20"/>
        </w:rPr>
        <w:t>other</w:t>
      </w:r>
      <w:r>
        <w:rPr>
          <w:color w:val="231F20"/>
          <w:spacing w:val="11"/>
          <w:sz w:val="20"/>
        </w:rPr>
        <w:t xml:space="preserve"> </w:t>
      </w:r>
      <w:r>
        <w:rPr>
          <w:color w:val="231F20"/>
          <w:sz w:val="20"/>
        </w:rPr>
        <w:t>diseases</w:t>
      </w:r>
      <w:r>
        <w:rPr>
          <w:color w:val="231F20"/>
          <w:spacing w:val="12"/>
          <w:sz w:val="20"/>
        </w:rPr>
        <w:t xml:space="preserve"> </w:t>
      </w:r>
      <w:r>
        <w:rPr>
          <w:color w:val="231F20"/>
          <w:sz w:val="20"/>
        </w:rPr>
        <w:t>among</w:t>
      </w:r>
      <w:r>
        <w:rPr>
          <w:color w:val="231F20"/>
          <w:spacing w:val="11"/>
          <w:sz w:val="20"/>
        </w:rPr>
        <w:t xml:space="preserve"> </w:t>
      </w:r>
      <w:r>
        <w:rPr>
          <w:color w:val="231F20"/>
          <w:sz w:val="20"/>
        </w:rPr>
        <w:t>patients</w:t>
      </w:r>
      <w:r>
        <w:rPr>
          <w:color w:val="231F20"/>
          <w:spacing w:val="12"/>
          <w:sz w:val="20"/>
        </w:rPr>
        <w:t xml:space="preserve"> </w:t>
      </w:r>
      <w:r>
        <w:rPr>
          <w:color w:val="231F20"/>
          <w:sz w:val="20"/>
        </w:rPr>
        <w:t>with</w:t>
      </w:r>
      <w:r>
        <w:rPr>
          <w:color w:val="231F20"/>
          <w:spacing w:val="11"/>
          <w:sz w:val="20"/>
        </w:rPr>
        <w:t xml:space="preserve"> </w:t>
      </w:r>
      <w:r>
        <w:rPr>
          <w:color w:val="231F20"/>
          <w:sz w:val="20"/>
        </w:rPr>
        <w:t>high</w:t>
      </w:r>
      <w:r>
        <w:rPr>
          <w:color w:val="231F20"/>
          <w:spacing w:val="12"/>
          <w:sz w:val="20"/>
        </w:rPr>
        <w:t xml:space="preserve"> </w:t>
      </w:r>
      <w:r>
        <w:rPr>
          <w:color w:val="231F20"/>
          <w:sz w:val="20"/>
        </w:rPr>
        <w:t>antinuclear</w:t>
      </w:r>
      <w:r>
        <w:rPr>
          <w:color w:val="231F20"/>
          <w:spacing w:val="11"/>
          <w:sz w:val="20"/>
        </w:rPr>
        <w:t xml:space="preserve"> </w:t>
      </w:r>
      <w:r>
        <w:rPr>
          <w:color w:val="231F20"/>
          <w:sz w:val="20"/>
        </w:rPr>
        <w:t>antibody</w:t>
      </w:r>
      <w:r>
        <w:rPr>
          <w:color w:val="231F20"/>
          <w:spacing w:val="12"/>
          <w:sz w:val="20"/>
        </w:rPr>
        <w:t xml:space="preserve"> </w:t>
      </w:r>
      <w:r>
        <w:rPr>
          <w:color w:val="231F20"/>
          <w:sz w:val="20"/>
        </w:rPr>
        <w:t>titers</w:t>
      </w:r>
      <w:r>
        <w:rPr>
          <w:color w:val="231F20"/>
          <w:spacing w:val="11"/>
          <w:sz w:val="20"/>
        </w:rPr>
        <w:t xml:space="preserve"> </w:t>
      </w:r>
      <w:r>
        <w:rPr>
          <w:color w:val="231F20"/>
          <w:sz w:val="20"/>
        </w:rPr>
        <w:t>and</w:t>
      </w:r>
      <w:r>
        <w:rPr>
          <w:color w:val="231F20"/>
          <w:spacing w:val="12"/>
          <w:sz w:val="20"/>
        </w:rPr>
        <w:t xml:space="preserve"> </w:t>
      </w:r>
      <w:r>
        <w:rPr>
          <w:color w:val="231F20"/>
          <w:sz w:val="20"/>
        </w:rPr>
        <w:t>normal</w:t>
      </w:r>
      <w:r>
        <w:rPr>
          <w:color w:val="231F20"/>
          <w:spacing w:val="11"/>
          <w:sz w:val="20"/>
        </w:rPr>
        <w:t xml:space="preserve"> </w:t>
      </w:r>
      <w:r>
        <w:rPr>
          <w:color w:val="231F20"/>
          <w:sz w:val="20"/>
        </w:rPr>
        <w:t>complement,</w:t>
      </w:r>
      <w:r>
        <w:rPr>
          <w:color w:val="231F20"/>
          <w:spacing w:val="12"/>
          <w:sz w:val="20"/>
        </w:rPr>
        <w:t xml:space="preserve"> </w:t>
      </w:r>
      <w:r>
        <w:rPr>
          <w:color w:val="231F20"/>
          <w:sz w:val="20"/>
        </w:rPr>
        <w:t>Arthritis</w:t>
      </w:r>
    </w:p>
    <w:p w14:paraId="20A2FEAF" w14:textId="77777777" w:rsidR="00E64BC7" w:rsidRDefault="00E64BC7">
      <w:pPr>
        <w:spacing w:line="249" w:lineRule="auto"/>
        <w:rPr>
          <w:sz w:val="20"/>
        </w:rPr>
        <w:sectPr w:rsidR="00E64BC7">
          <w:pgSz w:w="12240" w:h="15840"/>
          <w:pgMar w:top="640" w:right="600" w:bottom="540" w:left="580" w:header="0" w:footer="354" w:gutter="0"/>
          <w:cols w:space="720"/>
        </w:sectPr>
      </w:pPr>
    </w:p>
    <w:p w14:paraId="2811305B" w14:textId="77777777" w:rsidR="00E64BC7" w:rsidRDefault="00505C62">
      <w:pPr>
        <w:pStyle w:val="BodyText"/>
        <w:spacing w:before="92"/>
      </w:pPr>
      <w:r>
        <w:rPr>
          <w:color w:val="231F20"/>
        </w:rPr>
        <w:lastRenderedPageBreak/>
        <w:t>Rheumatol 2017; Suppl 10.</w:t>
      </w:r>
    </w:p>
    <w:p w14:paraId="3678D00D" w14:textId="77777777" w:rsidR="00E64BC7" w:rsidRDefault="00505C62">
      <w:pPr>
        <w:pStyle w:val="ListParagraph"/>
        <w:numPr>
          <w:ilvl w:val="0"/>
          <w:numId w:val="2"/>
        </w:numPr>
        <w:tabs>
          <w:tab w:val="left" w:pos="585"/>
        </w:tabs>
        <w:spacing w:before="10" w:line="249" w:lineRule="auto"/>
        <w:ind w:left="540" w:right="179" w:hanging="400"/>
        <w:rPr>
          <w:sz w:val="20"/>
        </w:rPr>
      </w:pPr>
      <w:r>
        <w:rPr>
          <w:color w:val="231F20"/>
          <w:sz w:val="20"/>
        </w:rPr>
        <w:t>Hanly</w:t>
      </w:r>
      <w:r>
        <w:rPr>
          <w:color w:val="231F20"/>
          <w:spacing w:val="-6"/>
          <w:sz w:val="20"/>
        </w:rPr>
        <w:t xml:space="preserve"> </w:t>
      </w:r>
      <w:r>
        <w:rPr>
          <w:color w:val="231F20"/>
          <w:sz w:val="20"/>
        </w:rPr>
        <w:t>JG,</w:t>
      </w:r>
      <w:r>
        <w:rPr>
          <w:color w:val="231F20"/>
          <w:spacing w:val="-6"/>
          <w:sz w:val="20"/>
        </w:rPr>
        <w:t xml:space="preserve"> </w:t>
      </w:r>
      <w:r>
        <w:rPr>
          <w:color w:val="231F20"/>
          <w:sz w:val="20"/>
        </w:rPr>
        <w:t>Li</w:t>
      </w:r>
      <w:r>
        <w:rPr>
          <w:color w:val="231F20"/>
          <w:spacing w:val="-6"/>
          <w:sz w:val="20"/>
        </w:rPr>
        <w:t xml:space="preserve"> </w:t>
      </w:r>
      <w:r>
        <w:rPr>
          <w:color w:val="231F20"/>
          <w:sz w:val="20"/>
        </w:rPr>
        <w:t>Q,</w:t>
      </w:r>
      <w:r>
        <w:rPr>
          <w:color w:val="231F20"/>
          <w:spacing w:val="-5"/>
          <w:sz w:val="20"/>
        </w:rPr>
        <w:t xml:space="preserve"> </w:t>
      </w:r>
      <w:r>
        <w:rPr>
          <w:color w:val="231F20"/>
          <w:sz w:val="20"/>
        </w:rPr>
        <w:t>Su</w:t>
      </w:r>
      <w:r>
        <w:rPr>
          <w:color w:val="231F20"/>
          <w:spacing w:val="-6"/>
          <w:sz w:val="20"/>
        </w:rPr>
        <w:t xml:space="preserve"> </w:t>
      </w:r>
      <w:r>
        <w:rPr>
          <w:color w:val="231F20"/>
          <w:sz w:val="20"/>
        </w:rPr>
        <w:t>L,</w:t>
      </w:r>
      <w:r>
        <w:rPr>
          <w:color w:val="231F20"/>
          <w:spacing w:val="-6"/>
          <w:sz w:val="20"/>
        </w:rPr>
        <w:t xml:space="preserve"> </w:t>
      </w:r>
      <w:r>
        <w:rPr>
          <w:color w:val="231F20"/>
          <w:sz w:val="20"/>
        </w:rPr>
        <w:t>Urowitz</w:t>
      </w:r>
      <w:r>
        <w:rPr>
          <w:color w:val="231F20"/>
          <w:spacing w:val="-5"/>
          <w:sz w:val="20"/>
        </w:rPr>
        <w:t xml:space="preserve"> </w:t>
      </w:r>
      <w:r>
        <w:rPr>
          <w:color w:val="231F20"/>
          <w:sz w:val="20"/>
        </w:rPr>
        <w:t>M,</w:t>
      </w:r>
      <w:r>
        <w:rPr>
          <w:color w:val="231F20"/>
          <w:spacing w:val="-6"/>
          <w:sz w:val="20"/>
        </w:rPr>
        <w:t xml:space="preserve"> </w:t>
      </w:r>
      <w:r>
        <w:rPr>
          <w:color w:val="231F20"/>
          <w:sz w:val="20"/>
        </w:rPr>
        <w:t>Romero-Diaz</w:t>
      </w:r>
      <w:r>
        <w:rPr>
          <w:color w:val="231F20"/>
          <w:spacing w:val="-6"/>
          <w:sz w:val="20"/>
        </w:rPr>
        <w:t xml:space="preserve"> </w:t>
      </w:r>
      <w:r>
        <w:rPr>
          <w:color w:val="231F20"/>
          <w:sz w:val="20"/>
        </w:rPr>
        <w:t>J,</w:t>
      </w:r>
      <w:r>
        <w:rPr>
          <w:color w:val="231F20"/>
          <w:spacing w:val="-5"/>
          <w:sz w:val="20"/>
        </w:rPr>
        <w:t xml:space="preserve"> </w:t>
      </w:r>
      <w:r>
        <w:rPr>
          <w:color w:val="231F20"/>
          <w:sz w:val="20"/>
        </w:rPr>
        <w:t>Gordon</w:t>
      </w:r>
      <w:r>
        <w:rPr>
          <w:color w:val="231F20"/>
          <w:spacing w:val="-6"/>
          <w:sz w:val="20"/>
        </w:rPr>
        <w:t xml:space="preserve"> </w:t>
      </w:r>
      <w:r>
        <w:rPr>
          <w:color w:val="231F20"/>
          <w:sz w:val="20"/>
        </w:rPr>
        <w:t>C,</w:t>
      </w:r>
      <w:r>
        <w:rPr>
          <w:color w:val="231F20"/>
          <w:spacing w:val="-6"/>
          <w:sz w:val="20"/>
        </w:rPr>
        <w:t xml:space="preserve"> </w:t>
      </w:r>
      <w:r>
        <w:rPr>
          <w:color w:val="231F20"/>
          <w:sz w:val="20"/>
        </w:rPr>
        <w:t>Bae</w:t>
      </w:r>
      <w:r>
        <w:rPr>
          <w:color w:val="231F20"/>
          <w:spacing w:val="-5"/>
          <w:sz w:val="20"/>
        </w:rPr>
        <w:t xml:space="preserve"> </w:t>
      </w:r>
      <w:r>
        <w:rPr>
          <w:color w:val="231F20"/>
          <w:sz w:val="20"/>
        </w:rPr>
        <w:t>S-C,</w:t>
      </w:r>
      <w:r>
        <w:rPr>
          <w:color w:val="231F20"/>
          <w:spacing w:val="-6"/>
          <w:sz w:val="20"/>
        </w:rPr>
        <w:t xml:space="preserve"> </w:t>
      </w:r>
      <w:r>
        <w:rPr>
          <w:color w:val="231F20"/>
          <w:sz w:val="20"/>
        </w:rPr>
        <w:t>Bernatsky</w:t>
      </w:r>
      <w:r>
        <w:rPr>
          <w:color w:val="231F20"/>
          <w:spacing w:val="-6"/>
          <w:sz w:val="20"/>
        </w:rPr>
        <w:t xml:space="preserve"> </w:t>
      </w:r>
      <w:r>
        <w:rPr>
          <w:color w:val="231F20"/>
          <w:sz w:val="20"/>
        </w:rPr>
        <w:t>S,</w:t>
      </w:r>
      <w:r>
        <w:rPr>
          <w:color w:val="231F20"/>
          <w:spacing w:val="-6"/>
          <w:sz w:val="20"/>
        </w:rPr>
        <w:t xml:space="preserve"> </w:t>
      </w:r>
      <w:r>
        <w:rPr>
          <w:color w:val="231F20"/>
          <w:sz w:val="20"/>
        </w:rPr>
        <w:t>Clarke</w:t>
      </w:r>
      <w:r>
        <w:rPr>
          <w:color w:val="231F20"/>
          <w:spacing w:val="-5"/>
          <w:sz w:val="20"/>
        </w:rPr>
        <w:t xml:space="preserve"> </w:t>
      </w:r>
      <w:r>
        <w:rPr>
          <w:color w:val="231F20"/>
          <w:sz w:val="20"/>
        </w:rPr>
        <w:t>AE,</w:t>
      </w:r>
      <w:r>
        <w:rPr>
          <w:color w:val="231F20"/>
          <w:spacing w:val="-6"/>
          <w:sz w:val="20"/>
        </w:rPr>
        <w:t xml:space="preserve"> </w:t>
      </w:r>
      <w:r>
        <w:rPr>
          <w:color w:val="231F20"/>
          <w:sz w:val="20"/>
        </w:rPr>
        <w:t>Wallace</w:t>
      </w:r>
      <w:r>
        <w:rPr>
          <w:color w:val="231F20"/>
          <w:spacing w:val="-6"/>
          <w:sz w:val="20"/>
        </w:rPr>
        <w:t xml:space="preserve"> </w:t>
      </w:r>
      <w:r>
        <w:rPr>
          <w:color w:val="231F20"/>
          <w:sz w:val="20"/>
        </w:rPr>
        <w:t>DJ</w:t>
      </w:r>
      <w:r>
        <w:rPr>
          <w:color w:val="231F20"/>
          <w:spacing w:val="-5"/>
          <w:sz w:val="20"/>
        </w:rPr>
        <w:t xml:space="preserve"> </w:t>
      </w:r>
      <w:r>
        <w:rPr>
          <w:color w:val="231F20"/>
          <w:sz w:val="20"/>
        </w:rPr>
        <w:t>et</w:t>
      </w:r>
      <w:r>
        <w:rPr>
          <w:color w:val="231F20"/>
          <w:spacing w:val="-6"/>
          <w:sz w:val="20"/>
        </w:rPr>
        <w:t xml:space="preserve"> </w:t>
      </w:r>
      <w:r>
        <w:rPr>
          <w:color w:val="231F20"/>
          <w:sz w:val="20"/>
        </w:rPr>
        <w:t>al</w:t>
      </w:r>
      <w:r>
        <w:rPr>
          <w:color w:val="231F20"/>
          <w:spacing w:val="-6"/>
          <w:sz w:val="20"/>
        </w:rPr>
        <w:t xml:space="preserve"> </w:t>
      </w:r>
      <w:r>
        <w:rPr>
          <w:color w:val="231F20"/>
          <w:sz w:val="20"/>
        </w:rPr>
        <w:t>,</w:t>
      </w:r>
      <w:r>
        <w:rPr>
          <w:color w:val="231F20"/>
          <w:spacing w:val="-5"/>
          <w:sz w:val="20"/>
        </w:rPr>
        <w:t xml:space="preserve"> </w:t>
      </w:r>
      <w:r>
        <w:rPr>
          <w:color w:val="231F20"/>
          <w:spacing w:val="-4"/>
          <w:sz w:val="20"/>
        </w:rPr>
        <w:t xml:space="preserve">Risk </w:t>
      </w:r>
      <w:r>
        <w:rPr>
          <w:color w:val="231F20"/>
          <w:sz w:val="20"/>
        </w:rPr>
        <w:t xml:space="preserve">factors for cerebrovascular events in systemic lupus erythematosus: Results from an international, inception cohort </w:t>
      </w:r>
      <w:r>
        <w:rPr>
          <w:color w:val="231F20"/>
          <w:spacing w:val="-3"/>
          <w:sz w:val="20"/>
        </w:rPr>
        <w:t xml:space="preserve">study, </w:t>
      </w:r>
      <w:r>
        <w:rPr>
          <w:color w:val="231F20"/>
          <w:sz w:val="20"/>
        </w:rPr>
        <w:t>Arthritis Rheumatol 2017, Suppl</w:t>
      </w:r>
      <w:r>
        <w:rPr>
          <w:color w:val="231F20"/>
          <w:spacing w:val="5"/>
          <w:sz w:val="20"/>
        </w:rPr>
        <w:t xml:space="preserve"> </w:t>
      </w:r>
      <w:r>
        <w:rPr>
          <w:color w:val="231F20"/>
          <w:sz w:val="20"/>
        </w:rPr>
        <w:t>10.</w:t>
      </w:r>
    </w:p>
    <w:p w14:paraId="53D25704" w14:textId="77777777" w:rsidR="00E64BC7" w:rsidRDefault="00505C62">
      <w:pPr>
        <w:pStyle w:val="ListParagraph"/>
        <w:numPr>
          <w:ilvl w:val="0"/>
          <w:numId w:val="2"/>
        </w:numPr>
        <w:tabs>
          <w:tab w:val="left" w:pos="585"/>
        </w:tabs>
        <w:spacing w:before="3" w:line="249" w:lineRule="auto"/>
        <w:ind w:left="540" w:right="219" w:hanging="400"/>
        <w:rPr>
          <w:sz w:val="20"/>
        </w:rPr>
      </w:pPr>
      <w:r>
        <w:rPr>
          <w:color w:val="231F20"/>
          <w:sz w:val="20"/>
        </w:rPr>
        <w:t>Bernatsky S, Urowitz M, Hanly JG, Clarke AE, Fritzler MJ, Gordon C, Romero-Diaz J, Alarcon GS, Bae S-C, Petri</w:t>
      </w:r>
      <w:r>
        <w:rPr>
          <w:color w:val="231F20"/>
          <w:spacing w:val="-39"/>
          <w:sz w:val="20"/>
        </w:rPr>
        <w:t xml:space="preserve"> </w:t>
      </w:r>
      <w:r>
        <w:rPr>
          <w:color w:val="231F20"/>
          <w:spacing w:val="-8"/>
          <w:sz w:val="20"/>
        </w:rPr>
        <w:t xml:space="preserve">M, </w:t>
      </w:r>
      <w:r>
        <w:rPr>
          <w:color w:val="231F20"/>
          <w:sz w:val="20"/>
        </w:rPr>
        <w:t xml:space="preserve">Merrill </w:t>
      </w:r>
      <w:r>
        <w:rPr>
          <w:color w:val="231F20"/>
          <w:spacing w:val="-8"/>
          <w:sz w:val="20"/>
        </w:rPr>
        <w:t xml:space="preserve">JT, </w:t>
      </w:r>
      <w:r>
        <w:rPr>
          <w:color w:val="231F20"/>
          <w:sz w:val="20"/>
        </w:rPr>
        <w:t xml:space="preserve">Wallace DJ, et al, Cancer in an SLE inception cohort: Smoking may out-perform tumor markers as a risk </w:t>
      </w:r>
      <w:r>
        <w:rPr>
          <w:color w:val="231F20"/>
          <w:spacing w:val="-3"/>
          <w:sz w:val="20"/>
        </w:rPr>
        <w:t xml:space="preserve">predictor,, </w:t>
      </w:r>
      <w:r>
        <w:rPr>
          <w:color w:val="231F20"/>
          <w:sz w:val="20"/>
        </w:rPr>
        <w:t>Arthritis Rheumatol 2017; suppl 10. Arthritis Rheumatology 2018; 70:</w:t>
      </w:r>
      <w:r>
        <w:rPr>
          <w:color w:val="231F20"/>
          <w:spacing w:val="36"/>
          <w:sz w:val="20"/>
        </w:rPr>
        <w:t xml:space="preserve"> </w:t>
      </w:r>
      <w:r>
        <w:rPr>
          <w:color w:val="231F20"/>
          <w:sz w:val="20"/>
        </w:rPr>
        <w:t>1294-1302</w:t>
      </w:r>
    </w:p>
    <w:p w14:paraId="47611B8E" w14:textId="77777777" w:rsidR="00E64BC7" w:rsidRDefault="00505C62">
      <w:pPr>
        <w:pStyle w:val="ListParagraph"/>
        <w:numPr>
          <w:ilvl w:val="0"/>
          <w:numId w:val="2"/>
        </w:numPr>
        <w:tabs>
          <w:tab w:val="left" w:pos="585"/>
        </w:tabs>
        <w:spacing w:line="249" w:lineRule="auto"/>
        <w:ind w:left="540" w:right="341" w:hanging="400"/>
        <w:rPr>
          <w:sz w:val="20"/>
        </w:rPr>
      </w:pPr>
      <w:r>
        <w:rPr>
          <w:color w:val="231F20"/>
          <w:sz w:val="20"/>
        </w:rPr>
        <w:t xml:space="preserve">James JA, Guthridge JM, Chen H, Lu R, Bourn RL, Baer AN, Noasieh G, Parke A, Coca A, Utset </w:t>
      </w:r>
      <w:r>
        <w:rPr>
          <w:color w:val="231F20"/>
          <w:spacing w:val="-12"/>
          <w:sz w:val="20"/>
        </w:rPr>
        <w:t xml:space="preserve">T, </w:t>
      </w:r>
      <w:r>
        <w:rPr>
          <w:color w:val="231F20"/>
          <w:sz w:val="20"/>
        </w:rPr>
        <w:t xml:space="preserve">Genovese </w:t>
      </w:r>
      <w:r>
        <w:rPr>
          <w:color w:val="231F20"/>
          <w:spacing w:val="-6"/>
          <w:sz w:val="20"/>
        </w:rPr>
        <w:t xml:space="preserve">MC, </w:t>
      </w:r>
      <w:r>
        <w:rPr>
          <w:color w:val="231F20"/>
          <w:sz w:val="20"/>
        </w:rPr>
        <w:t xml:space="preserve">Aberle </w:t>
      </w:r>
      <w:r>
        <w:rPr>
          <w:color w:val="231F20"/>
          <w:spacing w:val="-12"/>
          <w:sz w:val="20"/>
        </w:rPr>
        <w:t xml:space="preserve">T, </w:t>
      </w:r>
      <w:r>
        <w:rPr>
          <w:color w:val="231F20"/>
          <w:sz w:val="20"/>
        </w:rPr>
        <w:t xml:space="preserve">Wallace DJ, Bopyle K, Keyes-Eistein L, Franchmont N, St Clair E, Pascual </w:t>
      </w:r>
      <w:r>
        <w:rPr>
          <w:color w:val="231F20"/>
          <w:spacing w:val="-13"/>
          <w:sz w:val="20"/>
        </w:rPr>
        <w:t xml:space="preserve">V, </w:t>
      </w:r>
      <w:r>
        <w:rPr>
          <w:color w:val="231F20"/>
          <w:sz w:val="20"/>
        </w:rPr>
        <w:t xml:space="preserve">Utz PJ, Sivlis KL, Molectular features define unique </w:t>
      </w:r>
      <w:r>
        <w:rPr>
          <w:color w:val="231F20"/>
          <w:spacing w:val="-3"/>
          <w:sz w:val="20"/>
        </w:rPr>
        <w:t xml:space="preserve">Sjogren’s </w:t>
      </w:r>
      <w:r>
        <w:rPr>
          <w:color w:val="231F20"/>
          <w:sz w:val="20"/>
        </w:rPr>
        <w:t>syndrome patient supsets, Arthritis Rheumatol 2017; Suppl</w:t>
      </w:r>
      <w:r>
        <w:rPr>
          <w:color w:val="231F20"/>
          <w:spacing w:val="30"/>
          <w:sz w:val="20"/>
        </w:rPr>
        <w:t xml:space="preserve"> </w:t>
      </w:r>
      <w:r>
        <w:rPr>
          <w:color w:val="231F20"/>
          <w:sz w:val="20"/>
        </w:rPr>
        <w:t>10</w:t>
      </w:r>
    </w:p>
    <w:p w14:paraId="736AEE06" w14:textId="77777777" w:rsidR="00E64BC7" w:rsidRDefault="00505C62">
      <w:pPr>
        <w:pStyle w:val="ListParagraph"/>
        <w:numPr>
          <w:ilvl w:val="0"/>
          <w:numId w:val="2"/>
        </w:numPr>
        <w:tabs>
          <w:tab w:val="left" w:pos="585"/>
        </w:tabs>
        <w:spacing w:before="3" w:line="249" w:lineRule="auto"/>
        <w:ind w:left="540" w:right="222" w:hanging="400"/>
        <w:rPr>
          <w:sz w:val="20"/>
        </w:rPr>
      </w:pPr>
      <w:r>
        <w:rPr>
          <w:color w:val="231F20"/>
          <w:spacing w:val="-5"/>
          <w:sz w:val="20"/>
        </w:rPr>
        <w:t xml:space="preserve">Young </w:t>
      </w:r>
      <w:r>
        <w:rPr>
          <w:color w:val="231F20"/>
          <w:sz w:val="20"/>
        </w:rPr>
        <w:t xml:space="preserve">KA&lt; Munroe ME, Guthridge JM, KJamen DL, Gilkeson GS, Weisman M, Karp D, Harley JB, Wallace DJ, James JA, Norris JM, Identification of key screening characteristic for systemic lupus erythematosus natural </w:t>
      </w:r>
      <w:r>
        <w:rPr>
          <w:color w:val="231F20"/>
          <w:spacing w:val="-5"/>
          <w:sz w:val="20"/>
        </w:rPr>
        <w:t xml:space="preserve">history, </w:t>
      </w:r>
      <w:r>
        <w:rPr>
          <w:color w:val="231F20"/>
          <w:sz w:val="20"/>
        </w:rPr>
        <w:t>Arthritis Rheumatol 2017, suppl</w:t>
      </w:r>
      <w:r>
        <w:rPr>
          <w:color w:val="231F20"/>
          <w:spacing w:val="1"/>
          <w:sz w:val="20"/>
        </w:rPr>
        <w:t xml:space="preserve"> </w:t>
      </w:r>
      <w:r>
        <w:rPr>
          <w:color w:val="231F20"/>
          <w:sz w:val="20"/>
        </w:rPr>
        <w:t>10</w:t>
      </w:r>
    </w:p>
    <w:p w14:paraId="683A5B68" w14:textId="77777777" w:rsidR="00E64BC7" w:rsidRDefault="00505C62">
      <w:pPr>
        <w:pStyle w:val="ListParagraph"/>
        <w:numPr>
          <w:ilvl w:val="0"/>
          <w:numId w:val="2"/>
        </w:numPr>
        <w:tabs>
          <w:tab w:val="left" w:pos="585"/>
        </w:tabs>
        <w:spacing w:line="249" w:lineRule="auto"/>
        <w:ind w:left="540" w:right="154" w:hanging="400"/>
        <w:rPr>
          <w:sz w:val="20"/>
        </w:rPr>
      </w:pPr>
      <w:r>
        <w:rPr>
          <w:color w:val="231F20"/>
          <w:sz w:val="20"/>
        </w:rPr>
        <w:t xml:space="preserve">Clarke AE, Bruce IN, Urowitz M, Hanly JG, St Pierre </w:t>
      </w:r>
      <w:r>
        <w:rPr>
          <w:color w:val="231F20"/>
          <w:spacing w:val="-14"/>
          <w:sz w:val="20"/>
        </w:rPr>
        <w:t xml:space="preserve">Y, </w:t>
      </w:r>
      <w:r>
        <w:rPr>
          <w:color w:val="231F20"/>
          <w:sz w:val="20"/>
        </w:rPr>
        <w:t xml:space="preserve">Bae S-C, Bernatsky S, Gladman DD, Sanchez-Guererro J, fortin </w:t>
      </w:r>
      <w:r>
        <w:rPr>
          <w:color w:val="231F20"/>
          <w:spacing w:val="-18"/>
          <w:sz w:val="20"/>
        </w:rPr>
        <w:t xml:space="preserve">P, </w:t>
      </w:r>
      <w:r>
        <w:rPr>
          <w:color w:val="231F20"/>
          <w:sz w:val="20"/>
        </w:rPr>
        <w:t xml:space="preserve">Romero-diaz J, Petri M, Ramsey-Goldman R, Aranow C, Jacobsen S, Wallace DJ, et al, Economic </w:t>
      </w:r>
      <w:r>
        <w:rPr>
          <w:color w:val="231F20"/>
          <w:spacing w:val="-2"/>
          <w:sz w:val="20"/>
        </w:rPr>
        <w:t xml:space="preserve">evaluation </w:t>
      </w:r>
      <w:r>
        <w:rPr>
          <w:color w:val="231F20"/>
          <w:sz w:val="20"/>
        </w:rPr>
        <w:t>of damage accrual in the SLICC inception cohort, Arthritis Rheumatol 2017, suppl 10. Arthritis Rheumatology 2018; 70:1478-1487</w:t>
      </w:r>
    </w:p>
    <w:p w14:paraId="21D18F1B" w14:textId="77777777" w:rsidR="00E64BC7" w:rsidRDefault="00505C62">
      <w:pPr>
        <w:pStyle w:val="ListParagraph"/>
        <w:numPr>
          <w:ilvl w:val="0"/>
          <w:numId w:val="2"/>
        </w:numPr>
        <w:tabs>
          <w:tab w:val="left" w:pos="585"/>
        </w:tabs>
        <w:spacing w:before="3" w:line="249" w:lineRule="auto"/>
        <w:ind w:left="540" w:right="480" w:hanging="400"/>
        <w:rPr>
          <w:sz w:val="20"/>
        </w:rPr>
      </w:pPr>
      <w:r>
        <w:rPr>
          <w:color w:val="231F20"/>
          <w:sz w:val="20"/>
        </w:rPr>
        <w:t xml:space="preserve">Wallace JD, Furie RA, </w:t>
      </w:r>
      <w:r>
        <w:rPr>
          <w:color w:val="231F20"/>
          <w:spacing w:val="-4"/>
          <w:sz w:val="20"/>
        </w:rPr>
        <w:t xml:space="preserve">Tanaka </w:t>
      </w:r>
      <w:r>
        <w:rPr>
          <w:color w:val="231F20"/>
          <w:spacing w:val="-14"/>
          <w:sz w:val="20"/>
        </w:rPr>
        <w:t xml:space="preserve">Y, </w:t>
      </w:r>
      <w:r>
        <w:rPr>
          <w:color w:val="231F20"/>
          <w:sz w:val="20"/>
        </w:rPr>
        <w:t xml:space="preserve">Kalunian KC, Mosca M, Petri MA, Dorner </w:t>
      </w:r>
      <w:r>
        <w:rPr>
          <w:color w:val="231F20"/>
          <w:spacing w:val="-12"/>
          <w:sz w:val="20"/>
        </w:rPr>
        <w:t xml:space="preserve">T, </w:t>
      </w:r>
      <w:r>
        <w:rPr>
          <w:color w:val="231F20"/>
          <w:sz w:val="20"/>
        </w:rPr>
        <w:t xml:space="preserve">Cardiel MH. Bruce IN, Gomez E, Carmack </w:t>
      </w:r>
      <w:r>
        <w:rPr>
          <w:color w:val="231F20"/>
          <w:spacing w:val="-12"/>
          <w:sz w:val="20"/>
        </w:rPr>
        <w:t xml:space="preserve">T, </w:t>
      </w:r>
      <w:r>
        <w:rPr>
          <w:color w:val="231F20"/>
          <w:sz w:val="20"/>
        </w:rPr>
        <w:t>Janes JM, Linnik MD, Silk M, Hoffman R, Baricitinib in systemic lupus erythematosus c</w:t>
      </w:r>
      <w:r>
        <w:rPr>
          <w:color w:val="231F20"/>
          <w:spacing w:val="-21"/>
          <w:sz w:val="20"/>
        </w:rPr>
        <w:t xml:space="preserve"> </w:t>
      </w:r>
      <w:r>
        <w:rPr>
          <w:color w:val="231F20"/>
          <w:spacing w:val="-2"/>
          <w:sz w:val="20"/>
        </w:rPr>
        <w:t xml:space="preserve">Disease-2018- </w:t>
      </w:r>
      <w:r>
        <w:rPr>
          <w:color w:val="231F20"/>
          <w:sz w:val="20"/>
        </w:rPr>
        <w:t>EULAR 1918m doi</w:t>
      </w:r>
      <w:r>
        <w:rPr>
          <w:color w:val="231F20"/>
          <w:spacing w:val="-1"/>
          <w:sz w:val="20"/>
        </w:rPr>
        <w:t xml:space="preserve"> </w:t>
      </w:r>
      <w:r>
        <w:rPr>
          <w:color w:val="231F20"/>
          <w:sz w:val="20"/>
        </w:rPr>
        <w:t>10.1136.</w:t>
      </w:r>
    </w:p>
    <w:p w14:paraId="7F6BCEFA" w14:textId="77777777" w:rsidR="00E64BC7" w:rsidRDefault="00505C62">
      <w:pPr>
        <w:pStyle w:val="ListParagraph"/>
        <w:numPr>
          <w:ilvl w:val="0"/>
          <w:numId w:val="2"/>
        </w:numPr>
        <w:tabs>
          <w:tab w:val="left" w:pos="585"/>
        </w:tabs>
        <w:spacing w:before="3" w:line="249" w:lineRule="auto"/>
        <w:ind w:left="540" w:right="579" w:hanging="400"/>
        <w:rPr>
          <w:sz w:val="20"/>
        </w:rPr>
      </w:pPr>
      <w:r>
        <w:rPr>
          <w:color w:val="231F20"/>
          <w:sz w:val="20"/>
        </w:rPr>
        <w:t xml:space="preserve">Morand E, Merrill </w:t>
      </w:r>
      <w:r>
        <w:rPr>
          <w:color w:val="231F20"/>
          <w:spacing w:val="-8"/>
          <w:sz w:val="20"/>
        </w:rPr>
        <w:t xml:space="preserve">JT, </w:t>
      </w:r>
      <w:r>
        <w:rPr>
          <w:color w:val="231F20"/>
          <w:sz w:val="20"/>
        </w:rPr>
        <w:t xml:space="preserve">Isenberg DA, Kao AH, Vazquez-Mateo C, </w:t>
      </w:r>
      <w:r>
        <w:rPr>
          <w:color w:val="231F20"/>
          <w:spacing w:val="-3"/>
          <w:sz w:val="20"/>
        </w:rPr>
        <w:t xml:space="preserve">Wax </w:t>
      </w:r>
      <w:r>
        <w:rPr>
          <w:color w:val="231F20"/>
          <w:sz w:val="20"/>
        </w:rPr>
        <w:t xml:space="preserve">S, Chang </w:t>
      </w:r>
      <w:r>
        <w:rPr>
          <w:color w:val="231F20"/>
          <w:spacing w:val="-18"/>
          <w:sz w:val="20"/>
        </w:rPr>
        <w:t xml:space="preserve">P, </w:t>
      </w:r>
      <w:r>
        <w:rPr>
          <w:color w:val="231F20"/>
          <w:sz w:val="20"/>
        </w:rPr>
        <w:t>Pudota K, Aranow C, Wallace D,</w:t>
      </w:r>
      <w:r>
        <w:rPr>
          <w:color w:val="231F20"/>
          <w:spacing w:val="8"/>
          <w:sz w:val="20"/>
        </w:rPr>
        <w:t xml:space="preserve"> </w:t>
      </w:r>
      <w:r>
        <w:rPr>
          <w:color w:val="231F20"/>
          <w:sz w:val="20"/>
        </w:rPr>
        <w:t>Attainment</w:t>
      </w:r>
      <w:r>
        <w:rPr>
          <w:color w:val="231F20"/>
          <w:spacing w:val="8"/>
          <w:sz w:val="20"/>
        </w:rPr>
        <w:t xml:space="preserve"> </w:t>
      </w:r>
      <w:r>
        <w:rPr>
          <w:color w:val="231F20"/>
          <w:sz w:val="20"/>
        </w:rPr>
        <w:t>of</w:t>
      </w:r>
      <w:r>
        <w:rPr>
          <w:color w:val="231F20"/>
          <w:spacing w:val="8"/>
          <w:sz w:val="20"/>
        </w:rPr>
        <w:t xml:space="preserve"> </w:t>
      </w:r>
      <w:r>
        <w:rPr>
          <w:color w:val="231F20"/>
          <w:sz w:val="20"/>
        </w:rPr>
        <w:t>low</w:t>
      </w:r>
      <w:r>
        <w:rPr>
          <w:color w:val="231F20"/>
          <w:spacing w:val="8"/>
          <w:sz w:val="20"/>
        </w:rPr>
        <w:t xml:space="preserve"> </w:t>
      </w:r>
      <w:r>
        <w:rPr>
          <w:color w:val="231F20"/>
          <w:sz w:val="20"/>
        </w:rPr>
        <w:t>disease</w:t>
      </w:r>
      <w:r>
        <w:rPr>
          <w:color w:val="231F20"/>
          <w:spacing w:val="9"/>
          <w:sz w:val="20"/>
        </w:rPr>
        <w:t xml:space="preserve"> </w:t>
      </w:r>
      <w:r>
        <w:rPr>
          <w:color w:val="231F20"/>
          <w:sz w:val="20"/>
        </w:rPr>
        <w:t>activity</w:t>
      </w:r>
      <w:r>
        <w:rPr>
          <w:color w:val="231F20"/>
          <w:spacing w:val="8"/>
          <w:sz w:val="20"/>
        </w:rPr>
        <w:t xml:space="preserve"> </w:t>
      </w:r>
      <w:r>
        <w:rPr>
          <w:color w:val="231F20"/>
          <w:sz w:val="20"/>
        </w:rPr>
        <w:t>with</w:t>
      </w:r>
      <w:r>
        <w:rPr>
          <w:color w:val="231F20"/>
          <w:spacing w:val="8"/>
          <w:sz w:val="20"/>
        </w:rPr>
        <w:t xml:space="preserve"> </w:t>
      </w:r>
      <w:r>
        <w:rPr>
          <w:color w:val="231F20"/>
          <w:sz w:val="20"/>
        </w:rPr>
        <w:t>remission</w:t>
      </w:r>
      <w:r>
        <w:rPr>
          <w:color w:val="231F20"/>
          <w:spacing w:val="8"/>
          <w:sz w:val="20"/>
        </w:rPr>
        <w:t xml:space="preserve"> </w:t>
      </w:r>
      <w:r>
        <w:rPr>
          <w:color w:val="231F20"/>
          <w:sz w:val="20"/>
        </w:rPr>
        <w:t>in</w:t>
      </w:r>
      <w:r>
        <w:rPr>
          <w:color w:val="231F20"/>
          <w:spacing w:val="9"/>
          <w:sz w:val="20"/>
        </w:rPr>
        <w:t xml:space="preserve"> </w:t>
      </w:r>
      <w:r>
        <w:rPr>
          <w:color w:val="231F20"/>
          <w:sz w:val="20"/>
        </w:rPr>
        <w:t>systemic</w:t>
      </w:r>
      <w:r>
        <w:rPr>
          <w:color w:val="231F20"/>
          <w:spacing w:val="8"/>
          <w:sz w:val="20"/>
        </w:rPr>
        <w:t xml:space="preserve"> </w:t>
      </w:r>
      <w:r>
        <w:rPr>
          <w:color w:val="231F20"/>
          <w:sz w:val="20"/>
        </w:rPr>
        <w:t>lupus</w:t>
      </w:r>
      <w:r>
        <w:rPr>
          <w:color w:val="231F20"/>
          <w:spacing w:val="8"/>
          <w:sz w:val="20"/>
        </w:rPr>
        <w:t xml:space="preserve"> </w:t>
      </w:r>
      <w:r>
        <w:rPr>
          <w:color w:val="231F20"/>
          <w:sz w:val="20"/>
        </w:rPr>
        <w:t>erythematosus</w:t>
      </w:r>
      <w:r>
        <w:rPr>
          <w:color w:val="231F20"/>
          <w:spacing w:val="8"/>
          <w:sz w:val="20"/>
        </w:rPr>
        <w:t xml:space="preserve"> </w:t>
      </w:r>
      <w:r>
        <w:rPr>
          <w:color w:val="231F20"/>
          <w:sz w:val="20"/>
        </w:rPr>
        <w:t>patients</w:t>
      </w:r>
      <w:r>
        <w:rPr>
          <w:color w:val="231F20"/>
          <w:spacing w:val="9"/>
          <w:sz w:val="20"/>
        </w:rPr>
        <w:t xml:space="preserve"> </w:t>
      </w:r>
      <w:r>
        <w:rPr>
          <w:color w:val="231F20"/>
          <w:sz w:val="20"/>
        </w:rPr>
        <w:t>with</w:t>
      </w:r>
      <w:r>
        <w:rPr>
          <w:color w:val="231F20"/>
          <w:spacing w:val="8"/>
          <w:sz w:val="20"/>
        </w:rPr>
        <w:t xml:space="preserve"> </w:t>
      </w:r>
      <w:r>
        <w:rPr>
          <w:color w:val="231F20"/>
          <w:sz w:val="20"/>
        </w:rPr>
        <w:t>high</w:t>
      </w:r>
      <w:r>
        <w:rPr>
          <w:color w:val="231F20"/>
          <w:spacing w:val="8"/>
          <w:sz w:val="20"/>
        </w:rPr>
        <w:t xml:space="preserve"> </w:t>
      </w:r>
      <w:r>
        <w:rPr>
          <w:color w:val="231F20"/>
          <w:spacing w:val="-3"/>
          <w:sz w:val="20"/>
        </w:rPr>
        <w:t>disease</w:t>
      </w:r>
    </w:p>
    <w:p w14:paraId="65F05AA8" w14:textId="77777777" w:rsidR="00E64BC7" w:rsidRDefault="00505C62">
      <w:pPr>
        <w:pStyle w:val="BodyText"/>
        <w:spacing w:before="1" w:line="249" w:lineRule="auto"/>
      </w:pPr>
      <w:r>
        <w:rPr>
          <w:color w:val="231F20"/>
        </w:rPr>
        <w:t>activity in the atacicept Phase IIB Address II Study and its long-term extension, DOIL 10.1136/annrheumdis-2018- eular.2618.</w:t>
      </w:r>
    </w:p>
    <w:p w14:paraId="50D2D963" w14:textId="77777777" w:rsidR="00E64BC7" w:rsidRDefault="00505C62">
      <w:pPr>
        <w:pStyle w:val="ListParagraph"/>
        <w:numPr>
          <w:ilvl w:val="0"/>
          <w:numId w:val="2"/>
        </w:numPr>
        <w:tabs>
          <w:tab w:val="left" w:pos="585"/>
        </w:tabs>
        <w:spacing w:line="249" w:lineRule="auto"/>
        <w:ind w:left="540" w:right="244" w:hanging="400"/>
        <w:rPr>
          <w:sz w:val="20"/>
        </w:rPr>
      </w:pPr>
      <w:r>
        <w:rPr>
          <w:color w:val="231F20"/>
          <w:sz w:val="20"/>
        </w:rPr>
        <w:t xml:space="preserve">Aringer A, Costenbader KH, Brinks R, Boumpas D, Daikh D, Jayne D, Kamen D, Mosca M, Ramsey-Goldman R, Smolen JS, </w:t>
      </w:r>
      <w:r>
        <w:rPr>
          <w:color w:val="231F20"/>
          <w:spacing w:val="-3"/>
          <w:sz w:val="20"/>
        </w:rPr>
        <w:t xml:space="preserve">Wofsy </w:t>
      </w:r>
      <w:r>
        <w:rPr>
          <w:color w:val="231F20"/>
          <w:sz w:val="20"/>
        </w:rPr>
        <w:t>D, Diamond B, Jacobsen, Mc Cune WJ, Ruiz-Irastorza G, Schneider M, Urowitz MB, Bertsias G, Hoyer</w:t>
      </w:r>
      <w:r>
        <w:rPr>
          <w:color w:val="231F20"/>
          <w:spacing w:val="-5"/>
          <w:sz w:val="20"/>
        </w:rPr>
        <w:t xml:space="preserve"> </w:t>
      </w:r>
      <w:r>
        <w:rPr>
          <w:color w:val="231F20"/>
          <w:sz w:val="20"/>
        </w:rPr>
        <w:t>B,</w:t>
      </w:r>
      <w:r>
        <w:rPr>
          <w:color w:val="231F20"/>
          <w:spacing w:val="-4"/>
          <w:sz w:val="20"/>
        </w:rPr>
        <w:t xml:space="preserve"> </w:t>
      </w:r>
      <w:r>
        <w:rPr>
          <w:color w:val="231F20"/>
          <w:sz w:val="20"/>
        </w:rPr>
        <w:t>Leuchten</w:t>
      </w:r>
      <w:r>
        <w:rPr>
          <w:color w:val="231F20"/>
          <w:spacing w:val="-4"/>
          <w:sz w:val="20"/>
        </w:rPr>
        <w:t xml:space="preserve"> </w:t>
      </w:r>
      <w:r>
        <w:rPr>
          <w:color w:val="231F20"/>
          <w:sz w:val="20"/>
        </w:rPr>
        <w:t>N,</w:t>
      </w:r>
      <w:r>
        <w:rPr>
          <w:color w:val="231F20"/>
          <w:spacing w:val="-4"/>
          <w:sz w:val="20"/>
        </w:rPr>
        <w:t xml:space="preserve"> </w:t>
      </w:r>
      <w:r>
        <w:rPr>
          <w:color w:val="231F20"/>
          <w:spacing w:val="-6"/>
          <w:sz w:val="20"/>
        </w:rPr>
        <w:t>Tani</w:t>
      </w:r>
      <w:r>
        <w:rPr>
          <w:color w:val="231F20"/>
          <w:spacing w:val="-5"/>
          <w:sz w:val="20"/>
        </w:rPr>
        <w:t xml:space="preserve"> </w:t>
      </w:r>
      <w:r>
        <w:rPr>
          <w:color w:val="231F20"/>
          <w:sz w:val="20"/>
        </w:rPr>
        <w:t>C,</w:t>
      </w:r>
      <w:r>
        <w:rPr>
          <w:color w:val="231F20"/>
          <w:spacing w:val="-4"/>
          <w:sz w:val="20"/>
        </w:rPr>
        <w:t xml:space="preserve"> </w:t>
      </w:r>
      <w:r>
        <w:rPr>
          <w:color w:val="231F20"/>
          <w:spacing w:val="-3"/>
          <w:sz w:val="20"/>
        </w:rPr>
        <w:t>Tedeschi</w:t>
      </w:r>
      <w:r>
        <w:rPr>
          <w:color w:val="231F20"/>
          <w:spacing w:val="-4"/>
          <w:sz w:val="20"/>
        </w:rPr>
        <w:t xml:space="preserve"> </w:t>
      </w:r>
      <w:r>
        <w:rPr>
          <w:color w:val="231F20"/>
          <w:sz w:val="20"/>
        </w:rPr>
        <w:t>S,</w:t>
      </w:r>
      <w:r>
        <w:rPr>
          <w:color w:val="231F20"/>
          <w:spacing w:val="-4"/>
          <w:sz w:val="20"/>
        </w:rPr>
        <w:t xml:space="preserve"> </w:t>
      </w:r>
      <w:r>
        <w:rPr>
          <w:color w:val="231F20"/>
          <w:spacing w:val="-5"/>
          <w:sz w:val="20"/>
        </w:rPr>
        <w:t>Touma</w:t>
      </w:r>
      <w:r>
        <w:rPr>
          <w:color w:val="231F20"/>
          <w:spacing w:val="-4"/>
          <w:sz w:val="20"/>
        </w:rPr>
        <w:t xml:space="preserve"> </w:t>
      </w:r>
      <w:r>
        <w:rPr>
          <w:color w:val="231F20"/>
          <w:sz w:val="20"/>
        </w:rPr>
        <w:t>Z,</w:t>
      </w:r>
      <w:r>
        <w:rPr>
          <w:color w:val="231F20"/>
          <w:spacing w:val="-5"/>
          <w:sz w:val="20"/>
        </w:rPr>
        <w:t xml:space="preserve"> </w:t>
      </w:r>
      <w:r>
        <w:rPr>
          <w:color w:val="231F20"/>
          <w:sz w:val="20"/>
        </w:rPr>
        <w:t>Anic</w:t>
      </w:r>
      <w:r>
        <w:rPr>
          <w:color w:val="231F20"/>
          <w:spacing w:val="-4"/>
          <w:sz w:val="20"/>
        </w:rPr>
        <w:t xml:space="preserve"> </w:t>
      </w:r>
      <w:r>
        <w:rPr>
          <w:color w:val="231F20"/>
          <w:sz w:val="20"/>
        </w:rPr>
        <w:t>B,</w:t>
      </w:r>
      <w:r>
        <w:rPr>
          <w:color w:val="231F20"/>
          <w:spacing w:val="-4"/>
          <w:sz w:val="20"/>
        </w:rPr>
        <w:t xml:space="preserve"> </w:t>
      </w:r>
      <w:r>
        <w:rPr>
          <w:color w:val="231F20"/>
          <w:sz w:val="20"/>
        </w:rPr>
        <w:t>Assan</w:t>
      </w:r>
      <w:r>
        <w:rPr>
          <w:color w:val="231F20"/>
          <w:spacing w:val="-4"/>
          <w:sz w:val="20"/>
        </w:rPr>
        <w:t xml:space="preserve"> </w:t>
      </w:r>
      <w:r>
        <w:rPr>
          <w:color w:val="231F20"/>
          <w:spacing w:val="-16"/>
          <w:sz w:val="20"/>
        </w:rPr>
        <w:t>F,</w:t>
      </w:r>
      <w:r>
        <w:rPr>
          <w:color w:val="231F20"/>
          <w:spacing w:val="-4"/>
          <w:sz w:val="20"/>
        </w:rPr>
        <w:t xml:space="preserve"> </w:t>
      </w:r>
      <w:r>
        <w:rPr>
          <w:color w:val="231F20"/>
          <w:sz w:val="20"/>
        </w:rPr>
        <w:t>Chan</w:t>
      </w:r>
      <w:r>
        <w:rPr>
          <w:color w:val="231F20"/>
          <w:spacing w:val="-5"/>
          <w:sz w:val="20"/>
        </w:rPr>
        <w:t xml:space="preserve"> </w:t>
      </w:r>
      <w:r>
        <w:rPr>
          <w:color w:val="231F20"/>
          <w:sz w:val="20"/>
        </w:rPr>
        <w:t>TM,</w:t>
      </w:r>
      <w:r>
        <w:rPr>
          <w:color w:val="231F20"/>
          <w:spacing w:val="-4"/>
          <w:sz w:val="20"/>
        </w:rPr>
        <w:t xml:space="preserve"> </w:t>
      </w:r>
      <w:r>
        <w:rPr>
          <w:color w:val="231F20"/>
          <w:sz w:val="20"/>
        </w:rPr>
        <w:t>Clarke</w:t>
      </w:r>
      <w:r>
        <w:rPr>
          <w:color w:val="231F20"/>
          <w:spacing w:val="-4"/>
          <w:sz w:val="20"/>
        </w:rPr>
        <w:t xml:space="preserve"> </w:t>
      </w:r>
      <w:r>
        <w:rPr>
          <w:color w:val="231F20"/>
          <w:sz w:val="20"/>
        </w:rPr>
        <w:t>AE,</w:t>
      </w:r>
      <w:r>
        <w:rPr>
          <w:color w:val="231F20"/>
          <w:spacing w:val="-4"/>
          <w:sz w:val="20"/>
        </w:rPr>
        <w:t xml:space="preserve"> </w:t>
      </w:r>
      <w:r>
        <w:rPr>
          <w:color w:val="231F20"/>
          <w:sz w:val="20"/>
        </w:rPr>
        <w:t>Crow</w:t>
      </w:r>
      <w:r>
        <w:rPr>
          <w:color w:val="231F20"/>
          <w:spacing w:val="-4"/>
          <w:sz w:val="20"/>
        </w:rPr>
        <w:t xml:space="preserve"> </w:t>
      </w:r>
      <w:r>
        <w:rPr>
          <w:color w:val="231F20"/>
          <w:sz w:val="20"/>
        </w:rPr>
        <w:t>MK,</w:t>
      </w:r>
      <w:r>
        <w:rPr>
          <w:color w:val="231F20"/>
          <w:spacing w:val="-5"/>
          <w:sz w:val="20"/>
        </w:rPr>
        <w:t xml:space="preserve"> </w:t>
      </w:r>
      <w:r>
        <w:rPr>
          <w:color w:val="231F20"/>
          <w:sz w:val="20"/>
        </w:rPr>
        <w:t>Czirjak</w:t>
      </w:r>
      <w:r>
        <w:rPr>
          <w:color w:val="231F20"/>
          <w:spacing w:val="-4"/>
          <w:sz w:val="20"/>
        </w:rPr>
        <w:t xml:space="preserve"> </w:t>
      </w:r>
      <w:r>
        <w:rPr>
          <w:color w:val="231F20"/>
          <w:sz w:val="20"/>
        </w:rPr>
        <w:t>L,</w:t>
      </w:r>
      <w:r>
        <w:rPr>
          <w:color w:val="231F20"/>
          <w:spacing w:val="-4"/>
          <w:sz w:val="20"/>
        </w:rPr>
        <w:t xml:space="preserve"> </w:t>
      </w:r>
      <w:r>
        <w:rPr>
          <w:color w:val="231F20"/>
          <w:spacing w:val="-3"/>
          <w:sz w:val="20"/>
        </w:rPr>
        <w:t xml:space="preserve">Doria </w:t>
      </w:r>
      <w:r>
        <w:rPr>
          <w:color w:val="231F20"/>
          <w:sz w:val="20"/>
        </w:rPr>
        <w:t xml:space="preserve">A, Graninger </w:t>
      </w:r>
      <w:r>
        <w:rPr>
          <w:color w:val="231F20"/>
          <w:spacing w:val="-8"/>
          <w:sz w:val="20"/>
        </w:rPr>
        <w:t xml:space="preserve">W, </w:t>
      </w:r>
      <w:r>
        <w:rPr>
          <w:color w:val="231F20"/>
          <w:sz w:val="20"/>
        </w:rPr>
        <w:t xml:space="preserve">Hasni S, Izmirly </w:t>
      </w:r>
      <w:r>
        <w:rPr>
          <w:color w:val="231F20"/>
          <w:spacing w:val="-18"/>
          <w:sz w:val="20"/>
        </w:rPr>
        <w:t xml:space="preserve">P, </w:t>
      </w:r>
      <w:r>
        <w:rPr>
          <w:color w:val="231F20"/>
          <w:sz w:val="20"/>
        </w:rPr>
        <w:t xml:space="preserve">Jung M, Kiss B, Mariette X, Padjen I, Pegy-Regiosa JM, Romero-Diaz J, Roa- Figueroa I, Seror R, Stummvoll G, </w:t>
      </w:r>
      <w:r>
        <w:rPr>
          <w:color w:val="231F20"/>
          <w:spacing w:val="-4"/>
          <w:sz w:val="20"/>
        </w:rPr>
        <w:t xml:space="preserve">Tanaka </w:t>
      </w:r>
      <w:r>
        <w:rPr>
          <w:color w:val="231F20"/>
          <w:spacing w:val="-14"/>
          <w:sz w:val="20"/>
        </w:rPr>
        <w:t xml:space="preserve">Y, </w:t>
      </w:r>
      <w:r>
        <w:rPr>
          <w:color w:val="231F20"/>
          <w:spacing w:val="-3"/>
          <w:sz w:val="20"/>
        </w:rPr>
        <w:t xml:space="preserve">Tektonidou, </w:t>
      </w:r>
      <w:r>
        <w:rPr>
          <w:color w:val="231F20"/>
          <w:sz w:val="20"/>
        </w:rPr>
        <w:t xml:space="preserve">Vasconcelos C, Vital E, Wallace DJ, </w:t>
      </w:r>
      <w:r>
        <w:rPr>
          <w:color w:val="231F20"/>
          <w:spacing w:val="-4"/>
          <w:sz w:val="20"/>
        </w:rPr>
        <w:t xml:space="preserve">Yavuz </w:t>
      </w:r>
      <w:r>
        <w:rPr>
          <w:color w:val="231F20"/>
          <w:sz w:val="20"/>
        </w:rPr>
        <w:t xml:space="preserve">S, Naden </w:t>
      </w:r>
      <w:r>
        <w:rPr>
          <w:color w:val="231F20"/>
          <w:spacing w:val="-12"/>
          <w:sz w:val="20"/>
        </w:rPr>
        <w:t xml:space="preserve">RP, </w:t>
      </w:r>
      <w:r>
        <w:rPr>
          <w:color w:val="231F20"/>
          <w:sz w:val="20"/>
        </w:rPr>
        <w:t xml:space="preserve">Dorner </w:t>
      </w:r>
      <w:r>
        <w:rPr>
          <w:color w:val="231F20"/>
          <w:spacing w:val="-12"/>
          <w:sz w:val="20"/>
        </w:rPr>
        <w:t xml:space="preserve">T, </w:t>
      </w:r>
      <w:r>
        <w:rPr>
          <w:color w:val="231F20"/>
          <w:sz w:val="20"/>
        </w:rPr>
        <w:t>Johnson SR, Validation of new systemic lupus erythematosus classification criteria, 1.1136/annrheumdis- 2018-eular.3679</w:t>
      </w:r>
    </w:p>
    <w:p w14:paraId="43EA9C8E" w14:textId="77777777" w:rsidR="00E64BC7" w:rsidRDefault="00505C62">
      <w:pPr>
        <w:pStyle w:val="ListParagraph"/>
        <w:numPr>
          <w:ilvl w:val="0"/>
          <w:numId w:val="2"/>
        </w:numPr>
        <w:tabs>
          <w:tab w:val="left" w:pos="585"/>
        </w:tabs>
        <w:spacing w:before="6" w:line="249" w:lineRule="auto"/>
        <w:ind w:left="540" w:right="594" w:hanging="400"/>
        <w:rPr>
          <w:sz w:val="20"/>
        </w:rPr>
      </w:pPr>
      <w:r>
        <w:rPr>
          <w:color w:val="231F20"/>
          <w:sz w:val="20"/>
        </w:rPr>
        <w:t xml:space="preserve">Wallace DJ, Debate: Outcome Measures in </w:t>
      </w:r>
      <w:r>
        <w:rPr>
          <w:color w:val="231F20"/>
          <w:spacing w:val="-3"/>
          <w:sz w:val="20"/>
        </w:rPr>
        <w:t xml:space="preserve">Sjogren’s </w:t>
      </w:r>
      <w:r>
        <w:rPr>
          <w:color w:val="231F20"/>
          <w:sz w:val="20"/>
        </w:rPr>
        <w:t xml:space="preserve">Clinical </w:t>
      </w:r>
      <w:r>
        <w:rPr>
          <w:color w:val="231F20"/>
          <w:spacing w:val="-3"/>
          <w:sz w:val="20"/>
        </w:rPr>
        <w:t xml:space="preserve">Trials, </w:t>
      </w:r>
      <w:r>
        <w:rPr>
          <w:color w:val="231F20"/>
          <w:sz w:val="20"/>
        </w:rPr>
        <w:t xml:space="preserve">Clinical Exp Rheumatol 2018 May-Jun; </w:t>
      </w:r>
      <w:r>
        <w:rPr>
          <w:color w:val="231F20"/>
          <w:spacing w:val="-5"/>
          <w:sz w:val="20"/>
        </w:rPr>
        <w:t xml:space="preserve">36: </w:t>
      </w:r>
      <w:r>
        <w:rPr>
          <w:color w:val="231F20"/>
          <w:sz w:val="20"/>
        </w:rPr>
        <w:t>Suppl 112 (3): 241-255. Epub 2018 A8g 27.</w:t>
      </w:r>
    </w:p>
    <w:p w14:paraId="1A84DB84" w14:textId="77777777" w:rsidR="00E64BC7" w:rsidRDefault="00505C62">
      <w:pPr>
        <w:pStyle w:val="ListParagraph"/>
        <w:numPr>
          <w:ilvl w:val="0"/>
          <w:numId w:val="2"/>
        </w:numPr>
        <w:tabs>
          <w:tab w:val="left" w:pos="585"/>
        </w:tabs>
        <w:spacing w:before="1" w:line="249" w:lineRule="auto"/>
        <w:ind w:left="540" w:right="316" w:hanging="400"/>
        <w:rPr>
          <w:sz w:val="20"/>
        </w:rPr>
      </w:pPr>
      <w:r>
        <w:rPr>
          <w:color w:val="231F20"/>
          <w:w w:val="105"/>
          <w:sz w:val="20"/>
        </w:rPr>
        <w:t>Gholizadeh</w:t>
      </w:r>
      <w:r>
        <w:rPr>
          <w:color w:val="231F20"/>
          <w:spacing w:val="-31"/>
          <w:w w:val="105"/>
          <w:sz w:val="20"/>
        </w:rPr>
        <w:t xml:space="preserve"> </w:t>
      </w:r>
      <w:r>
        <w:rPr>
          <w:color w:val="231F20"/>
          <w:w w:val="105"/>
          <w:sz w:val="20"/>
        </w:rPr>
        <w:t>S,</w:t>
      </w:r>
      <w:r>
        <w:rPr>
          <w:color w:val="231F20"/>
          <w:spacing w:val="-31"/>
          <w:w w:val="105"/>
          <w:sz w:val="20"/>
        </w:rPr>
        <w:t xml:space="preserve"> </w:t>
      </w:r>
      <w:r>
        <w:rPr>
          <w:color w:val="231F20"/>
          <w:w w:val="105"/>
          <w:sz w:val="20"/>
        </w:rPr>
        <w:t>Azizoddin</w:t>
      </w:r>
      <w:r>
        <w:rPr>
          <w:color w:val="231F20"/>
          <w:spacing w:val="-31"/>
          <w:w w:val="105"/>
          <w:sz w:val="20"/>
        </w:rPr>
        <w:t xml:space="preserve"> </w:t>
      </w:r>
      <w:r>
        <w:rPr>
          <w:color w:val="231F20"/>
          <w:w w:val="105"/>
          <w:sz w:val="20"/>
        </w:rPr>
        <w:t>DR,</w:t>
      </w:r>
      <w:r>
        <w:rPr>
          <w:color w:val="231F20"/>
          <w:spacing w:val="-31"/>
          <w:w w:val="105"/>
          <w:sz w:val="20"/>
        </w:rPr>
        <w:t xml:space="preserve"> </w:t>
      </w:r>
      <w:r>
        <w:rPr>
          <w:color w:val="231F20"/>
          <w:w w:val="105"/>
          <w:sz w:val="20"/>
        </w:rPr>
        <w:t>Mills</w:t>
      </w:r>
      <w:r>
        <w:rPr>
          <w:color w:val="231F20"/>
          <w:spacing w:val="-30"/>
          <w:w w:val="105"/>
          <w:sz w:val="20"/>
        </w:rPr>
        <w:t xml:space="preserve"> </w:t>
      </w:r>
      <w:r>
        <w:rPr>
          <w:color w:val="231F20"/>
          <w:w w:val="105"/>
          <w:sz w:val="20"/>
        </w:rPr>
        <w:t>SD,</w:t>
      </w:r>
      <w:r>
        <w:rPr>
          <w:color w:val="231F20"/>
          <w:spacing w:val="-31"/>
          <w:w w:val="105"/>
          <w:sz w:val="20"/>
        </w:rPr>
        <w:t xml:space="preserve"> </w:t>
      </w:r>
      <w:r>
        <w:rPr>
          <w:color w:val="231F20"/>
          <w:w w:val="105"/>
          <w:sz w:val="20"/>
        </w:rPr>
        <w:t>Racaza</w:t>
      </w:r>
      <w:r>
        <w:rPr>
          <w:color w:val="231F20"/>
          <w:spacing w:val="-31"/>
          <w:w w:val="105"/>
          <w:sz w:val="20"/>
        </w:rPr>
        <w:t xml:space="preserve"> </w:t>
      </w:r>
      <w:r>
        <w:rPr>
          <w:color w:val="231F20"/>
          <w:w w:val="105"/>
          <w:sz w:val="20"/>
        </w:rPr>
        <w:t>GZ,</w:t>
      </w:r>
      <w:r>
        <w:rPr>
          <w:color w:val="231F20"/>
          <w:spacing w:val="-31"/>
          <w:w w:val="105"/>
          <w:sz w:val="20"/>
        </w:rPr>
        <w:t xml:space="preserve"> </w:t>
      </w:r>
      <w:r>
        <w:rPr>
          <w:color w:val="231F20"/>
          <w:w w:val="105"/>
          <w:sz w:val="20"/>
        </w:rPr>
        <w:t>Kala’aukahi</w:t>
      </w:r>
      <w:r>
        <w:rPr>
          <w:color w:val="231F20"/>
          <w:spacing w:val="-31"/>
          <w:w w:val="105"/>
          <w:sz w:val="20"/>
        </w:rPr>
        <w:t xml:space="preserve"> </w:t>
      </w:r>
      <w:r>
        <w:rPr>
          <w:color w:val="231F20"/>
          <w:w w:val="105"/>
          <w:sz w:val="20"/>
        </w:rPr>
        <w:t>Potemra</w:t>
      </w:r>
      <w:r>
        <w:rPr>
          <w:color w:val="231F20"/>
          <w:spacing w:val="-30"/>
          <w:w w:val="105"/>
          <w:sz w:val="20"/>
        </w:rPr>
        <w:t xml:space="preserve"> </w:t>
      </w:r>
      <w:r>
        <w:rPr>
          <w:color w:val="231F20"/>
          <w:w w:val="105"/>
          <w:sz w:val="20"/>
        </w:rPr>
        <w:t>HM,</w:t>
      </w:r>
      <w:r>
        <w:rPr>
          <w:color w:val="231F20"/>
          <w:spacing w:val="-31"/>
          <w:w w:val="105"/>
          <w:sz w:val="20"/>
        </w:rPr>
        <w:t xml:space="preserve"> </w:t>
      </w:r>
      <w:r>
        <w:rPr>
          <w:color w:val="231F20"/>
          <w:w w:val="105"/>
          <w:sz w:val="20"/>
        </w:rPr>
        <w:t>Wallace</w:t>
      </w:r>
      <w:r>
        <w:rPr>
          <w:color w:val="231F20"/>
          <w:spacing w:val="-31"/>
          <w:w w:val="105"/>
          <w:sz w:val="20"/>
        </w:rPr>
        <w:t xml:space="preserve"> </w:t>
      </w:r>
      <w:r>
        <w:rPr>
          <w:color w:val="231F20"/>
          <w:w w:val="105"/>
          <w:sz w:val="20"/>
        </w:rPr>
        <w:t>DJ,</w:t>
      </w:r>
      <w:r>
        <w:rPr>
          <w:color w:val="231F20"/>
          <w:spacing w:val="-31"/>
          <w:w w:val="105"/>
          <w:sz w:val="20"/>
        </w:rPr>
        <w:t xml:space="preserve"> </w:t>
      </w:r>
      <w:r>
        <w:rPr>
          <w:color w:val="231F20"/>
          <w:w w:val="105"/>
          <w:sz w:val="20"/>
        </w:rPr>
        <w:t>Weisman</w:t>
      </w:r>
      <w:r>
        <w:rPr>
          <w:color w:val="231F20"/>
          <w:spacing w:val="-30"/>
          <w:w w:val="105"/>
          <w:sz w:val="20"/>
        </w:rPr>
        <w:t xml:space="preserve"> </w:t>
      </w:r>
      <w:r>
        <w:rPr>
          <w:color w:val="231F20"/>
          <w:w w:val="105"/>
          <w:sz w:val="20"/>
        </w:rPr>
        <w:t>M,</w:t>
      </w:r>
      <w:r>
        <w:rPr>
          <w:color w:val="231F20"/>
          <w:spacing w:val="-31"/>
          <w:w w:val="105"/>
          <w:sz w:val="20"/>
        </w:rPr>
        <w:t xml:space="preserve"> </w:t>
      </w:r>
      <w:r>
        <w:rPr>
          <w:color w:val="231F20"/>
          <w:w w:val="105"/>
          <w:sz w:val="20"/>
        </w:rPr>
        <w:t xml:space="preserve">Nicassio PM. Psychometric Validation of the Arthritis Helplessness Index in Systemic Lupus Erythematosus [abstract]. </w:t>
      </w:r>
      <w:r>
        <w:rPr>
          <w:color w:val="231F20"/>
          <w:sz w:val="20"/>
        </w:rPr>
        <w:t xml:space="preserve">Arthritis Rheumatol. 2018; 70 (suppl 10). https://acrabstracts.org/abstract/psychometric-validation-of-the-arthritis- </w:t>
      </w:r>
      <w:r>
        <w:rPr>
          <w:color w:val="231F20"/>
          <w:w w:val="105"/>
          <w:sz w:val="20"/>
        </w:rPr>
        <w:t>helplessness-index-in-systemic-lupus-erythematosus/. Accessed September 11,</w:t>
      </w:r>
      <w:r>
        <w:rPr>
          <w:color w:val="231F20"/>
          <w:spacing w:val="-42"/>
          <w:w w:val="105"/>
          <w:sz w:val="20"/>
        </w:rPr>
        <w:t xml:space="preserve"> </w:t>
      </w:r>
      <w:r>
        <w:rPr>
          <w:color w:val="231F20"/>
          <w:w w:val="105"/>
          <w:sz w:val="20"/>
        </w:rPr>
        <w:t>2018.</w:t>
      </w:r>
    </w:p>
    <w:p w14:paraId="75E607F4" w14:textId="77777777" w:rsidR="00E64BC7" w:rsidRDefault="00505C62">
      <w:pPr>
        <w:pStyle w:val="ListParagraph"/>
        <w:numPr>
          <w:ilvl w:val="0"/>
          <w:numId w:val="2"/>
        </w:numPr>
        <w:tabs>
          <w:tab w:val="left" w:pos="585"/>
        </w:tabs>
        <w:spacing w:before="4" w:line="249" w:lineRule="auto"/>
        <w:ind w:left="540" w:right="649" w:hanging="400"/>
        <w:rPr>
          <w:sz w:val="20"/>
        </w:rPr>
      </w:pPr>
      <w:r>
        <w:rPr>
          <w:color w:val="231F20"/>
          <w:sz w:val="20"/>
        </w:rPr>
        <w:t>Lee</w:t>
      </w:r>
      <w:r>
        <w:rPr>
          <w:color w:val="231F20"/>
          <w:spacing w:val="-7"/>
          <w:sz w:val="20"/>
        </w:rPr>
        <w:t xml:space="preserve"> </w:t>
      </w:r>
      <w:r>
        <w:rPr>
          <w:color w:val="231F20"/>
          <w:sz w:val="20"/>
        </w:rPr>
        <w:t>CCJ,</w:t>
      </w:r>
      <w:r>
        <w:rPr>
          <w:color w:val="231F20"/>
          <w:spacing w:val="-7"/>
          <w:sz w:val="20"/>
        </w:rPr>
        <w:t xml:space="preserve"> </w:t>
      </w:r>
      <w:r>
        <w:rPr>
          <w:color w:val="231F20"/>
          <w:sz w:val="20"/>
        </w:rPr>
        <w:t>Forbess</w:t>
      </w:r>
      <w:r>
        <w:rPr>
          <w:color w:val="231F20"/>
          <w:spacing w:val="-6"/>
          <w:sz w:val="20"/>
        </w:rPr>
        <w:t xml:space="preserve"> </w:t>
      </w:r>
      <w:r>
        <w:rPr>
          <w:color w:val="231F20"/>
          <w:sz w:val="20"/>
        </w:rPr>
        <w:t>LJ,</w:t>
      </w:r>
      <w:r>
        <w:rPr>
          <w:color w:val="231F20"/>
          <w:spacing w:val="-7"/>
          <w:sz w:val="20"/>
        </w:rPr>
        <w:t xml:space="preserve"> </w:t>
      </w:r>
      <w:r>
        <w:rPr>
          <w:color w:val="231F20"/>
          <w:sz w:val="20"/>
        </w:rPr>
        <w:t>Wallace</w:t>
      </w:r>
      <w:r>
        <w:rPr>
          <w:color w:val="231F20"/>
          <w:spacing w:val="-7"/>
          <w:sz w:val="20"/>
        </w:rPr>
        <w:t xml:space="preserve"> </w:t>
      </w:r>
      <w:r>
        <w:rPr>
          <w:color w:val="231F20"/>
          <w:sz w:val="20"/>
        </w:rPr>
        <w:t>DJ,</w:t>
      </w:r>
      <w:r>
        <w:rPr>
          <w:color w:val="231F20"/>
          <w:spacing w:val="-6"/>
          <w:sz w:val="20"/>
        </w:rPr>
        <w:t xml:space="preserve"> </w:t>
      </w:r>
      <w:r>
        <w:rPr>
          <w:color w:val="231F20"/>
          <w:sz w:val="20"/>
        </w:rPr>
        <w:t>Jefferies</w:t>
      </w:r>
      <w:r>
        <w:rPr>
          <w:color w:val="231F20"/>
          <w:spacing w:val="-7"/>
          <w:sz w:val="20"/>
        </w:rPr>
        <w:t xml:space="preserve"> </w:t>
      </w:r>
      <w:r>
        <w:rPr>
          <w:color w:val="231F20"/>
          <w:sz w:val="20"/>
        </w:rPr>
        <w:t>C,</w:t>
      </w:r>
      <w:r>
        <w:rPr>
          <w:color w:val="231F20"/>
          <w:spacing w:val="-7"/>
          <w:sz w:val="20"/>
        </w:rPr>
        <w:t xml:space="preserve"> </w:t>
      </w:r>
      <w:r>
        <w:rPr>
          <w:color w:val="231F20"/>
          <w:sz w:val="20"/>
        </w:rPr>
        <w:t>Ishimori</w:t>
      </w:r>
      <w:r>
        <w:rPr>
          <w:color w:val="231F20"/>
          <w:spacing w:val="-6"/>
          <w:sz w:val="20"/>
        </w:rPr>
        <w:t xml:space="preserve"> </w:t>
      </w:r>
      <w:r>
        <w:rPr>
          <w:color w:val="231F20"/>
          <w:sz w:val="20"/>
        </w:rPr>
        <w:t>M.</w:t>
      </w:r>
      <w:r>
        <w:rPr>
          <w:color w:val="231F20"/>
          <w:spacing w:val="-7"/>
          <w:sz w:val="20"/>
        </w:rPr>
        <w:t xml:space="preserve"> </w:t>
      </w:r>
      <w:r>
        <w:rPr>
          <w:color w:val="231F20"/>
          <w:sz w:val="20"/>
        </w:rPr>
        <w:t>Assessing</w:t>
      </w:r>
      <w:r>
        <w:rPr>
          <w:color w:val="231F20"/>
          <w:spacing w:val="-7"/>
          <w:sz w:val="20"/>
        </w:rPr>
        <w:t xml:space="preserve"> </w:t>
      </w:r>
      <w:r>
        <w:rPr>
          <w:color w:val="231F20"/>
          <w:sz w:val="20"/>
        </w:rPr>
        <w:t>Dyspnea</w:t>
      </w:r>
      <w:r>
        <w:rPr>
          <w:color w:val="231F20"/>
          <w:spacing w:val="-6"/>
          <w:sz w:val="20"/>
        </w:rPr>
        <w:t xml:space="preserve"> </w:t>
      </w:r>
      <w:r>
        <w:rPr>
          <w:color w:val="231F20"/>
          <w:sz w:val="20"/>
        </w:rPr>
        <w:t>in</w:t>
      </w:r>
      <w:r>
        <w:rPr>
          <w:color w:val="231F20"/>
          <w:spacing w:val="-7"/>
          <w:sz w:val="20"/>
        </w:rPr>
        <w:t xml:space="preserve"> </w:t>
      </w:r>
      <w:r>
        <w:rPr>
          <w:color w:val="231F20"/>
          <w:sz w:val="20"/>
        </w:rPr>
        <w:t>Patients</w:t>
      </w:r>
      <w:r>
        <w:rPr>
          <w:color w:val="231F20"/>
          <w:spacing w:val="-7"/>
          <w:sz w:val="20"/>
        </w:rPr>
        <w:t xml:space="preserve"> </w:t>
      </w:r>
      <w:r>
        <w:rPr>
          <w:color w:val="231F20"/>
          <w:sz w:val="20"/>
        </w:rPr>
        <w:t>with</w:t>
      </w:r>
      <w:r>
        <w:rPr>
          <w:color w:val="231F20"/>
          <w:spacing w:val="-6"/>
          <w:sz w:val="20"/>
        </w:rPr>
        <w:t xml:space="preserve"> </w:t>
      </w:r>
      <w:r>
        <w:rPr>
          <w:color w:val="231F20"/>
          <w:sz w:val="20"/>
        </w:rPr>
        <w:t>Systemic</w:t>
      </w:r>
      <w:r>
        <w:rPr>
          <w:color w:val="231F20"/>
          <w:spacing w:val="-7"/>
          <w:sz w:val="20"/>
        </w:rPr>
        <w:t xml:space="preserve"> </w:t>
      </w:r>
      <w:r>
        <w:rPr>
          <w:color w:val="231F20"/>
          <w:sz w:val="20"/>
        </w:rPr>
        <w:t>Lupus Erythematosus [abstract]. Arthritis Rheumatol. 2018; 70 (suppl 10). https://acrabstracts.org/abstract/assessing- dyspnea-in-patients-with-systemic-lupus-erythematosus/. Accessed September 11,</w:t>
      </w:r>
      <w:r>
        <w:rPr>
          <w:color w:val="231F20"/>
          <w:spacing w:val="5"/>
          <w:sz w:val="20"/>
        </w:rPr>
        <w:t xml:space="preserve"> </w:t>
      </w:r>
      <w:r>
        <w:rPr>
          <w:color w:val="231F20"/>
          <w:sz w:val="20"/>
        </w:rPr>
        <w:t>2018.</w:t>
      </w:r>
    </w:p>
    <w:p w14:paraId="14CC13E7" w14:textId="77777777" w:rsidR="00E64BC7" w:rsidRDefault="00505C62">
      <w:pPr>
        <w:pStyle w:val="ListParagraph"/>
        <w:numPr>
          <w:ilvl w:val="0"/>
          <w:numId w:val="2"/>
        </w:numPr>
        <w:tabs>
          <w:tab w:val="left" w:pos="585"/>
        </w:tabs>
        <w:spacing w:line="249" w:lineRule="auto"/>
        <w:ind w:left="540" w:right="361" w:hanging="400"/>
        <w:rPr>
          <w:sz w:val="20"/>
        </w:rPr>
      </w:pPr>
      <w:r>
        <w:rPr>
          <w:color w:val="231F20"/>
          <w:sz w:val="20"/>
        </w:rPr>
        <w:t xml:space="preserve">Wallace DJ, Furie R, </w:t>
      </w:r>
      <w:r>
        <w:rPr>
          <w:color w:val="231F20"/>
          <w:spacing w:val="-4"/>
          <w:sz w:val="20"/>
        </w:rPr>
        <w:t xml:space="preserve">Tanaka </w:t>
      </w:r>
      <w:r>
        <w:rPr>
          <w:color w:val="231F20"/>
          <w:spacing w:val="-14"/>
          <w:sz w:val="20"/>
        </w:rPr>
        <w:t xml:space="preserve">Y, </w:t>
      </w:r>
      <w:r>
        <w:rPr>
          <w:color w:val="231F20"/>
          <w:sz w:val="20"/>
        </w:rPr>
        <w:t xml:space="preserve">Kalunian KC, Mosca M, Petri M, Dorner </w:t>
      </w:r>
      <w:r>
        <w:rPr>
          <w:color w:val="231F20"/>
          <w:spacing w:val="-12"/>
          <w:sz w:val="20"/>
        </w:rPr>
        <w:t xml:space="preserve">T, </w:t>
      </w:r>
      <w:r>
        <w:rPr>
          <w:color w:val="231F20"/>
          <w:sz w:val="20"/>
        </w:rPr>
        <w:t xml:space="preserve">Cardiel MH, Bruce IN, Gomez E, DeLozier AM, Janes J, Linnik MD, de Bono S, Silk ME, Hoffman </w:t>
      </w:r>
      <w:r>
        <w:rPr>
          <w:color w:val="231F20"/>
          <w:spacing w:val="-7"/>
          <w:sz w:val="20"/>
        </w:rPr>
        <w:t xml:space="preserve">RW. </w:t>
      </w:r>
      <w:r>
        <w:rPr>
          <w:color w:val="231F20"/>
          <w:sz w:val="20"/>
        </w:rPr>
        <w:t>Baricitinib in Patients with Systemic Lupus Erythematosus: Results from a Phase 2, Randomized, Double-Blind, Placebo-Controlled Study [abstract]. Arthritis Rheumatol. 2018; 70 (suppl 10). https://acrabstracts.org/abstract/baricitinib-in-patients-with-systemic-lupus- erythematosus-results-from-a-phase-2-randomized-double-blind-placebo-controlled-study/. Accessed September 12, 2018.</w:t>
      </w:r>
    </w:p>
    <w:p w14:paraId="74244CEC" w14:textId="77777777" w:rsidR="00E64BC7" w:rsidRDefault="00505C62">
      <w:pPr>
        <w:pStyle w:val="ListParagraph"/>
        <w:numPr>
          <w:ilvl w:val="0"/>
          <w:numId w:val="2"/>
        </w:numPr>
        <w:tabs>
          <w:tab w:val="left" w:pos="585"/>
        </w:tabs>
        <w:spacing w:before="5" w:line="249" w:lineRule="auto"/>
        <w:ind w:left="540" w:right="116" w:hanging="400"/>
        <w:rPr>
          <w:sz w:val="20"/>
        </w:rPr>
      </w:pPr>
      <w:r>
        <w:rPr>
          <w:color w:val="231F20"/>
          <w:sz w:val="20"/>
        </w:rPr>
        <w:t xml:space="preserve">Legge A, Kirkland S, Rockwood K, Andreou </w:t>
      </w:r>
      <w:r>
        <w:rPr>
          <w:color w:val="231F20"/>
          <w:spacing w:val="-18"/>
          <w:sz w:val="20"/>
        </w:rPr>
        <w:t xml:space="preserve">P, </w:t>
      </w:r>
      <w:r>
        <w:rPr>
          <w:color w:val="231F20"/>
          <w:sz w:val="20"/>
        </w:rPr>
        <w:t xml:space="preserve">Bae SC, Gordon C, Romero-Díaz J, Sanchez-Guerrero J, Wallace DJ, Bernatsky S, Clarke AE, Merrill </w:t>
      </w:r>
      <w:r>
        <w:rPr>
          <w:color w:val="231F20"/>
          <w:spacing w:val="-8"/>
          <w:sz w:val="20"/>
        </w:rPr>
        <w:t xml:space="preserve">JT, </w:t>
      </w:r>
      <w:r>
        <w:rPr>
          <w:color w:val="231F20"/>
          <w:sz w:val="20"/>
        </w:rPr>
        <w:t>Ginzler EM, Fortin PR, Gladman DD, Urowitz M, Bruce IN, Isenberg DA, Rahman A, Alarcón GS, Petri M, Khamashta MA, Dooley M, Ramsey-Goldman R, Manzi S, Steinsson K, Zoma AA, Aranow C, Mackay</w:t>
      </w:r>
      <w:r>
        <w:rPr>
          <w:color w:val="231F20"/>
          <w:spacing w:val="-10"/>
          <w:sz w:val="20"/>
        </w:rPr>
        <w:t xml:space="preserve"> </w:t>
      </w:r>
      <w:r>
        <w:rPr>
          <w:color w:val="231F20"/>
          <w:sz w:val="20"/>
        </w:rPr>
        <w:t>M,</w:t>
      </w:r>
      <w:r>
        <w:rPr>
          <w:color w:val="231F20"/>
          <w:spacing w:val="-9"/>
          <w:sz w:val="20"/>
        </w:rPr>
        <w:t xml:space="preserve"> </w:t>
      </w:r>
      <w:r>
        <w:rPr>
          <w:color w:val="231F20"/>
          <w:sz w:val="20"/>
        </w:rPr>
        <w:t>Ruiz-Irastorza</w:t>
      </w:r>
      <w:r>
        <w:rPr>
          <w:color w:val="231F20"/>
          <w:spacing w:val="-9"/>
          <w:sz w:val="20"/>
        </w:rPr>
        <w:t xml:space="preserve"> </w:t>
      </w:r>
      <w:r>
        <w:rPr>
          <w:color w:val="231F20"/>
          <w:sz w:val="20"/>
        </w:rPr>
        <w:t>G,</w:t>
      </w:r>
      <w:r>
        <w:rPr>
          <w:color w:val="231F20"/>
          <w:spacing w:val="-9"/>
          <w:sz w:val="20"/>
        </w:rPr>
        <w:t xml:space="preserve"> </w:t>
      </w:r>
      <w:r>
        <w:rPr>
          <w:color w:val="231F20"/>
          <w:sz w:val="20"/>
        </w:rPr>
        <w:t>Lim</w:t>
      </w:r>
      <w:r>
        <w:rPr>
          <w:color w:val="231F20"/>
          <w:spacing w:val="-9"/>
          <w:sz w:val="20"/>
        </w:rPr>
        <w:t xml:space="preserve"> </w:t>
      </w:r>
      <w:r>
        <w:rPr>
          <w:color w:val="231F20"/>
          <w:sz w:val="20"/>
        </w:rPr>
        <w:t>SS,</w:t>
      </w:r>
      <w:r>
        <w:rPr>
          <w:color w:val="231F20"/>
          <w:spacing w:val="-9"/>
          <w:sz w:val="20"/>
        </w:rPr>
        <w:t xml:space="preserve"> </w:t>
      </w:r>
      <w:r>
        <w:rPr>
          <w:color w:val="231F20"/>
          <w:sz w:val="20"/>
        </w:rPr>
        <w:t>Inanc</w:t>
      </w:r>
      <w:r>
        <w:rPr>
          <w:color w:val="231F20"/>
          <w:spacing w:val="-10"/>
          <w:sz w:val="20"/>
        </w:rPr>
        <w:t xml:space="preserve"> </w:t>
      </w:r>
      <w:r>
        <w:rPr>
          <w:color w:val="231F20"/>
          <w:sz w:val="20"/>
        </w:rPr>
        <w:t>M,</w:t>
      </w:r>
      <w:r>
        <w:rPr>
          <w:color w:val="231F20"/>
          <w:spacing w:val="-9"/>
          <w:sz w:val="20"/>
        </w:rPr>
        <w:t xml:space="preserve"> </w:t>
      </w:r>
      <w:r>
        <w:rPr>
          <w:color w:val="231F20"/>
          <w:sz w:val="20"/>
        </w:rPr>
        <w:t>van</w:t>
      </w:r>
      <w:r>
        <w:rPr>
          <w:color w:val="231F20"/>
          <w:spacing w:val="-9"/>
          <w:sz w:val="20"/>
        </w:rPr>
        <w:t xml:space="preserve"> </w:t>
      </w:r>
      <w:r>
        <w:rPr>
          <w:color w:val="231F20"/>
          <w:sz w:val="20"/>
        </w:rPr>
        <w:t>Vollenhoven</w:t>
      </w:r>
      <w:r>
        <w:rPr>
          <w:color w:val="231F20"/>
          <w:spacing w:val="-9"/>
          <w:sz w:val="20"/>
        </w:rPr>
        <w:t xml:space="preserve"> </w:t>
      </w:r>
      <w:r>
        <w:rPr>
          <w:color w:val="231F20"/>
          <w:spacing w:val="-11"/>
          <w:sz w:val="20"/>
        </w:rPr>
        <w:t>RF,</w:t>
      </w:r>
      <w:r>
        <w:rPr>
          <w:color w:val="231F20"/>
          <w:spacing w:val="-9"/>
          <w:sz w:val="20"/>
        </w:rPr>
        <w:t xml:space="preserve"> </w:t>
      </w:r>
      <w:r>
        <w:rPr>
          <w:color w:val="231F20"/>
          <w:sz w:val="20"/>
        </w:rPr>
        <w:t>Jönsen</w:t>
      </w:r>
      <w:r>
        <w:rPr>
          <w:color w:val="231F20"/>
          <w:spacing w:val="-9"/>
          <w:sz w:val="20"/>
        </w:rPr>
        <w:t xml:space="preserve"> </w:t>
      </w:r>
      <w:r>
        <w:rPr>
          <w:color w:val="231F20"/>
          <w:sz w:val="20"/>
        </w:rPr>
        <w:t>A,</w:t>
      </w:r>
      <w:r>
        <w:rPr>
          <w:color w:val="231F20"/>
          <w:spacing w:val="-9"/>
          <w:sz w:val="20"/>
        </w:rPr>
        <w:t xml:space="preserve"> </w:t>
      </w:r>
      <w:r>
        <w:rPr>
          <w:color w:val="231F20"/>
          <w:sz w:val="20"/>
        </w:rPr>
        <w:t>Nived</w:t>
      </w:r>
      <w:r>
        <w:rPr>
          <w:color w:val="231F20"/>
          <w:spacing w:val="-10"/>
          <w:sz w:val="20"/>
        </w:rPr>
        <w:t xml:space="preserve"> </w:t>
      </w:r>
      <w:r>
        <w:rPr>
          <w:color w:val="231F20"/>
          <w:sz w:val="20"/>
        </w:rPr>
        <w:t>O,</w:t>
      </w:r>
      <w:r>
        <w:rPr>
          <w:color w:val="231F20"/>
          <w:spacing w:val="-9"/>
          <w:sz w:val="20"/>
        </w:rPr>
        <w:t xml:space="preserve"> </w:t>
      </w:r>
      <w:r>
        <w:rPr>
          <w:color w:val="231F20"/>
          <w:sz w:val="20"/>
        </w:rPr>
        <w:t>Ramos-Casals</w:t>
      </w:r>
      <w:r>
        <w:rPr>
          <w:color w:val="231F20"/>
          <w:spacing w:val="-9"/>
          <w:sz w:val="20"/>
        </w:rPr>
        <w:t xml:space="preserve"> </w:t>
      </w:r>
      <w:r>
        <w:rPr>
          <w:color w:val="231F20"/>
          <w:sz w:val="20"/>
        </w:rPr>
        <w:t>M,</w:t>
      </w:r>
      <w:r>
        <w:rPr>
          <w:color w:val="231F20"/>
          <w:spacing w:val="-9"/>
          <w:sz w:val="20"/>
        </w:rPr>
        <w:t xml:space="preserve"> </w:t>
      </w:r>
      <w:r>
        <w:rPr>
          <w:color w:val="231F20"/>
          <w:sz w:val="20"/>
        </w:rPr>
        <w:t>Kamen</w:t>
      </w:r>
      <w:r>
        <w:rPr>
          <w:color w:val="231F20"/>
          <w:spacing w:val="-9"/>
          <w:sz w:val="20"/>
        </w:rPr>
        <w:t xml:space="preserve"> </w:t>
      </w:r>
      <w:r>
        <w:rPr>
          <w:color w:val="231F20"/>
          <w:sz w:val="20"/>
        </w:rPr>
        <w:t xml:space="preserve">DL, Kalunian KC, Jacobsen S, Peschken CA, Askanase A, Hanly JG. Construction and Validation of a Frailty Index As a Novel Health Measure in Systemic Lupus Erythematosus [abstract]. Arthritis Rheumatol. 2018; 70 (suppl 10). https:// </w:t>
      </w:r>
      <w:r>
        <w:rPr>
          <w:color w:val="231F20"/>
          <w:spacing w:val="-1"/>
          <w:sz w:val="20"/>
        </w:rPr>
        <w:t xml:space="preserve">acrabstracts.org/abstract/construction-and-validation-of-a-frailty-index-as-a-novel-health-measure-in-systemic-lupus- </w:t>
      </w:r>
      <w:r>
        <w:rPr>
          <w:color w:val="231F20"/>
          <w:sz w:val="20"/>
        </w:rPr>
        <w:t>erythematosus/. Accessed September 12, 2018.</w:t>
      </w:r>
    </w:p>
    <w:p w14:paraId="2FA7E8EE" w14:textId="77777777" w:rsidR="00E64BC7" w:rsidRDefault="00505C62">
      <w:pPr>
        <w:pStyle w:val="ListParagraph"/>
        <w:numPr>
          <w:ilvl w:val="0"/>
          <w:numId w:val="2"/>
        </w:numPr>
        <w:tabs>
          <w:tab w:val="left" w:pos="585"/>
        </w:tabs>
        <w:spacing w:before="7" w:line="249" w:lineRule="auto"/>
        <w:ind w:left="540" w:right="253" w:hanging="400"/>
        <w:rPr>
          <w:sz w:val="20"/>
        </w:rPr>
      </w:pPr>
      <w:r>
        <w:rPr>
          <w:color w:val="231F20"/>
          <w:sz w:val="20"/>
        </w:rPr>
        <w:t xml:space="preserve">Gilman S, Levesque D, Cummins C, Wallace DJ, Werth </w:t>
      </w:r>
      <w:r>
        <w:rPr>
          <w:color w:val="231F20"/>
          <w:spacing w:val="-12"/>
          <w:sz w:val="20"/>
        </w:rPr>
        <w:t xml:space="preserve">VP, </w:t>
      </w:r>
      <w:r>
        <w:rPr>
          <w:color w:val="231F20"/>
          <w:sz w:val="20"/>
        </w:rPr>
        <w:t xml:space="preserve">Ramsey-Goldman R, Kaniewski M, Davidson </w:t>
      </w:r>
      <w:r>
        <w:rPr>
          <w:color w:val="231F20"/>
          <w:spacing w:val="-18"/>
          <w:sz w:val="20"/>
        </w:rPr>
        <w:t xml:space="preserve">P. </w:t>
      </w:r>
      <w:r>
        <w:rPr>
          <w:color w:val="231F20"/>
          <w:sz w:val="20"/>
        </w:rPr>
        <w:t>Development of an Online Lupus Self-Management Program Based on the Transtheoretical Model of Change [abstract]. Arthritis Rheumatol. 2018; 70 (suppl 10). https://acrabstracts.org/abstract/development-of-an-online- lupus-self-management-program-based-on-the-transtheoretical-model-of-change/. Accessed September 12,</w:t>
      </w:r>
      <w:r>
        <w:rPr>
          <w:color w:val="231F20"/>
          <w:spacing w:val="-19"/>
          <w:sz w:val="20"/>
        </w:rPr>
        <w:t xml:space="preserve"> </w:t>
      </w:r>
      <w:r>
        <w:rPr>
          <w:color w:val="231F20"/>
          <w:spacing w:val="-4"/>
          <w:sz w:val="20"/>
        </w:rPr>
        <w:t>2018.</w:t>
      </w:r>
    </w:p>
    <w:p w14:paraId="579FBB37" w14:textId="77777777" w:rsidR="00E64BC7" w:rsidRDefault="00505C62">
      <w:pPr>
        <w:pStyle w:val="ListParagraph"/>
        <w:numPr>
          <w:ilvl w:val="0"/>
          <w:numId w:val="2"/>
        </w:numPr>
        <w:tabs>
          <w:tab w:val="left" w:pos="585"/>
        </w:tabs>
        <w:spacing w:before="3" w:line="249" w:lineRule="auto"/>
        <w:ind w:left="540" w:right="314" w:hanging="400"/>
        <w:rPr>
          <w:sz w:val="20"/>
        </w:rPr>
      </w:pPr>
      <w:r>
        <w:rPr>
          <w:color w:val="231F20"/>
          <w:sz w:val="20"/>
        </w:rPr>
        <w:t xml:space="preserve">Morand E, Merrill </w:t>
      </w:r>
      <w:r>
        <w:rPr>
          <w:color w:val="231F20"/>
          <w:spacing w:val="-8"/>
          <w:sz w:val="20"/>
        </w:rPr>
        <w:t xml:space="preserve">JT, </w:t>
      </w:r>
      <w:r>
        <w:rPr>
          <w:color w:val="231F20"/>
          <w:sz w:val="20"/>
        </w:rPr>
        <w:t xml:space="preserve">Isenberg DA, Kao AH, Vazquez-Mateo C, </w:t>
      </w:r>
      <w:r>
        <w:rPr>
          <w:color w:val="231F20"/>
          <w:spacing w:val="-3"/>
          <w:sz w:val="20"/>
        </w:rPr>
        <w:t xml:space="preserve">Wax </w:t>
      </w:r>
      <w:r>
        <w:rPr>
          <w:color w:val="231F20"/>
          <w:sz w:val="20"/>
        </w:rPr>
        <w:t xml:space="preserve">S, Chang </w:t>
      </w:r>
      <w:r>
        <w:rPr>
          <w:color w:val="231F20"/>
          <w:spacing w:val="-18"/>
          <w:sz w:val="20"/>
        </w:rPr>
        <w:t xml:space="preserve">P, </w:t>
      </w:r>
      <w:r>
        <w:rPr>
          <w:color w:val="231F20"/>
          <w:sz w:val="20"/>
        </w:rPr>
        <w:t xml:space="preserve">Pudota K, Aranow C, Wallace </w:t>
      </w:r>
      <w:r>
        <w:rPr>
          <w:color w:val="231F20"/>
          <w:spacing w:val="-5"/>
          <w:sz w:val="20"/>
        </w:rPr>
        <w:t xml:space="preserve">DJ. </w:t>
      </w:r>
      <w:r>
        <w:rPr>
          <w:color w:val="231F20"/>
          <w:sz w:val="20"/>
        </w:rPr>
        <w:t>Attainment</w:t>
      </w:r>
      <w:r>
        <w:rPr>
          <w:color w:val="231F20"/>
          <w:spacing w:val="3"/>
          <w:sz w:val="20"/>
        </w:rPr>
        <w:t xml:space="preserve"> </w:t>
      </w:r>
      <w:r>
        <w:rPr>
          <w:color w:val="231F20"/>
          <w:sz w:val="20"/>
        </w:rPr>
        <w:t>of</w:t>
      </w:r>
      <w:r>
        <w:rPr>
          <w:color w:val="231F20"/>
          <w:spacing w:val="4"/>
          <w:sz w:val="20"/>
        </w:rPr>
        <w:t xml:space="preserve"> </w:t>
      </w:r>
      <w:r>
        <w:rPr>
          <w:color w:val="231F20"/>
          <w:sz w:val="20"/>
        </w:rPr>
        <w:t>Low</w:t>
      </w:r>
      <w:r>
        <w:rPr>
          <w:color w:val="231F20"/>
          <w:spacing w:val="4"/>
          <w:sz w:val="20"/>
        </w:rPr>
        <w:t xml:space="preserve"> </w:t>
      </w:r>
      <w:r>
        <w:rPr>
          <w:color w:val="231F20"/>
          <w:sz w:val="20"/>
        </w:rPr>
        <w:t>Disease</w:t>
      </w:r>
      <w:r>
        <w:rPr>
          <w:color w:val="231F20"/>
          <w:spacing w:val="3"/>
          <w:sz w:val="20"/>
        </w:rPr>
        <w:t xml:space="preserve"> </w:t>
      </w:r>
      <w:r>
        <w:rPr>
          <w:color w:val="231F20"/>
          <w:sz w:val="20"/>
        </w:rPr>
        <w:t>Activity</w:t>
      </w:r>
      <w:r>
        <w:rPr>
          <w:color w:val="231F20"/>
          <w:spacing w:val="4"/>
          <w:sz w:val="20"/>
        </w:rPr>
        <w:t xml:space="preserve"> </w:t>
      </w:r>
      <w:r>
        <w:rPr>
          <w:color w:val="231F20"/>
          <w:sz w:val="20"/>
        </w:rPr>
        <w:t>and</w:t>
      </w:r>
      <w:r>
        <w:rPr>
          <w:color w:val="231F20"/>
          <w:spacing w:val="4"/>
          <w:sz w:val="20"/>
        </w:rPr>
        <w:t xml:space="preserve"> </w:t>
      </w:r>
      <w:r>
        <w:rPr>
          <w:color w:val="231F20"/>
          <w:sz w:val="20"/>
        </w:rPr>
        <w:t>Remission</w:t>
      </w:r>
      <w:r>
        <w:rPr>
          <w:color w:val="231F20"/>
          <w:spacing w:val="4"/>
          <w:sz w:val="20"/>
        </w:rPr>
        <w:t xml:space="preserve"> </w:t>
      </w:r>
      <w:r>
        <w:rPr>
          <w:color w:val="231F20"/>
          <w:sz w:val="20"/>
        </w:rPr>
        <w:t>in</w:t>
      </w:r>
      <w:r>
        <w:rPr>
          <w:color w:val="231F20"/>
          <w:spacing w:val="3"/>
          <w:sz w:val="20"/>
        </w:rPr>
        <w:t xml:space="preserve"> </w:t>
      </w:r>
      <w:r>
        <w:rPr>
          <w:color w:val="231F20"/>
          <w:sz w:val="20"/>
        </w:rPr>
        <w:t>SLE</w:t>
      </w:r>
      <w:r>
        <w:rPr>
          <w:color w:val="231F20"/>
          <w:spacing w:val="4"/>
          <w:sz w:val="20"/>
        </w:rPr>
        <w:t xml:space="preserve"> </w:t>
      </w:r>
      <w:r>
        <w:rPr>
          <w:color w:val="231F20"/>
          <w:sz w:val="20"/>
        </w:rPr>
        <w:t>Patients</w:t>
      </w:r>
      <w:r>
        <w:rPr>
          <w:color w:val="231F20"/>
          <w:spacing w:val="4"/>
          <w:sz w:val="20"/>
        </w:rPr>
        <w:t xml:space="preserve"> </w:t>
      </w:r>
      <w:r>
        <w:rPr>
          <w:color w:val="231F20"/>
          <w:sz w:val="20"/>
        </w:rPr>
        <w:t>Who</w:t>
      </w:r>
      <w:r>
        <w:rPr>
          <w:color w:val="231F20"/>
          <w:spacing w:val="3"/>
          <w:sz w:val="20"/>
        </w:rPr>
        <w:t xml:space="preserve"> </w:t>
      </w:r>
      <w:r>
        <w:rPr>
          <w:color w:val="231F20"/>
          <w:sz w:val="20"/>
        </w:rPr>
        <w:t>Started</w:t>
      </w:r>
      <w:r>
        <w:rPr>
          <w:color w:val="231F20"/>
          <w:spacing w:val="4"/>
          <w:sz w:val="20"/>
        </w:rPr>
        <w:t xml:space="preserve"> </w:t>
      </w:r>
      <w:r>
        <w:rPr>
          <w:color w:val="231F20"/>
          <w:sz w:val="20"/>
        </w:rPr>
        <w:t>with</w:t>
      </w:r>
      <w:r>
        <w:rPr>
          <w:color w:val="231F20"/>
          <w:spacing w:val="4"/>
          <w:sz w:val="20"/>
        </w:rPr>
        <w:t xml:space="preserve"> </w:t>
      </w:r>
      <w:r>
        <w:rPr>
          <w:color w:val="231F20"/>
          <w:sz w:val="20"/>
        </w:rPr>
        <w:t>High</w:t>
      </w:r>
      <w:r>
        <w:rPr>
          <w:color w:val="231F20"/>
          <w:spacing w:val="4"/>
          <w:sz w:val="20"/>
        </w:rPr>
        <w:t xml:space="preserve"> </w:t>
      </w:r>
      <w:r>
        <w:rPr>
          <w:color w:val="231F20"/>
          <w:sz w:val="20"/>
        </w:rPr>
        <w:t>Disease</w:t>
      </w:r>
      <w:r>
        <w:rPr>
          <w:color w:val="231F20"/>
          <w:spacing w:val="3"/>
          <w:sz w:val="20"/>
        </w:rPr>
        <w:t xml:space="preserve"> </w:t>
      </w:r>
      <w:r>
        <w:rPr>
          <w:color w:val="231F20"/>
          <w:sz w:val="20"/>
        </w:rPr>
        <w:t>Activity</w:t>
      </w:r>
      <w:r>
        <w:rPr>
          <w:color w:val="231F20"/>
          <w:spacing w:val="4"/>
          <w:sz w:val="20"/>
        </w:rPr>
        <w:t xml:space="preserve"> </w:t>
      </w:r>
      <w:r>
        <w:rPr>
          <w:color w:val="231F20"/>
          <w:sz w:val="20"/>
        </w:rPr>
        <w:t>in</w:t>
      </w:r>
      <w:r>
        <w:rPr>
          <w:color w:val="231F20"/>
          <w:spacing w:val="4"/>
          <w:sz w:val="20"/>
        </w:rPr>
        <w:t xml:space="preserve"> </w:t>
      </w:r>
      <w:r>
        <w:rPr>
          <w:color w:val="231F20"/>
          <w:sz w:val="20"/>
        </w:rPr>
        <w:t>the</w:t>
      </w:r>
    </w:p>
    <w:p w14:paraId="25DE1522" w14:textId="77777777" w:rsidR="00E64BC7" w:rsidRDefault="00E64BC7">
      <w:pPr>
        <w:spacing w:line="249" w:lineRule="auto"/>
        <w:rPr>
          <w:sz w:val="20"/>
        </w:rPr>
        <w:sectPr w:rsidR="00E64BC7">
          <w:pgSz w:w="12240" w:h="15840"/>
          <w:pgMar w:top="640" w:right="600" w:bottom="540" w:left="580" w:header="0" w:footer="354" w:gutter="0"/>
          <w:cols w:space="720"/>
        </w:sectPr>
      </w:pPr>
    </w:p>
    <w:p w14:paraId="53DD7F42" w14:textId="77777777" w:rsidR="00E64BC7" w:rsidRDefault="00505C62">
      <w:pPr>
        <w:pStyle w:val="BodyText"/>
        <w:spacing w:before="92" w:line="249" w:lineRule="auto"/>
        <w:ind w:right="269"/>
      </w:pPr>
      <w:r>
        <w:rPr>
          <w:color w:val="231F20"/>
        </w:rPr>
        <w:lastRenderedPageBreak/>
        <w:t>Atacicept Phase IIb Address II Study and Its Long-Term Extension [abstract]. Arthritis Rheumatol. 2018; 70 (suppl 10). https://acrabstracts.org/abstract/attainment-of-low-disease-activity-and-remission-in-sle-patients-who-started- with-high-disease-activity-in-the-atacicept-phase-iib-address-ii-study-and-its-long-term-extension/. Accessed September 12, 2018.</w:t>
      </w:r>
    </w:p>
    <w:p w14:paraId="7367F2DF" w14:textId="77777777" w:rsidR="00E64BC7" w:rsidRDefault="00505C62">
      <w:pPr>
        <w:pStyle w:val="ListParagraph"/>
        <w:numPr>
          <w:ilvl w:val="0"/>
          <w:numId w:val="2"/>
        </w:numPr>
        <w:tabs>
          <w:tab w:val="left" w:pos="585"/>
        </w:tabs>
        <w:spacing w:before="3" w:line="249" w:lineRule="auto"/>
        <w:ind w:left="540" w:right="327" w:hanging="400"/>
        <w:rPr>
          <w:sz w:val="20"/>
        </w:rPr>
      </w:pPr>
      <w:r>
        <w:rPr>
          <w:color w:val="231F20"/>
          <w:sz w:val="20"/>
        </w:rPr>
        <w:t xml:space="preserve">McMahon MA, Grossman JM, Sahakian L, Charles-Schoeman C, Fitzgerald J, </w:t>
      </w:r>
      <w:r>
        <w:rPr>
          <w:color w:val="231F20"/>
          <w:spacing w:val="-4"/>
          <w:sz w:val="20"/>
        </w:rPr>
        <w:t xml:space="preserve">Taylor </w:t>
      </w:r>
      <w:r>
        <w:rPr>
          <w:color w:val="231F20"/>
          <w:sz w:val="20"/>
        </w:rPr>
        <w:t xml:space="preserve">M, Gorn A, Olmos E, </w:t>
      </w:r>
      <w:r>
        <w:rPr>
          <w:color w:val="231F20"/>
          <w:spacing w:val="-5"/>
          <w:sz w:val="20"/>
        </w:rPr>
        <w:t xml:space="preserve">Wallace </w:t>
      </w:r>
      <w:r>
        <w:rPr>
          <w:color w:val="231F20"/>
          <w:sz w:val="20"/>
        </w:rPr>
        <w:t>DJ,</w:t>
      </w:r>
      <w:r>
        <w:rPr>
          <w:color w:val="231F20"/>
          <w:spacing w:val="-5"/>
          <w:sz w:val="20"/>
        </w:rPr>
        <w:t xml:space="preserve"> </w:t>
      </w:r>
      <w:r>
        <w:rPr>
          <w:color w:val="231F20"/>
          <w:sz w:val="20"/>
        </w:rPr>
        <w:t>Hahn</w:t>
      </w:r>
      <w:r>
        <w:rPr>
          <w:color w:val="231F20"/>
          <w:spacing w:val="-4"/>
          <w:sz w:val="20"/>
        </w:rPr>
        <w:t xml:space="preserve"> </w:t>
      </w:r>
      <w:r>
        <w:rPr>
          <w:color w:val="231F20"/>
          <w:sz w:val="20"/>
        </w:rPr>
        <w:t>BH,</w:t>
      </w:r>
      <w:r>
        <w:rPr>
          <w:color w:val="231F20"/>
          <w:spacing w:val="-5"/>
          <w:sz w:val="20"/>
        </w:rPr>
        <w:t xml:space="preserve"> </w:t>
      </w:r>
      <w:r>
        <w:rPr>
          <w:color w:val="231F20"/>
          <w:sz w:val="20"/>
        </w:rPr>
        <w:t>Skaggs</w:t>
      </w:r>
      <w:r>
        <w:rPr>
          <w:color w:val="231F20"/>
          <w:spacing w:val="-4"/>
          <w:sz w:val="20"/>
        </w:rPr>
        <w:t xml:space="preserve"> </w:t>
      </w:r>
      <w:r>
        <w:rPr>
          <w:color w:val="231F20"/>
          <w:sz w:val="20"/>
        </w:rPr>
        <w:t>B.</w:t>
      </w:r>
      <w:r>
        <w:rPr>
          <w:color w:val="231F20"/>
          <w:spacing w:val="-4"/>
          <w:sz w:val="20"/>
        </w:rPr>
        <w:t xml:space="preserve"> </w:t>
      </w:r>
      <w:r>
        <w:rPr>
          <w:color w:val="231F20"/>
          <w:sz w:val="20"/>
        </w:rPr>
        <w:t>A</w:t>
      </w:r>
      <w:r>
        <w:rPr>
          <w:color w:val="231F20"/>
          <w:spacing w:val="-5"/>
          <w:sz w:val="20"/>
        </w:rPr>
        <w:t xml:space="preserve"> </w:t>
      </w:r>
      <w:r>
        <w:rPr>
          <w:color w:val="231F20"/>
          <w:sz w:val="20"/>
        </w:rPr>
        <w:t>High</w:t>
      </w:r>
      <w:r>
        <w:rPr>
          <w:color w:val="231F20"/>
          <w:spacing w:val="-4"/>
          <w:sz w:val="20"/>
        </w:rPr>
        <w:t xml:space="preserve"> </w:t>
      </w:r>
      <w:r>
        <w:rPr>
          <w:color w:val="231F20"/>
          <w:sz w:val="20"/>
        </w:rPr>
        <w:t>Cardiovascular</w:t>
      </w:r>
      <w:r>
        <w:rPr>
          <w:color w:val="231F20"/>
          <w:spacing w:val="-4"/>
          <w:sz w:val="20"/>
        </w:rPr>
        <w:t xml:space="preserve"> </w:t>
      </w:r>
      <w:r>
        <w:rPr>
          <w:color w:val="231F20"/>
          <w:sz w:val="20"/>
        </w:rPr>
        <w:t>Biomarker</w:t>
      </w:r>
      <w:r>
        <w:rPr>
          <w:color w:val="231F20"/>
          <w:spacing w:val="-5"/>
          <w:sz w:val="20"/>
        </w:rPr>
        <w:t xml:space="preserve"> </w:t>
      </w:r>
      <w:r>
        <w:rPr>
          <w:color w:val="231F20"/>
          <w:sz w:val="20"/>
        </w:rPr>
        <w:t>Panel</w:t>
      </w:r>
      <w:r>
        <w:rPr>
          <w:color w:val="231F20"/>
          <w:spacing w:val="-4"/>
          <w:sz w:val="20"/>
        </w:rPr>
        <w:t xml:space="preserve"> </w:t>
      </w:r>
      <w:r>
        <w:rPr>
          <w:color w:val="231F20"/>
          <w:sz w:val="20"/>
        </w:rPr>
        <w:t>Risk</w:t>
      </w:r>
      <w:r>
        <w:rPr>
          <w:color w:val="231F20"/>
          <w:spacing w:val="-5"/>
          <w:sz w:val="20"/>
        </w:rPr>
        <w:t xml:space="preserve"> </w:t>
      </w:r>
      <w:r>
        <w:rPr>
          <w:color w:val="231F20"/>
          <w:sz w:val="20"/>
        </w:rPr>
        <w:t>Score</w:t>
      </w:r>
      <w:r>
        <w:rPr>
          <w:color w:val="231F20"/>
          <w:spacing w:val="-4"/>
          <w:sz w:val="20"/>
        </w:rPr>
        <w:t xml:space="preserve"> </w:t>
      </w:r>
      <w:r>
        <w:rPr>
          <w:color w:val="231F20"/>
          <w:sz w:val="20"/>
        </w:rPr>
        <w:t>Is</w:t>
      </w:r>
      <w:r>
        <w:rPr>
          <w:color w:val="231F20"/>
          <w:spacing w:val="-4"/>
          <w:sz w:val="20"/>
        </w:rPr>
        <w:t xml:space="preserve"> </w:t>
      </w:r>
      <w:r>
        <w:rPr>
          <w:color w:val="231F20"/>
          <w:sz w:val="20"/>
        </w:rPr>
        <w:t>Associated</w:t>
      </w:r>
      <w:r>
        <w:rPr>
          <w:color w:val="231F20"/>
          <w:spacing w:val="-5"/>
          <w:sz w:val="20"/>
        </w:rPr>
        <w:t xml:space="preserve"> </w:t>
      </w:r>
      <w:r>
        <w:rPr>
          <w:color w:val="231F20"/>
          <w:sz w:val="20"/>
        </w:rPr>
        <w:t>with</w:t>
      </w:r>
      <w:r>
        <w:rPr>
          <w:color w:val="231F20"/>
          <w:spacing w:val="-4"/>
          <w:sz w:val="20"/>
        </w:rPr>
        <w:t xml:space="preserve"> </w:t>
      </w:r>
      <w:r>
        <w:rPr>
          <w:color w:val="231F20"/>
          <w:sz w:val="20"/>
        </w:rPr>
        <w:t>Increased</w:t>
      </w:r>
      <w:r>
        <w:rPr>
          <w:color w:val="231F20"/>
          <w:spacing w:val="-4"/>
          <w:sz w:val="20"/>
        </w:rPr>
        <w:t xml:space="preserve"> </w:t>
      </w:r>
      <w:r>
        <w:rPr>
          <w:color w:val="231F20"/>
          <w:sz w:val="20"/>
        </w:rPr>
        <w:t>10-</w:t>
      </w:r>
    </w:p>
    <w:p w14:paraId="75DD446D" w14:textId="77777777" w:rsidR="00E64BC7" w:rsidRDefault="00505C62">
      <w:pPr>
        <w:pStyle w:val="BodyText"/>
        <w:spacing w:line="249" w:lineRule="auto"/>
        <w:ind w:right="124"/>
      </w:pPr>
      <w:r>
        <w:rPr>
          <w:color w:val="231F20"/>
        </w:rPr>
        <w:t>Year Risk of Cardiovascular Events and Death in SLE [abstract]. Arthritis Rheumatol. 2018; 70 (suppl 10). https:// acrabstracts.org/abstract/a-high-cardiovascular-biomarker-panel-risk-score-is-associated-with-increased-10-year-risk- of-cardiovascular-events-and-death-in-sle/. Accessed September 11, 2018.</w:t>
      </w:r>
    </w:p>
    <w:p w14:paraId="44970DB2" w14:textId="77777777" w:rsidR="00E64BC7" w:rsidRDefault="00505C62">
      <w:pPr>
        <w:pStyle w:val="ListParagraph"/>
        <w:numPr>
          <w:ilvl w:val="0"/>
          <w:numId w:val="2"/>
        </w:numPr>
        <w:tabs>
          <w:tab w:val="left" w:pos="585"/>
        </w:tabs>
        <w:spacing w:line="249" w:lineRule="auto"/>
        <w:ind w:left="540" w:right="268" w:hanging="400"/>
        <w:rPr>
          <w:sz w:val="20"/>
        </w:rPr>
      </w:pPr>
      <w:r>
        <w:rPr>
          <w:color w:val="231F20"/>
          <w:sz w:val="20"/>
        </w:rPr>
        <w:t>Ramsey-Goldman</w:t>
      </w:r>
      <w:r>
        <w:rPr>
          <w:color w:val="231F20"/>
          <w:spacing w:val="-8"/>
          <w:sz w:val="20"/>
        </w:rPr>
        <w:t xml:space="preserve"> </w:t>
      </w:r>
      <w:r>
        <w:rPr>
          <w:color w:val="231F20"/>
          <w:sz w:val="20"/>
        </w:rPr>
        <w:t>R,</w:t>
      </w:r>
      <w:r>
        <w:rPr>
          <w:color w:val="231F20"/>
          <w:spacing w:val="-7"/>
          <w:sz w:val="20"/>
        </w:rPr>
        <w:t xml:space="preserve"> </w:t>
      </w:r>
      <w:r>
        <w:rPr>
          <w:color w:val="231F20"/>
          <w:sz w:val="20"/>
        </w:rPr>
        <w:t>Alexander</w:t>
      </w:r>
      <w:r>
        <w:rPr>
          <w:color w:val="231F20"/>
          <w:spacing w:val="-7"/>
          <w:sz w:val="20"/>
        </w:rPr>
        <w:t xml:space="preserve"> </w:t>
      </w:r>
      <w:r>
        <w:rPr>
          <w:color w:val="231F20"/>
          <w:sz w:val="20"/>
        </w:rPr>
        <w:t>R,</w:t>
      </w:r>
      <w:r>
        <w:rPr>
          <w:color w:val="231F20"/>
          <w:spacing w:val="-7"/>
          <w:sz w:val="20"/>
        </w:rPr>
        <w:t xml:space="preserve"> </w:t>
      </w:r>
      <w:r>
        <w:rPr>
          <w:color w:val="231F20"/>
          <w:sz w:val="20"/>
        </w:rPr>
        <w:t>Massarotti</w:t>
      </w:r>
      <w:r>
        <w:rPr>
          <w:color w:val="231F20"/>
          <w:spacing w:val="-7"/>
          <w:sz w:val="20"/>
        </w:rPr>
        <w:t xml:space="preserve"> </w:t>
      </w:r>
      <w:r>
        <w:rPr>
          <w:color w:val="231F20"/>
          <w:sz w:val="20"/>
        </w:rPr>
        <w:t>E,</w:t>
      </w:r>
      <w:r>
        <w:rPr>
          <w:color w:val="231F20"/>
          <w:spacing w:val="-7"/>
          <w:sz w:val="20"/>
        </w:rPr>
        <w:t xml:space="preserve"> </w:t>
      </w:r>
      <w:r>
        <w:rPr>
          <w:color w:val="231F20"/>
          <w:sz w:val="20"/>
        </w:rPr>
        <w:t>Wallace</w:t>
      </w:r>
      <w:r>
        <w:rPr>
          <w:color w:val="231F20"/>
          <w:spacing w:val="-7"/>
          <w:sz w:val="20"/>
        </w:rPr>
        <w:t xml:space="preserve"> </w:t>
      </w:r>
      <w:r>
        <w:rPr>
          <w:color w:val="231F20"/>
          <w:sz w:val="20"/>
        </w:rPr>
        <w:t>DJ,</w:t>
      </w:r>
      <w:r>
        <w:rPr>
          <w:color w:val="231F20"/>
          <w:spacing w:val="-7"/>
          <w:sz w:val="20"/>
        </w:rPr>
        <w:t xml:space="preserve"> </w:t>
      </w:r>
      <w:r>
        <w:rPr>
          <w:color w:val="231F20"/>
          <w:sz w:val="20"/>
        </w:rPr>
        <w:t>Narain</w:t>
      </w:r>
      <w:r>
        <w:rPr>
          <w:color w:val="231F20"/>
          <w:spacing w:val="-7"/>
          <w:sz w:val="20"/>
        </w:rPr>
        <w:t xml:space="preserve"> </w:t>
      </w:r>
      <w:r>
        <w:rPr>
          <w:color w:val="231F20"/>
          <w:sz w:val="20"/>
        </w:rPr>
        <w:t>S,</w:t>
      </w:r>
      <w:r>
        <w:rPr>
          <w:color w:val="231F20"/>
          <w:spacing w:val="-8"/>
          <w:sz w:val="20"/>
        </w:rPr>
        <w:t xml:space="preserve"> </w:t>
      </w:r>
      <w:r>
        <w:rPr>
          <w:color w:val="231F20"/>
          <w:sz w:val="20"/>
        </w:rPr>
        <w:t>Arriens</w:t>
      </w:r>
      <w:r>
        <w:rPr>
          <w:color w:val="231F20"/>
          <w:spacing w:val="-7"/>
          <w:sz w:val="20"/>
        </w:rPr>
        <w:t xml:space="preserve"> </w:t>
      </w:r>
      <w:r>
        <w:rPr>
          <w:color w:val="231F20"/>
          <w:sz w:val="20"/>
        </w:rPr>
        <w:t>C,</w:t>
      </w:r>
      <w:r>
        <w:rPr>
          <w:color w:val="231F20"/>
          <w:spacing w:val="-7"/>
          <w:sz w:val="20"/>
        </w:rPr>
        <w:t xml:space="preserve"> </w:t>
      </w:r>
      <w:r>
        <w:rPr>
          <w:color w:val="231F20"/>
          <w:sz w:val="20"/>
        </w:rPr>
        <w:t>Collins</w:t>
      </w:r>
      <w:r>
        <w:rPr>
          <w:color w:val="231F20"/>
          <w:spacing w:val="-7"/>
          <w:sz w:val="20"/>
        </w:rPr>
        <w:t xml:space="preserve"> </w:t>
      </w:r>
      <w:r>
        <w:rPr>
          <w:color w:val="231F20"/>
          <w:sz w:val="20"/>
        </w:rPr>
        <w:t>CE,</w:t>
      </w:r>
      <w:r>
        <w:rPr>
          <w:color w:val="231F20"/>
          <w:spacing w:val="-7"/>
          <w:sz w:val="20"/>
        </w:rPr>
        <w:t xml:space="preserve"> </w:t>
      </w:r>
      <w:r>
        <w:rPr>
          <w:color w:val="231F20"/>
          <w:sz w:val="20"/>
        </w:rPr>
        <w:t>Saxena</w:t>
      </w:r>
      <w:r>
        <w:rPr>
          <w:color w:val="231F20"/>
          <w:spacing w:val="-7"/>
          <w:sz w:val="20"/>
        </w:rPr>
        <w:t xml:space="preserve"> </w:t>
      </w:r>
      <w:r>
        <w:rPr>
          <w:color w:val="231F20"/>
          <w:sz w:val="20"/>
        </w:rPr>
        <w:t>A,</w:t>
      </w:r>
      <w:r>
        <w:rPr>
          <w:color w:val="231F20"/>
          <w:spacing w:val="-7"/>
          <w:sz w:val="20"/>
        </w:rPr>
        <w:t xml:space="preserve"> </w:t>
      </w:r>
      <w:r>
        <w:rPr>
          <w:color w:val="231F20"/>
          <w:sz w:val="20"/>
        </w:rPr>
        <w:t xml:space="preserve">Putterman C, Kalunian KC, Sace A, Lafon R, O’Malley </w:t>
      </w:r>
      <w:r>
        <w:rPr>
          <w:color w:val="231F20"/>
          <w:spacing w:val="-12"/>
          <w:sz w:val="20"/>
        </w:rPr>
        <w:t xml:space="preserve">T, </w:t>
      </w:r>
      <w:r>
        <w:rPr>
          <w:color w:val="231F20"/>
          <w:sz w:val="20"/>
        </w:rPr>
        <w:t xml:space="preserve">Ligayon J, Ibarra C, Conklin J, Dervieux </w:t>
      </w:r>
      <w:r>
        <w:rPr>
          <w:color w:val="231F20"/>
          <w:spacing w:val="-12"/>
          <w:sz w:val="20"/>
        </w:rPr>
        <w:t xml:space="preserve">T, </w:t>
      </w:r>
      <w:r>
        <w:rPr>
          <w:color w:val="231F20"/>
          <w:sz w:val="20"/>
        </w:rPr>
        <w:t>Weinstein A. Complement Activation Is a Feature of Diseases in the Lupus Spectrum [abstract]. Arthritis Rheumatol. 2018; 70 (suppl 10). https://acrabstracts.org/abstract/complement-activation-is-a-feature-of-diseases-in-the-lupus-spectrum/. Accessed September 11, 2018.</w:t>
      </w:r>
    </w:p>
    <w:p w14:paraId="71F5487E" w14:textId="77777777" w:rsidR="00E64BC7" w:rsidRDefault="00505C62">
      <w:pPr>
        <w:pStyle w:val="ListParagraph"/>
        <w:numPr>
          <w:ilvl w:val="0"/>
          <w:numId w:val="2"/>
        </w:numPr>
        <w:tabs>
          <w:tab w:val="left" w:pos="585"/>
        </w:tabs>
        <w:spacing w:before="5" w:line="249" w:lineRule="auto"/>
        <w:ind w:left="540" w:right="343" w:hanging="400"/>
        <w:rPr>
          <w:sz w:val="20"/>
        </w:rPr>
      </w:pPr>
      <w:r>
        <w:rPr>
          <w:color w:val="231F20"/>
          <w:sz w:val="20"/>
        </w:rPr>
        <w:t>Hanly</w:t>
      </w:r>
      <w:r>
        <w:rPr>
          <w:color w:val="231F20"/>
          <w:spacing w:val="-8"/>
          <w:sz w:val="20"/>
        </w:rPr>
        <w:t xml:space="preserve"> </w:t>
      </w:r>
      <w:r>
        <w:rPr>
          <w:color w:val="231F20"/>
          <w:sz w:val="20"/>
        </w:rPr>
        <w:t>JG,</w:t>
      </w:r>
      <w:r>
        <w:rPr>
          <w:color w:val="231F20"/>
          <w:spacing w:val="-7"/>
          <w:sz w:val="20"/>
        </w:rPr>
        <w:t xml:space="preserve"> </w:t>
      </w:r>
      <w:r>
        <w:rPr>
          <w:color w:val="231F20"/>
          <w:sz w:val="20"/>
        </w:rPr>
        <w:t>Li</w:t>
      </w:r>
      <w:r>
        <w:rPr>
          <w:color w:val="231F20"/>
          <w:spacing w:val="-7"/>
          <w:sz w:val="20"/>
        </w:rPr>
        <w:t xml:space="preserve"> </w:t>
      </w:r>
      <w:r>
        <w:rPr>
          <w:color w:val="231F20"/>
          <w:sz w:val="20"/>
        </w:rPr>
        <w:t>Q,</w:t>
      </w:r>
      <w:r>
        <w:rPr>
          <w:color w:val="231F20"/>
          <w:spacing w:val="-7"/>
          <w:sz w:val="20"/>
        </w:rPr>
        <w:t xml:space="preserve"> </w:t>
      </w:r>
      <w:r>
        <w:rPr>
          <w:color w:val="231F20"/>
          <w:sz w:val="20"/>
        </w:rPr>
        <w:t>Su</w:t>
      </w:r>
      <w:r>
        <w:rPr>
          <w:color w:val="231F20"/>
          <w:spacing w:val="-8"/>
          <w:sz w:val="20"/>
        </w:rPr>
        <w:t xml:space="preserve"> </w:t>
      </w:r>
      <w:r>
        <w:rPr>
          <w:color w:val="231F20"/>
          <w:sz w:val="20"/>
        </w:rPr>
        <w:t>L,</w:t>
      </w:r>
      <w:r>
        <w:rPr>
          <w:color w:val="231F20"/>
          <w:spacing w:val="-7"/>
          <w:sz w:val="20"/>
        </w:rPr>
        <w:t xml:space="preserve"> </w:t>
      </w:r>
      <w:r>
        <w:rPr>
          <w:color w:val="231F20"/>
          <w:sz w:val="20"/>
        </w:rPr>
        <w:t>Urowitz</w:t>
      </w:r>
      <w:r>
        <w:rPr>
          <w:color w:val="231F20"/>
          <w:spacing w:val="-7"/>
          <w:sz w:val="20"/>
        </w:rPr>
        <w:t xml:space="preserve"> </w:t>
      </w:r>
      <w:r>
        <w:rPr>
          <w:color w:val="231F20"/>
          <w:sz w:val="20"/>
        </w:rPr>
        <w:t>M,</w:t>
      </w:r>
      <w:r>
        <w:rPr>
          <w:color w:val="231F20"/>
          <w:spacing w:val="-7"/>
          <w:sz w:val="20"/>
        </w:rPr>
        <w:t xml:space="preserve"> </w:t>
      </w:r>
      <w:r>
        <w:rPr>
          <w:color w:val="231F20"/>
          <w:sz w:val="20"/>
        </w:rPr>
        <w:t>Gordon</w:t>
      </w:r>
      <w:r>
        <w:rPr>
          <w:color w:val="231F20"/>
          <w:spacing w:val="-8"/>
          <w:sz w:val="20"/>
        </w:rPr>
        <w:t xml:space="preserve"> </w:t>
      </w:r>
      <w:r>
        <w:rPr>
          <w:color w:val="231F20"/>
          <w:sz w:val="20"/>
        </w:rPr>
        <w:t>C,</w:t>
      </w:r>
      <w:r>
        <w:rPr>
          <w:color w:val="231F20"/>
          <w:spacing w:val="-7"/>
          <w:sz w:val="20"/>
        </w:rPr>
        <w:t xml:space="preserve"> </w:t>
      </w:r>
      <w:r>
        <w:rPr>
          <w:color w:val="231F20"/>
          <w:sz w:val="20"/>
        </w:rPr>
        <w:t>Bae</w:t>
      </w:r>
      <w:r>
        <w:rPr>
          <w:color w:val="231F20"/>
          <w:spacing w:val="-7"/>
          <w:sz w:val="20"/>
        </w:rPr>
        <w:t xml:space="preserve"> </w:t>
      </w:r>
      <w:r>
        <w:rPr>
          <w:color w:val="231F20"/>
          <w:sz w:val="20"/>
        </w:rPr>
        <w:t>SC,</w:t>
      </w:r>
      <w:r>
        <w:rPr>
          <w:color w:val="231F20"/>
          <w:spacing w:val="-7"/>
          <w:sz w:val="20"/>
        </w:rPr>
        <w:t xml:space="preserve"> </w:t>
      </w:r>
      <w:r>
        <w:rPr>
          <w:color w:val="231F20"/>
          <w:sz w:val="20"/>
        </w:rPr>
        <w:t>Romero-Díaz</w:t>
      </w:r>
      <w:r>
        <w:rPr>
          <w:color w:val="231F20"/>
          <w:spacing w:val="-8"/>
          <w:sz w:val="20"/>
        </w:rPr>
        <w:t xml:space="preserve"> </w:t>
      </w:r>
      <w:r>
        <w:rPr>
          <w:color w:val="231F20"/>
          <w:sz w:val="20"/>
        </w:rPr>
        <w:t>J,</w:t>
      </w:r>
      <w:r>
        <w:rPr>
          <w:color w:val="231F20"/>
          <w:spacing w:val="-7"/>
          <w:sz w:val="20"/>
        </w:rPr>
        <w:t xml:space="preserve"> </w:t>
      </w:r>
      <w:r>
        <w:rPr>
          <w:color w:val="231F20"/>
          <w:sz w:val="20"/>
        </w:rPr>
        <w:t>Sanchez-Guerrero</w:t>
      </w:r>
      <w:r>
        <w:rPr>
          <w:color w:val="231F20"/>
          <w:spacing w:val="-7"/>
          <w:sz w:val="20"/>
        </w:rPr>
        <w:t xml:space="preserve"> </w:t>
      </w:r>
      <w:r>
        <w:rPr>
          <w:color w:val="231F20"/>
          <w:sz w:val="20"/>
        </w:rPr>
        <w:t>J,</w:t>
      </w:r>
      <w:r>
        <w:rPr>
          <w:color w:val="231F20"/>
          <w:spacing w:val="-7"/>
          <w:sz w:val="20"/>
        </w:rPr>
        <w:t xml:space="preserve"> </w:t>
      </w:r>
      <w:r>
        <w:rPr>
          <w:color w:val="231F20"/>
          <w:sz w:val="20"/>
        </w:rPr>
        <w:t>Bernatsky</w:t>
      </w:r>
      <w:r>
        <w:rPr>
          <w:color w:val="231F20"/>
          <w:spacing w:val="-8"/>
          <w:sz w:val="20"/>
        </w:rPr>
        <w:t xml:space="preserve"> </w:t>
      </w:r>
      <w:r>
        <w:rPr>
          <w:color w:val="231F20"/>
          <w:sz w:val="20"/>
        </w:rPr>
        <w:t>S,</w:t>
      </w:r>
      <w:r>
        <w:rPr>
          <w:color w:val="231F20"/>
          <w:spacing w:val="-7"/>
          <w:sz w:val="20"/>
        </w:rPr>
        <w:t xml:space="preserve"> </w:t>
      </w:r>
      <w:r>
        <w:rPr>
          <w:color w:val="231F20"/>
          <w:sz w:val="20"/>
        </w:rPr>
        <w:t>Clarke</w:t>
      </w:r>
      <w:r>
        <w:rPr>
          <w:color w:val="231F20"/>
          <w:spacing w:val="-7"/>
          <w:sz w:val="20"/>
        </w:rPr>
        <w:t xml:space="preserve"> </w:t>
      </w:r>
      <w:r>
        <w:rPr>
          <w:color w:val="231F20"/>
          <w:sz w:val="20"/>
        </w:rPr>
        <w:t xml:space="preserve">AE, Wallace DJ, Isenberg DA, Rahman A, Merrill </w:t>
      </w:r>
      <w:r>
        <w:rPr>
          <w:color w:val="231F20"/>
          <w:spacing w:val="-8"/>
          <w:sz w:val="20"/>
        </w:rPr>
        <w:t xml:space="preserve">JT, </w:t>
      </w:r>
      <w:r>
        <w:rPr>
          <w:color w:val="231F20"/>
          <w:sz w:val="20"/>
        </w:rPr>
        <w:t>Fortin PR, Gladman DD, Bruce IN, Petri M, Ginzler EM, Dooley  M, Steinsson K, Ramsey-Goldman R, Zoma AA, Manzi S, Nived O, Jönsen A, Khamashta MA, Alarcón GS, van Vollenhoven</w:t>
      </w:r>
      <w:r>
        <w:rPr>
          <w:color w:val="231F20"/>
          <w:spacing w:val="-14"/>
          <w:sz w:val="20"/>
        </w:rPr>
        <w:t xml:space="preserve"> </w:t>
      </w:r>
      <w:r>
        <w:rPr>
          <w:color w:val="231F20"/>
          <w:spacing w:val="-11"/>
          <w:sz w:val="20"/>
        </w:rPr>
        <w:t>RF,</w:t>
      </w:r>
      <w:r>
        <w:rPr>
          <w:color w:val="231F20"/>
          <w:spacing w:val="-14"/>
          <w:sz w:val="20"/>
        </w:rPr>
        <w:t xml:space="preserve"> </w:t>
      </w:r>
      <w:r>
        <w:rPr>
          <w:color w:val="231F20"/>
          <w:sz w:val="20"/>
        </w:rPr>
        <w:t>Aranow</w:t>
      </w:r>
      <w:r>
        <w:rPr>
          <w:color w:val="231F20"/>
          <w:spacing w:val="-14"/>
          <w:sz w:val="20"/>
        </w:rPr>
        <w:t xml:space="preserve"> </w:t>
      </w:r>
      <w:r>
        <w:rPr>
          <w:color w:val="231F20"/>
          <w:sz w:val="20"/>
        </w:rPr>
        <w:t>C,</w:t>
      </w:r>
      <w:r>
        <w:rPr>
          <w:color w:val="231F20"/>
          <w:spacing w:val="-13"/>
          <w:sz w:val="20"/>
        </w:rPr>
        <w:t xml:space="preserve"> </w:t>
      </w:r>
      <w:r>
        <w:rPr>
          <w:color w:val="231F20"/>
          <w:sz w:val="20"/>
        </w:rPr>
        <w:t>Mackay</w:t>
      </w:r>
      <w:r>
        <w:rPr>
          <w:color w:val="231F20"/>
          <w:spacing w:val="-14"/>
          <w:sz w:val="20"/>
        </w:rPr>
        <w:t xml:space="preserve"> </w:t>
      </w:r>
      <w:r>
        <w:rPr>
          <w:color w:val="231F20"/>
          <w:sz w:val="20"/>
        </w:rPr>
        <w:t>M,</w:t>
      </w:r>
      <w:r>
        <w:rPr>
          <w:color w:val="231F20"/>
          <w:spacing w:val="-14"/>
          <w:sz w:val="20"/>
        </w:rPr>
        <w:t xml:space="preserve"> </w:t>
      </w:r>
      <w:r>
        <w:rPr>
          <w:color w:val="231F20"/>
          <w:sz w:val="20"/>
        </w:rPr>
        <w:t>Ruiz-Irastorza</w:t>
      </w:r>
      <w:r>
        <w:rPr>
          <w:color w:val="231F20"/>
          <w:spacing w:val="-14"/>
          <w:sz w:val="20"/>
        </w:rPr>
        <w:t xml:space="preserve"> </w:t>
      </w:r>
      <w:r>
        <w:rPr>
          <w:color w:val="231F20"/>
          <w:sz w:val="20"/>
        </w:rPr>
        <w:t>G,</w:t>
      </w:r>
      <w:r>
        <w:rPr>
          <w:color w:val="231F20"/>
          <w:spacing w:val="-13"/>
          <w:sz w:val="20"/>
        </w:rPr>
        <w:t xml:space="preserve"> </w:t>
      </w:r>
      <w:r>
        <w:rPr>
          <w:color w:val="231F20"/>
          <w:sz w:val="20"/>
        </w:rPr>
        <w:t>Ramos-Casals</w:t>
      </w:r>
      <w:r>
        <w:rPr>
          <w:color w:val="231F20"/>
          <w:spacing w:val="-14"/>
          <w:sz w:val="20"/>
        </w:rPr>
        <w:t xml:space="preserve"> </w:t>
      </w:r>
      <w:r>
        <w:rPr>
          <w:color w:val="231F20"/>
          <w:sz w:val="20"/>
        </w:rPr>
        <w:t>M,</w:t>
      </w:r>
      <w:r>
        <w:rPr>
          <w:color w:val="231F20"/>
          <w:spacing w:val="-14"/>
          <w:sz w:val="20"/>
        </w:rPr>
        <w:t xml:space="preserve"> </w:t>
      </w:r>
      <w:r>
        <w:rPr>
          <w:color w:val="231F20"/>
          <w:sz w:val="20"/>
        </w:rPr>
        <w:t>Lim</w:t>
      </w:r>
      <w:r>
        <w:rPr>
          <w:color w:val="231F20"/>
          <w:spacing w:val="-14"/>
          <w:sz w:val="20"/>
        </w:rPr>
        <w:t xml:space="preserve"> </w:t>
      </w:r>
      <w:r>
        <w:rPr>
          <w:color w:val="231F20"/>
          <w:sz w:val="20"/>
        </w:rPr>
        <w:t>SS,</w:t>
      </w:r>
      <w:r>
        <w:rPr>
          <w:color w:val="231F20"/>
          <w:spacing w:val="-13"/>
          <w:sz w:val="20"/>
        </w:rPr>
        <w:t xml:space="preserve"> </w:t>
      </w:r>
      <w:r>
        <w:rPr>
          <w:color w:val="231F20"/>
          <w:sz w:val="20"/>
        </w:rPr>
        <w:t>Inanc</w:t>
      </w:r>
      <w:r>
        <w:rPr>
          <w:color w:val="231F20"/>
          <w:spacing w:val="-14"/>
          <w:sz w:val="20"/>
        </w:rPr>
        <w:t xml:space="preserve"> </w:t>
      </w:r>
      <w:r>
        <w:rPr>
          <w:color w:val="231F20"/>
          <w:sz w:val="20"/>
        </w:rPr>
        <w:t>M,</w:t>
      </w:r>
      <w:r>
        <w:rPr>
          <w:color w:val="231F20"/>
          <w:spacing w:val="-14"/>
          <w:sz w:val="20"/>
        </w:rPr>
        <w:t xml:space="preserve"> </w:t>
      </w:r>
      <w:r>
        <w:rPr>
          <w:color w:val="231F20"/>
          <w:sz w:val="20"/>
        </w:rPr>
        <w:t>Kalunian</w:t>
      </w:r>
      <w:r>
        <w:rPr>
          <w:color w:val="231F20"/>
          <w:spacing w:val="-14"/>
          <w:sz w:val="20"/>
        </w:rPr>
        <w:t xml:space="preserve"> </w:t>
      </w:r>
      <w:r>
        <w:rPr>
          <w:color w:val="231F20"/>
          <w:sz w:val="20"/>
        </w:rPr>
        <w:t>KC,</w:t>
      </w:r>
      <w:r>
        <w:rPr>
          <w:color w:val="231F20"/>
          <w:spacing w:val="-13"/>
          <w:sz w:val="20"/>
        </w:rPr>
        <w:t xml:space="preserve"> </w:t>
      </w:r>
      <w:r>
        <w:rPr>
          <w:color w:val="231F20"/>
          <w:sz w:val="20"/>
        </w:rPr>
        <w:t>Jacobsen S,</w:t>
      </w:r>
      <w:r>
        <w:rPr>
          <w:color w:val="231F20"/>
          <w:spacing w:val="-10"/>
          <w:sz w:val="20"/>
        </w:rPr>
        <w:t xml:space="preserve"> </w:t>
      </w:r>
      <w:r>
        <w:rPr>
          <w:color w:val="231F20"/>
          <w:sz w:val="20"/>
        </w:rPr>
        <w:t>Peschken</w:t>
      </w:r>
      <w:r>
        <w:rPr>
          <w:color w:val="231F20"/>
          <w:spacing w:val="-9"/>
          <w:sz w:val="20"/>
        </w:rPr>
        <w:t xml:space="preserve"> </w:t>
      </w:r>
      <w:r>
        <w:rPr>
          <w:color w:val="231F20"/>
          <w:sz w:val="20"/>
        </w:rPr>
        <w:t>CA,</w:t>
      </w:r>
      <w:r>
        <w:rPr>
          <w:color w:val="231F20"/>
          <w:spacing w:val="-9"/>
          <w:sz w:val="20"/>
        </w:rPr>
        <w:t xml:space="preserve"> </w:t>
      </w:r>
      <w:r>
        <w:rPr>
          <w:color w:val="231F20"/>
          <w:sz w:val="20"/>
        </w:rPr>
        <w:t>Kamen</w:t>
      </w:r>
      <w:r>
        <w:rPr>
          <w:color w:val="231F20"/>
          <w:spacing w:val="-9"/>
          <w:sz w:val="20"/>
        </w:rPr>
        <w:t xml:space="preserve"> </w:t>
      </w:r>
      <w:r>
        <w:rPr>
          <w:color w:val="231F20"/>
          <w:sz w:val="20"/>
        </w:rPr>
        <w:t>DL,</w:t>
      </w:r>
      <w:r>
        <w:rPr>
          <w:color w:val="231F20"/>
          <w:spacing w:val="-9"/>
          <w:sz w:val="20"/>
        </w:rPr>
        <w:t xml:space="preserve"> </w:t>
      </w:r>
      <w:r>
        <w:rPr>
          <w:color w:val="231F20"/>
          <w:sz w:val="20"/>
        </w:rPr>
        <w:t>Askanase</w:t>
      </w:r>
      <w:r>
        <w:rPr>
          <w:color w:val="231F20"/>
          <w:spacing w:val="-10"/>
          <w:sz w:val="20"/>
        </w:rPr>
        <w:t xml:space="preserve"> </w:t>
      </w:r>
      <w:r>
        <w:rPr>
          <w:color w:val="231F20"/>
          <w:sz w:val="20"/>
        </w:rPr>
        <w:t>A,</w:t>
      </w:r>
      <w:r>
        <w:rPr>
          <w:color w:val="231F20"/>
          <w:spacing w:val="-9"/>
          <w:sz w:val="20"/>
        </w:rPr>
        <w:t xml:space="preserve"> </w:t>
      </w:r>
      <w:r>
        <w:rPr>
          <w:color w:val="231F20"/>
          <w:sz w:val="20"/>
        </w:rPr>
        <w:t>Theriault</w:t>
      </w:r>
      <w:r>
        <w:rPr>
          <w:color w:val="231F20"/>
          <w:spacing w:val="-9"/>
          <w:sz w:val="20"/>
        </w:rPr>
        <w:t xml:space="preserve"> </w:t>
      </w:r>
      <w:r>
        <w:rPr>
          <w:color w:val="231F20"/>
          <w:sz w:val="20"/>
        </w:rPr>
        <w:t>C,</w:t>
      </w:r>
      <w:r>
        <w:rPr>
          <w:color w:val="231F20"/>
          <w:spacing w:val="-9"/>
          <w:sz w:val="20"/>
        </w:rPr>
        <w:t xml:space="preserve"> </w:t>
      </w:r>
      <w:r>
        <w:rPr>
          <w:color w:val="231F20"/>
          <w:sz w:val="20"/>
        </w:rPr>
        <w:t>Farewell</w:t>
      </w:r>
      <w:r>
        <w:rPr>
          <w:color w:val="231F20"/>
          <w:spacing w:val="-9"/>
          <w:sz w:val="20"/>
        </w:rPr>
        <w:t xml:space="preserve"> </w:t>
      </w:r>
      <w:r>
        <w:rPr>
          <w:color w:val="231F20"/>
          <w:spacing w:val="-13"/>
          <w:sz w:val="20"/>
        </w:rPr>
        <w:t>V.</w:t>
      </w:r>
      <w:r>
        <w:rPr>
          <w:color w:val="231F20"/>
          <w:spacing w:val="-10"/>
          <w:sz w:val="20"/>
        </w:rPr>
        <w:t xml:space="preserve"> </w:t>
      </w:r>
      <w:r>
        <w:rPr>
          <w:color w:val="231F20"/>
          <w:sz w:val="20"/>
        </w:rPr>
        <w:t>Psychosis</w:t>
      </w:r>
      <w:r>
        <w:rPr>
          <w:color w:val="231F20"/>
          <w:spacing w:val="-9"/>
          <w:sz w:val="20"/>
        </w:rPr>
        <w:t xml:space="preserve"> </w:t>
      </w:r>
      <w:r>
        <w:rPr>
          <w:color w:val="231F20"/>
          <w:sz w:val="20"/>
        </w:rPr>
        <w:t>in</w:t>
      </w:r>
      <w:r>
        <w:rPr>
          <w:color w:val="231F20"/>
          <w:spacing w:val="-9"/>
          <w:sz w:val="20"/>
        </w:rPr>
        <w:t xml:space="preserve"> </w:t>
      </w:r>
      <w:r>
        <w:rPr>
          <w:color w:val="231F20"/>
          <w:sz w:val="20"/>
        </w:rPr>
        <w:t>Systemic</w:t>
      </w:r>
      <w:r>
        <w:rPr>
          <w:color w:val="231F20"/>
          <w:spacing w:val="-9"/>
          <w:sz w:val="20"/>
        </w:rPr>
        <w:t xml:space="preserve"> </w:t>
      </w:r>
      <w:r>
        <w:rPr>
          <w:color w:val="231F20"/>
          <w:sz w:val="20"/>
        </w:rPr>
        <w:t>Lupus</w:t>
      </w:r>
      <w:r>
        <w:rPr>
          <w:color w:val="231F20"/>
          <w:spacing w:val="-9"/>
          <w:sz w:val="20"/>
        </w:rPr>
        <w:t xml:space="preserve"> </w:t>
      </w:r>
      <w:r>
        <w:rPr>
          <w:color w:val="231F20"/>
          <w:sz w:val="20"/>
        </w:rPr>
        <w:t>Erythematosus:</w:t>
      </w:r>
    </w:p>
    <w:p w14:paraId="69EAFA04" w14:textId="77777777" w:rsidR="00E64BC7" w:rsidRDefault="00505C62">
      <w:pPr>
        <w:pStyle w:val="BodyText"/>
        <w:spacing w:before="4" w:line="249" w:lineRule="auto"/>
        <w:ind w:right="145"/>
      </w:pPr>
      <w:r>
        <w:rPr>
          <w:color w:val="231F20"/>
        </w:rPr>
        <w:t>Results from an International, Inception Cohort Study [abstract]. Arthritis Rheumatol. 2018; 70 (suppl 10). https:// acrabstracts.org/abstract/psychosis-in-systemic-lupus-erythematosus-results-from-an-international-inception-cohort- study/. Accessed September 11, 2018.</w:t>
      </w:r>
    </w:p>
    <w:p w14:paraId="7686492F" w14:textId="77777777" w:rsidR="00E64BC7" w:rsidRDefault="00505C62">
      <w:pPr>
        <w:pStyle w:val="ListParagraph"/>
        <w:numPr>
          <w:ilvl w:val="0"/>
          <w:numId w:val="2"/>
        </w:numPr>
        <w:tabs>
          <w:tab w:val="left" w:pos="585"/>
        </w:tabs>
        <w:spacing w:line="249" w:lineRule="auto"/>
        <w:ind w:left="540" w:right="143" w:hanging="400"/>
        <w:rPr>
          <w:sz w:val="20"/>
        </w:rPr>
      </w:pPr>
      <w:r>
        <w:rPr>
          <w:color w:val="231F20"/>
          <w:sz w:val="20"/>
        </w:rPr>
        <w:t xml:space="preserve">Aringer M, Costenbader K, Brinks R, Boumpas D, Daikh D, Jayne D, Kamen DL, Mosca M, Ramsey-Goldman R, Smolen JS, </w:t>
      </w:r>
      <w:r>
        <w:rPr>
          <w:color w:val="231F20"/>
          <w:spacing w:val="-3"/>
          <w:sz w:val="20"/>
        </w:rPr>
        <w:t xml:space="preserve">Wofsy </w:t>
      </w:r>
      <w:r>
        <w:rPr>
          <w:color w:val="231F20"/>
          <w:sz w:val="20"/>
        </w:rPr>
        <w:t xml:space="preserve">D, Diamond B, Jacobsen S, McCune WJ, Ruiz-Irastorza G, Schneider M, Urowitz M, Bertsias G, Hoyer B, Leuchten N, </w:t>
      </w:r>
      <w:r>
        <w:rPr>
          <w:color w:val="231F20"/>
          <w:spacing w:val="-6"/>
          <w:sz w:val="20"/>
        </w:rPr>
        <w:t xml:space="preserve">Tani </w:t>
      </w:r>
      <w:r>
        <w:rPr>
          <w:color w:val="231F20"/>
          <w:sz w:val="20"/>
        </w:rPr>
        <w:t xml:space="preserve">C, </w:t>
      </w:r>
      <w:r>
        <w:rPr>
          <w:color w:val="231F20"/>
          <w:spacing w:val="-3"/>
          <w:sz w:val="20"/>
        </w:rPr>
        <w:t xml:space="preserve">Tedeschi </w:t>
      </w:r>
      <w:r>
        <w:rPr>
          <w:color w:val="231F20"/>
          <w:sz w:val="20"/>
        </w:rPr>
        <w:t xml:space="preserve">SK, </w:t>
      </w:r>
      <w:r>
        <w:rPr>
          <w:color w:val="231F20"/>
          <w:spacing w:val="-5"/>
          <w:sz w:val="20"/>
        </w:rPr>
        <w:t xml:space="preserve">Touma </w:t>
      </w:r>
      <w:r>
        <w:rPr>
          <w:color w:val="231F20"/>
          <w:sz w:val="20"/>
        </w:rPr>
        <w:t xml:space="preserve">Z, Anic B, Assan </w:t>
      </w:r>
      <w:r>
        <w:rPr>
          <w:color w:val="231F20"/>
          <w:spacing w:val="-16"/>
          <w:sz w:val="20"/>
        </w:rPr>
        <w:t xml:space="preserve">F, </w:t>
      </w:r>
      <w:r>
        <w:rPr>
          <w:color w:val="231F20"/>
          <w:sz w:val="20"/>
        </w:rPr>
        <w:t xml:space="preserve">Chan TM, Clarke AE, Crow </w:t>
      </w:r>
      <w:r>
        <w:rPr>
          <w:color w:val="231F20"/>
          <w:spacing w:val="-18"/>
          <w:sz w:val="20"/>
        </w:rPr>
        <w:t xml:space="preserve">P, </w:t>
      </w:r>
      <w:r>
        <w:rPr>
          <w:color w:val="231F20"/>
          <w:sz w:val="20"/>
        </w:rPr>
        <w:t xml:space="preserve">Czirják L, Doria A, Graninger </w:t>
      </w:r>
      <w:r>
        <w:rPr>
          <w:color w:val="231F20"/>
          <w:spacing w:val="-8"/>
          <w:sz w:val="20"/>
        </w:rPr>
        <w:t xml:space="preserve">W, </w:t>
      </w:r>
      <w:r>
        <w:rPr>
          <w:color w:val="231F20"/>
          <w:sz w:val="20"/>
        </w:rPr>
        <w:t xml:space="preserve">Halda-Kiss B, Hasni SA, Izmirly PM, Jung M, Kumanovics G, Mariette X, Padjen I, Pego-Reigosa J, Romero-Díaz J, Rúa-Figueroa I, Seror R, Stummvoll G, </w:t>
      </w:r>
      <w:r>
        <w:rPr>
          <w:color w:val="231F20"/>
          <w:spacing w:val="-4"/>
          <w:sz w:val="20"/>
        </w:rPr>
        <w:t xml:space="preserve">Tanaka </w:t>
      </w:r>
      <w:r>
        <w:rPr>
          <w:color w:val="231F20"/>
          <w:spacing w:val="-14"/>
          <w:sz w:val="20"/>
        </w:rPr>
        <w:t xml:space="preserve">Y, </w:t>
      </w:r>
      <w:r>
        <w:rPr>
          <w:color w:val="231F20"/>
          <w:spacing w:val="-3"/>
          <w:sz w:val="20"/>
        </w:rPr>
        <w:t xml:space="preserve">Tektonidou </w:t>
      </w:r>
      <w:r>
        <w:rPr>
          <w:color w:val="231F20"/>
          <w:sz w:val="20"/>
        </w:rPr>
        <w:t>M, Vasconcelos C, Vital EM, Wallace DJ,</w:t>
      </w:r>
      <w:r>
        <w:rPr>
          <w:color w:val="231F20"/>
          <w:spacing w:val="-7"/>
          <w:sz w:val="20"/>
        </w:rPr>
        <w:t xml:space="preserve"> </w:t>
      </w:r>
      <w:r>
        <w:rPr>
          <w:color w:val="231F20"/>
          <w:spacing w:val="-4"/>
          <w:sz w:val="20"/>
        </w:rPr>
        <w:t>Yavuz</w:t>
      </w:r>
      <w:r>
        <w:rPr>
          <w:color w:val="231F20"/>
          <w:spacing w:val="-7"/>
          <w:sz w:val="20"/>
        </w:rPr>
        <w:t xml:space="preserve"> </w:t>
      </w:r>
      <w:r>
        <w:rPr>
          <w:color w:val="231F20"/>
          <w:sz w:val="20"/>
        </w:rPr>
        <w:t>S,</w:t>
      </w:r>
      <w:r>
        <w:rPr>
          <w:color w:val="231F20"/>
          <w:spacing w:val="-7"/>
          <w:sz w:val="20"/>
        </w:rPr>
        <w:t xml:space="preserve"> </w:t>
      </w:r>
      <w:r>
        <w:rPr>
          <w:color w:val="231F20"/>
          <w:sz w:val="20"/>
        </w:rPr>
        <w:t>Naden</w:t>
      </w:r>
      <w:r>
        <w:rPr>
          <w:color w:val="231F20"/>
          <w:spacing w:val="-7"/>
          <w:sz w:val="20"/>
        </w:rPr>
        <w:t xml:space="preserve"> </w:t>
      </w:r>
      <w:r>
        <w:rPr>
          <w:color w:val="231F20"/>
          <w:spacing w:val="-12"/>
          <w:sz w:val="20"/>
        </w:rPr>
        <w:t>RP,</w:t>
      </w:r>
      <w:r>
        <w:rPr>
          <w:color w:val="231F20"/>
          <w:spacing w:val="-7"/>
          <w:sz w:val="20"/>
        </w:rPr>
        <w:t xml:space="preserve"> </w:t>
      </w:r>
      <w:r>
        <w:rPr>
          <w:color w:val="231F20"/>
          <w:sz w:val="20"/>
        </w:rPr>
        <w:t>Dörner</w:t>
      </w:r>
      <w:r>
        <w:rPr>
          <w:color w:val="231F20"/>
          <w:spacing w:val="-7"/>
          <w:sz w:val="20"/>
        </w:rPr>
        <w:t xml:space="preserve"> </w:t>
      </w:r>
      <w:r>
        <w:rPr>
          <w:color w:val="231F20"/>
          <w:spacing w:val="-12"/>
          <w:sz w:val="20"/>
        </w:rPr>
        <w:t>T,</w:t>
      </w:r>
      <w:r>
        <w:rPr>
          <w:color w:val="231F20"/>
          <w:spacing w:val="-6"/>
          <w:sz w:val="20"/>
        </w:rPr>
        <w:t xml:space="preserve"> </w:t>
      </w:r>
      <w:r>
        <w:rPr>
          <w:color w:val="231F20"/>
          <w:sz w:val="20"/>
        </w:rPr>
        <w:t>Johnson</w:t>
      </w:r>
      <w:r>
        <w:rPr>
          <w:color w:val="231F20"/>
          <w:spacing w:val="-7"/>
          <w:sz w:val="20"/>
        </w:rPr>
        <w:t xml:space="preserve"> </w:t>
      </w:r>
      <w:r>
        <w:rPr>
          <w:color w:val="231F20"/>
          <w:sz w:val="20"/>
        </w:rPr>
        <w:t>S.</w:t>
      </w:r>
      <w:r>
        <w:rPr>
          <w:color w:val="231F20"/>
          <w:spacing w:val="-7"/>
          <w:sz w:val="20"/>
        </w:rPr>
        <w:t xml:space="preserve"> </w:t>
      </w:r>
      <w:r>
        <w:rPr>
          <w:color w:val="231F20"/>
          <w:sz w:val="20"/>
        </w:rPr>
        <w:t>Validation</w:t>
      </w:r>
      <w:r>
        <w:rPr>
          <w:color w:val="231F20"/>
          <w:spacing w:val="-7"/>
          <w:sz w:val="20"/>
        </w:rPr>
        <w:t xml:space="preserve"> </w:t>
      </w:r>
      <w:r>
        <w:rPr>
          <w:color w:val="231F20"/>
          <w:sz w:val="20"/>
        </w:rPr>
        <w:t>of</w:t>
      </w:r>
      <w:r>
        <w:rPr>
          <w:color w:val="231F20"/>
          <w:spacing w:val="-7"/>
          <w:sz w:val="20"/>
        </w:rPr>
        <w:t xml:space="preserve"> </w:t>
      </w:r>
      <w:r>
        <w:rPr>
          <w:color w:val="231F20"/>
          <w:sz w:val="20"/>
        </w:rPr>
        <w:t>New</w:t>
      </w:r>
      <w:r>
        <w:rPr>
          <w:color w:val="231F20"/>
          <w:spacing w:val="-7"/>
          <w:sz w:val="20"/>
        </w:rPr>
        <w:t xml:space="preserve"> </w:t>
      </w:r>
      <w:r>
        <w:rPr>
          <w:color w:val="231F20"/>
          <w:sz w:val="20"/>
        </w:rPr>
        <w:t>Systemic</w:t>
      </w:r>
      <w:r>
        <w:rPr>
          <w:color w:val="231F20"/>
          <w:spacing w:val="-6"/>
          <w:sz w:val="20"/>
        </w:rPr>
        <w:t xml:space="preserve"> </w:t>
      </w:r>
      <w:r>
        <w:rPr>
          <w:color w:val="231F20"/>
          <w:sz w:val="20"/>
        </w:rPr>
        <w:t>Lupus</w:t>
      </w:r>
      <w:r>
        <w:rPr>
          <w:color w:val="231F20"/>
          <w:spacing w:val="-7"/>
          <w:sz w:val="20"/>
        </w:rPr>
        <w:t xml:space="preserve"> </w:t>
      </w:r>
      <w:r>
        <w:rPr>
          <w:color w:val="231F20"/>
          <w:sz w:val="20"/>
        </w:rPr>
        <w:t>Erythematosus</w:t>
      </w:r>
      <w:r>
        <w:rPr>
          <w:color w:val="231F20"/>
          <w:spacing w:val="-7"/>
          <w:sz w:val="20"/>
        </w:rPr>
        <w:t xml:space="preserve"> </w:t>
      </w:r>
      <w:r>
        <w:rPr>
          <w:color w:val="231F20"/>
          <w:sz w:val="20"/>
        </w:rPr>
        <w:t>Classification</w:t>
      </w:r>
      <w:r>
        <w:rPr>
          <w:color w:val="231F20"/>
          <w:spacing w:val="-7"/>
          <w:sz w:val="20"/>
        </w:rPr>
        <w:t xml:space="preserve"> </w:t>
      </w:r>
      <w:r>
        <w:rPr>
          <w:color w:val="231F20"/>
          <w:sz w:val="20"/>
        </w:rPr>
        <w:t>Criteria [abstract]. Arthritis Rheumatol. 2018; 70 (suppl 10). https://acrabstracts.org/abstract/validation-of-new-systemic- lupus-erythematosus-classification-criteria/. Accessed September 11,</w:t>
      </w:r>
      <w:r>
        <w:rPr>
          <w:color w:val="231F20"/>
          <w:spacing w:val="1"/>
          <w:sz w:val="20"/>
        </w:rPr>
        <w:t xml:space="preserve"> </w:t>
      </w:r>
      <w:r>
        <w:rPr>
          <w:color w:val="231F20"/>
          <w:sz w:val="20"/>
        </w:rPr>
        <w:t>2018.</w:t>
      </w:r>
    </w:p>
    <w:p w14:paraId="18B29932" w14:textId="77777777" w:rsidR="00E64BC7" w:rsidRDefault="00505C62">
      <w:pPr>
        <w:pStyle w:val="ListParagraph"/>
        <w:numPr>
          <w:ilvl w:val="0"/>
          <w:numId w:val="2"/>
        </w:numPr>
        <w:tabs>
          <w:tab w:val="left" w:pos="585"/>
        </w:tabs>
        <w:spacing w:before="7" w:line="249" w:lineRule="auto"/>
        <w:ind w:left="540" w:right="520" w:hanging="400"/>
        <w:rPr>
          <w:sz w:val="20"/>
        </w:rPr>
      </w:pPr>
      <w:r>
        <w:rPr>
          <w:color w:val="231F20"/>
          <w:w w:val="105"/>
          <w:sz w:val="20"/>
        </w:rPr>
        <w:t>Smith</w:t>
      </w:r>
      <w:r>
        <w:rPr>
          <w:color w:val="231F20"/>
          <w:spacing w:val="-30"/>
          <w:w w:val="105"/>
          <w:sz w:val="20"/>
        </w:rPr>
        <w:t xml:space="preserve"> </w:t>
      </w:r>
      <w:r>
        <w:rPr>
          <w:color w:val="231F20"/>
          <w:w w:val="105"/>
          <w:sz w:val="20"/>
        </w:rPr>
        <w:t>S,</w:t>
      </w:r>
      <w:r>
        <w:rPr>
          <w:color w:val="231F20"/>
          <w:spacing w:val="-30"/>
          <w:w w:val="105"/>
          <w:sz w:val="20"/>
        </w:rPr>
        <w:t xml:space="preserve"> </w:t>
      </w:r>
      <w:r>
        <w:rPr>
          <w:color w:val="231F20"/>
          <w:w w:val="105"/>
          <w:sz w:val="20"/>
        </w:rPr>
        <w:t>Wallace</w:t>
      </w:r>
      <w:r>
        <w:rPr>
          <w:color w:val="231F20"/>
          <w:spacing w:val="-29"/>
          <w:w w:val="105"/>
          <w:sz w:val="20"/>
        </w:rPr>
        <w:t xml:space="preserve"> </w:t>
      </w:r>
      <w:r>
        <w:rPr>
          <w:color w:val="231F20"/>
          <w:w w:val="105"/>
          <w:sz w:val="20"/>
        </w:rPr>
        <w:t>DJ,</w:t>
      </w:r>
      <w:r>
        <w:rPr>
          <w:color w:val="231F20"/>
          <w:spacing w:val="-30"/>
          <w:w w:val="105"/>
          <w:sz w:val="20"/>
        </w:rPr>
        <w:t xml:space="preserve"> </w:t>
      </w:r>
      <w:r>
        <w:rPr>
          <w:color w:val="231F20"/>
          <w:w w:val="105"/>
          <w:sz w:val="20"/>
        </w:rPr>
        <w:t>Jefferies</w:t>
      </w:r>
      <w:r>
        <w:rPr>
          <w:color w:val="231F20"/>
          <w:spacing w:val="-29"/>
          <w:w w:val="105"/>
          <w:sz w:val="20"/>
        </w:rPr>
        <w:t xml:space="preserve"> </w:t>
      </w:r>
      <w:r>
        <w:rPr>
          <w:color w:val="231F20"/>
          <w:w w:val="105"/>
          <w:sz w:val="20"/>
        </w:rPr>
        <w:t>CA,</w:t>
      </w:r>
      <w:r>
        <w:rPr>
          <w:color w:val="231F20"/>
          <w:spacing w:val="-30"/>
          <w:w w:val="105"/>
          <w:sz w:val="20"/>
        </w:rPr>
        <w:t xml:space="preserve"> </w:t>
      </w:r>
      <w:r>
        <w:rPr>
          <w:color w:val="231F20"/>
          <w:w w:val="105"/>
          <w:sz w:val="20"/>
        </w:rPr>
        <w:t>Novel</w:t>
      </w:r>
      <w:r>
        <w:rPr>
          <w:color w:val="231F20"/>
          <w:spacing w:val="-29"/>
          <w:w w:val="105"/>
          <w:sz w:val="20"/>
        </w:rPr>
        <w:t xml:space="preserve"> </w:t>
      </w:r>
      <w:r>
        <w:rPr>
          <w:color w:val="231F20"/>
          <w:w w:val="105"/>
          <w:sz w:val="20"/>
        </w:rPr>
        <w:t>IL-16/MIR-125</w:t>
      </w:r>
      <w:r>
        <w:rPr>
          <w:color w:val="231F20"/>
          <w:spacing w:val="-30"/>
          <w:w w:val="105"/>
          <w:sz w:val="20"/>
        </w:rPr>
        <w:t xml:space="preserve"> </w:t>
      </w:r>
      <w:r>
        <w:rPr>
          <w:color w:val="231F20"/>
          <w:w w:val="105"/>
          <w:sz w:val="20"/>
        </w:rPr>
        <w:t>Axis</w:t>
      </w:r>
      <w:r>
        <w:rPr>
          <w:color w:val="231F20"/>
          <w:spacing w:val="-29"/>
          <w:w w:val="105"/>
          <w:sz w:val="20"/>
        </w:rPr>
        <w:t xml:space="preserve"> </w:t>
      </w:r>
      <w:r>
        <w:rPr>
          <w:color w:val="231F20"/>
          <w:w w:val="105"/>
          <w:sz w:val="20"/>
        </w:rPr>
        <w:t>controls</w:t>
      </w:r>
      <w:r>
        <w:rPr>
          <w:color w:val="231F20"/>
          <w:spacing w:val="-30"/>
          <w:w w:val="105"/>
          <w:sz w:val="20"/>
        </w:rPr>
        <w:t xml:space="preserve"> </w:t>
      </w:r>
      <w:r>
        <w:rPr>
          <w:color w:val="231F20"/>
          <w:w w:val="105"/>
          <w:sz w:val="20"/>
        </w:rPr>
        <w:t>neutrophil</w:t>
      </w:r>
      <w:r>
        <w:rPr>
          <w:color w:val="231F20"/>
          <w:spacing w:val="-29"/>
          <w:w w:val="105"/>
          <w:sz w:val="20"/>
        </w:rPr>
        <w:t xml:space="preserve"> </w:t>
      </w:r>
      <w:r>
        <w:rPr>
          <w:color w:val="231F20"/>
          <w:w w:val="105"/>
          <w:sz w:val="20"/>
        </w:rPr>
        <w:t>recruitment</w:t>
      </w:r>
      <w:r>
        <w:rPr>
          <w:color w:val="231F20"/>
          <w:spacing w:val="-30"/>
          <w:w w:val="105"/>
          <w:sz w:val="20"/>
        </w:rPr>
        <w:t xml:space="preserve"> </w:t>
      </w:r>
      <w:r>
        <w:rPr>
          <w:color w:val="231F20"/>
          <w:w w:val="105"/>
          <w:sz w:val="20"/>
        </w:rPr>
        <w:t>in</w:t>
      </w:r>
      <w:r>
        <w:rPr>
          <w:color w:val="231F20"/>
          <w:spacing w:val="-29"/>
          <w:w w:val="105"/>
          <w:sz w:val="20"/>
        </w:rPr>
        <w:t xml:space="preserve"> </w:t>
      </w:r>
      <w:r>
        <w:rPr>
          <w:color w:val="231F20"/>
          <w:w w:val="105"/>
          <w:sz w:val="20"/>
        </w:rPr>
        <w:t>pristine-induced inflammation,</w:t>
      </w:r>
      <w:r>
        <w:rPr>
          <w:color w:val="231F20"/>
          <w:spacing w:val="-6"/>
          <w:w w:val="105"/>
          <w:sz w:val="20"/>
        </w:rPr>
        <w:t xml:space="preserve"> </w:t>
      </w:r>
      <w:r>
        <w:rPr>
          <w:color w:val="231F20"/>
          <w:w w:val="105"/>
          <w:sz w:val="20"/>
        </w:rPr>
        <w:t>Lupus</w:t>
      </w:r>
      <w:r>
        <w:rPr>
          <w:color w:val="231F20"/>
          <w:spacing w:val="-5"/>
          <w:w w:val="105"/>
          <w:sz w:val="20"/>
        </w:rPr>
        <w:t xml:space="preserve"> </w:t>
      </w:r>
      <w:r>
        <w:rPr>
          <w:color w:val="231F20"/>
          <w:w w:val="105"/>
          <w:sz w:val="20"/>
        </w:rPr>
        <w:t>Science</w:t>
      </w:r>
      <w:r>
        <w:rPr>
          <w:color w:val="231F20"/>
          <w:spacing w:val="-5"/>
          <w:w w:val="105"/>
          <w:sz w:val="20"/>
        </w:rPr>
        <w:t xml:space="preserve"> </w:t>
      </w:r>
      <w:r>
        <w:rPr>
          <w:color w:val="231F20"/>
          <w:w w:val="105"/>
          <w:sz w:val="20"/>
        </w:rPr>
        <w:t>&amp;</w:t>
      </w:r>
      <w:r>
        <w:rPr>
          <w:color w:val="231F20"/>
          <w:spacing w:val="-5"/>
          <w:w w:val="105"/>
          <w:sz w:val="20"/>
        </w:rPr>
        <w:t xml:space="preserve"> </w:t>
      </w:r>
      <w:r>
        <w:rPr>
          <w:color w:val="231F20"/>
          <w:w w:val="105"/>
          <w:sz w:val="20"/>
        </w:rPr>
        <w:t>Medicine</w:t>
      </w:r>
      <w:r>
        <w:rPr>
          <w:color w:val="231F20"/>
          <w:spacing w:val="-6"/>
          <w:w w:val="105"/>
          <w:sz w:val="20"/>
        </w:rPr>
        <w:t xml:space="preserve"> </w:t>
      </w:r>
      <w:r>
        <w:rPr>
          <w:color w:val="231F20"/>
          <w:w w:val="105"/>
          <w:sz w:val="20"/>
        </w:rPr>
        <w:t>2018;</w:t>
      </w:r>
      <w:r>
        <w:rPr>
          <w:color w:val="231F20"/>
          <w:spacing w:val="-5"/>
          <w:w w:val="105"/>
          <w:sz w:val="20"/>
        </w:rPr>
        <w:t xml:space="preserve"> </w:t>
      </w:r>
      <w:r>
        <w:rPr>
          <w:color w:val="231F20"/>
          <w:w w:val="105"/>
          <w:sz w:val="20"/>
        </w:rPr>
        <w:t>5:</w:t>
      </w:r>
      <w:r>
        <w:rPr>
          <w:color w:val="231F20"/>
          <w:spacing w:val="-5"/>
          <w:w w:val="105"/>
          <w:sz w:val="20"/>
        </w:rPr>
        <w:t xml:space="preserve"> </w:t>
      </w:r>
      <w:r>
        <w:rPr>
          <w:color w:val="231F20"/>
          <w:w w:val="105"/>
          <w:sz w:val="20"/>
        </w:rPr>
        <w:t>Supp</w:t>
      </w:r>
      <w:r>
        <w:rPr>
          <w:color w:val="231F20"/>
          <w:spacing w:val="-5"/>
          <w:w w:val="105"/>
          <w:sz w:val="20"/>
        </w:rPr>
        <w:t xml:space="preserve"> </w:t>
      </w:r>
      <w:r>
        <w:rPr>
          <w:color w:val="231F20"/>
          <w:w w:val="105"/>
          <w:sz w:val="20"/>
        </w:rPr>
        <w:t>2,</w:t>
      </w:r>
      <w:r>
        <w:rPr>
          <w:color w:val="231F20"/>
          <w:spacing w:val="-5"/>
          <w:w w:val="105"/>
          <w:sz w:val="20"/>
        </w:rPr>
        <w:t xml:space="preserve"> </w:t>
      </w:r>
      <w:r>
        <w:rPr>
          <w:color w:val="231F20"/>
          <w:w w:val="105"/>
          <w:sz w:val="20"/>
        </w:rPr>
        <w:t>71.</w:t>
      </w:r>
    </w:p>
    <w:p w14:paraId="16ABD63A" w14:textId="77777777" w:rsidR="00E64BC7" w:rsidRDefault="00505C62">
      <w:pPr>
        <w:pStyle w:val="ListParagraph"/>
        <w:numPr>
          <w:ilvl w:val="0"/>
          <w:numId w:val="2"/>
        </w:numPr>
        <w:tabs>
          <w:tab w:val="left" w:pos="585"/>
        </w:tabs>
        <w:spacing w:before="1" w:line="249" w:lineRule="auto"/>
        <w:ind w:left="540" w:right="478" w:hanging="400"/>
        <w:rPr>
          <w:sz w:val="20"/>
        </w:rPr>
      </w:pPr>
      <w:r>
        <w:rPr>
          <w:color w:val="231F20"/>
          <w:sz w:val="20"/>
        </w:rPr>
        <w:t>Clarke AE, Bruce IN, Urowitz MB, Hanly JG, Romero-Diaz, Gordon C, Bae Sang-Cheol, Bernatsky S, Wallace DJ,</w:t>
      </w:r>
      <w:r>
        <w:rPr>
          <w:color w:val="231F20"/>
          <w:spacing w:val="5"/>
          <w:sz w:val="20"/>
        </w:rPr>
        <w:t xml:space="preserve"> </w:t>
      </w:r>
      <w:r>
        <w:rPr>
          <w:color w:val="231F20"/>
          <w:sz w:val="20"/>
        </w:rPr>
        <w:t>Merrill</w:t>
      </w:r>
      <w:r>
        <w:rPr>
          <w:color w:val="231F20"/>
          <w:spacing w:val="6"/>
          <w:sz w:val="20"/>
        </w:rPr>
        <w:t xml:space="preserve"> </w:t>
      </w:r>
      <w:r>
        <w:rPr>
          <w:color w:val="231F20"/>
          <w:spacing w:val="-8"/>
          <w:sz w:val="20"/>
        </w:rPr>
        <w:t>JT,</w:t>
      </w:r>
      <w:r>
        <w:rPr>
          <w:color w:val="231F20"/>
          <w:spacing w:val="6"/>
          <w:sz w:val="20"/>
        </w:rPr>
        <w:t xml:space="preserve"> </w:t>
      </w:r>
      <w:r>
        <w:rPr>
          <w:color w:val="231F20"/>
          <w:sz w:val="20"/>
        </w:rPr>
        <w:t>Isenberg</w:t>
      </w:r>
      <w:r>
        <w:rPr>
          <w:color w:val="231F20"/>
          <w:spacing w:val="6"/>
          <w:sz w:val="20"/>
        </w:rPr>
        <w:t xml:space="preserve"> </w:t>
      </w:r>
      <w:r>
        <w:rPr>
          <w:color w:val="231F20"/>
          <w:sz w:val="20"/>
        </w:rPr>
        <w:t>DA,</w:t>
      </w:r>
      <w:r>
        <w:rPr>
          <w:color w:val="231F20"/>
          <w:spacing w:val="6"/>
          <w:sz w:val="20"/>
        </w:rPr>
        <w:t xml:space="preserve"> </w:t>
      </w:r>
      <w:r>
        <w:rPr>
          <w:color w:val="231F20"/>
          <w:sz w:val="20"/>
        </w:rPr>
        <w:t>Rahman</w:t>
      </w:r>
      <w:r>
        <w:rPr>
          <w:color w:val="231F20"/>
          <w:spacing w:val="5"/>
          <w:sz w:val="20"/>
        </w:rPr>
        <w:t xml:space="preserve"> </w:t>
      </w:r>
      <w:r>
        <w:rPr>
          <w:color w:val="231F20"/>
          <w:sz w:val="20"/>
        </w:rPr>
        <w:t>A,</w:t>
      </w:r>
      <w:r>
        <w:rPr>
          <w:color w:val="231F20"/>
          <w:spacing w:val="6"/>
          <w:sz w:val="20"/>
        </w:rPr>
        <w:t xml:space="preserve"> </w:t>
      </w:r>
      <w:r>
        <w:rPr>
          <w:color w:val="231F20"/>
          <w:sz w:val="20"/>
        </w:rPr>
        <w:t>Ginzler</w:t>
      </w:r>
      <w:r>
        <w:rPr>
          <w:color w:val="231F20"/>
          <w:spacing w:val="6"/>
          <w:sz w:val="20"/>
        </w:rPr>
        <w:t xml:space="preserve"> </w:t>
      </w:r>
      <w:r>
        <w:rPr>
          <w:color w:val="231F20"/>
          <w:sz w:val="20"/>
        </w:rPr>
        <w:t>EM,</w:t>
      </w:r>
      <w:r>
        <w:rPr>
          <w:color w:val="231F20"/>
          <w:spacing w:val="6"/>
          <w:sz w:val="20"/>
        </w:rPr>
        <w:t xml:space="preserve"> </w:t>
      </w:r>
      <w:r>
        <w:rPr>
          <w:color w:val="231F20"/>
          <w:sz w:val="20"/>
        </w:rPr>
        <w:t>Oetri</w:t>
      </w:r>
      <w:r>
        <w:rPr>
          <w:color w:val="231F20"/>
          <w:spacing w:val="6"/>
          <w:sz w:val="20"/>
        </w:rPr>
        <w:t xml:space="preserve"> </w:t>
      </w:r>
      <w:r>
        <w:rPr>
          <w:color w:val="231F20"/>
          <w:sz w:val="20"/>
        </w:rPr>
        <w:t>M,</w:t>
      </w:r>
      <w:r>
        <w:rPr>
          <w:color w:val="231F20"/>
          <w:spacing w:val="5"/>
          <w:sz w:val="20"/>
        </w:rPr>
        <w:t xml:space="preserve"> </w:t>
      </w:r>
      <w:r>
        <w:rPr>
          <w:color w:val="231F20"/>
          <w:sz w:val="20"/>
        </w:rPr>
        <w:t>Dooley</w:t>
      </w:r>
      <w:r>
        <w:rPr>
          <w:color w:val="231F20"/>
          <w:spacing w:val="6"/>
          <w:sz w:val="20"/>
        </w:rPr>
        <w:t xml:space="preserve"> </w:t>
      </w:r>
      <w:r>
        <w:rPr>
          <w:color w:val="231F20"/>
          <w:sz w:val="20"/>
        </w:rPr>
        <w:t>MA,</w:t>
      </w:r>
      <w:r>
        <w:rPr>
          <w:color w:val="231F20"/>
          <w:spacing w:val="6"/>
          <w:sz w:val="20"/>
        </w:rPr>
        <w:t xml:space="preserve"> </w:t>
      </w:r>
      <w:r>
        <w:rPr>
          <w:color w:val="231F20"/>
          <w:sz w:val="20"/>
        </w:rPr>
        <w:t>Fortin</w:t>
      </w:r>
      <w:r>
        <w:rPr>
          <w:color w:val="231F20"/>
          <w:spacing w:val="6"/>
          <w:sz w:val="20"/>
        </w:rPr>
        <w:t xml:space="preserve"> </w:t>
      </w:r>
      <w:r>
        <w:rPr>
          <w:color w:val="231F20"/>
          <w:spacing w:val="-18"/>
          <w:sz w:val="20"/>
        </w:rPr>
        <w:t>P,</w:t>
      </w:r>
      <w:r>
        <w:rPr>
          <w:color w:val="231F20"/>
          <w:spacing w:val="6"/>
          <w:sz w:val="20"/>
        </w:rPr>
        <w:t xml:space="preserve"> </w:t>
      </w:r>
      <w:r>
        <w:rPr>
          <w:color w:val="231F20"/>
          <w:sz w:val="20"/>
        </w:rPr>
        <w:t>Gladman</w:t>
      </w:r>
      <w:r>
        <w:rPr>
          <w:color w:val="231F20"/>
          <w:spacing w:val="5"/>
          <w:sz w:val="20"/>
        </w:rPr>
        <w:t xml:space="preserve"> </w:t>
      </w:r>
      <w:r>
        <w:rPr>
          <w:color w:val="231F20"/>
          <w:sz w:val="20"/>
        </w:rPr>
        <w:t>DD,</w:t>
      </w:r>
      <w:r>
        <w:rPr>
          <w:color w:val="231F20"/>
          <w:spacing w:val="6"/>
          <w:sz w:val="20"/>
        </w:rPr>
        <w:t xml:space="preserve"> </w:t>
      </w:r>
      <w:r>
        <w:rPr>
          <w:color w:val="231F20"/>
          <w:sz w:val="20"/>
        </w:rPr>
        <w:t>et</w:t>
      </w:r>
      <w:r>
        <w:rPr>
          <w:color w:val="231F20"/>
          <w:spacing w:val="6"/>
          <w:sz w:val="20"/>
        </w:rPr>
        <w:t xml:space="preserve"> </w:t>
      </w:r>
      <w:r>
        <w:rPr>
          <w:color w:val="231F20"/>
          <w:sz w:val="20"/>
        </w:rPr>
        <w:t>al,</w:t>
      </w:r>
      <w:r>
        <w:rPr>
          <w:color w:val="231F20"/>
          <w:spacing w:val="6"/>
          <w:sz w:val="20"/>
        </w:rPr>
        <w:t xml:space="preserve"> </w:t>
      </w:r>
      <w:r>
        <w:rPr>
          <w:color w:val="231F20"/>
          <w:sz w:val="20"/>
        </w:rPr>
        <w:t>Economic</w:t>
      </w:r>
    </w:p>
    <w:p w14:paraId="59463859" w14:textId="77777777" w:rsidR="00E64BC7" w:rsidRDefault="00505C62">
      <w:pPr>
        <w:pStyle w:val="BodyText"/>
        <w:spacing w:line="249" w:lineRule="auto"/>
      </w:pPr>
      <w:r>
        <w:rPr>
          <w:color w:val="231F20"/>
        </w:rPr>
        <w:t>evalution of damage accrual in an International SLE Inception Cohort, Lupus Science &amp; Medicine 2018; 5: Supp2, 71:A24A</w:t>
      </w:r>
    </w:p>
    <w:sectPr w:rsidR="00E64BC7">
      <w:pgSz w:w="12240" w:h="15840"/>
      <w:pgMar w:top="640" w:right="600" w:bottom="540" w:left="580" w:header="0" w:footer="35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5549A" w14:textId="77777777" w:rsidR="004362C7" w:rsidRDefault="004362C7">
      <w:r>
        <w:separator/>
      </w:r>
    </w:p>
  </w:endnote>
  <w:endnote w:type="continuationSeparator" w:id="0">
    <w:p w14:paraId="780E6ABC" w14:textId="77777777" w:rsidR="004362C7" w:rsidRDefault="0043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inion Pro">
    <w:altName w:val="Times New Roman"/>
    <w:charset w:val="00"/>
    <w:family w:val="roman"/>
    <w:pitch w:val="variable"/>
  </w:font>
  <w:font w:name="Arial Black">
    <w:panose1 w:val="020B0A04020102020204"/>
    <w:charset w:val="00"/>
    <w:family w:val="auto"/>
    <w:pitch w:val="variable"/>
    <w:sig w:usb0="A00002AF" w:usb1="400078FB"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045FFD3" w14:textId="77777777" w:rsidR="00E64BC7" w:rsidRDefault="004362C7">
    <w:pPr>
      <w:pStyle w:val="BodyText"/>
      <w:spacing w:before="0" w:line="14" w:lineRule="auto"/>
      <w:ind w:left="0"/>
    </w:pPr>
    <w:r>
      <w:pict w14:anchorId="6B35B5B9">
        <v:shapetype id="_x0000_t202" coordsize="21600,21600" o:spt="202" path="m0,0l0,21600,21600,21600,21600,0xe">
          <v:stroke joinstyle="miter"/>
          <v:path gradientshapeok="t" o:connecttype="rect"/>
        </v:shapetype>
        <v:shape id="_x0000_s1026" type="#_x0000_t202" style="position:absolute;margin-left:518.75pt;margin-top:763.3pt;width:58.25pt;height:14.3pt;z-index:-41224;mso-position-horizontal-relative:page;mso-position-vertical-relative:page" filled="f" stroked="f">
          <v:textbox inset="0,0,0,0">
            <w:txbxContent>
              <w:p w14:paraId="5F97C904" w14:textId="77777777" w:rsidR="00E64BC7" w:rsidRDefault="00505C62">
                <w:pPr>
                  <w:spacing w:before="31"/>
                  <w:ind w:left="20"/>
                  <w:rPr>
                    <w:sz w:val="18"/>
                  </w:rPr>
                </w:pPr>
                <w:r>
                  <w:rPr>
                    <w:color w:val="231F20"/>
                    <w:sz w:val="18"/>
                  </w:rPr>
                  <w:t xml:space="preserve">Page </w:t>
                </w:r>
                <w:r>
                  <w:fldChar w:fldCharType="begin"/>
                </w:r>
                <w:r>
                  <w:rPr>
                    <w:color w:val="231F20"/>
                    <w:sz w:val="18"/>
                  </w:rPr>
                  <w:instrText xml:space="preserve"> PAGE </w:instrText>
                </w:r>
                <w:r>
                  <w:fldChar w:fldCharType="separate"/>
                </w:r>
                <w:r w:rsidR="002749C7">
                  <w:rPr>
                    <w:noProof/>
                    <w:color w:val="231F20"/>
                    <w:sz w:val="18"/>
                  </w:rPr>
                  <w:t>1</w:t>
                </w:r>
                <w:r>
                  <w:fldChar w:fldCharType="end"/>
                </w:r>
                <w:r>
                  <w:rPr>
                    <w:color w:val="231F20"/>
                    <w:sz w:val="18"/>
                  </w:rPr>
                  <w:t xml:space="preserve"> of 57</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D9FEC4" w14:textId="77777777" w:rsidR="00E64BC7" w:rsidRDefault="00E64BC7">
    <w:pPr>
      <w:pStyle w:val="BodyText"/>
      <w:spacing w:before="0" w:line="14" w:lineRule="auto"/>
      <w:ind w:left="0"/>
      <w:rPr>
        <w:sz w:val="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7D98A7" w14:textId="77777777" w:rsidR="00E64BC7" w:rsidRDefault="004362C7">
    <w:pPr>
      <w:pStyle w:val="BodyText"/>
      <w:spacing w:before="0" w:line="14" w:lineRule="auto"/>
      <w:ind w:left="0"/>
    </w:pPr>
    <w:r>
      <w:pict w14:anchorId="06896296">
        <v:shapetype id="_x0000_t202" coordsize="21600,21600" o:spt="202" path="m0,0l0,21600,21600,21600,21600,0xe">
          <v:stroke joinstyle="miter"/>
          <v:path gradientshapeok="t" o:connecttype="rect"/>
        </v:shapetype>
        <v:shape id="_x0000_s1025" type="#_x0000_t202" style="position:absolute;margin-left:518.75pt;margin-top:763.3pt;width:58.25pt;height:14.3pt;z-index:-41200;mso-position-horizontal-relative:page;mso-position-vertical-relative:page" filled="f" stroked="f">
          <v:textbox inset="0,0,0,0">
            <w:txbxContent>
              <w:p w14:paraId="04847111" w14:textId="77777777" w:rsidR="00E64BC7" w:rsidRDefault="00505C62">
                <w:pPr>
                  <w:spacing w:before="31"/>
                  <w:ind w:left="20"/>
                  <w:rPr>
                    <w:sz w:val="18"/>
                  </w:rPr>
                </w:pPr>
                <w:r>
                  <w:rPr>
                    <w:color w:val="231F20"/>
                    <w:sz w:val="18"/>
                  </w:rPr>
                  <w:t xml:space="preserve">Page </w:t>
                </w:r>
                <w:r>
                  <w:fldChar w:fldCharType="begin"/>
                </w:r>
                <w:r>
                  <w:rPr>
                    <w:color w:val="231F20"/>
                    <w:sz w:val="18"/>
                  </w:rPr>
                  <w:instrText xml:space="preserve"> PAGE </w:instrText>
                </w:r>
                <w:r>
                  <w:fldChar w:fldCharType="separate"/>
                </w:r>
                <w:r w:rsidR="002749C7">
                  <w:rPr>
                    <w:noProof/>
                    <w:color w:val="231F20"/>
                    <w:sz w:val="18"/>
                  </w:rPr>
                  <w:t>60</w:t>
                </w:r>
                <w:r>
                  <w:fldChar w:fldCharType="end"/>
                </w:r>
                <w:r>
                  <w:rPr>
                    <w:color w:val="231F20"/>
                    <w:sz w:val="18"/>
                  </w:rPr>
                  <w:t xml:space="preserve"> of 57</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79233" w14:textId="77777777" w:rsidR="004362C7" w:rsidRDefault="004362C7">
      <w:r>
        <w:separator/>
      </w:r>
    </w:p>
  </w:footnote>
  <w:footnote w:type="continuationSeparator" w:id="0">
    <w:p w14:paraId="5EDDBA8E" w14:textId="77777777" w:rsidR="004362C7" w:rsidRDefault="004362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47A2"/>
    <w:multiLevelType w:val="hybridMultilevel"/>
    <w:tmpl w:val="858276E2"/>
    <w:lvl w:ilvl="0" w:tplc="213A053A">
      <w:start w:val="322"/>
      <w:numFmt w:val="decimal"/>
      <w:lvlText w:val="%1."/>
      <w:lvlJc w:val="left"/>
      <w:pPr>
        <w:ind w:left="520" w:hanging="445"/>
        <w:jc w:val="left"/>
      </w:pPr>
      <w:rPr>
        <w:rFonts w:ascii="Arial" w:eastAsia="Arial" w:hAnsi="Arial" w:cs="Arial" w:hint="default"/>
        <w:color w:val="231F20"/>
        <w:w w:val="99"/>
        <w:sz w:val="20"/>
        <w:szCs w:val="20"/>
        <w:lang w:val="en-US" w:eastAsia="en-US" w:bidi="en-US"/>
      </w:rPr>
    </w:lvl>
    <w:lvl w:ilvl="1" w:tplc="F00C9F5E">
      <w:numFmt w:val="bullet"/>
      <w:lvlText w:val="•"/>
      <w:lvlJc w:val="left"/>
      <w:pPr>
        <w:ind w:left="1574" w:hanging="445"/>
      </w:pPr>
      <w:rPr>
        <w:rFonts w:hint="default"/>
        <w:lang w:val="en-US" w:eastAsia="en-US" w:bidi="en-US"/>
      </w:rPr>
    </w:lvl>
    <w:lvl w:ilvl="2" w:tplc="6CCC3BB8">
      <w:numFmt w:val="bullet"/>
      <w:lvlText w:val="•"/>
      <w:lvlJc w:val="left"/>
      <w:pPr>
        <w:ind w:left="2628" w:hanging="445"/>
      </w:pPr>
      <w:rPr>
        <w:rFonts w:hint="default"/>
        <w:lang w:val="en-US" w:eastAsia="en-US" w:bidi="en-US"/>
      </w:rPr>
    </w:lvl>
    <w:lvl w:ilvl="3" w:tplc="8834B49A">
      <w:numFmt w:val="bullet"/>
      <w:lvlText w:val="•"/>
      <w:lvlJc w:val="left"/>
      <w:pPr>
        <w:ind w:left="3682" w:hanging="445"/>
      </w:pPr>
      <w:rPr>
        <w:rFonts w:hint="default"/>
        <w:lang w:val="en-US" w:eastAsia="en-US" w:bidi="en-US"/>
      </w:rPr>
    </w:lvl>
    <w:lvl w:ilvl="4" w:tplc="0EDEADAE">
      <w:numFmt w:val="bullet"/>
      <w:lvlText w:val="•"/>
      <w:lvlJc w:val="left"/>
      <w:pPr>
        <w:ind w:left="4736" w:hanging="445"/>
      </w:pPr>
      <w:rPr>
        <w:rFonts w:hint="default"/>
        <w:lang w:val="en-US" w:eastAsia="en-US" w:bidi="en-US"/>
      </w:rPr>
    </w:lvl>
    <w:lvl w:ilvl="5" w:tplc="6B5AB6EE">
      <w:numFmt w:val="bullet"/>
      <w:lvlText w:val="•"/>
      <w:lvlJc w:val="left"/>
      <w:pPr>
        <w:ind w:left="5790" w:hanging="445"/>
      </w:pPr>
      <w:rPr>
        <w:rFonts w:hint="default"/>
        <w:lang w:val="en-US" w:eastAsia="en-US" w:bidi="en-US"/>
      </w:rPr>
    </w:lvl>
    <w:lvl w:ilvl="6" w:tplc="6D969CCA">
      <w:numFmt w:val="bullet"/>
      <w:lvlText w:val="•"/>
      <w:lvlJc w:val="left"/>
      <w:pPr>
        <w:ind w:left="6844" w:hanging="445"/>
      </w:pPr>
      <w:rPr>
        <w:rFonts w:hint="default"/>
        <w:lang w:val="en-US" w:eastAsia="en-US" w:bidi="en-US"/>
      </w:rPr>
    </w:lvl>
    <w:lvl w:ilvl="7" w:tplc="90B88BBC">
      <w:numFmt w:val="bullet"/>
      <w:lvlText w:val="•"/>
      <w:lvlJc w:val="left"/>
      <w:pPr>
        <w:ind w:left="7898" w:hanging="445"/>
      </w:pPr>
      <w:rPr>
        <w:rFonts w:hint="default"/>
        <w:lang w:val="en-US" w:eastAsia="en-US" w:bidi="en-US"/>
      </w:rPr>
    </w:lvl>
    <w:lvl w:ilvl="8" w:tplc="4AC82928">
      <w:numFmt w:val="bullet"/>
      <w:lvlText w:val="•"/>
      <w:lvlJc w:val="left"/>
      <w:pPr>
        <w:ind w:left="8952" w:hanging="445"/>
      </w:pPr>
      <w:rPr>
        <w:rFonts w:hint="default"/>
        <w:lang w:val="en-US" w:eastAsia="en-US" w:bidi="en-US"/>
      </w:rPr>
    </w:lvl>
  </w:abstractNum>
  <w:abstractNum w:abstractNumId="1">
    <w:nsid w:val="0A300CE4"/>
    <w:multiLevelType w:val="hybridMultilevel"/>
    <w:tmpl w:val="75C45E84"/>
    <w:lvl w:ilvl="0" w:tplc="6882DED6">
      <w:start w:val="232"/>
      <w:numFmt w:val="decimal"/>
      <w:lvlText w:val="%1."/>
      <w:lvlJc w:val="left"/>
      <w:pPr>
        <w:ind w:left="520" w:hanging="445"/>
        <w:jc w:val="left"/>
      </w:pPr>
      <w:rPr>
        <w:rFonts w:ascii="Arial" w:eastAsia="Arial" w:hAnsi="Arial" w:cs="Arial" w:hint="default"/>
        <w:color w:val="231F20"/>
        <w:w w:val="99"/>
        <w:sz w:val="20"/>
        <w:szCs w:val="20"/>
        <w:lang w:val="en-US" w:eastAsia="en-US" w:bidi="en-US"/>
      </w:rPr>
    </w:lvl>
    <w:lvl w:ilvl="1" w:tplc="338849B2">
      <w:numFmt w:val="bullet"/>
      <w:lvlText w:val="•"/>
      <w:lvlJc w:val="left"/>
      <w:pPr>
        <w:ind w:left="1574" w:hanging="445"/>
      </w:pPr>
      <w:rPr>
        <w:rFonts w:hint="default"/>
        <w:lang w:val="en-US" w:eastAsia="en-US" w:bidi="en-US"/>
      </w:rPr>
    </w:lvl>
    <w:lvl w:ilvl="2" w:tplc="C8AE480C">
      <w:numFmt w:val="bullet"/>
      <w:lvlText w:val="•"/>
      <w:lvlJc w:val="left"/>
      <w:pPr>
        <w:ind w:left="2628" w:hanging="445"/>
      </w:pPr>
      <w:rPr>
        <w:rFonts w:hint="default"/>
        <w:lang w:val="en-US" w:eastAsia="en-US" w:bidi="en-US"/>
      </w:rPr>
    </w:lvl>
    <w:lvl w:ilvl="3" w:tplc="429CCFA4">
      <w:numFmt w:val="bullet"/>
      <w:lvlText w:val="•"/>
      <w:lvlJc w:val="left"/>
      <w:pPr>
        <w:ind w:left="3682" w:hanging="445"/>
      </w:pPr>
      <w:rPr>
        <w:rFonts w:hint="default"/>
        <w:lang w:val="en-US" w:eastAsia="en-US" w:bidi="en-US"/>
      </w:rPr>
    </w:lvl>
    <w:lvl w:ilvl="4" w:tplc="71707756">
      <w:numFmt w:val="bullet"/>
      <w:lvlText w:val="•"/>
      <w:lvlJc w:val="left"/>
      <w:pPr>
        <w:ind w:left="4736" w:hanging="445"/>
      </w:pPr>
      <w:rPr>
        <w:rFonts w:hint="default"/>
        <w:lang w:val="en-US" w:eastAsia="en-US" w:bidi="en-US"/>
      </w:rPr>
    </w:lvl>
    <w:lvl w:ilvl="5" w:tplc="B97C75FC">
      <w:numFmt w:val="bullet"/>
      <w:lvlText w:val="•"/>
      <w:lvlJc w:val="left"/>
      <w:pPr>
        <w:ind w:left="5790" w:hanging="445"/>
      </w:pPr>
      <w:rPr>
        <w:rFonts w:hint="default"/>
        <w:lang w:val="en-US" w:eastAsia="en-US" w:bidi="en-US"/>
      </w:rPr>
    </w:lvl>
    <w:lvl w:ilvl="6" w:tplc="CF28DC92">
      <w:numFmt w:val="bullet"/>
      <w:lvlText w:val="•"/>
      <w:lvlJc w:val="left"/>
      <w:pPr>
        <w:ind w:left="6844" w:hanging="445"/>
      </w:pPr>
      <w:rPr>
        <w:rFonts w:hint="default"/>
        <w:lang w:val="en-US" w:eastAsia="en-US" w:bidi="en-US"/>
      </w:rPr>
    </w:lvl>
    <w:lvl w:ilvl="7" w:tplc="776E3D88">
      <w:numFmt w:val="bullet"/>
      <w:lvlText w:val="•"/>
      <w:lvlJc w:val="left"/>
      <w:pPr>
        <w:ind w:left="7898" w:hanging="445"/>
      </w:pPr>
      <w:rPr>
        <w:rFonts w:hint="default"/>
        <w:lang w:val="en-US" w:eastAsia="en-US" w:bidi="en-US"/>
      </w:rPr>
    </w:lvl>
    <w:lvl w:ilvl="8" w:tplc="F912B126">
      <w:numFmt w:val="bullet"/>
      <w:lvlText w:val="•"/>
      <w:lvlJc w:val="left"/>
      <w:pPr>
        <w:ind w:left="8952" w:hanging="445"/>
      </w:pPr>
      <w:rPr>
        <w:rFonts w:hint="default"/>
        <w:lang w:val="en-US" w:eastAsia="en-US" w:bidi="en-US"/>
      </w:rPr>
    </w:lvl>
  </w:abstractNum>
  <w:abstractNum w:abstractNumId="2">
    <w:nsid w:val="0F3B76A9"/>
    <w:multiLevelType w:val="hybridMultilevel"/>
    <w:tmpl w:val="254ACEB4"/>
    <w:lvl w:ilvl="0" w:tplc="523E84A4">
      <w:start w:val="1"/>
      <w:numFmt w:val="decimal"/>
      <w:lvlText w:val="%1."/>
      <w:lvlJc w:val="left"/>
      <w:pPr>
        <w:ind w:left="540" w:hanging="400"/>
        <w:jc w:val="left"/>
      </w:pPr>
      <w:rPr>
        <w:rFonts w:ascii="Arial" w:eastAsia="Arial" w:hAnsi="Arial" w:cs="Arial" w:hint="default"/>
        <w:color w:val="231F20"/>
        <w:spacing w:val="-8"/>
        <w:w w:val="89"/>
        <w:sz w:val="20"/>
        <w:szCs w:val="20"/>
        <w:lang w:val="en-US" w:eastAsia="en-US" w:bidi="en-US"/>
      </w:rPr>
    </w:lvl>
    <w:lvl w:ilvl="1" w:tplc="1DF0D948">
      <w:numFmt w:val="bullet"/>
      <w:lvlText w:val="•"/>
      <w:lvlJc w:val="left"/>
      <w:pPr>
        <w:ind w:left="1592" w:hanging="400"/>
      </w:pPr>
      <w:rPr>
        <w:rFonts w:hint="default"/>
        <w:lang w:val="en-US" w:eastAsia="en-US" w:bidi="en-US"/>
      </w:rPr>
    </w:lvl>
    <w:lvl w:ilvl="2" w:tplc="589E2272">
      <w:numFmt w:val="bullet"/>
      <w:lvlText w:val="•"/>
      <w:lvlJc w:val="left"/>
      <w:pPr>
        <w:ind w:left="2644" w:hanging="400"/>
      </w:pPr>
      <w:rPr>
        <w:rFonts w:hint="default"/>
        <w:lang w:val="en-US" w:eastAsia="en-US" w:bidi="en-US"/>
      </w:rPr>
    </w:lvl>
    <w:lvl w:ilvl="3" w:tplc="DF9A9D08">
      <w:numFmt w:val="bullet"/>
      <w:lvlText w:val="•"/>
      <w:lvlJc w:val="left"/>
      <w:pPr>
        <w:ind w:left="3696" w:hanging="400"/>
      </w:pPr>
      <w:rPr>
        <w:rFonts w:hint="default"/>
        <w:lang w:val="en-US" w:eastAsia="en-US" w:bidi="en-US"/>
      </w:rPr>
    </w:lvl>
    <w:lvl w:ilvl="4" w:tplc="CB40E1EC">
      <w:numFmt w:val="bullet"/>
      <w:lvlText w:val="•"/>
      <w:lvlJc w:val="left"/>
      <w:pPr>
        <w:ind w:left="4748" w:hanging="400"/>
      </w:pPr>
      <w:rPr>
        <w:rFonts w:hint="default"/>
        <w:lang w:val="en-US" w:eastAsia="en-US" w:bidi="en-US"/>
      </w:rPr>
    </w:lvl>
    <w:lvl w:ilvl="5" w:tplc="BBBA3EB6">
      <w:numFmt w:val="bullet"/>
      <w:lvlText w:val="•"/>
      <w:lvlJc w:val="left"/>
      <w:pPr>
        <w:ind w:left="5800" w:hanging="400"/>
      </w:pPr>
      <w:rPr>
        <w:rFonts w:hint="default"/>
        <w:lang w:val="en-US" w:eastAsia="en-US" w:bidi="en-US"/>
      </w:rPr>
    </w:lvl>
    <w:lvl w:ilvl="6" w:tplc="3AF41F1E">
      <w:numFmt w:val="bullet"/>
      <w:lvlText w:val="•"/>
      <w:lvlJc w:val="left"/>
      <w:pPr>
        <w:ind w:left="6852" w:hanging="400"/>
      </w:pPr>
      <w:rPr>
        <w:rFonts w:hint="default"/>
        <w:lang w:val="en-US" w:eastAsia="en-US" w:bidi="en-US"/>
      </w:rPr>
    </w:lvl>
    <w:lvl w:ilvl="7" w:tplc="1C927E8A">
      <w:numFmt w:val="bullet"/>
      <w:lvlText w:val="•"/>
      <w:lvlJc w:val="left"/>
      <w:pPr>
        <w:ind w:left="7904" w:hanging="400"/>
      </w:pPr>
      <w:rPr>
        <w:rFonts w:hint="default"/>
        <w:lang w:val="en-US" w:eastAsia="en-US" w:bidi="en-US"/>
      </w:rPr>
    </w:lvl>
    <w:lvl w:ilvl="8" w:tplc="0B7A8B74">
      <w:numFmt w:val="bullet"/>
      <w:lvlText w:val="•"/>
      <w:lvlJc w:val="left"/>
      <w:pPr>
        <w:ind w:left="8956" w:hanging="400"/>
      </w:pPr>
      <w:rPr>
        <w:rFonts w:hint="default"/>
        <w:lang w:val="en-US" w:eastAsia="en-US" w:bidi="en-US"/>
      </w:rPr>
    </w:lvl>
  </w:abstractNum>
  <w:abstractNum w:abstractNumId="3">
    <w:nsid w:val="136C598D"/>
    <w:multiLevelType w:val="hybridMultilevel"/>
    <w:tmpl w:val="5C269796"/>
    <w:lvl w:ilvl="0" w:tplc="04906268">
      <w:start w:val="252"/>
      <w:numFmt w:val="decimal"/>
      <w:lvlText w:val="%1."/>
      <w:lvlJc w:val="left"/>
      <w:pPr>
        <w:ind w:left="520" w:hanging="445"/>
        <w:jc w:val="left"/>
      </w:pPr>
      <w:rPr>
        <w:rFonts w:ascii="Arial" w:eastAsia="Arial" w:hAnsi="Arial" w:cs="Arial" w:hint="default"/>
        <w:color w:val="231F20"/>
        <w:w w:val="99"/>
        <w:sz w:val="20"/>
        <w:szCs w:val="20"/>
        <w:lang w:val="en-US" w:eastAsia="en-US" w:bidi="en-US"/>
      </w:rPr>
    </w:lvl>
    <w:lvl w:ilvl="1" w:tplc="8B9A00F8">
      <w:numFmt w:val="bullet"/>
      <w:lvlText w:val="•"/>
      <w:lvlJc w:val="left"/>
      <w:pPr>
        <w:ind w:left="1574" w:hanging="445"/>
      </w:pPr>
      <w:rPr>
        <w:rFonts w:hint="default"/>
        <w:lang w:val="en-US" w:eastAsia="en-US" w:bidi="en-US"/>
      </w:rPr>
    </w:lvl>
    <w:lvl w:ilvl="2" w:tplc="670CA99E">
      <w:numFmt w:val="bullet"/>
      <w:lvlText w:val="•"/>
      <w:lvlJc w:val="left"/>
      <w:pPr>
        <w:ind w:left="2628" w:hanging="445"/>
      </w:pPr>
      <w:rPr>
        <w:rFonts w:hint="default"/>
        <w:lang w:val="en-US" w:eastAsia="en-US" w:bidi="en-US"/>
      </w:rPr>
    </w:lvl>
    <w:lvl w:ilvl="3" w:tplc="A3882A42">
      <w:numFmt w:val="bullet"/>
      <w:lvlText w:val="•"/>
      <w:lvlJc w:val="left"/>
      <w:pPr>
        <w:ind w:left="3682" w:hanging="445"/>
      </w:pPr>
      <w:rPr>
        <w:rFonts w:hint="default"/>
        <w:lang w:val="en-US" w:eastAsia="en-US" w:bidi="en-US"/>
      </w:rPr>
    </w:lvl>
    <w:lvl w:ilvl="4" w:tplc="A418B1BE">
      <w:numFmt w:val="bullet"/>
      <w:lvlText w:val="•"/>
      <w:lvlJc w:val="left"/>
      <w:pPr>
        <w:ind w:left="4736" w:hanging="445"/>
      </w:pPr>
      <w:rPr>
        <w:rFonts w:hint="default"/>
        <w:lang w:val="en-US" w:eastAsia="en-US" w:bidi="en-US"/>
      </w:rPr>
    </w:lvl>
    <w:lvl w:ilvl="5" w:tplc="3E4C6C02">
      <w:numFmt w:val="bullet"/>
      <w:lvlText w:val="•"/>
      <w:lvlJc w:val="left"/>
      <w:pPr>
        <w:ind w:left="5790" w:hanging="445"/>
      </w:pPr>
      <w:rPr>
        <w:rFonts w:hint="default"/>
        <w:lang w:val="en-US" w:eastAsia="en-US" w:bidi="en-US"/>
      </w:rPr>
    </w:lvl>
    <w:lvl w:ilvl="6" w:tplc="F5C2DDC6">
      <w:numFmt w:val="bullet"/>
      <w:lvlText w:val="•"/>
      <w:lvlJc w:val="left"/>
      <w:pPr>
        <w:ind w:left="6844" w:hanging="445"/>
      </w:pPr>
      <w:rPr>
        <w:rFonts w:hint="default"/>
        <w:lang w:val="en-US" w:eastAsia="en-US" w:bidi="en-US"/>
      </w:rPr>
    </w:lvl>
    <w:lvl w:ilvl="7" w:tplc="A2669E00">
      <w:numFmt w:val="bullet"/>
      <w:lvlText w:val="•"/>
      <w:lvlJc w:val="left"/>
      <w:pPr>
        <w:ind w:left="7898" w:hanging="445"/>
      </w:pPr>
      <w:rPr>
        <w:rFonts w:hint="default"/>
        <w:lang w:val="en-US" w:eastAsia="en-US" w:bidi="en-US"/>
      </w:rPr>
    </w:lvl>
    <w:lvl w:ilvl="8" w:tplc="EF1A505A">
      <w:numFmt w:val="bullet"/>
      <w:lvlText w:val="•"/>
      <w:lvlJc w:val="left"/>
      <w:pPr>
        <w:ind w:left="8952" w:hanging="445"/>
      </w:pPr>
      <w:rPr>
        <w:rFonts w:hint="default"/>
        <w:lang w:val="en-US" w:eastAsia="en-US" w:bidi="en-US"/>
      </w:rPr>
    </w:lvl>
  </w:abstractNum>
  <w:abstractNum w:abstractNumId="4">
    <w:nsid w:val="196F5A10"/>
    <w:multiLevelType w:val="hybridMultilevel"/>
    <w:tmpl w:val="CCF45842"/>
    <w:lvl w:ilvl="0" w:tplc="602E55AA">
      <w:start w:val="285"/>
      <w:numFmt w:val="decimal"/>
      <w:lvlText w:val="%1."/>
      <w:lvlJc w:val="left"/>
      <w:pPr>
        <w:ind w:left="540" w:hanging="445"/>
        <w:jc w:val="left"/>
      </w:pPr>
      <w:rPr>
        <w:rFonts w:ascii="Arial" w:eastAsia="Arial" w:hAnsi="Arial" w:cs="Arial" w:hint="default"/>
        <w:color w:val="231F20"/>
        <w:w w:val="99"/>
        <w:sz w:val="20"/>
        <w:szCs w:val="20"/>
        <w:lang w:val="en-US" w:eastAsia="en-US" w:bidi="en-US"/>
      </w:rPr>
    </w:lvl>
    <w:lvl w:ilvl="1" w:tplc="EA86BF90">
      <w:numFmt w:val="bullet"/>
      <w:lvlText w:val="•"/>
      <w:lvlJc w:val="left"/>
      <w:pPr>
        <w:ind w:left="1592" w:hanging="445"/>
      </w:pPr>
      <w:rPr>
        <w:rFonts w:hint="default"/>
        <w:lang w:val="en-US" w:eastAsia="en-US" w:bidi="en-US"/>
      </w:rPr>
    </w:lvl>
    <w:lvl w:ilvl="2" w:tplc="73087AB6">
      <w:numFmt w:val="bullet"/>
      <w:lvlText w:val="•"/>
      <w:lvlJc w:val="left"/>
      <w:pPr>
        <w:ind w:left="2644" w:hanging="445"/>
      </w:pPr>
      <w:rPr>
        <w:rFonts w:hint="default"/>
        <w:lang w:val="en-US" w:eastAsia="en-US" w:bidi="en-US"/>
      </w:rPr>
    </w:lvl>
    <w:lvl w:ilvl="3" w:tplc="34DE9554">
      <w:numFmt w:val="bullet"/>
      <w:lvlText w:val="•"/>
      <w:lvlJc w:val="left"/>
      <w:pPr>
        <w:ind w:left="3696" w:hanging="445"/>
      </w:pPr>
      <w:rPr>
        <w:rFonts w:hint="default"/>
        <w:lang w:val="en-US" w:eastAsia="en-US" w:bidi="en-US"/>
      </w:rPr>
    </w:lvl>
    <w:lvl w:ilvl="4" w:tplc="3CD41F8A">
      <w:numFmt w:val="bullet"/>
      <w:lvlText w:val="•"/>
      <w:lvlJc w:val="left"/>
      <w:pPr>
        <w:ind w:left="4748" w:hanging="445"/>
      </w:pPr>
      <w:rPr>
        <w:rFonts w:hint="default"/>
        <w:lang w:val="en-US" w:eastAsia="en-US" w:bidi="en-US"/>
      </w:rPr>
    </w:lvl>
    <w:lvl w:ilvl="5" w:tplc="7480D04E">
      <w:numFmt w:val="bullet"/>
      <w:lvlText w:val="•"/>
      <w:lvlJc w:val="left"/>
      <w:pPr>
        <w:ind w:left="5800" w:hanging="445"/>
      </w:pPr>
      <w:rPr>
        <w:rFonts w:hint="default"/>
        <w:lang w:val="en-US" w:eastAsia="en-US" w:bidi="en-US"/>
      </w:rPr>
    </w:lvl>
    <w:lvl w:ilvl="6" w:tplc="BBF2DB40">
      <w:numFmt w:val="bullet"/>
      <w:lvlText w:val="•"/>
      <w:lvlJc w:val="left"/>
      <w:pPr>
        <w:ind w:left="6852" w:hanging="445"/>
      </w:pPr>
      <w:rPr>
        <w:rFonts w:hint="default"/>
        <w:lang w:val="en-US" w:eastAsia="en-US" w:bidi="en-US"/>
      </w:rPr>
    </w:lvl>
    <w:lvl w:ilvl="7" w:tplc="D810966E">
      <w:numFmt w:val="bullet"/>
      <w:lvlText w:val="•"/>
      <w:lvlJc w:val="left"/>
      <w:pPr>
        <w:ind w:left="7904" w:hanging="445"/>
      </w:pPr>
      <w:rPr>
        <w:rFonts w:hint="default"/>
        <w:lang w:val="en-US" w:eastAsia="en-US" w:bidi="en-US"/>
      </w:rPr>
    </w:lvl>
    <w:lvl w:ilvl="8" w:tplc="7FF0B6F8">
      <w:numFmt w:val="bullet"/>
      <w:lvlText w:val="•"/>
      <w:lvlJc w:val="left"/>
      <w:pPr>
        <w:ind w:left="8956" w:hanging="445"/>
      </w:pPr>
      <w:rPr>
        <w:rFonts w:hint="default"/>
        <w:lang w:val="en-US" w:eastAsia="en-US" w:bidi="en-US"/>
      </w:rPr>
    </w:lvl>
  </w:abstractNum>
  <w:abstractNum w:abstractNumId="5">
    <w:nsid w:val="1ABF4299"/>
    <w:multiLevelType w:val="hybridMultilevel"/>
    <w:tmpl w:val="3C3C20E0"/>
    <w:lvl w:ilvl="0" w:tplc="8F3673F2">
      <w:start w:val="274"/>
      <w:numFmt w:val="decimal"/>
      <w:lvlText w:val="%1."/>
      <w:lvlJc w:val="left"/>
      <w:pPr>
        <w:ind w:left="520" w:hanging="445"/>
        <w:jc w:val="left"/>
      </w:pPr>
      <w:rPr>
        <w:rFonts w:ascii="Arial" w:eastAsia="Arial" w:hAnsi="Arial" w:cs="Arial" w:hint="default"/>
        <w:color w:val="231F20"/>
        <w:w w:val="99"/>
        <w:sz w:val="20"/>
        <w:szCs w:val="20"/>
        <w:lang w:val="en-US" w:eastAsia="en-US" w:bidi="en-US"/>
      </w:rPr>
    </w:lvl>
    <w:lvl w:ilvl="1" w:tplc="6B143626">
      <w:numFmt w:val="bullet"/>
      <w:lvlText w:val="•"/>
      <w:lvlJc w:val="left"/>
      <w:pPr>
        <w:ind w:left="1574" w:hanging="445"/>
      </w:pPr>
      <w:rPr>
        <w:rFonts w:hint="default"/>
        <w:lang w:val="en-US" w:eastAsia="en-US" w:bidi="en-US"/>
      </w:rPr>
    </w:lvl>
    <w:lvl w:ilvl="2" w:tplc="A04E3B64">
      <w:numFmt w:val="bullet"/>
      <w:lvlText w:val="•"/>
      <w:lvlJc w:val="left"/>
      <w:pPr>
        <w:ind w:left="2628" w:hanging="445"/>
      </w:pPr>
      <w:rPr>
        <w:rFonts w:hint="default"/>
        <w:lang w:val="en-US" w:eastAsia="en-US" w:bidi="en-US"/>
      </w:rPr>
    </w:lvl>
    <w:lvl w:ilvl="3" w:tplc="B72C9226">
      <w:numFmt w:val="bullet"/>
      <w:lvlText w:val="•"/>
      <w:lvlJc w:val="left"/>
      <w:pPr>
        <w:ind w:left="3682" w:hanging="445"/>
      </w:pPr>
      <w:rPr>
        <w:rFonts w:hint="default"/>
        <w:lang w:val="en-US" w:eastAsia="en-US" w:bidi="en-US"/>
      </w:rPr>
    </w:lvl>
    <w:lvl w:ilvl="4" w:tplc="53A8EC60">
      <w:numFmt w:val="bullet"/>
      <w:lvlText w:val="•"/>
      <w:lvlJc w:val="left"/>
      <w:pPr>
        <w:ind w:left="4736" w:hanging="445"/>
      </w:pPr>
      <w:rPr>
        <w:rFonts w:hint="default"/>
        <w:lang w:val="en-US" w:eastAsia="en-US" w:bidi="en-US"/>
      </w:rPr>
    </w:lvl>
    <w:lvl w:ilvl="5" w:tplc="B4D26DBA">
      <w:numFmt w:val="bullet"/>
      <w:lvlText w:val="•"/>
      <w:lvlJc w:val="left"/>
      <w:pPr>
        <w:ind w:left="5790" w:hanging="445"/>
      </w:pPr>
      <w:rPr>
        <w:rFonts w:hint="default"/>
        <w:lang w:val="en-US" w:eastAsia="en-US" w:bidi="en-US"/>
      </w:rPr>
    </w:lvl>
    <w:lvl w:ilvl="6" w:tplc="123E31E2">
      <w:numFmt w:val="bullet"/>
      <w:lvlText w:val="•"/>
      <w:lvlJc w:val="left"/>
      <w:pPr>
        <w:ind w:left="6844" w:hanging="445"/>
      </w:pPr>
      <w:rPr>
        <w:rFonts w:hint="default"/>
        <w:lang w:val="en-US" w:eastAsia="en-US" w:bidi="en-US"/>
      </w:rPr>
    </w:lvl>
    <w:lvl w:ilvl="7" w:tplc="F7C85B2C">
      <w:numFmt w:val="bullet"/>
      <w:lvlText w:val="•"/>
      <w:lvlJc w:val="left"/>
      <w:pPr>
        <w:ind w:left="7898" w:hanging="445"/>
      </w:pPr>
      <w:rPr>
        <w:rFonts w:hint="default"/>
        <w:lang w:val="en-US" w:eastAsia="en-US" w:bidi="en-US"/>
      </w:rPr>
    </w:lvl>
    <w:lvl w:ilvl="8" w:tplc="2E68BC2A">
      <w:numFmt w:val="bullet"/>
      <w:lvlText w:val="•"/>
      <w:lvlJc w:val="left"/>
      <w:pPr>
        <w:ind w:left="8952" w:hanging="445"/>
      </w:pPr>
      <w:rPr>
        <w:rFonts w:hint="default"/>
        <w:lang w:val="en-US" w:eastAsia="en-US" w:bidi="en-US"/>
      </w:rPr>
    </w:lvl>
  </w:abstractNum>
  <w:abstractNum w:abstractNumId="6">
    <w:nsid w:val="240214E7"/>
    <w:multiLevelType w:val="hybridMultilevel"/>
    <w:tmpl w:val="49B4F50C"/>
    <w:lvl w:ilvl="0" w:tplc="766A1D2A">
      <w:start w:val="27"/>
      <w:numFmt w:val="decimal"/>
      <w:lvlText w:val="%1."/>
      <w:lvlJc w:val="left"/>
      <w:pPr>
        <w:ind w:left="520" w:hanging="380"/>
        <w:jc w:val="left"/>
      </w:pPr>
      <w:rPr>
        <w:rFonts w:ascii="Arial" w:eastAsia="Arial" w:hAnsi="Arial" w:cs="Arial" w:hint="default"/>
        <w:color w:val="231F20"/>
        <w:w w:val="99"/>
        <w:sz w:val="20"/>
        <w:szCs w:val="20"/>
        <w:lang w:val="en-US" w:eastAsia="en-US" w:bidi="en-US"/>
      </w:rPr>
    </w:lvl>
    <w:lvl w:ilvl="1" w:tplc="534ACEEA">
      <w:numFmt w:val="bullet"/>
      <w:lvlText w:val="•"/>
      <w:lvlJc w:val="left"/>
      <w:pPr>
        <w:ind w:left="1574" w:hanging="380"/>
      </w:pPr>
      <w:rPr>
        <w:rFonts w:hint="default"/>
        <w:lang w:val="en-US" w:eastAsia="en-US" w:bidi="en-US"/>
      </w:rPr>
    </w:lvl>
    <w:lvl w:ilvl="2" w:tplc="6BD2C598">
      <w:numFmt w:val="bullet"/>
      <w:lvlText w:val="•"/>
      <w:lvlJc w:val="left"/>
      <w:pPr>
        <w:ind w:left="2628" w:hanging="380"/>
      </w:pPr>
      <w:rPr>
        <w:rFonts w:hint="default"/>
        <w:lang w:val="en-US" w:eastAsia="en-US" w:bidi="en-US"/>
      </w:rPr>
    </w:lvl>
    <w:lvl w:ilvl="3" w:tplc="F3A21278">
      <w:numFmt w:val="bullet"/>
      <w:lvlText w:val="•"/>
      <w:lvlJc w:val="left"/>
      <w:pPr>
        <w:ind w:left="3682" w:hanging="380"/>
      </w:pPr>
      <w:rPr>
        <w:rFonts w:hint="default"/>
        <w:lang w:val="en-US" w:eastAsia="en-US" w:bidi="en-US"/>
      </w:rPr>
    </w:lvl>
    <w:lvl w:ilvl="4" w:tplc="CFF8EBBA">
      <w:numFmt w:val="bullet"/>
      <w:lvlText w:val="•"/>
      <w:lvlJc w:val="left"/>
      <w:pPr>
        <w:ind w:left="4736" w:hanging="380"/>
      </w:pPr>
      <w:rPr>
        <w:rFonts w:hint="default"/>
        <w:lang w:val="en-US" w:eastAsia="en-US" w:bidi="en-US"/>
      </w:rPr>
    </w:lvl>
    <w:lvl w:ilvl="5" w:tplc="E1180442">
      <w:numFmt w:val="bullet"/>
      <w:lvlText w:val="•"/>
      <w:lvlJc w:val="left"/>
      <w:pPr>
        <w:ind w:left="5790" w:hanging="380"/>
      </w:pPr>
      <w:rPr>
        <w:rFonts w:hint="default"/>
        <w:lang w:val="en-US" w:eastAsia="en-US" w:bidi="en-US"/>
      </w:rPr>
    </w:lvl>
    <w:lvl w:ilvl="6" w:tplc="913628A8">
      <w:numFmt w:val="bullet"/>
      <w:lvlText w:val="•"/>
      <w:lvlJc w:val="left"/>
      <w:pPr>
        <w:ind w:left="6844" w:hanging="380"/>
      </w:pPr>
      <w:rPr>
        <w:rFonts w:hint="default"/>
        <w:lang w:val="en-US" w:eastAsia="en-US" w:bidi="en-US"/>
      </w:rPr>
    </w:lvl>
    <w:lvl w:ilvl="7" w:tplc="346C6262">
      <w:numFmt w:val="bullet"/>
      <w:lvlText w:val="•"/>
      <w:lvlJc w:val="left"/>
      <w:pPr>
        <w:ind w:left="7898" w:hanging="380"/>
      </w:pPr>
      <w:rPr>
        <w:rFonts w:hint="default"/>
        <w:lang w:val="en-US" w:eastAsia="en-US" w:bidi="en-US"/>
      </w:rPr>
    </w:lvl>
    <w:lvl w:ilvl="8" w:tplc="E834CD04">
      <w:numFmt w:val="bullet"/>
      <w:lvlText w:val="•"/>
      <w:lvlJc w:val="left"/>
      <w:pPr>
        <w:ind w:left="8952" w:hanging="380"/>
      </w:pPr>
      <w:rPr>
        <w:rFonts w:hint="default"/>
        <w:lang w:val="en-US" w:eastAsia="en-US" w:bidi="en-US"/>
      </w:rPr>
    </w:lvl>
  </w:abstractNum>
  <w:abstractNum w:abstractNumId="7">
    <w:nsid w:val="2E8277ED"/>
    <w:multiLevelType w:val="hybridMultilevel"/>
    <w:tmpl w:val="2320F714"/>
    <w:lvl w:ilvl="0" w:tplc="7F88F204">
      <w:start w:val="309"/>
      <w:numFmt w:val="decimal"/>
      <w:lvlText w:val="%1."/>
      <w:lvlJc w:val="left"/>
      <w:pPr>
        <w:ind w:left="584" w:hanging="445"/>
        <w:jc w:val="left"/>
      </w:pPr>
      <w:rPr>
        <w:rFonts w:ascii="Arial" w:eastAsia="Arial" w:hAnsi="Arial" w:cs="Arial" w:hint="default"/>
        <w:color w:val="231F20"/>
        <w:w w:val="99"/>
        <w:sz w:val="20"/>
        <w:szCs w:val="20"/>
        <w:lang w:val="en-US" w:eastAsia="en-US" w:bidi="en-US"/>
      </w:rPr>
    </w:lvl>
    <w:lvl w:ilvl="1" w:tplc="3642E6EE">
      <w:numFmt w:val="bullet"/>
      <w:lvlText w:val="•"/>
      <w:lvlJc w:val="left"/>
      <w:pPr>
        <w:ind w:left="1628" w:hanging="445"/>
      </w:pPr>
      <w:rPr>
        <w:rFonts w:hint="default"/>
        <w:lang w:val="en-US" w:eastAsia="en-US" w:bidi="en-US"/>
      </w:rPr>
    </w:lvl>
    <w:lvl w:ilvl="2" w:tplc="FC444996">
      <w:numFmt w:val="bullet"/>
      <w:lvlText w:val="•"/>
      <w:lvlJc w:val="left"/>
      <w:pPr>
        <w:ind w:left="2676" w:hanging="445"/>
      </w:pPr>
      <w:rPr>
        <w:rFonts w:hint="default"/>
        <w:lang w:val="en-US" w:eastAsia="en-US" w:bidi="en-US"/>
      </w:rPr>
    </w:lvl>
    <w:lvl w:ilvl="3" w:tplc="6A000AD2">
      <w:numFmt w:val="bullet"/>
      <w:lvlText w:val="•"/>
      <w:lvlJc w:val="left"/>
      <w:pPr>
        <w:ind w:left="3724" w:hanging="445"/>
      </w:pPr>
      <w:rPr>
        <w:rFonts w:hint="default"/>
        <w:lang w:val="en-US" w:eastAsia="en-US" w:bidi="en-US"/>
      </w:rPr>
    </w:lvl>
    <w:lvl w:ilvl="4" w:tplc="65861C50">
      <w:numFmt w:val="bullet"/>
      <w:lvlText w:val="•"/>
      <w:lvlJc w:val="left"/>
      <w:pPr>
        <w:ind w:left="4772" w:hanging="445"/>
      </w:pPr>
      <w:rPr>
        <w:rFonts w:hint="default"/>
        <w:lang w:val="en-US" w:eastAsia="en-US" w:bidi="en-US"/>
      </w:rPr>
    </w:lvl>
    <w:lvl w:ilvl="5" w:tplc="773A675E">
      <w:numFmt w:val="bullet"/>
      <w:lvlText w:val="•"/>
      <w:lvlJc w:val="left"/>
      <w:pPr>
        <w:ind w:left="5820" w:hanging="445"/>
      </w:pPr>
      <w:rPr>
        <w:rFonts w:hint="default"/>
        <w:lang w:val="en-US" w:eastAsia="en-US" w:bidi="en-US"/>
      </w:rPr>
    </w:lvl>
    <w:lvl w:ilvl="6" w:tplc="03400218">
      <w:numFmt w:val="bullet"/>
      <w:lvlText w:val="•"/>
      <w:lvlJc w:val="left"/>
      <w:pPr>
        <w:ind w:left="6868" w:hanging="445"/>
      </w:pPr>
      <w:rPr>
        <w:rFonts w:hint="default"/>
        <w:lang w:val="en-US" w:eastAsia="en-US" w:bidi="en-US"/>
      </w:rPr>
    </w:lvl>
    <w:lvl w:ilvl="7" w:tplc="9908383C">
      <w:numFmt w:val="bullet"/>
      <w:lvlText w:val="•"/>
      <w:lvlJc w:val="left"/>
      <w:pPr>
        <w:ind w:left="7916" w:hanging="445"/>
      </w:pPr>
      <w:rPr>
        <w:rFonts w:hint="default"/>
        <w:lang w:val="en-US" w:eastAsia="en-US" w:bidi="en-US"/>
      </w:rPr>
    </w:lvl>
    <w:lvl w:ilvl="8" w:tplc="AB2A0CD8">
      <w:numFmt w:val="bullet"/>
      <w:lvlText w:val="•"/>
      <w:lvlJc w:val="left"/>
      <w:pPr>
        <w:ind w:left="8964" w:hanging="445"/>
      </w:pPr>
      <w:rPr>
        <w:rFonts w:hint="default"/>
        <w:lang w:val="en-US" w:eastAsia="en-US" w:bidi="en-US"/>
      </w:rPr>
    </w:lvl>
  </w:abstractNum>
  <w:abstractNum w:abstractNumId="8">
    <w:nsid w:val="2F51711C"/>
    <w:multiLevelType w:val="hybridMultilevel"/>
    <w:tmpl w:val="0DDE4FD6"/>
    <w:lvl w:ilvl="0" w:tplc="59E2B794">
      <w:start w:val="89"/>
      <w:numFmt w:val="decimal"/>
      <w:lvlText w:val="%1."/>
      <w:lvlJc w:val="left"/>
      <w:pPr>
        <w:ind w:left="520" w:hanging="380"/>
        <w:jc w:val="left"/>
      </w:pPr>
      <w:rPr>
        <w:rFonts w:ascii="Arial" w:eastAsia="Arial" w:hAnsi="Arial" w:cs="Arial" w:hint="default"/>
        <w:color w:val="231F20"/>
        <w:w w:val="99"/>
        <w:sz w:val="20"/>
        <w:szCs w:val="20"/>
        <w:lang w:val="en-US" w:eastAsia="en-US" w:bidi="en-US"/>
      </w:rPr>
    </w:lvl>
    <w:lvl w:ilvl="1" w:tplc="3E20B0C2">
      <w:numFmt w:val="bullet"/>
      <w:lvlText w:val="•"/>
      <w:lvlJc w:val="left"/>
      <w:pPr>
        <w:ind w:left="1574" w:hanging="380"/>
      </w:pPr>
      <w:rPr>
        <w:rFonts w:hint="default"/>
        <w:lang w:val="en-US" w:eastAsia="en-US" w:bidi="en-US"/>
      </w:rPr>
    </w:lvl>
    <w:lvl w:ilvl="2" w:tplc="ABF2ECA4">
      <w:numFmt w:val="bullet"/>
      <w:lvlText w:val="•"/>
      <w:lvlJc w:val="left"/>
      <w:pPr>
        <w:ind w:left="2628" w:hanging="380"/>
      </w:pPr>
      <w:rPr>
        <w:rFonts w:hint="default"/>
        <w:lang w:val="en-US" w:eastAsia="en-US" w:bidi="en-US"/>
      </w:rPr>
    </w:lvl>
    <w:lvl w:ilvl="3" w:tplc="FF2CE9FA">
      <w:numFmt w:val="bullet"/>
      <w:lvlText w:val="•"/>
      <w:lvlJc w:val="left"/>
      <w:pPr>
        <w:ind w:left="3682" w:hanging="380"/>
      </w:pPr>
      <w:rPr>
        <w:rFonts w:hint="default"/>
        <w:lang w:val="en-US" w:eastAsia="en-US" w:bidi="en-US"/>
      </w:rPr>
    </w:lvl>
    <w:lvl w:ilvl="4" w:tplc="B6D0BC6C">
      <w:numFmt w:val="bullet"/>
      <w:lvlText w:val="•"/>
      <w:lvlJc w:val="left"/>
      <w:pPr>
        <w:ind w:left="4736" w:hanging="380"/>
      </w:pPr>
      <w:rPr>
        <w:rFonts w:hint="default"/>
        <w:lang w:val="en-US" w:eastAsia="en-US" w:bidi="en-US"/>
      </w:rPr>
    </w:lvl>
    <w:lvl w:ilvl="5" w:tplc="EA50BC9A">
      <w:numFmt w:val="bullet"/>
      <w:lvlText w:val="•"/>
      <w:lvlJc w:val="left"/>
      <w:pPr>
        <w:ind w:left="5790" w:hanging="380"/>
      </w:pPr>
      <w:rPr>
        <w:rFonts w:hint="default"/>
        <w:lang w:val="en-US" w:eastAsia="en-US" w:bidi="en-US"/>
      </w:rPr>
    </w:lvl>
    <w:lvl w:ilvl="6" w:tplc="E3500B9C">
      <w:numFmt w:val="bullet"/>
      <w:lvlText w:val="•"/>
      <w:lvlJc w:val="left"/>
      <w:pPr>
        <w:ind w:left="6844" w:hanging="380"/>
      </w:pPr>
      <w:rPr>
        <w:rFonts w:hint="default"/>
        <w:lang w:val="en-US" w:eastAsia="en-US" w:bidi="en-US"/>
      </w:rPr>
    </w:lvl>
    <w:lvl w:ilvl="7" w:tplc="9BAE0C90">
      <w:numFmt w:val="bullet"/>
      <w:lvlText w:val="•"/>
      <w:lvlJc w:val="left"/>
      <w:pPr>
        <w:ind w:left="7898" w:hanging="380"/>
      </w:pPr>
      <w:rPr>
        <w:rFonts w:hint="default"/>
        <w:lang w:val="en-US" w:eastAsia="en-US" w:bidi="en-US"/>
      </w:rPr>
    </w:lvl>
    <w:lvl w:ilvl="8" w:tplc="57EA208E">
      <w:numFmt w:val="bullet"/>
      <w:lvlText w:val="•"/>
      <w:lvlJc w:val="left"/>
      <w:pPr>
        <w:ind w:left="8952" w:hanging="380"/>
      </w:pPr>
      <w:rPr>
        <w:rFonts w:hint="default"/>
        <w:lang w:val="en-US" w:eastAsia="en-US" w:bidi="en-US"/>
      </w:rPr>
    </w:lvl>
  </w:abstractNum>
  <w:abstractNum w:abstractNumId="9">
    <w:nsid w:val="30626D55"/>
    <w:multiLevelType w:val="hybridMultilevel"/>
    <w:tmpl w:val="24461882"/>
    <w:lvl w:ilvl="0" w:tplc="A1605BD4">
      <w:start w:val="371"/>
      <w:numFmt w:val="decimal"/>
      <w:lvlText w:val="%1."/>
      <w:lvlJc w:val="left"/>
      <w:pPr>
        <w:ind w:left="520" w:hanging="391"/>
        <w:jc w:val="left"/>
      </w:pPr>
      <w:rPr>
        <w:rFonts w:ascii="Arial" w:eastAsia="Arial" w:hAnsi="Arial" w:cs="Arial" w:hint="default"/>
        <w:color w:val="231F20"/>
        <w:w w:val="99"/>
        <w:sz w:val="18"/>
        <w:szCs w:val="18"/>
        <w:lang w:val="en-US" w:eastAsia="en-US" w:bidi="en-US"/>
      </w:rPr>
    </w:lvl>
    <w:lvl w:ilvl="1" w:tplc="4D52D702">
      <w:numFmt w:val="bullet"/>
      <w:lvlText w:val="•"/>
      <w:lvlJc w:val="left"/>
      <w:pPr>
        <w:ind w:left="880" w:hanging="391"/>
      </w:pPr>
      <w:rPr>
        <w:rFonts w:hint="default"/>
        <w:lang w:val="en-US" w:eastAsia="en-US" w:bidi="en-US"/>
      </w:rPr>
    </w:lvl>
    <w:lvl w:ilvl="2" w:tplc="061472DE">
      <w:numFmt w:val="bullet"/>
      <w:lvlText w:val="•"/>
      <w:lvlJc w:val="left"/>
      <w:pPr>
        <w:ind w:left="2011" w:hanging="391"/>
      </w:pPr>
      <w:rPr>
        <w:rFonts w:hint="default"/>
        <w:lang w:val="en-US" w:eastAsia="en-US" w:bidi="en-US"/>
      </w:rPr>
    </w:lvl>
    <w:lvl w:ilvl="3" w:tplc="4170CDE2">
      <w:numFmt w:val="bullet"/>
      <w:lvlText w:val="•"/>
      <w:lvlJc w:val="left"/>
      <w:pPr>
        <w:ind w:left="3142" w:hanging="391"/>
      </w:pPr>
      <w:rPr>
        <w:rFonts w:hint="default"/>
        <w:lang w:val="en-US" w:eastAsia="en-US" w:bidi="en-US"/>
      </w:rPr>
    </w:lvl>
    <w:lvl w:ilvl="4" w:tplc="FFAE78BE">
      <w:numFmt w:val="bullet"/>
      <w:lvlText w:val="•"/>
      <w:lvlJc w:val="left"/>
      <w:pPr>
        <w:ind w:left="4273" w:hanging="391"/>
      </w:pPr>
      <w:rPr>
        <w:rFonts w:hint="default"/>
        <w:lang w:val="en-US" w:eastAsia="en-US" w:bidi="en-US"/>
      </w:rPr>
    </w:lvl>
    <w:lvl w:ilvl="5" w:tplc="B5EEECBC">
      <w:numFmt w:val="bullet"/>
      <w:lvlText w:val="•"/>
      <w:lvlJc w:val="left"/>
      <w:pPr>
        <w:ind w:left="5404" w:hanging="391"/>
      </w:pPr>
      <w:rPr>
        <w:rFonts w:hint="default"/>
        <w:lang w:val="en-US" w:eastAsia="en-US" w:bidi="en-US"/>
      </w:rPr>
    </w:lvl>
    <w:lvl w:ilvl="6" w:tplc="9B745278">
      <w:numFmt w:val="bullet"/>
      <w:lvlText w:val="•"/>
      <w:lvlJc w:val="left"/>
      <w:pPr>
        <w:ind w:left="6535" w:hanging="391"/>
      </w:pPr>
      <w:rPr>
        <w:rFonts w:hint="default"/>
        <w:lang w:val="en-US" w:eastAsia="en-US" w:bidi="en-US"/>
      </w:rPr>
    </w:lvl>
    <w:lvl w:ilvl="7" w:tplc="1DC2E96C">
      <w:numFmt w:val="bullet"/>
      <w:lvlText w:val="•"/>
      <w:lvlJc w:val="left"/>
      <w:pPr>
        <w:ind w:left="7666" w:hanging="391"/>
      </w:pPr>
      <w:rPr>
        <w:rFonts w:hint="default"/>
        <w:lang w:val="en-US" w:eastAsia="en-US" w:bidi="en-US"/>
      </w:rPr>
    </w:lvl>
    <w:lvl w:ilvl="8" w:tplc="5FA222F6">
      <w:numFmt w:val="bullet"/>
      <w:lvlText w:val="•"/>
      <w:lvlJc w:val="left"/>
      <w:pPr>
        <w:ind w:left="8797" w:hanging="391"/>
      </w:pPr>
      <w:rPr>
        <w:rFonts w:hint="default"/>
        <w:lang w:val="en-US" w:eastAsia="en-US" w:bidi="en-US"/>
      </w:rPr>
    </w:lvl>
  </w:abstractNum>
  <w:abstractNum w:abstractNumId="10">
    <w:nsid w:val="370629FE"/>
    <w:multiLevelType w:val="hybridMultilevel"/>
    <w:tmpl w:val="5BB22B42"/>
    <w:lvl w:ilvl="0" w:tplc="D59A2772">
      <w:start w:val="1"/>
      <w:numFmt w:val="decimal"/>
      <w:lvlText w:val="%1."/>
      <w:lvlJc w:val="left"/>
      <w:pPr>
        <w:ind w:left="500" w:hanging="360"/>
        <w:jc w:val="left"/>
      </w:pPr>
      <w:rPr>
        <w:rFonts w:ascii="Arial" w:eastAsia="Arial" w:hAnsi="Arial" w:cs="Arial" w:hint="default"/>
        <w:color w:val="231F20"/>
        <w:spacing w:val="-19"/>
        <w:w w:val="92"/>
        <w:sz w:val="20"/>
        <w:szCs w:val="20"/>
        <w:lang w:val="en-US" w:eastAsia="en-US" w:bidi="en-US"/>
      </w:rPr>
    </w:lvl>
    <w:lvl w:ilvl="1" w:tplc="C9660882">
      <w:numFmt w:val="bullet"/>
      <w:lvlText w:val="•"/>
      <w:lvlJc w:val="left"/>
      <w:pPr>
        <w:ind w:left="1556" w:hanging="360"/>
      </w:pPr>
      <w:rPr>
        <w:rFonts w:hint="default"/>
        <w:lang w:val="en-US" w:eastAsia="en-US" w:bidi="en-US"/>
      </w:rPr>
    </w:lvl>
    <w:lvl w:ilvl="2" w:tplc="9D404E40">
      <w:numFmt w:val="bullet"/>
      <w:lvlText w:val="•"/>
      <w:lvlJc w:val="left"/>
      <w:pPr>
        <w:ind w:left="2612" w:hanging="360"/>
      </w:pPr>
      <w:rPr>
        <w:rFonts w:hint="default"/>
        <w:lang w:val="en-US" w:eastAsia="en-US" w:bidi="en-US"/>
      </w:rPr>
    </w:lvl>
    <w:lvl w:ilvl="3" w:tplc="5A48D118">
      <w:numFmt w:val="bullet"/>
      <w:lvlText w:val="•"/>
      <w:lvlJc w:val="left"/>
      <w:pPr>
        <w:ind w:left="3668" w:hanging="360"/>
      </w:pPr>
      <w:rPr>
        <w:rFonts w:hint="default"/>
        <w:lang w:val="en-US" w:eastAsia="en-US" w:bidi="en-US"/>
      </w:rPr>
    </w:lvl>
    <w:lvl w:ilvl="4" w:tplc="2AC29CE4">
      <w:numFmt w:val="bullet"/>
      <w:lvlText w:val="•"/>
      <w:lvlJc w:val="left"/>
      <w:pPr>
        <w:ind w:left="4724" w:hanging="360"/>
      </w:pPr>
      <w:rPr>
        <w:rFonts w:hint="default"/>
        <w:lang w:val="en-US" w:eastAsia="en-US" w:bidi="en-US"/>
      </w:rPr>
    </w:lvl>
    <w:lvl w:ilvl="5" w:tplc="4BA2FCB6">
      <w:numFmt w:val="bullet"/>
      <w:lvlText w:val="•"/>
      <w:lvlJc w:val="left"/>
      <w:pPr>
        <w:ind w:left="5780" w:hanging="360"/>
      </w:pPr>
      <w:rPr>
        <w:rFonts w:hint="default"/>
        <w:lang w:val="en-US" w:eastAsia="en-US" w:bidi="en-US"/>
      </w:rPr>
    </w:lvl>
    <w:lvl w:ilvl="6" w:tplc="93A8097E">
      <w:numFmt w:val="bullet"/>
      <w:lvlText w:val="•"/>
      <w:lvlJc w:val="left"/>
      <w:pPr>
        <w:ind w:left="6836" w:hanging="360"/>
      </w:pPr>
      <w:rPr>
        <w:rFonts w:hint="default"/>
        <w:lang w:val="en-US" w:eastAsia="en-US" w:bidi="en-US"/>
      </w:rPr>
    </w:lvl>
    <w:lvl w:ilvl="7" w:tplc="9FE0D9C4">
      <w:numFmt w:val="bullet"/>
      <w:lvlText w:val="•"/>
      <w:lvlJc w:val="left"/>
      <w:pPr>
        <w:ind w:left="7892" w:hanging="360"/>
      </w:pPr>
      <w:rPr>
        <w:rFonts w:hint="default"/>
        <w:lang w:val="en-US" w:eastAsia="en-US" w:bidi="en-US"/>
      </w:rPr>
    </w:lvl>
    <w:lvl w:ilvl="8" w:tplc="BC42BDBE">
      <w:numFmt w:val="bullet"/>
      <w:lvlText w:val="•"/>
      <w:lvlJc w:val="left"/>
      <w:pPr>
        <w:ind w:left="8948" w:hanging="360"/>
      </w:pPr>
      <w:rPr>
        <w:rFonts w:hint="default"/>
        <w:lang w:val="en-US" w:eastAsia="en-US" w:bidi="en-US"/>
      </w:rPr>
    </w:lvl>
  </w:abstractNum>
  <w:abstractNum w:abstractNumId="11">
    <w:nsid w:val="437F2741"/>
    <w:multiLevelType w:val="hybridMultilevel"/>
    <w:tmpl w:val="4CB4FAFE"/>
    <w:lvl w:ilvl="0" w:tplc="74E266A2">
      <w:start w:val="104"/>
      <w:numFmt w:val="decimal"/>
      <w:lvlText w:val="%1."/>
      <w:lvlJc w:val="left"/>
      <w:pPr>
        <w:ind w:left="530" w:hanging="391"/>
        <w:jc w:val="left"/>
      </w:pPr>
      <w:rPr>
        <w:rFonts w:ascii="Arial" w:eastAsia="Arial" w:hAnsi="Arial" w:cs="Arial" w:hint="default"/>
        <w:color w:val="231F20"/>
        <w:w w:val="99"/>
        <w:sz w:val="18"/>
        <w:szCs w:val="18"/>
        <w:lang w:val="en-US" w:eastAsia="en-US" w:bidi="en-US"/>
      </w:rPr>
    </w:lvl>
    <w:lvl w:ilvl="1" w:tplc="EF4CE0F4">
      <w:numFmt w:val="bullet"/>
      <w:lvlText w:val="•"/>
      <w:lvlJc w:val="left"/>
      <w:pPr>
        <w:ind w:left="1592" w:hanging="391"/>
      </w:pPr>
      <w:rPr>
        <w:rFonts w:hint="default"/>
        <w:lang w:val="en-US" w:eastAsia="en-US" w:bidi="en-US"/>
      </w:rPr>
    </w:lvl>
    <w:lvl w:ilvl="2" w:tplc="A85090A0">
      <w:numFmt w:val="bullet"/>
      <w:lvlText w:val="•"/>
      <w:lvlJc w:val="left"/>
      <w:pPr>
        <w:ind w:left="2644" w:hanging="391"/>
      </w:pPr>
      <w:rPr>
        <w:rFonts w:hint="default"/>
        <w:lang w:val="en-US" w:eastAsia="en-US" w:bidi="en-US"/>
      </w:rPr>
    </w:lvl>
    <w:lvl w:ilvl="3" w:tplc="D1683574">
      <w:numFmt w:val="bullet"/>
      <w:lvlText w:val="•"/>
      <w:lvlJc w:val="left"/>
      <w:pPr>
        <w:ind w:left="3696" w:hanging="391"/>
      </w:pPr>
      <w:rPr>
        <w:rFonts w:hint="default"/>
        <w:lang w:val="en-US" w:eastAsia="en-US" w:bidi="en-US"/>
      </w:rPr>
    </w:lvl>
    <w:lvl w:ilvl="4" w:tplc="2F067738">
      <w:numFmt w:val="bullet"/>
      <w:lvlText w:val="•"/>
      <w:lvlJc w:val="left"/>
      <w:pPr>
        <w:ind w:left="4748" w:hanging="391"/>
      </w:pPr>
      <w:rPr>
        <w:rFonts w:hint="default"/>
        <w:lang w:val="en-US" w:eastAsia="en-US" w:bidi="en-US"/>
      </w:rPr>
    </w:lvl>
    <w:lvl w:ilvl="5" w:tplc="43FCA9BC">
      <w:numFmt w:val="bullet"/>
      <w:lvlText w:val="•"/>
      <w:lvlJc w:val="left"/>
      <w:pPr>
        <w:ind w:left="5800" w:hanging="391"/>
      </w:pPr>
      <w:rPr>
        <w:rFonts w:hint="default"/>
        <w:lang w:val="en-US" w:eastAsia="en-US" w:bidi="en-US"/>
      </w:rPr>
    </w:lvl>
    <w:lvl w:ilvl="6" w:tplc="1DC8FC6A">
      <w:numFmt w:val="bullet"/>
      <w:lvlText w:val="•"/>
      <w:lvlJc w:val="left"/>
      <w:pPr>
        <w:ind w:left="6852" w:hanging="391"/>
      </w:pPr>
      <w:rPr>
        <w:rFonts w:hint="default"/>
        <w:lang w:val="en-US" w:eastAsia="en-US" w:bidi="en-US"/>
      </w:rPr>
    </w:lvl>
    <w:lvl w:ilvl="7" w:tplc="FA005FF2">
      <w:numFmt w:val="bullet"/>
      <w:lvlText w:val="•"/>
      <w:lvlJc w:val="left"/>
      <w:pPr>
        <w:ind w:left="7904" w:hanging="391"/>
      </w:pPr>
      <w:rPr>
        <w:rFonts w:hint="default"/>
        <w:lang w:val="en-US" w:eastAsia="en-US" w:bidi="en-US"/>
      </w:rPr>
    </w:lvl>
    <w:lvl w:ilvl="8" w:tplc="2D9E5D5E">
      <w:numFmt w:val="bullet"/>
      <w:lvlText w:val="•"/>
      <w:lvlJc w:val="left"/>
      <w:pPr>
        <w:ind w:left="8956" w:hanging="391"/>
      </w:pPr>
      <w:rPr>
        <w:rFonts w:hint="default"/>
        <w:lang w:val="en-US" w:eastAsia="en-US" w:bidi="en-US"/>
      </w:rPr>
    </w:lvl>
  </w:abstractNum>
  <w:abstractNum w:abstractNumId="12">
    <w:nsid w:val="49F452FB"/>
    <w:multiLevelType w:val="hybridMultilevel"/>
    <w:tmpl w:val="7256EB3E"/>
    <w:lvl w:ilvl="0" w:tplc="3DDCB57A">
      <w:start w:val="348"/>
      <w:numFmt w:val="decimal"/>
      <w:lvlText w:val="%1."/>
      <w:lvlJc w:val="left"/>
      <w:pPr>
        <w:ind w:left="520" w:hanging="445"/>
        <w:jc w:val="right"/>
      </w:pPr>
      <w:rPr>
        <w:rFonts w:ascii="Arial" w:eastAsia="Arial" w:hAnsi="Arial" w:cs="Arial" w:hint="default"/>
        <w:color w:val="231F20"/>
        <w:w w:val="99"/>
        <w:sz w:val="20"/>
        <w:szCs w:val="20"/>
        <w:lang w:val="en-US" w:eastAsia="en-US" w:bidi="en-US"/>
      </w:rPr>
    </w:lvl>
    <w:lvl w:ilvl="1" w:tplc="850A67A6">
      <w:numFmt w:val="bullet"/>
      <w:lvlText w:val="•"/>
      <w:lvlJc w:val="left"/>
      <w:pPr>
        <w:ind w:left="860" w:hanging="445"/>
      </w:pPr>
      <w:rPr>
        <w:rFonts w:hint="default"/>
        <w:lang w:val="en-US" w:eastAsia="en-US" w:bidi="en-US"/>
      </w:rPr>
    </w:lvl>
    <w:lvl w:ilvl="2" w:tplc="DE7CFB00">
      <w:numFmt w:val="bullet"/>
      <w:lvlText w:val="•"/>
      <w:lvlJc w:val="left"/>
      <w:pPr>
        <w:ind w:left="1993" w:hanging="445"/>
      </w:pPr>
      <w:rPr>
        <w:rFonts w:hint="default"/>
        <w:lang w:val="en-US" w:eastAsia="en-US" w:bidi="en-US"/>
      </w:rPr>
    </w:lvl>
    <w:lvl w:ilvl="3" w:tplc="F536A98A">
      <w:numFmt w:val="bullet"/>
      <w:lvlText w:val="•"/>
      <w:lvlJc w:val="left"/>
      <w:pPr>
        <w:ind w:left="3126" w:hanging="445"/>
      </w:pPr>
      <w:rPr>
        <w:rFonts w:hint="default"/>
        <w:lang w:val="en-US" w:eastAsia="en-US" w:bidi="en-US"/>
      </w:rPr>
    </w:lvl>
    <w:lvl w:ilvl="4" w:tplc="B198C2C0">
      <w:numFmt w:val="bullet"/>
      <w:lvlText w:val="•"/>
      <w:lvlJc w:val="left"/>
      <w:pPr>
        <w:ind w:left="4260" w:hanging="445"/>
      </w:pPr>
      <w:rPr>
        <w:rFonts w:hint="default"/>
        <w:lang w:val="en-US" w:eastAsia="en-US" w:bidi="en-US"/>
      </w:rPr>
    </w:lvl>
    <w:lvl w:ilvl="5" w:tplc="ED628B2C">
      <w:numFmt w:val="bullet"/>
      <w:lvlText w:val="•"/>
      <w:lvlJc w:val="left"/>
      <w:pPr>
        <w:ind w:left="5393" w:hanging="445"/>
      </w:pPr>
      <w:rPr>
        <w:rFonts w:hint="default"/>
        <w:lang w:val="en-US" w:eastAsia="en-US" w:bidi="en-US"/>
      </w:rPr>
    </w:lvl>
    <w:lvl w:ilvl="6" w:tplc="97D8DBC2">
      <w:numFmt w:val="bullet"/>
      <w:lvlText w:val="•"/>
      <w:lvlJc w:val="left"/>
      <w:pPr>
        <w:ind w:left="6526" w:hanging="445"/>
      </w:pPr>
      <w:rPr>
        <w:rFonts w:hint="default"/>
        <w:lang w:val="en-US" w:eastAsia="en-US" w:bidi="en-US"/>
      </w:rPr>
    </w:lvl>
    <w:lvl w:ilvl="7" w:tplc="2E420626">
      <w:numFmt w:val="bullet"/>
      <w:lvlText w:val="•"/>
      <w:lvlJc w:val="left"/>
      <w:pPr>
        <w:ind w:left="7660" w:hanging="445"/>
      </w:pPr>
      <w:rPr>
        <w:rFonts w:hint="default"/>
        <w:lang w:val="en-US" w:eastAsia="en-US" w:bidi="en-US"/>
      </w:rPr>
    </w:lvl>
    <w:lvl w:ilvl="8" w:tplc="277404CC">
      <w:numFmt w:val="bullet"/>
      <w:lvlText w:val="•"/>
      <w:lvlJc w:val="left"/>
      <w:pPr>
        <w:ind w:left="8793" w:hanging="445"/>
      </w:pPr>
      <w:rPr>
        <w:rFonts w:hint="default"/>
        <w:lang w:val="en-US" w:eastAsia="en-US" w:bidi="en-US"/>
      </w:rPr>
    </w:lvl>
  </w:abstractNum>
  <w:abstractNum w:abstractNumId="13">
    <w:nsid w:val="4B3751CF"/>
    <w:multiLevelType w:val="hybridMultilevel"/>
    <w:tmpl w:val="7A00D62C"/>
    <w:lvl w:ilvl="0" w:tplc="0BCE3036">
      <w:start w:val="334"/>
      <w:numFmt w:val="decimal"/>
      <w:lvlText w:val="%1."/>
      <w:lvlJc w:val="left"/>
      <w:pPr>
        <w:ind w:left="520" w:hanging="445"/>
        <w:jc w:val="left"/>
      </w:pPr>
      <w:rPr>
        <w:rFonts w:ascii="Arial" w:eastAsia="Arial" w:hAnsi="Arial" w:cs="Arial" w:hint="default"/>
        <w:color w:val="231F20"/>
        <w:w w:val="99"/>
        <w:sz w:val="20"/>
        <w:szCs w:val="20"/>
        <w:lang w:val="en-US" w:eastAsia="en-US" w:bidi="en-US"/>
      </w:rPr>
    </w:lvl>
    <w:lvl w:ilvl="1" w:tplc="E6723EC0">
      <w:numFmt w:val="bullet"/>
      <w:lvlText w:val="•"/>
      <w:lvlJc w:val="left"/>
      <w:pPr>
        <w:ind w:left="1574" w:hanging="445"/>
      </w:pPr>
      <w:rPr>
        <w:rFonts w:hint="default"/>
        <w:lang w:val="en-US" w:eastAsia="en-US" w:bidi="en-US"/>
      </w:rPr>
    </w:lvl>
    <w:lvl w:ilvl="2" w:tplc="9C76F602">
      <w:numFmt w:val="bullet"/>
      <w:lvlText w:val="•"/>
      <w:lvlJc w:val="left"/>
      <w:pPr>
        <w:ind w:left="2628" w:hanging="445"/>
      </w:pPr>
      <w:rPr>
        <w:rFonts w:hint="default"/>
        <w:lang w:val="en-US" w:eastAsia="en-US" w:bidi="en-US"/>
      </w:rPr>
    </w:lvl>
    <w:lvl w:ilvl="3" w:tplc="6EBCA4F8">
      <w:numFmt w:val="bullet"/>
      <w:lvlText w:val="•"/>
      <w:lvlJc w:val="left"/>
      <w:pPr>
        <w:ind w:left="3682" w:hanging="445"/>
      </w:pPr>
      <w:rPr>
        <w:rFonts w:hint="default"/>
        <w:lang w:val="en-US" w:eastAsia="en-US" w:bidi="en-US"/>
      </w:rPr>
    </w:lvl>
    <w:lvl w:ilvl="4" w:tplc="3A22B1BA">
      <w:numFmt w:val="bullet"/>
      <w:lvlText w:val="•"/>
      <w:lvlJc w:val="left"/>
      <w:pPr>
        <w:ind w:left="4736" w:hanging="445"/>
      </w:pPr>
      <w:rPr>
        <w:rFonts w:hint="default"/>
        <w:lang w:val="en-US" w:eastAsia="en-US" w:bidi="en-US"/>
      </w:rPr>
    </w:lvl>
    <w:lvl w:ilvl="5" w:tplc="A0009F48">
      <w:numFmt w:val="bullet"/>
      <w:lvlText w:val="•"/>
      <w:lvlJc w:val="left"/>
      <w:pPr>
        <w:ind w:left="5790" w:hanging="445"/>
      </w:pPr>
      <w:rPr>
        <w:rFonts w:hint="default"/>
        <w:lang w:val="en-US" w:eastAsia="en-US" w:bidi="en-US"/>
      </w:rPr>
    </w:lvl>
    <w:lvl w:ilvl="6" w:tplc="FEF6E90C">
      <w:numFmt w:val="bullet"/>
      <w:lvlText w:val="•"/>
      <w:lvlJc w:val="left"/>
      <w:pPr>
        <w:ind w:left="6844" w:hanging="445"/>
      </w:pPr>
      <w:rPr>
        <w:rFonts w:hint="default"/>
        <w:lang w:val="en-US" w:eastAsia="en-US" w:bidi="en-US"/>
      </w:rPr>
    </w:lvl>
    <w:lvl w:ilvl="7" w:tplc="F078CB78">
      <w:numFmt w:val="bullet"/>
      <w:lvlText w:val="•"/>
      <w:lvlJc w:val="left"/>
      <w:pPr>
        <w:ind w:left="7898" w:hanging="445"/>
      </w:pPr>
      <w:rPr>
        <w:rFonts w:hint="default"/>
        <w:lang w:val="en-US" w:eastAsia="en-US" w:bidi="en-US"/>
      </w:rPr>
    </w:lvl>
    <w:lvl w:ilvl="8" w:tplc="41D26174">
      <w:numFmt w:val="bullet"/>
      <w:lvlText w:val="•"/>
      <w:lvlJc w:val="left"/>
      <w:pPr>
        <w:ind w:left="8952" w:hanging="445"/>
      </w:pPr>
      <w:rPr>
        <w:rFonts w:hint="default"/>
        <w:lang w:val="en-US" w:eastAsia="en-US" w:bidi="en-US"/>
      </w:rPr>
    </w:lvl>
  </w:abstractNum>
  <w:abstractNum w:abstractNumId="14">
    <w:nsid w:val="55502D6A"/>
    <w:multiLevelType w:val="hybridMultilevel"/>
    <w:tmpl w:val="C9D21C2C"/>
    <w:lvl w:ilvl="0" w:tplc="12F0DDFE">
      <w:start w:val="1"/>
      <w:numFmt w:val="decimal"/>
      <w:lvlText w:val="%1."/>
      <w:lvlJc w:val="left"/>
      <w:pPr>
        <w:ind w:left="520" w:hanging="380"/>
        <w:jc w:val="left"/>
      </w:pPr>
      <w:rPr>
        <w:rFonts w:ascii="Arial" w:eastAsia="Arial" w:hAnsi="Arial" w:cs="Arial" w:hint="default"/>
        <w:color w:val="231F20"/>
        <w:spacing w:val="-20"/>
        <w:w w:val="88"/>
        <w:sz w:val="20"/>
        <w:szCs w:val="20"/>
        <w:lang w:val="en-US" w:eastAsia="en-US" w:bidi="en-US"/>
      </w:rPr>
    </w:lvl>
    <w:lvl w:ilvl="1" w:tplc="009CCF22">
      <w:numFmt w:val="bullet"/>
      <w:lvlText w:val="•"/>
      <w:lvlJc w:val="left"/>
      <w:pPr>
        <w:ind w:left="1574" w:hanging="380"/>
      </w:pPr>
      <w:rPr>
        <w:rFonts w:hint="default"/>
        <w:lang w:val="en-US" w:eastAsia="en-US" w:bidi="en-US"/>
      </w:rPr>
    </w:lvl>
    <w:lvl w:ilvl="2" w:tplc="FF8E8F9A">
      <w:numFmt w:val="bullet"/>
      <w:lvlText w:val="•"/>
      <w:lvlJc w:val="left"/>
      <w:pPr>
        <w:ind w:left="2628" w:hanging="380"/>
      </w:pPr>
      <w:rPr>
        <w:rFonts w:hint="default"/>
        <w:lang w:val="en-US" w:eastAsia="en-US" w:bidi="en-US"/>
      </w:rPr>
    </w:lvl>
    <w:lvl w:ilvl="3" w:tplc="B0C60FBC">
      <w:numFmt w:val="bullet"/>
      <w:lvlText w:val="•"/>
      <w:lvlJc w:val="left"/>
      <w:pPr>
        <w:ind w:left="3682" w:hanging="380"/>
      </w:pPr>
      <w:rPr>
        <w:rFonts w:hint="default"/>
        <w:lang w:val="en-US" w:eastAsia="en-US" w:bidi="en-US"/>
      </w:rPr>
    </w:lvl>
    <w:lvl w:ilvl="4" w:tplc="ECE220A4">
      <w:numFmt w:val="bullet"/>
      <w:lvlText w:val="•"/>
      <w:lvlJc w:val="left"/>
      <w:pPr>
        <w:ind w:left="4736" w:hanging="380"/>
      </w:pPr>
      <w:rPr>
        <w:rFonts w:hint="default"/>
        <w:lang w:val="en-US" w:eastAsia="en-US" w:bidi="en-US"/>
      </w:rPr>
    </w:lvl>
    <w:lvl w:ilvl="5" w:tplc="8D149BF4">
      <w:numFmt w:val="bullet"/>
      <w:lvlText w:val="•"/>
      <w:lvlJc w:val="left"/>
      <w:pPr>
        <w:ind w:left="5790" w:hanging="380"/>
      </w:pPr>
      <w:rPr>
        <w:rFonts w:hint="default"/>
        <w:lang w:val="en-US" w:eastAsia="en-US" w:bidi="en-US"/>
      </w:rPr>
    </w:lvl>
    <w:lvl w:ilvl="6" w:tplc="90AED5E2">
      <w:numFmt w:val="bullet"/>
      <w:lvlText w:val="•"/>
      <w:lvlJc w:val="left"/>
      <w:pPr>
        <w:ind w:left="6844" w:hanging="380"/>
      </w:pPr>
      <w:rPr>
        <w:rFonts w:hint="default"/>
        <w:lang w:val="en-US" w:eastAsia="en-US" w:bidi="en-US"/>
      </w:rPr>
    </w:lvl>
    <w:lvl w:ilvl="7" w:tplc="D42A088A">
      <w:numFmt w:val="bullet"/>
      <w:lvlText w:val="•"/>
      <w:lvlJc w:val="left"/>
      <w:pPr>
        <w:ind w:left="7898" w:hanging="380"/>
      </w:pPr>
      <w:rPr>
        <w:rFonts w:hint="default"/>
        <w:lang w:val="en-US" w:eastAsia="en-US" w:bidi="en-US"/>
      </w:rPr>
    </w:lvl>
    <w:lvl w:ilvl="8" w:tplc="DABC0F16">
      <w:numFmt w:val="bullet"/>
      <w:lvlText w:val="•"/>
      <w:lvlJc w:val="left"/>
      <w:pPr>
        <w:ind w:left="8952" w:hanging="380"/>
      </w:pPr>
      <w:rPr>
        <w:rFonts w:hint="default"/>
        <w:lang w:val="en-US" w:eastAsia="en-US" w:bidi="en-US"/>
      </w:rPr>
    </w:lvl>
  </w:abstractNum>
  <w:abstractNum w:abstractNumId="15">
    <w:nsid w:val="56E85198"/>
    <w:multiLevelType w:val="hybridMultilevel"/>
    <w:tmpl w:val="16785BB2"/>
    <w:lvl w:ilvl="0" w:tplc="51302D94">
      <w:start w:val="16"/>
      <w:numFmt w:val="decimal"/>
      <w:lvlText w:val="%1."/>
      <w:lvlJc w:val="left"/>
      <w:pPr>
        <w:ind w:left="527" w:hanging="360"/>
        <w:jc w:val="left"/>
      </w:pPr>
      <w:rPr>
        <w:rFonts w:hint="default"/>
        <w:w w:val="99"/>
        <w:lang w:val="en-US" w:eastAsia="en-US" w:bidi="en-US"/>
      </w:rPr>
    </w:lvl>
    <w:lvl w:ilvl="1" w:tplc="DDB4C1CA">
      <w:numFmt w:val="bullet"/>
      <w:lvlText w:val="•"/>
      <w:lvlJc w:val="left"/>
      <w:pPr>
        <w:ind w:left="1574" w:hanging="360"/>
      </w:pPr>
      <w:rPr>
        <w:rFonts w:hint="default"/>
        <w:lang w:val="en-US" w:eastAsia="en-US" w:bidi="en-US"/>
      </w:rPr>
    </w:lvl>
    <w:lvl w:ilvl="2" w:tplc="0A12C5B2">
      <w:numFmt w:val="bullet"/>
      <w:lvlText w:val="•"/>
      <w:lvlJc w:val="left"/>
      <w:pPr>
        <w:ind w:left="2628" w:hanging="360"/>
      </w:pPr>
      <w:rPr>
        <w:rFonts w:hint="default"/>
        <w:lang w:val="en-US" w:eastAsia="en-US" w:bidi="en-US"/>
      </w:rPr>
    </w:lvl>
    <w:lvl w:ilvl="3" w:tplc="E9C8364A">
      <w:numFmt w:val="bullet"/>
      <w:lvlText w:val="•"/>
      <w:lvlJc w:val="left"/>
      <w:pPr>
        <w:ind w:left="3682" w:hanging="360"/>
      </w:pPr>
      <w:rPr>
        <w:rFonts w:hint="default"/>
        <w:lang w:val="en-US" w:eastAsia="en-US" w:bidi="en-US"/>
      </w:rPr>
    </w:lvl>
    <w:lvl w:ilvl="4" w:tplc="255E03F2">
      <w:numFmt w:val="bullet"/>
      <w:lvlText w:val="•"/>
      <w:lvlJc w:val="left"/>
      <w:pPr>
        <w:ind w:left="4736" w:hanging="360"/>
      </w:pPr>
      <w:rPr>
        <w:rFonts w:hint="default"/>
        <w:lang w:val="en-US" w:eastAsia="en-US" w:bidi="en-US"/>
      </w:rPr>
    </w:lvl>
    <w:lvl w:ilvl="5" w:tplc="C39A995A">
      <w:numFmt w:val="bullet"/>
      <w:lvlText w:val="•"/>
      <w:lvlJc w:val="left"/>
      <w:pPr>
        <w:ind w:left="5790" w:hanging="360"/>
      </w:pPr>
      <w:rPr>
        <w:rFonts w:hint="default"/>
        <w:lang w:val="en-US" w:eastAsia="en-US" w:bidi="en-US"/>
      </w:rPr>
    </w:lvl>
    <w:lvl w:ilvl="6" w:tplc="87FEA084">
      <w:numFmt w:val="bullet"/>
      <w:lvlText w:val="•"/>
      <w:lvlJc w:val="left"/>
      <w:pPr>
        <w:ind w:left="6844" w:hanging="360"/>
      </w:pPr>
      <w:rPr>
        <w:rFonts w:hint="default"/>
        <w:lang w:val="en-US" w:eastAsia="en-US" w:bidi="en-US"/>
      </w:rPr>
    </w:lvl>
    <w:lvl w:ilvl="7" w:tplc="8D9884A8">
      <w:numFmt w:val="bullet"/>
      <w:lvlText w:val="•"/>
      <w:lvlJc w:val="left"/>
      <w:pPr>
        <w:ind w:left="7898" w:hanging="360"/>
      </w:pPr>
      <w:rPr>
        <w:rFonts w:hint="default"/>
        <w:lang w:val="en-US" w:eastAsia="en-US" w:bidi="en-US"/>
      </w:rPr>
    </w:lvl>
    <w:lvl w:ilvl="8" w:tplc="8C1A3A00">
      <w:numFmt w:val="bullet"/>
      <w:lvlText w:val="•"/>
      <w:lvlJc w:val="left"/>
      <w:pPr>
        <w:ind w:left="8952" w:hanging="360"/>
      </w:pPr>
      <w:rPr>
        <w:rFonts w:hint="default"/>
        <w:lang w:val="en-US" w:eastAsia="en-US" w:bidi="en-US"/>
      </w:rPr>
    </w:lvl>
  </w:abstractNum>
  <w:abstractNum w:abstractNumId="16">
    <w:nsid w:val="583B215E"/>
    <w:multiLevelType w:val="hybridMultilevel"/>
    <w:tmpl w:val="8EB66846"/>
    <w:lvl w:ilvl="0" w:tplc="DCBCAB6E">
      <w:start w:val="1"/>
      <w:numFmt w:val="decimal"/>
      <w:lvlText w:val="%1."/>
      <w:lvlJc w:val="left"/>
      <w:pPr>
        <w:ind w:left="520" w:hanging="380"/>
        <w:jc w:val="left"/>
      </w:pPr>
      <w:rPr>
        <w:rFonts w:ascii="Arial" w:eastAsia="Arial" w:hAnsi="Arial" w:cs="Arial" w:hint="default"/>
        <w:color w:val="231F20"/>
        <w:spacing w:val="-23"/>
        <w:w w:val="89"/>
        <w:sz w:val="20"/>
        <w:szCs w:val="20"/>
        <w:lang w:val="en-US" w:eastAsia="en-US" w:bidi="en-US"/>
      </w:rPr>
    </w:lvl>
    <w:lvl w:ilvl="1" w:tplc="3F40CBBA">
      <w:numFmt w:val="bullet"/>
      <w:lvlText w:val="•"/>
      <w:lvlJc w:val="left"/>
      <w:pPr>
        <w:ind w:left="1574" w:hanging="380"/>
      </w:pPr>
      <w:rPr>
        <w:rFonts w:hint="default"/>
        <w:lang w:val="en-US" w:eastAsia="en-US" w:bidi="en-US"/>
      </w:rPr>
    </w:lvl>
    <w:lvl w:ilvl="2" w:tplc="25EA0690">
      <w:numFmt w:val="bullet"/>
      <w:lvlText w:val="•"/>
      <w:lvlJc w:val="left"/>
      <w:pPr>
        <w:ind w:left="2628" w:hanging="380"/>
      </w:pPr>
      <w:rPr>
        <w:rFonts w:hint="default"/>
        <w:lang w:val="en-US" w:eastAsia="en-US" w:bidi="en-US"/>
      </w:rPr>
    </w:lvl>
    <w:lvl w:ilvl="3" w:tplc="1CAE86BA">
      <w:numFmt w:val="bullet"/>
      <w:lvlText w:val="•"/>
      <w:lvlJc w:val="left"/>
      <w:pPr>
        <w:ind w:left="3682" w:hanging="380"/>
      </w:pPr>
      <w:rPr>
        <w:rFonts w:hint="default"/>
        <w:lang w:val="en-US" w:eastAsia="en-US" w:bidi="en-US"/>
      </w:rPr>
    </w:lvl>
    <w:lvl w:ilvl="4" w:tplc="1BF4E9FC">
      <w:numFmt w:val="bullet"/>
      <w:lvlText w:val="•"/>
      <w:lvlJc w:val="left"/>
      <w:pPr>
        <w:ind w:left="4736" w:hanging="380"/>
      </w:pPr>
      <w:rPr>
        <w:rFonts w:hint="default"/>
        <w:lang w:val="en-US" w:eastAsia="en-US" w:bidi="en-US"/>
      </w:rPr>
    </w:lvl>
    <w:lvl w:ilvl="5" w:tplc="05E20296">
      <w:numFmt w:val="bullet"/>
      <w:lvlText w:val="•"/>
      <w:lvlJc w:val="left"/>
      <w:pPr>
        <w:ind w:left="5790" w:hanging="380"/>
      </w:pPr>
      <w:rPr>
        <w:rFonts w:hint="default"/>
        <w:lang w:val="en-US" w:eastAsia="en-US" w:bidi="en-US"/>
      </w:rPr>
    </w:lvl>
    <w:lvl w:ilvl="6" w:tplc="A6127482">
      <w:numFmt w:val="bullet"/>
      <w:lvlText w:val="•"/>
      <w:lvlJc w:val="left"/>
      <w:pPr>
        <w:ind w:left="6844" w:hanging="380"/>
      </w:pPr>
      <w:rPr>
        <w:rFonts w:hint="default"/>
        <w:lang w:val="en-US" w:eastAsia="en-US" w:bidi="en-US"/>
      </w:rPr>
    </w:lvl>
    <w:lvl w:ilvl="7" w:tplc="1CF2F25E">
      <w:numFmt w:val="bullet"/>
      <w:lvlText w:val="•"/>
      <w:lvlJc w:val="left"/>
      <w:pPr>
        <w:ind w:left="7898" w:hanging="380"/>
      </w:pPr>
      <w:rPr>
        <w:rFonts w:hint="default"/>
        <w:lang w:val="en-US" w:eastAsia="en-US" w:bidi="en-US"/>
      </w:rPr>
    </w:lvl>
    <w:lvl w:ilvl="8" w:tplc="886C22A6">
      <w:numFmt w:val="bullet"/>
      <w:lvlText w:val="•"/>
      <w:lvlJc w:val="left"/>
      <w:pPr>
        <w:ind w:left="8952" w:hanging="380"/>
      </w:pPr>
      <w:rPr>
        <w:rFonts w:hint="default"/>
        <w:lang w:val="en-US" w:eastAsia="en-US" w:bidi="en-US"/>
      </w:rPr>
    </w:lvl>
  </w:abstractNum>
  <w:abstractNum w:abstractNumId="17">
    <w:nsid w:val="59DD2ECC"/>
    <w:multiLevelType w:val="hybridMultilevel"/>
    <w:tmpl w:val="05421558"/>
    <w:lvl w:ilvl="0" w:tplc="30C8F81C">
      <w:start w:val="112"/>
      <w:numFmt w:val="decimal"/>
      <w:lvlText w:val="%1."/>
      <w:lvlJc w:val="left"/>
      <w:pPr>
        <w:ind w:left="520" w:hanging="445"/>
        <w:jc w:val="left"/>
      </w:pPr>
      <w:rPr>
        <w:rFonts w:hint="default"/>
        <w:w w:val="99"/>
        <w:lang w:val="en-US" w:eastAsia="en-US" w:bidi="en-US"/>
      </w:rPr>
    </w:lvl>
    <w:lvl w:ilvl="1" w:tplc="0E7AAEF8">
      <w:numFmt w:val="bullet"/>
      <w:lvlText w:val="•"/>
      <w:lvlJc w:val="left"/>
      <w:pPr>
        <w:ind w:left="1574" w:hanging="445"/>
      </w:pPr>
      <w:rPr>
        <w:rFonts w:hint="default"/>
        <w:lang w:val="en-US" w:eastAsia="en-US" w:bidi="en-US"/>
      </w:rPr>
    </w:lvl>
    <w:lvl w:ilvl="2" w:tplc="0A2CAF20">
      <w:numFmt w:val="bullet"/>
      <w:lvlText w:val="•"/>
      <w:lvlJc w:val="left"/>
      <w:pPr>
        <w:ind w:left="2628" w:hanging="445"/>
      </w:pPr>
      <w:rPr>
        <w:rFonts w:hint="default"/>
        <w:lang w:val="en-US" w:eastAsia="en-US" w:bidi="en-US"/>
      </w:rPr>
    </w:lvl>
    <w:lvl w:ilvl="3" w:tplc="EE6C2B08">
      <w:numFmt w:val="bullet"/>
      <w:lvlText w:val="•"/>
      <w:lvlJc w:val="left"/>
      <w:pPr>
        <w:ind w:left="3682" w:hanging="445"/>
      </w:pPr>
      <w:rPr>
        <w:rFonts w:hint="default"/>
        <w:lang w:val="en-US" w:eastAsia="en-US" w:bidi="en-US"/>
      </w:rPr>
    </w:lvl>
    <w:lvl w:ilvl="4" w:tplc="44D4DE6C">
      <w:numFmt w:val="bullet"/>
      <w:lvlText w:val="•"/>
      <w:lvlJc w:val="left"/>
      <w:pPr>
        <w:ind w:left="4736" w:hanging="445"/>
      </w:pPr>
      <w:rPr>
        <w:rFonts w:hint="default"/>
        <w:lang w:val="en-US" w:eastAsia="en-US" w:bidi="en-US"/>
      </w:rPr>
    </w:lvl>
    <w:lvl w:ilvl="5" w:tplc="78AA77F0">
      <w:numFmt w:val="bullet"/>
      <w:lvlText w:val="•"/>
      <w:lvlJc w:val="left"/>
      <w:pPr>
        <w:ind w:left="5790" w:hanging="445"/>
      </w:pPr>
      <w:rPr>
        <w:rFonts w:hint="default"/>
        <w:lang w:val="en-US" w:eastAsia="en-US" w:bidi="en-US"/>
      </w:rPr>
    </w:lvl>
    <w:lvl w:ilvl="6" w:tplc="D7C2C99C">
      <w:numFmt w:val="bullet"/>
      <w:lvlText w:val="•"/>
      <w:lvlJc w:val="left"/>
      <w:pPr>
        <w:ind w:left="6844" w:hanging="445"/>
      </w:pPr>
      <w:rPr>
        <w:rFonts w:hint="default"/>
        <w:lang w:val="en-US" w:eastAsia="en-US" w:bidi="en-US"/>
      </w:rPr>
    </w:lvl>
    <w:lvl w:ilvl="7" w:tplc="0A5A71B4">
      <w:numFmt w:val="bullet"/>
      <w:lvlText w:val="•"/>
      <w:lvlJc w:val="left"/>
      <w:pPr>
        <w:ind w:left="7898" w:hanging="445"/>
      </w:pPr>
      <w:rPr>
        <w:rFonts w:hint="default"/>
        <w:lang w:val="en-US" w:eastAsia="en-US" w:bidi="en-US"/>
      </w:rPr>
    </w:lvl>
    <w:lvl w:ilvl="8" w:tplc="60EC9916">
      <w:numFmt w:val="bullet"/>
      <w:lvlText w:val="•"/>
      <w:lvlJc w:val="left"/>
      <w:pPr>
        <w:ind w:left="8952" w:hanging="445"/>
      </w:pPr>
      <w:rPr>
        <w:rFonts w:hint="default"/>
        <w:lang w:val="en-US" w:eastAsia="en-US" w:bidi="en-US"/>
      </w:rPr>
    </w:lvl>
  </w:abstractNum>
  <w:abstractNum w:abstractNumId="18">
    <w:nsid w:val="6E2830BA"/>
    <w:multiLevelType w:val="hybridMultilevel"/>
    <w:tmpl w:val="396EC056"/>
    <w:lvl w:ilvl="0" w:tplc="47DC36A4">
      <w:start w:val="243"/>
      <w:numFmt w:val="decimal"/>
      <w:lvlText w:val="%1."/>
      <w:lvlJc w:val="left"/>
      <w:pPr>
        <w:ind w:left="540" w:hanging="445"/>
        <w:jc w:val="left"/>
      </w:pPr>
      <w:rPr>
        <w:rFonts w:hint="default"/>
        <w:w w:val="99"/>
        <w:lang w:val="en-US" w:eastAsia="en-US" w:bidi="en-US"/>
      </w:rPr>
    </w:lvl>
    <w:lvl w:ilvl="1" w:tplc="B7FE21BC">
      <w:numFmt w:val="bullet"/>
      <w:lvlText w:val="•"/>
      <w:lvlJc w:val="left"/>
      <w:pPr>
        <w:ind w:left="1592" w:hanging="445"/>
      </w:pPr>
      <w:rPr>
        <w:rFonts w:hint="default"/>
        <w:lang w:val="en-US" w:eastAsia="en-US" w:bidi="en-US"/>
      </w:rPr>
    </w:lvl>
    <w:lvl w:ilvl="2" w:tplc="961E85E6">
      <w:numFmt w:val="bullet"/>
      <w:lvlText w:val="•"/>
      <w:lvlJc w:val="left"/>
      <w:pPr>
        <w:ind w:left="2644" w:hanging="445"/>
      </w:pPr>
      <w:rPr>
        <w:rFonts w:hint="default"/>
        <w:lang w:val="en-US" w:eastAsia="en-US" w:bidi="en-US"/>
      </w:rPr>
    </w:lvl>
    <w:lvl w:ilvl="3" w:tplc="5518FD12">
      <w:numFmt w:val="bullet"/>
      <w:lvlText w:val="•"/>
      <w:lvlJc w:val="left"/>
      <w:pPr>
        <w:ind w:left="3696" w:hanging="445"/>
      </w:pPr>
      <w:rPr>
        <w:rFonts w:hint="default"/>
        <w:lang w:val="en-US" w:eastAsia="en-US" w:bidi="en-US"/>
      </w:rPr>
    </w:lvl>
    <w:lvl w:ilvl="4" w:tplc="41DC1D3E">
      <w:numFmt w:val="bullet"/>
      <w:lvlText w:val="•"/>
      <w:lvlJc w:val="left"/>
      <w:pPr>
        <w:ind w:left="4748" w:hanging="445"/>
      </w:pPr>
      <w:rPr>
        <w:rFonts w:hint="default"/>
        <w:lang w:val="en-US" w:eastAsia="en-US" w:bidi="en-US"/>
      </w:rPr>
    </w:lvl>
    <w:lvl w:ilvl="5" w:tplc="21EE25C8">
      <w:numFmt w:val="bullet"/>
      <w:lvlText w:val="•"/>
      <w:lvlJc w:val="left"/>
      <w:pPr>
        <w:ind w:left="5800" w:hanging="445"/>
      </w:pPr>
      <w:rPr>
        <w:rFonts w:hint="default"/>
        <w:lang w:val="en-US" w:eastAsia="en-US" w:bidi="en-US"/>
      </w:rPr>
    </w:lvl>
    <w:lvl w:ilvl="6" w:tplc="B624068E">
      <w:numFmt w:val="bullet"/>
      <w:lvlText w:val="•"/>
      <w:lvlJc w:val="left"/>
      <w:pPr>
        <w:ind w:left="6852" w:hanging="445"/>
      </w:pPr>
      <w:rPr>
        <w:rFonts w:hint="default"/>
        <w:lang w:val="en-US" w:eastAsia="en-US" w:bidi="en-US"/>
      </w:rPr>
    </w:lvl>
    <w:lvl w:ilvl="7" w:tplc="D3A033CE">
      <w:numFmt w:val="bullet"/>
      <w:lvlText w:val="•"/>
      <w:lvlJc w:val="left"/>
      <w:pPr>
        <w:ind w:left="7904" w:hanging="445"/>
      </w:pPr>
      <w:rPr>
        <w:rFonts w:hint="default"/>
        <w:lang w:val="en-US" w:eastAsia="en-US" w:bidi="en-US"/>
      </w:rPr>
    </w:lvl>
    <w:lvl w:ilvl="8" w:tplc="CB48131E">
      <w:numFmt w:val="bullet"/>
      <w:lvlText w:val="•"/>
      <w:lvlJc w:val="left"/>
      <w:pPr>
        <w:ind w:left="8956" w:hanging="445"/>
      </w:pPr>
      <w:rPr>
        <w:rFonts w:hint="default"/>
        <w:lang w:val="en-US" w:eastAsia="en-US" w:bidi="en-US"/>
      </w:rPr>
    </w:lvl>
  </w:abstractNum>
  <w:abstractNum w:abstractNumId="19">
    <w:nsid w:val="723C3D4C"/>
    <w:multiLevelType w:val="hybridMultilevel"/>
    <w:tmpl w:val="A7969022"/>
    <w:lvl w:ilvl="0" w:tplc="F594FB2C">
      <w:start w:val="114"/>
      <w:numFmt w:val="decimal"/>
      <w:lvlText w:val="%1."/>
      <w:lvlJc w:val="left"/>
      <w:pPr>
        <w:ind w:left="540" w:hanging="400"/>
        <w:jc w:val="left"/>
      </w:pPr>
      <w:rPr>
        <w:rFonts w:ascii="Arial" w:eastAsia="Arial" w:hAnsi="Arial" w:cs="Arial" w:hint="default"/>
        <w:color w:val="231F20"/>
        <w:w w:val="99"/>
        <w:sz w:val="18"/>
        <w:szCs w:val="18"/>
        <w:lang w:val="en-US" w:eastAsia="en-US" w:bidi="en-US"/>
      </w:rPr>
    </w:lvl>
    <w:lvl w:ilvl="1" w:tplc="7E1C6104">
      <w:numFmt w:val="bullet"/>
      <w:lvlText w:val="•"/>
      <w:lvlJc w:val="left"/>
      <w:pPr>
        <w:ind w:left="1592" w:hanging="400"/>
      </w:pPr>
      <w:rPr>
        <w:rFonts w:hint="default"/>
        <w:lang w:val="en-US" w:eastAsia="en-US" w:bidi="en-US"/>
      </w:rPr>
    </w:lvl>
    <w:lvl w:ilvl="2" w:tplc="6576F7A4">
      <w:numFmt w:val="bullet"/>
      <w:lvlText w:val="•"/>
      <w:lvlJc w:val="left"/>
      <w:pPr>
        <w:ind w:left="2644" w:hanging="400"/>
      </w:pPr>
      <w:rPr>
        <w:rFonts w:hint="default"/>
        <w:lang w:val="en-US" w:eastAsia="en-US" w:bidi="en-US"/>
      </w:rPr>
    </w:lvl>
    <w:lvl w:ilvl="3" w:tplc="E1CC1506">
      <w:numFmt w:val="bullet"/>
      <w:lvlText w:val="•"/>
      <w:lvlJc w:val="left"/>
      <w:pPr>
        <w:ind w:left="3696" w:hanging="400"/>
      </w:pPr>
      <w:rPr>
        <w:rFonts w:hint="default"/>
        <w:lang w:val="en-US" w:eastAsia="en-US" w:bidi="en-US"/>
      </w:rPr>
    </w:lvl>
    <w:lvl w:ilvl="4" w:tplc="EC6C68BE">
      <w:numFmt w:val="bullet"/>
      <w:lvlText w:val="•"/>
      <w:lvlJc w:val="left"/>
      <w:pPr>
        <w:ind w:left="4748" w:hanging="400"/>
      </w:pPr>
      <w:rPr>
        <w:rFonts w:hint="default"/>
        <w:lang w:val="en-US" w:eastAsia="en-US" w:bidi="en-US"/>
      </w:rPr>
    </w:lvl>
    <w:lvl w:ilvl="5" w:tplc="DEBEB9A4">
      <w:numFmt w:val="bullet"/>
      <w:lvlText w:val="•"/>
      <w:lvlJc w:val="left"/>
      <w:pPr>
        <w:ind w:left="5800" w:hanging="400"/>
      </w:pPr>
      <w:rPr>
        <w:rFonts w:hint="default"/>
        <w:lang w:val="en-US" w:eastAsia="en-US" w:bidi="en-US"/>
      </w:rPr>
    </w:lvl>
    <w:lvl w:ilvl="6" w:tplc="498A87D0">
      <w:numFmt w:val="bullet"/>
      <w:lvlText w:val="•"/>
      <w:lvlJc w:val="left"/>
      <w:pPr>
        <w:ind w:left="6852" w:hanging="400"/>
      </w:pPr>
      <w:rPr>
        <w:rFonts w:hint="default"/>
        <w:lang w:val="en-US" w:eastAsia="en-US" w:bidi="en-US"/>
      </w:rPr>
    </w:lvl>
    <w:lvl w:ilvl="7" w:tplc="DAF6A25E">
      <w:numFmt w:val="bullet"/>
      <w:lvlText w:val="•"/>
      <w:lvlJc w:val="left"/>
      <w:pPr>
        <w:ind w:left="7904" w:hanging="400"/>
      </w:pPr>
      <w:rPr>
        <w:rFonts w:hint="default"/>
        <w:lang w:val="en-US" w:eastAsia="en-US" w:bidi="en-US"/>
      </w:rPr>
    </w:lvl>
    <w:lvl w:ilvl="8" w:tplc="59BC059A">
      <w:numFmt w:val="bullet"/>
      <w:lvlText w:val="•"/>
      <w:lvlJc w:val="left"/>
      <w:pPr>
        <w:ind w:left="8956" w:hanging="400"/>
      </w:pPr>
      <w:rPr>
        <w:rFonts w:hint="default"/>
        <w:lang w:val="en-US" w:eastAsia="en-US" w:bidi="en-US"/>
      </w:rPr>
    </w:lvl>
  </w:abstractNum>
  <w:num w:numId="1">
    <w:abstractNumId w:val="12"/>
  </w:num>
  <w:num w:numId="2">
    <w:abstractNumId w:val="7"/>
  </w:num>
  <w:num w:numId="3">
    <w:abstractNumId w:val="4"/>
  </w:num>
  <w:num w:numId="4">
    <w:abstractNumId w:val="18"/>
  </w:num>
  <w:num w:numId="5">
    <w:abstractNumId w:val="19"/>
  </w:num>
  <w:num w:numId="6">
    <w:abstractNumId w:val="2"/>
  </w:num>
  <w:num w:numId="7">
    <w:abstractNumId w:val="9"/>
  </w:num>
  <w:num w:numId="8">
    <w:abstractNumId w:val="13"/>
  </w:num>
  <w:num w:numId="9">
    <w:abstractNumId w:val="0"/>
  </w:num>
  <w:num w:numId="10">
    <w:abstractNumId w:val="5"/>
  </w:num>
  <w:num w:numId="11">
    <w:abstractNumId w:val="3"/>
  </w:num>
  <w:num w:numId="12">
    <w:abstractNumId w:val="1"/>
  </w:num>
  <w:num w:numId="13">
    <w:abstractNumId w:val="17"/>
  </w:num>
  <w:num w:numId="14">
    <w:abstractNumId w:val="11"/>
  </w:num>
  <w:num w:numId="15">
    <w:abstractNumId w:val="8"/>
  </w:num>
  <w:num w:numId="16">
    <w:abstractNumId w:val="6"/>
  </w:num>
  <w:num w:numId="17">
    <w:abstractNumId w:val="16"/>
  </w:num>
  <w:num w:numId="18">
    <w:abstractNumId w:val="1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E64BC7"/>
    <w:rsid w:val="000849B8"/>
    <w:rsid w:val="002749C7"/>
    <w:rsid w:val="004362C7"/>
    <w:rsid w:val="00505C62"/>
    <w:rsid w:val="00CB6F34"/>
    <w:rsid w:val="00E64BC7"/>
    <w:rsid w:val="00F2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991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b/>
      <w:bCs/>
      <w:sz w:val="24"/>
      <w:szCs w:val="24"/>
      <w:u w:val="single" w:color="000000"/>
    </w:rPr>
  </w:style>
  <w:style w:type="paragraph" w:styleId="Heading2">
    <w:name w:val="heading 2"/>
    <w:basedOn w:val="Normal"/>
    <w:uiPriority w:val="1"/>
    <w:qFormat/>
    <w:pPr>
      <w:ind w:left="1039"/>
      <w:outlineLvl w:val="1"/>
    </w:pPr>
  </w:style>
  <w:style w:type="paragraph" w:styleId="Heading3">
    <w:name w:val="heading 3"/>
    <w:basedOn w:val="Normal"/>
    <w:uiPriority w:val="1"/>
    <w:qFormat/>
    <w:pPr>
      <w:spacing w:before="10"/>
      <w:ind w:left="10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540"/>
    </w:pPr>
    <w:rPr>
      <w:sz w:val="20"/>
      <w:szCs w:val="20"/>
    </w:rPr>
  </w:style>
  <w:style w:type="paragraph" w:styleId="ListParagraph">
    <w:name w:val="List Paragraph"/>
    <w:basedOn w:val="Normal"/>
    <w:uiPriority w:val="1"/>
    <w:qFormat/>
    <w:pPr>
      <w:spacing w:before="2"/>
      <w:ind w:left="540" w:hanging="400"/>
    </w:pPr>
  </w:style>
  <w:style w:type="paragraph" w:customStyle="1" w:styleId="TableParagraph">
    <w:name w:val="Table Paragraph"/>
    <w:basedOn w:val="Normal"/>
    <w:uiPriority w:val="1"/>
    <w:qFormat/>
  </w:style>
  <w:style w:type="paragraph" w:styleId="Title">
    <w:name w:val="Title"/>
    <w:aliases w:val="title"/>
    <w:basedOn w:val="Normal"/>
    <w:link w:val="TitleChar"/>
    <w:uiPriority w:val="10"/>
    <w:qFormat/>
    <w:rsid w:val="00CB6F34"/>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TitleChar">
    <w:name w:val="Title Char"/>
    <w:aliases w:val="title Char"/>
    <w:basedOn w:val="DefaultParagraphFont"/>
    <w:link w:val="Title"/>
    <w:uiPriority w:val="10"/>
    <w:rsid w:val="00CB6F34"/>
    <w:rPr>
      <w:rFonts w:ascii="Times New Roman" w:hAnsi="Times New Roman" w:cs="Times New Roman"/>
      <w:sz w:val="24"/>
      <w:szCs w:val="24"/>
    </w:rPr>
  </w:style>
  <w:style w:type="paragraph" w:customStyle="1" w:styleId="desc">
    <w:name w:val="desc"/>
    <w:basedOn w:val="Normal"/>
    <w:rsid w:val="00CB6F34"/>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jrnl">
    <w:name w:val="jrnl"/>
    <w:basedOn w:val="DefaultParagraphFont"/>
    <w:rsid w:val="00CB6F34"/>
  </w:style>
  <w:style w:type="character" w:styleId="Hyperlink">
    <w:name w:val="Hyperlink"/>
    <w:basedOn w:val="DefaultParagraphFont"/>
    <w:uiPriority w:val="99"/>
    <w:semiHidden/>
    <w:unhideWhenUsed/>
    <w:rsid w:val="00F21135"/>
    <w:rPr>
      <w:color w:val="0000FF"/>
      <w:u w:val="single"/>
    </w:rPr>
  </w:style>
  <w:style w:type="paragraph" w:customStyle="1" w:styleId="details">
    <w:name w:val="details"/>
    <w:basedOn w:val="Normal"/>
    <w:rsid w:val="00F21135"/>
    <w:pPr>
      <w:widowControl/>
      <w:autoSpaceDE/>
      <w:autoSpaceDN/>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mlprox.csmc.edu/pubmed/30771242" TargetMode="External"/><Relationship Id="rId12" Type="http://schemas.openxmlformats.org/officeDocument/2006/relationships/hyperlink" Target="https://www-ncbi-nlm-nih-gov.mlprox.csmc.edu/pubmed/30771238" TargetMode="External"/><Relationship Id="rId13" Type="http://schemas.openxmlformats.org/officeDocument/2006/relationships/hyperlink" Target="https://www-ncbi-nlm-nih-gov.mlprox.csmc.edu/pubmed/30753683"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danielwallace@attunehealth.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61</Pages>
  <Words>43080</Words>
  <Characters>245561</Characters>
  <Application>Microsoft Macintosh Word</Application>
  <DocSecurity>0</DocSecurity>
  <Lines>2046</Lines>
  <Paragraphs>576</Paragraphs>
  <ScaleCrop>false</ScaleCrop>
  <LinksUpToDate>false</LinksUpToDate>
  <CharactersWithSpaces>288065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2019-02-09T16:05:00Z</dcterms:created>
  <dcterms:modified xsi:type="dcterms:W3CDTF">2019-03-02T22:39:00Z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Adobe InDesign CC 13.1 (Macintosh)</vt:lpwstr>
  </property>
  <property fmtid="{D5CDD505-2E9C-101B-9397-08002B2CF9AE}" pid="4" name="LastSaved">
    <vt:filetime>2019-02-09T00:00:00Z</vt:filetime>
  </property>
</Properties>
</file>