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DD" w:rsidRPr="008F17DD" w:rsidRDefault="008F17DD" w:rsidP="008F17DD">
      <w:pPr>
        <w:spacing w:after="0" w:line="240" w:lineRule="auto"/>
        <w:jc w:val="center"/>
        <w:rPr>
          <w:rFonts w:ascii="Arial" w:eastAsia="Times New Roman" w:hAnsi="Arial" w:cs="Arial"/>
          <w:sz w:val="24"/>
          <w:szCs w:val="20"/>
        </w:rPr>
      </w:pPr>
      <w:r w:rsidRPr="008F17DD">
        <w:rPr>
          <w:rFonts w:ascii="Arial" w:eastAsia="Times New Roman" w:hAnsi="Arial" w:cs="Arial"/>
          <w:sz w:val="24"/>
          <w:szCs w:val="20"/>
        </w:rPr>
        <w:t>SHERRYLL KRAIZER, Ph.D.</w:t>
      </w:r>
    </w:p>
    <w:p w:rsidR="008F17DD" w:rsidRPr="008F17DD" w:rsidRDefault="008F17DD" w:rsidP="008F17DD">
      <w:pPr>
        <w:spacing w:after="0" w:line="240" w:lineRule="auto"/>
        <w:jc w:val="center"/>
        <w:rPr>
          <w:rFonts w:ascii="Arial" w:eastAsia="Times New Roman" w:hAnsi="Arial" w:cs="Arial"/>
          <w:sz w:val="24"/>
          <w:szCs w:val="20"/>
        </w:rPr>
      </w:pPr>
      <w:r w:rsidRPr="008F17DD">
        <w:rPr>
          <w:rFonts w:ascii="Arial" w:eastAsia="Times New Roman" w:hAnsi="Arial" w:cs="Arial"/>
          <w:sz w:val="24"/>
          <w:szCs w:val="20"/>
        </w:rPr>
        <w:t>460 South Marion Parkway</w:t>
      </w:r>
      <w:r w:rsidR="007A34D4">
        <w:rPr>
          <w:rFonts w:ascii="Arial" w:eastAsia="Times New Roman" w:hAnsi="Arial" w:cs="Arial"/>
          <w:sz w:val="24"/>
          <w:szCs w:val="20"/>
        </w:rPr>
        <w:t xml:space="preserve"> #906</w:t>
      </w:r>
    </w:p>
    <w:p w:rsidR="008F17DD" w:rsidRPr="008F17DD" w:rsidRDefault="008F17DD" w:rsidP="008F17DD">
      <w:pPr>
        <w:spacing w:after="0" w:line="240" w:lineRule="auto"/>
        <w:jc w:val="center"/>
        <w:rPr>
          <w:rFonts w:ascii="Arial" w:eastAsia="Times New Roman" w:hAnsi="Arial" w:cs="Arial"/>
          <w:sz w:val="24"/>
          <w:szCs w:val="20"/>
        </w:rPr>
      </w:pPr>
      <w:r w:rsidRPr="008F17DD">
        <w:rPr>
          <w:rFonts w:ascii="Arial" w:eastAsia="Times New Roman" w:hAnsi="Arial" w:cs="Arial"/>
          <w:sz w:val="24"/>
          <w:szCs w:val="20"/>
        </w:rPr>
        <w:t>Denver, Colorado 80209</w:t>
      </w:r>
    </w:p>
    <w:p w:rsidR="008F17DD" w:rsidRPr="008F17DD" w:rsidRDefault="008F17DD" w:rsidP="008F17DD">
      <w:pPr>
        <w:spacing w:after="0" w:line="240" w:lineRule="auto"/>
        <w:jc w:val="center"/>
        <w:rPr>
          <w:rFonts w:ascii="Arial" w:eastAsia="Times New Roman" w:hAnsi="Arial" w:cs="Arial"/>
          <w:sz w:val="24"/>
          <w:szCs w:val="20"/>
        </w:rPr>
      </w:pPr>
      <w:r w:rsidRPr="008F17DD">
        <w:rPr>
          <w:rFonts w:ascii="Arial" w:eastAsia="Times New Roman" w:hAnsi="Arial" w:cs="Arial"/>
          <w:sz w:val="24"/>
          <w:szCs w:val="20"/>
        </w:rPr>
        <w:t>Kraizer@SafeChild.org</w:t>
      </w:r>
    </w:p>
    <w:p w:rsidR="00323238" w:rsidRPr="00323238" w:rsidRDefault="008F17DD" w:rsidP="003B5755">
      <w:pPr>
        <w:spacing w:after="0" w:line="240" w:lineRule="auto"/>
        <w:jc w:val="center"/>
        <w:rPr>
          <w:rFonts w:ascii="Arial" w:eastAsia="Times New Roman" w:hAnsi="Arial" w:cs="Arial"/>
          <w:sz w:val="24"/>
          <w:szCs w:val="20"/>
        </w:rPr>
      </w:pPr>
      <w:r w:rsidRPr="008F17DD">
        <w:rPr>
          <w:rFonts w:ascii="Arial" w:eastAsia="Times New Roman" w:hAnsi="Arial" w:cs="Arial"/>
          <w:sz w:val="24"/>
          <w:szCs w:val="20"/>
        </w:rPr>
        <w:t>303.809.9001</w:t>
      </w:r>
    </w:p>
    <w:p w:rsidR="00323238" w:rsidRPr="00323238" w:rsidRDefault="00323238" w:rsidP="00323238">
      <w:pPr>
        <w:spacing w:after="0" w:line="240" w:lineRule="auto"/>
        <w:rPr>
          <w:rFonts w:ascii="Arial" w:eastAsia="Times New Roman" w:hAnsi="Arial" w:cs="Arial"/>
          <w:sz w:val="24"/>
          <w:szCs w:val="20"/>
        </w:rPr>
      </w:pPr>
    </w:p>
    <w:p w:rsidR="003B5755" w:rsidRDefault="003B5755" w:rsidP="003B5755">
      <w:pPr>
        <w:spacing w:after="0" w:line="240" w:lineRule="auto"/>
        <w:rPr>
          <w:rFonts w:ascii="Arial" w:eastAsia="Times New Roman" w:hAnsi="Arial" w:cs="Arial"/>
          <w:sz w:val="24"/>
          <w:szCs w:val="20"/>
        </w:rPr>
      </w:pPr>
      <w:r w:rsidRPr="008F17DD">
        <w:rPr>
          <w:rFonts w:ascii="Arial" w:eastAsia="Times New Roman" w:hAnsi="Arial" w:cs="Arial"/>
          <w:sz w:val="24"/>
          <w:szCs w:val="20"/>
        </w:rPr>
        <w:t>I had the privilege of being on the ground floor of the child abuse prevention field in the early ‘80s, working with the C. Henry Kempe National Center for the Prevention and Treatment of Child Abuse and Neglect, and have written many articles, books and curricula to address recognition, prevention and reporting of child abuse (including sexual, physical, emotio</w:t>
      </w:r>
      <w:r w:rsidR="0029328F">
        <w:rPr>
          <w:rFonts w:ascii="Arial" w:eastAsia="Times New Roman" w:hAnsi="Arial" w:cs="Arial"/>
          <w:sz w:val="24"/>
          <w:szCs w:val="20"/>
        </w:rPr>
        <w:t>nal and neglect)</w:t>
      </w:r>
      <w:r w:rsidRPr="008F17DD">
        <w:rPr>
          <w:rFonts w:ascii="Arial" w:eastAsia="Times New Roman" w:hAnsi="Arial" w:cs="Arial"/>
          <w:sz w:val="24"/>
          <w:szCs w:val="20"/>
        </w:rPr>
        <w:t xml:space="preserve">.  </w:t>
      </w:r>
      <w:r w:rsidR="00D853A3">
        <w:rPr>
          <w:rFonts w:ascii="Arial" w:eastAsia="Times New Roman" w:hAnsi="Arial" w:cs="Arial"/>
          <w:sz w:val="24"/>
          <w:szCs w:val="20"/>
        </w:rPr>
        <w:t>I also have</w:t>
      </w:r>
      <w:r w:rsidR="00D853A3" w:rsidRPr="00323238">
        <w:rPr>
          <w:rFonts w:ascii="Arial" w:eastAsia="Times New Roman" w:hAnsi="Arial" w:cs="Arial"/>
          <w:sz w:val="24"/>
          <w:szCs w:val="20"/>
        </w:rPr>
        <w:t xml:space="preserve"> expertise in the areas of bullying, school safety, special education, and duty to supervise in a wide variety of settings. </w:t>
      </w:r>
    </w:p>
    <w:p w:rsidR="003B5755" w:rsidRDefault="003B5755" w:rsidP="003B5755">
      <w:pPr>
        <w:spacing w:after="0" w:line="240" w:lineRule="auto"/>
        <w:rPr>
          <w:rFonts w:ascii="Arial" w:eastAsia="Times New Roman" w:hAnsi="Arial" w:cs="Arial"/>
          <w:sz w:val="24"/>
          <w:szCs w:val="20"/>
        </w:rPr>
      </w:pPr>
    </w:p>
    <w:p w:rsidR="00323238" w:rsidRPr="00323238" w:rsidRDefault="00323238" w:rsidP="00323238">
      <w:pPr>
        <w:spacing w:after="0" w:line="240" w:lineRule="auto"/>
        <w:rPr>
          <w:rFonts w:ascii="Arial" w:eastAsia="Times New Roman" w:hAnsi="Arial" w:cs="Arial"/>
          <w:sz w:val="24"/>
          <w:szCs w:val="20"/>
        </w:rPr>
      </w:pPr>
      <w:r w:rsidRPr="00323238">
        <w:rPr>
          <w:rFonts w:ascii="Arial" w:eastAsia="Times New Roman" w:hAnsi="Arial" w:cs="Arial"/>
          <w:sz w:val="24"/>
          <w:szCs w:val="20"/>
        </w:rPr>
        <w:t xml:space="preserve">Working with schools, religious organizations, community groups and treatment facilities, </w:t>
      </w:r>
      <w:r w:rsidR="003B5755">
        <w:rPr>
          <w:rFonts w:ascii="Arial" w:eastAsia="Times New Roman" w:hAnsi="Arial" w:cs="Arial"/>
          <w:sz w:val="24"/>
          <w:szCs w:val="20"/>
        </w:rPr>
        <w:t>I have</w:t>
      </w:r>
      <w:r w:rsidRPr="00323238">
        <w:rPr>
          <w:rFonts w:ascii="Arial" w:eastAsia="Times New Roman" w:hAnsi="Arial" w:cs="Arial"/>
          <w:sz w:val="24"/>
          <w:szCs w:val="20"/>
        </w:rPr>
        <w:t xml:space="preserve"> a deep and historically accurate understanding of the standard of care, policies and procedures, training</w:t>
      </w:r>
      <w:r w:rsidR="00D853A3">
        <w:rPr>
          <w:rFonts w:ascii="Arial" w:eastAsia="Times New Roman" w:hAnsi="Arial" w:cs="Arial"/>
          <w:sz w:val="24"/>
          <w:szCs w:val="20"/>
        </w:rPr>
        <w:t>,</w:t>
      </w:r>
      <w:r w:rsidRPr="00323238">
        <w:rPr>
          <w:rFonts w:ascii="Arial" w:eastAsia="Times New Roman" w:hAnsi="Arial" w:cs="Arial"/>
          <w:sz w:val="24"/>
          <w:szCs w:val="20"/>
        </w:rPr>
        <w:t xml:space="preserve"> and supervision consis</w:t>
      </w:r>
      <w:r w:rsidR="003B5755">
        <w:rPr>
          <w:rFonts w:ascii="Arial" w:eastAsia="Times New Roman" w:hAnsi="Arial" w:cs="Arial"/>
          <w:sz w:val="24"/>
          <w:szCs w:val="20"/>
        </w:rPr>
        <w:t>tent with protecting children</w:t>
      </w:r>
      <w:r w:rsidR="00D853A3">
        <w:rPr>
          <w:rFonts w:ascii="Arial" w:eastAsia="Times New Roman" w:hAnsi="Arial" w:cs="Arial"/>
          <w:sz w:val="24"/>
          <w:szCs w:val="20"/>
        </w:rPr>
        <w:t xml:space="preserve"> as </w:t>
      </w:r>
      <w:r w:rsidR="0029328F">
        <w:rPr>
          <w:rFonts w:ascii="Arial" w:eastAsia="Times New Roman" w:hAnsi="Arial" w:cs="Arial"/>
          <w:sz w:val="24"/>
          <w:szCs w:val="20"/>
        </w:rPr>
        <w:t>they have</w:t>
      </w:r>
      <w:r w:rsidR="00D853A3">
        <w:rPr>
          <w:rFonts w:ascii="Arial" w:eastAsia="Times New Roman" w:hAnsi="Arial" w:cs="Arial"/>
          <w:sz w:val="24"/>
          <w:szCs w:val="20"/>
        </w:rPr>
        <w:t xml:space="preserve"> evolved over time</w:t>
      </w:r>
      <w:r w:rsidR="003B5755">
        <w:rPr>
          <w:rFonts w:ascii="Arial" w:eastAsia="Times New Roman" w:hAnsi="Arial" w:cs="Arial"/>
          <w:sz w:val="24"/>
          <w:szCs w:val="20"/>
        </w:rPr>
        <w:t xml:space="preserve">. </w:t>
      </w:r>
    </w:p>
    <w:p w:rsidR="008F17DD" w:rsidRPr="008F17DD" w:rsidRDefault="008F17DD" w:rsidP="008F17DD">
      <w:pPr>
        <w:spacing w:after="0" w:line="240" w:lineRule="auto"/>
        <w:rPr>
          <w:rFonts w:ascii="Arial" w:eastAsia="Times New Roman" w:hAnsi="Arial" w:cs="Arial"/>
          <w:sz w:val="24"/>
          <w:szCs w:val="20"/>
        </w:rPr>
      </w:pPr>
    </w:p>
    <w:p w:rsidR="003B5755"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sz w:val="24"/>
          <w:szCs w:val="20"/>
        </w:rPr>
        <w:t>I have extensive experience in cases involving child abuse and bullying in institutional settings (i.e. schools, churches, foster care, youth groups, day care, treatment centers, residential facilities and hospitals)</w:t>
      </w:r>
      <w:r w:rsidR="00A26C18">
        <w:rPr>
          <w:rFonts w:ascii="Arial" w:eastAsia="Times New Roman" w:hAnsi="Arial" w:cs="Arial"/>
          <w:sz w:val="24"/>
          <w:szCs w:val="20"/>
        </w:rPr>
        <w:t>,</w:t>
      </w:r>
      <w:r w:rsidRPr="008F17DD">
        <w:rPr>
          <w:rFonts w:ascii="Arial" w:eastAsia="Times New Roman" w:hAnsi="Arial" w:cs="Arial"/>
          <w:sz w:val="24"/>
          <w:szCs w:val="20"/>
        </w:rPr>
        <w:t xml:space="preserve"> failure to properly train and supervise staff, failure to supervise children, child injury </w:t>
      </w:r>
      <w:r w:rsidR="003B5755">
        <w:rPr>
          <w:rFonts w:ascii="Arial" w:eastAsia="Times New Roman" w:hAnsi="Arial" w:cs="Arial"/>
          <w:sz w:val="24"/>
          <w:szCs w:val="20"/>
        </w:rPr>
        <w:t xml:space="preserve">and death </w:t>
      </w:r>
      <w:r w:rsidRPr="008F17DD">
        <w:rPr>
          <w:rFonts w:ascii="Arial" w:eastAsia="Times New Roman" w:hAnsi="Arial" w:cs="Arial"/>
          <w:sz w:val="24"/>
          <w:szCs w:val="20"/>
        </w:rPr>
        <w:t>cases, abuse by teachers, cler</w:t>
      </w:r>
      <w:r w:rsidR="003B5755">
        <w:rPr>
          <w:rFonts w:ascii="Arial" w:eastAsia="Times New Roman" w:hAnsi="Arial" w:cs="Arial"/>
          <w:sz w:val="24"/>
          <w:szCs w:val="20"/>
        </w:rPr>
        <w:t>gy or staff members and child-on</w:t>
      </w:r>
      <w:r w:rsidRPr="008F17DD">
        <w:rPr>
          <w:rFonts w:ascii="Arial" w:eastAsia="Times New Roman" w:hAnsi="Arial" w:cs="Arial"/>
          <w:sz w:val="24"/>
          <w:szCs w:val="20"/>
        </w:rPr>
        <w:t>-child abuse.  I am qualified to assess standard of care, policies, procedures, best practices and questions of negligence.</w:t>
      </w:r>
    </w:p>
    <w:p w:rsidR="003B5755" w:rsidRPr="00323238" w:rsidRDefault="003B5755" w:rsidP="003B5755">
      <w:pPr>
        <w:spacing w:after="0" w:line="240" w:lineRule="auto"/>
        <w:rPr>
          <w:rFonts w:ascii="Arial" w:eastAsia="Times New Roman" w:hAnsi="Arial" w:cs="Arial"/>
          <w:sz w:val="24"/>
          <w:szCs w:val="20"/>
        </w:rPr>
      </w:pPr>
    </w:p>
    <w:p w:rsidR="003B5755" w:rsidRDefault="0029328F" w:rsidP="003B5755">
      <w:pPr>
        <w:spacing w:after="0" w:line="240" w:lineRule="auto"/>
        <w:rPr>
          <w:rFonts w:ascii="Arial" w:eastAsia="Times New Roman" w:hAnsi="Arial" w:cs="Arial"/>
          <w:sz w:val="24"/>
          <w:szCs w:val="20"/>
        </w:rPr>
      </w:pPr>
      <w:r>
        <w:rPr>
          <w:rFonts w:ascii="Arial" w:eastAsia="Times New Roman" w:hAnsi="Arial" w:cs="Arial"/>
          <w:sz w:val="24"/>
          <w:szCs w:val="20"/>
        </w:rPr>
        <w:t>Since</w:t>
      </w:r>
      <w:r w:rsidR="003B5755">
        <w:rPr>
          <w:rFonts w:ascii="Arial" w:eastAsia="Times New Roman" w:hAnsi="Arial" w:cs="Arial"/>
          <w:sz w:val="24"/>
          <w:szCs w:val="20"/>
        </w:rPr>
        <w:t xml:space="preserve"> 1992</w:t>
      </w:r>
      <w:r w:rsidR="00003F03">
        <w:rPr>
          <w:rFonts w:ascii="Arial" w:eastAsia="Times New Roman" w:hAnsi="Arial" w:cs="Arial"/>
          <w:sz w:val="24"/>
          <w:szCs w:val="20"/>
        </w:rPr>
        <w:t>,</w:t>
      </w:r>
      <w:r w:rsidR="003B5755">
        <w:rPr>
          <w:rFonts w:ascii="Arial" w:eastAsia="Times New Roman" w:hAnsi="Arial" w:cs="Arial"/>
          <w:sz w:val="24"/>
          <w:szCs w:val="20"/>
        </w:rPr>
        <w:t xml:space="preserve"> I have</w:t>
      </w:r>
      <w:r w:rsidR="003B5755" w:rsidRPr="00323238">
        <w:rPr>
          <w:rFonts w:ascii="Arial" w:eastAsia="Times New Roman" w:hAnsi="Arial" w:cs="Arial"/>
          <w:sz w:val="24"/>
          <w:szCs w:val="20"/>
        </w:rPr>
        <w:t xml:space="preserve"> worked </w:t>
      </w:r>
      <w:r w:rsidR="00003F03">
        <w:rPr>
          <w:rFonts w:ascii="Arial" w:eastAsia="Times New Roman" w:hAnsi="Arial" w:cs="Arial"/>
          <w:sz w:val="24"/>
          <w:szCs w:val="20"/>
        </w:rPr>
        <w:t xml:space="preserve">nationally </w:t>
      </w:r>
      <w:r w:rsidR="003B5755" w:rsidRPr="00323238">
        <w:rPr>
          <w:rFonts w:ascii="Arial" w:eastAsia="Times New Roman" w:hAnsi="Arial" w:cs="Arial"/>
          <w:sz w:val="24"/>
          <w:szCs w:val="20"/>
        </w:rPr>
        <w:t>for plaintiffs and defendants</w:t>
      </w:r>
      <w:r>
        <w:rPr>
          <w:rFonts w:ascii="Arial" w:eastAsia="Times New Roman" w:hAnsi="Arial" w:cs="Arial"/>
          <w:sz w:val="24"/>
          <w:szCs w:val="20"/>
        </w:rPr>
        <w:t xml:space="preserve"> alike</w:t>
      </w:r>
      <w:r w:rsidR="003B5755" w:rsidRPr="00323238">
        <w:rPr>
          <w:rFonts w:ascii="Arial" w:eastAsia="Times New Roman" w:hAnsi="Arial" w:cs="Arial"/>
          <w:sz w:val="24"/>
          <w:szCs w:val="20"/>
        </w:rPr>
        <w:t xml:space="preserve">.  Understanding the issues on both sides, </w:t>
      </w:r>
      <w:r w:rsidR="003B5755">
        <w:rPr>
          <w:rFonts w:ascii="Arial" w:eastAsia="Times New Roman" w:hAnsi="Arial" w:cs="Arial"/>
          <w:sz w:val="24"/>
          <w:szCs w:val="20"/>
        </w:rPr>
        <w:t>I am</w:t>
      </w:r>
      <w:r w:rsidR="003B5755" w:rsidRPr="00323238">
        <w:rPr>
          <w:rFonts w:ascii="Arial" w:eastAsia="Times New Roman" w:hAnsi="Arial" w:cs="Arial"/>
          <w:sz w:val="24"/>
          <w:szCs w:val="20"/>
        </w:rPr>
        <w:t xml:space="preserve"> able to review your case and advise you on the strength of the evidence, areas for furt</w:t>
      </w:r>
      <w:r>
        <w:rPr>
          <w:rFonts w:ascii="Arial" w:eastAsia="Times New Roman" w:hAnsi="Arial" w:cs="Arial"/>
          <w:sz w:val="24"/>
          <w:szCs w:val="20"/>
        </w:rPr>
        <w:t xml:space="preserve">her discovery, </w:t>
      </w:r>
      <w:r w:rsidR="003B5755" w:rsidRPr="00323238">
        <w:rPr>
          <w:rFonts w:ascii="Arial" w:eastAsia="Times New Roman" w:hAnsi="Arial" w:cs="Arial"/>
          <w:sz w:val="24"/>
          <w:szCs w:val="20"/>
        </w:rPr>
        <w:t>deposition</w:t>
      </w:r>
      <w:r>
        <w:rPr>
          <w:rFonts w:ascii="Arial" w:eastAsia="Times New Roman" w:hAnsi="Arial" w:cs="Arial"/>
          <w:sz w:val="24"/>
          <w:szCs w:val="20"/>
        </w:rPr>
        <w:t>,</w:t>
      </w:r>
      <w:r w:rsidR="003B5755" w:rsidRPr="00323238">
        <w:rPr>
          <w:rFonts w:ascii="Arial" w:eastAsia="Times New Roman" w:hAnsi="Arial" w:cs="Arial"/>
          <w:sz w:val="24"/>
          <w:szCs w:val="20"/>
        </w:rPr>
        <w:t xml:space="preserve"> and trial preparation.  As a forensic expert, </w:t>
      </w:r>
      <w:r w:rsidR="003B5755">
        <w:rPr>
          <w:rFonts w:ascii="Arial" w:eastAsia="Times New Roman" w:hAnsi="Arial" w:cs="Arial"/>
          <w:sz w:val="24"/>
          <w:szCs w:val="20"/>
        </w:rPr>
        <w:t>I can</w:t>
      </w:r>
      <w:r w:rsidR="003B5755" w:rsidRPr="00323238">
        <w:rPr>
          <w:rFonts w:ascii="Arial" w:eastAsia="Times New Roman" w:hAnsi="Arial" w:cs="Arial"/>
          <w:sz w:val="24"/>
          <w:szCs w:val="20"/>
        </w:rPr>
        <w:t xml:space="preserve"> assist you in asking the right questions to make informed decisions about each case. </w:t>
      </w:r>
    </w:p>
    <w:p w:rsidR="003017F7" w:rsidRDefault="003017F7" w:rsidP="003B5755">
      <w:pPr>
        <w:spacing w:after="0" w:line="240" w:lineRule="auto"/>
        <w:rPr>
          <w:rFonts w:ascii="Arial" w:eastAsia="Times New Roman" w:hAnsi="Arial" w:cs="Arial"/>
          <w:sz w:val="24"/>
          <w:szCs w:val="20"/>
        </w:rPr>
      </w:pPr>
    </w:p>
    <w:p w:rsidR="003017F7" w:rsidRDefault="003017F7" w:rsidP="003017F7">
      <w:pPr>
        <w:spacing w:after="0" w:line="240" w:lineRule="auto"/>
        <w:rPr>
          <w:rFonts w:ascii="Arial" w:eastAsia="Times New Roman" w:hAnsi="Arial" w:cs="Arial"/>
          <w:b/>
          <w:sz w:val="24"/>
          <w:szCs w:val="20"/>
          <w:u w:val="single"/>
        </w:rPr>
      </w:pPr>
      <w:r w:rsidRPr="003017F7">
        <w:rPr>
          <w:rFonts w:ascii="Arial" w:eastAsia="Times New Roman" w:hAnsi="Arial" w:cs="Arial"/>
          <w:b/>
          <w:sz w:val="24"/>
          <w:szCs w:val="20"/>
          <w:u w:val="single"/>
        </w:rPr>
        <w:t xml:space="preserve">Forensic </w:t>
      </w:r>
      <w:r>
        <w:rPr>
          <w:rFonts w:ascii="Arial" w:eastAsia="Times New Roman" w:hAnsi="Arial" w:cs="Arial"/>
          <w:b/>
          <w:sz w:val="24"/>
          <w:szCs w:val="20"/>
          <w:u w:val="single"/>
        </w:rPr>
        <w:t xml:space="preserve">Experience – 1992 to </w:t>
      </w:r>
      <w:r w:rsidRPr="003017F7">
        <w:rPr>
          <w:rFonts w:ascii="Arial" w:eastAsia="Times New Roman" w:hAnsi="Arial" w:cs="Arial"/>
          <w:b/>
          <w:sz w:val="24"/>
          <w:szCs w:val="20"/>
          <w:u w:val="single"/>
        </w:rPr>
        <w:t>present</w:t>
      </w:r>
      <w:r>
        <w:rPr>
          <w:rFonts w:ascii="Arial" w:eastAsia="Times New Roman" w:hAnsi="Arial" w:cs="Arial"/>
          <w:b/>
          <w:sz w:val="24"/>
          <w:szCs w:val="20"/>
          <w:u w:val="single"/>
        </w:rPr>
        <w:t>:</w:t>
      </w:r>
    </w:p>
    <w:p w:rsidR="003017F7" w:rsidRPr="003017F7" w:rsidRDefault="003017F7" w:rsidP="003017F7">
      <w:pPr>
        <w:spacing w:after="0" w:line="240" w:lineRule="auto"/>
        <w:rPr>
          <w:rFonts w:ascii="Arial" w:eastAsia="Times New Roman" w:hAnsi="Arial" w:cs="Arial"/>
          <w:b/>
          <w:sz w:val="24"/>
          <w:szCs w:val="20"/>
          <w:u w:val="single"/>
        </w:rPr>
      </w:pPr>
    </w:p>
    <w:p w:rsidR="003017F7" w:rsidRDefault="003017F7" w:rsidP="003017F7">
      <w:pPr>
        <w:spacing w:after="0" w:line="240" w:lineRule="auto"/>
        <w:rPr>
          <w:rFonts w:ascii="Arial" w:eastAsia="Times New Roman" w:hAnsi="Arial" w:cs="Arial"/>
          <w:sz w:val="24"/>
          <w:szCs w:val="20"/>
        </w:rPr>
      </w:pPr>
      <w:r>
        <w:rPr>
          <w:rFonts w:ascii="Arial" w:eastAsia="Times New Roman" w:hAnsi="Arial" w:cs="Arial"/>
          <w:sz w:val="24"/>
          <w:szCs w:val="20"/>
        </w:rPr>
        <w:t>Forensic</w:t>
      </w:r>
      <w:r w:rsidRPr="003017F7">
        <w:rPr>
          <w:rFonts w:ascii="Arial" w:eastAsia="Times New Roman" w:hAnsi="Arial" w:cs="Arial"/>
          <w:sz w:val="24"/>
          <w:szCs w:val="20"/>
        </w:rPr>
        <w:t xml:space="preserve"> analysis, report and testimony in over 100 cases toward the resolution of claims and litigation involving public and private entities and/or facilities including educational, child care, treatment/residential, foster care, religious, recreational and community settings.  </w:t>
      </w:r>
    </w:p>
    <w:p w:rsidR="003017F7" w:rsidRPr="003017F7" w:rsidRDefault="003017F7" w:rsidP="003017F7">
      <w:pPr>
        <w:spacing w:after="0" w:line="240" w:lineRule="auto"/>
        <w:rPr>
          <w:rFonts w:ascii="Arial" w:eastAsia="Times New Roman" w:hAnsi="Arial" w:cs="Arial"/>
          <w:sz w:val="24"/>
          <w:szCs w:val="20"/>
        </w:rPr>
      </w:pPr>
    </w:p>
    <w:p w:rsidR="003017F7" w:rsidRPr="003017F7" w:rsidRDefault="003017F7" w:rsidP="003017F7">
      <w:pPr>
        <w:spacing w:after="0" w:line="240" w:lineRule="auto"/>
        <w:rPr>
          <w:rFonts w:ascii="Arial" w:eastAsia="Times New Roman" w:hAnsi="Arial" w:cs="Arial"/>
          <w:sz w:val="24"/>
          <w:szCs w:val="20"/>
        </w:rPr>
      </w:pPr>
      <w:r w:rsidRPr="003017F7">
        <w:rPr>
          <w:rFonts w:ascii="Arial" w:eastAsia="Times New Roman" w:hAnsi="Arial" w:cs="Arial"/>
          <w:sz w:val="24"/>
          <w:szCs w:val="20"/>
        </w:rPr>
        <w:t>Standard of care issues as they relate to:</w:t>
      </w:r>
    </w:p>
    <w:p w:rsidR="003017F7" w:rsidRPr="003017F7" w:rsidRDefault="003017F7" w:rsidP="003017F7">
      <w:pPr>
        <w:spacing w:after="0" w:line="240" w:lineRule="auto"/>
        <w:rPr>
          <w:rFonts w:ascii="Arial" w:eastAsia="Times New Roman" w:hAnsi="Arial" w:cs="Arial"/>
          <w:b/>
          <w:sz w:val="24"/>
          <w:szCs w:val="20"/>
          <w:u w:val="single"/>
        </w:rPr>
      </w:pPr>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t>Child Abuse (sexual, physical, emotional and neglect) – policies, procedures, training, mandatory reporting, prevention best practices including background checks, staff and child supervision, continuous evaluation and coaching</w:t>
      </w:r>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t>Bullying/Interpersonal Violence - policies, procedures, training, prevention best practices including staff and child training, supervision, continuous evaluation and coaching, response to reports of bullying</w:t>
      </w:r>
      <w:bookmarkStart w:id="0" w:name="_GoBack"/>
      <w:bookmarkEnd w:id="0"/>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lastRenderedPageBreak/>
        <w:t>Employment – hiring policies and practices, background checks, training, supervision, evaluation and improvement plans, retention, termination</w:t>
      </w:r>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t>Supervision/Adult – policies, procedures, staffing ratios, staff training and professional development, staff supervision, intervention and correction, retention</w:t>
      </w:r>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t>Supervision/Child – policies, procedures, staffing patterns, staffing ratios, role of active supervision in child safety</w:t>
      </w:r>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t>Playground/Site Safety – supervision, policies, procedures, equipment, maintenance, role of active supervision in child safety</w:t>
      </w:r>
    </w:p>
    <w:p w:rsidR="003017F7" w:rsidRPr="003017F7" w:rsidRDefault="003017F7" w:rsidP="003017F7">
      <w:pPr>
        <w:pStyle w:val="ListParagraph"/>
        <w:numPr>
          <w:ilvl w:val="0"/>
          <w:numId w:val="24"/>
        </w:numPr>
        <w:spacing w:after="0" w:line="240" w:lineRule="auto"/>
        <w:rPr>
          <w:rFonts w:ascii="Arial" w:eastAsia="Times New Roman" w:hAnsi="Arial" w:cs="Arial"/>
          <w:sz w:val="24"/>
          <w:szCs w:val="20"/>
        </w:rPr>
      </w:pPr>
      <w:r w:rsidRPr="003017F7">
        <w:rPr>
          <w:rFonts w:ascii="Arial" w:eastAsia="Times New Roman" w:hAnsi="Arial" w:cs="Arial"/>
          <w:sz w:val="24"/>
          <w:szCs w:val="20"/>
        </w:rPr>
        <w:t xml:space="preserve">Special Education – Individualized education plans, service delivery, policies, procedures </w:t>
      </w:r>
    </w:p>
    <w:p w:rsidR="003017F7" w:rsidRDefault="003017F7" w:rsidP="003B5755">
      <w:pPr>
        <w:spacing w:after="0" w:line="240" w:lineRule="auto"/>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WORK EXPERIENCE:</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rPr>
          <w:rFonts w:ascii="Arial" w:eastAsia="Times New Roman" w:hAnsi="Arial" w:cs="Arial"/>
          <w:sz w:val="24"/>
          <w:szCs w:val="20"/>
        </w:rPr>
      </w:pPr>
      <w:r w:rsidRPr="008F17DD">
        <w:rPr>
          <w:rFonts w:ascii="Arial" w:eastAsia="Times New Roman" w:hAnsi="Arial" w:cs="Arial"/>
          <w:b/>
          <w:sz w:val="24"/>
          <w:szCs w:val="20"/>
        </w:rPr>
        <w:t>Coalition for Children, Founder and Director</w:t>
      </w:r>
      <w:r w:rsidRPr="008F17DD">
        <w:rPr>
          <w:rFonts w:ascii="Arial" w:eastAsia="Times New Roman" w:hAnsi="Arial" w:cs="Arial"/>
          <w:sz w:val="24"/>
          <w:szCs w:val="20"/>
        </w:rPr>
        <w:t>, Denver, Colorado 1981 – present</w:t>
      </w:r>
    </w:p>
    <w:p w:rsidR="008F17DD" w:rsidRPr="008F17DD" w:rsidRDefault="008F17DD" w:rsidP="008F17DD">
      <w:pPr>
        <w:spacing w:after="0"/>
        <w:rPr>
          <w:rFonts w:ascii="Arial" w:eastAsia="Times New Roman" w:hAnsi="Arial" w:cs="Arial"/>
          <w:b/>
          <w:sz w:val="24"/>
          <w:szCs w:val="20"/>
        </w:rPr>
      </w:pPr>
    </w:p>
    <w:p w:rsidR="008F17DD" w:rsidRPr="008F17DD" w:rsidRDefault="008F17DD" w:rsidP="008F17DD">
      <w:pPr>
        <w:spacing w:after="0"/>
        <w:ind w:left="360"/>
        <w:rPr>
          <w:rFonts w:ascii="Arial" w:eastAsia="Times New Roman" w:hAnsi="Arial" w:cs="Arial"/>
          <w:b/>
          <w:sz w:val="24"/>
          <w:szCs w:val="20"/>
        </w:rPr>
      </w:pPr>
      <w:r w:rsidRPr="008F17DD">
        <w:rPr>
          <w:rFonts w:ascii="Arial" w:eastAsia="Times New Roman" w:hAnsi="Arial" w:cs="Arial"/>
          <w:b/>
          <w:sz w:val="24"/>
          <w:szCs w:val="20"/>
        </w:rPr>
        <w:t>Consulting</w:t>
      </w:r>
    </w:p>
    <w:p w:rsidR="008F17DD" w:rsidRPr="008F17DD" w:rsidRDefault="008F17DD" w:rsidP="008F17DD">
      <w:pPr>
        <w:numPr>
          <w:ilvl w:val="0"/>
          <w:numId w:val="23"/>
        </w:numPr>
        <w:spacing w:after="0" w:line="240" w:lineRule="auto"/>
        <w:ind w:left="720"/>
        <w:rPr>
          <w:rFonts w:ascii="Arial" w:hAnsi="Arial" w:cs="Arial"/>
          <w:sz w:val="24"/>
          <w:szCs w:val="24"/>
        </w:rPr>
      </w:pPr>
      <w:r w:rsidRPr="008F17DD">
        <w:rPr>
          <w:rFonts w:ascii="Arial" w:hAnsi="Arial" w:cs="Arial"/>
          <w:b/>
          <w:sz w:val="24"/>
          <w:szCs w:val="24"/>
        </w:rPr>
        <w:t>Child Abuse</w:t>
      </w:r>
      <w:r w:rsidRPr="008F17DD">
        <w:rPr>
          <w:rFonts w:ascii="Arial" w:hAnsi="Arial" w:cs="Arial"/>
          <w:sz w:val="24"/>
          <w:szCs w:val="24"/>
        </w:rPr>
        <w:t xml:space="preserve"> (sexual, physical, emotional and neglect) – programmatic content, policies, procedures, training, mandatory reporting, prevention best practices including background checks, staff and child supervision, continuous evaluation and coaching.</w:t>
      </w:r>
    </w:p>
    <w:p w:rsidR="008F17DD" w:rsidRPr="008F17DD" w:rsidRDefault="008F17DD" w:rsidP="008F17DD">
      <w:pPr>
        <w:numPr>
          <w:ilvl w:val="0"/>
          <w:numId w:val="23"/>
        </w:numPr>
        <w:spacing w:after="0" w:line="240" w:lineRule="auto"/>
        <w:ind w:left="720"/>
        <w:rPr>
          <w:rFonts w:ascii="Arial" w:hAnsi="Arial" w:cs="Arial"/>
          <w:sz w:val="24"/>
          <w:szCs w:val="24"/>
        </w:rPr>
      </w:pPr>
      <w:r w:rsidRPr="008F17DD">
        <w:rPr>
          <w:rFonts w:ascii="Arial" w:hAnsi="Arial" w:cs="Arial"/>
          <w:b/>
          <w:sz w:val="24"/>
          <w:szCs w:val="24"/>
        </w:rPr>
        <w:t>Bullying/Interpersonal Violence</w:t>
      </w:r>
      <w:r w:rsidRPr="008F17DD">
        <w:rPr>
          <w:rFonts w:ascii="Arial" w:hAnsi="Arial" w:cs="Arial"/>
          <w:sz w:val="24"/>
          <w:szCs w:val="24"/>
        </w:rPr>
        <w:t xml:space="preserve"> – programmatic content, policies, procedures, training, prevention best practices including staff and child training, supervision, continuous evaluation and coaching, response to reports of bullying.</w:t>
      </w:r>
    </w:p>
    <w:p w:rsidR="008F17DD" w:rsidRPr="008F17DD" w:rsidRDefault="008F17DD" w:rsidP="008F17DD">
      <w:pPr>
        <w:spacing w:after="0" w:line="240" w:lineRule="auto"/>
        <w:ind w:left="360"/>
        <w:rPr>
          <w:rFonts w:ascii="Arial" w:eastAsia="Times New Roman" w:hAnsi="Arial" w:cs="Arial"/>
          <w:b/>
          <w:sz w:val="24"/>
          <w:szCs w:val="20"/>
        </w:rPr>
      </w:pPr>
    </w:p>
    <w:p w:rsidR="008F17DD" w:rsidRPr="008F17DD" w:rsidRDefault="008F17DD" w:rsidP="008F17DD">
      <w:pPr>
        <w:spacing w:after="0" w:line="240" w:lineRule="auto"/>
        <w:ind w:left="360"/>
        <w:rPr>
          <w:rFonts w:ascii="Arial" w:eastAsia="Times New Roman" w:hAnsi="Arial" w:cs="Arial"/>
          <w:sz w:val="24"/>
          <w:szCs w:val="20"/>
        </w:rPr>
      </w:pPr>
      <w:r w:rsidRPr="008F17DD">
        <w:rPr>
          <w:rFonts w:ascii="Arial" w:eastAsia="Times New Roman" w:hAnsi="Arial" w:cs="Arial"/>
          <w:b/>
          <w:sz w:val="24"/>
          <w:szCs w:val="20"/>
        </w:rPr>
        <w:t>Community-Based Projects</w:t>
      </w:r>
      <w:r w:rsidRPr="008F17DD">
        <w:rPr>
          <w:rFonts w:ascii="Arial" w:eastAsia="Times New Roman" w:hAnsi="Arial" w:cs="Arial"/>
          <w:sz w:val="24"/>
          <w:szCs w:val="20"/>
        </w:rPr>
        <w:t>: Working with community organizations and NGO’s world-wide to establish ongoing prevention programs in the areas of:</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Primary prevention: </w:t>
      </w:r>
      <w:r w:rsidRPr="008F17DD">
        <w:rPr>
          <w:rFonts w:ascii="Arial" w:eastAsia="Times New Roman" w:hAnsi="Arial" w:cs="Arial"/>
          <w:i/>
          <w:sz w:val="24"/>
          <w:szCs w:val="20"/>
        </w:rPr>
        <w:t>The Safe Child Program</w:t>
      </w:r>
      <w:r w:rsidRPr="008F17DD">
        <w:rPr>
          <w:rFonts w:ascii="Arial" w:eastAsia="Times New Roman" w:hAnsi="Arial" w:cs="Arial"/>
          <w:sz w:val="24"/>
          <w:szCs w:val="20"/>
        </w:rPr>
        <w:t xml:space="preserve"> preventi</w:t>
      </w:r>
      <w:r w:rsidR="003017F7">
        <w:rPr>
          <w:rFonts w:ascii="Arial" w:eastAsia="Times New Roman" w:hAnsi="Arial" w:cs="Arial"/>
          <w:sz w:val="24"/>
          <w:szCs w:val="20"/>
        </w:rPr>
        <w:t>on of child abuse and the Take a</w:t>
      </w:r>
      <w:r w:rsidRPr="008F17DD">
        <w:rPr>
          <w:rFonts w:ascii="Arial" w:eastAsia="Times New Roman" w:hAnsi="Arial" w:cs="Arial"/>
          <w:sz w:val="24"/>
          <w:szCs w:val="20"/>
        </w:rPr>
        <w:t xml:space="preserve"> Stand Prevention of Bullying program for preschool through grade 5</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Secondary prevention: </w:t>
      </w:r>
      <w:r w:rsidRPr="008F17DD">
        <w:rPr>
          <w:rFonts w:ascii="Arial" w:eastAsia="Times New Roman" w:hAnsi="Arial" w:cs="Arial"/>
          <w:i/>
          <w:sz w:val="24"/>
          <w:szCs w:val="20"/>
        </w:rPr>
        <w:t xml:space="preserve">Reach </w:t>
      </w:r>
      <w:r w:rsidRPr="008F17DD">
        <w:rPr>
          <w:rFonts w:ascii="Arial" w:eastAsia="Times New Roman" w:hAnsi="Arial" w:cs="Arial"/>
          <w:sz w:val="24"/>
          <w:szCs w:val="20"/>
        </w:rPr>
        <w:t xml:space="preserve">and </w:t>
      </w:r>
      <w:r w:rsidRPr="008F17DD">
        <w:rPr>
          <w:rFonts w:ascii="Arial" w:eastAsia="Times New Roman" w:hAnsi="Arial" w:cs="Arial"/>
          <w:i/>
          <w:sz w:val="24"/>
          <w:szCs w:val="20"/>
        </w:rPr>
        <w:t xml:space="preserve">Challenge </w:t>
      </w:r>
      <w:r w:rsidRPr="008F17DD">
        <w:rPr>
          <w:rFonts w:ascii="Arial" w:eastAsia="Times New Roman" w:hAnsi="Arial" w:cs="Arial"/>
          <w:sz w:val="24"/>
          <w:szCs w:val="20"/>
        </w:rPr>
        <w:t>Programs being made available for young people ages preschool through high school in need of supplementary life skills and prevention education.</w:t>
      </w:r>
    </w:p>
    <w:p w:rsidR="008F17DD" w:rsidRPr="008F17DD" w:rsidRDefault="008F17DD" w:rsidP="008F17DD">
      <w:pPr>
        <w:numPr>
          <w:ilvl w:val="0"/>
          <w:numId w:val="5"/>
        </w:numPr>
        <w:spacing w:after="0" w:line="240" w:lineRule="auto"/>
        <w:rPr>
          <w:rFonts w:ascii="Arial" w:eastAsia="Times New Roman" w:hAnsi="Arial" w:cs="Arial"/>
          <w:b/>
          <w:sz w:val="24"/>
          <w:szCs w:val="20"/>
        </w:rPr>
      </w:pPr>
      <w:r w:rsidRPr="008F17DD">
        <w:rPr>
          <w:rFonts w:ascii="Arial" w:eastAsia="Times New Roman" w:hAnsi="Arial" w:cs="Arial"/>
          <w:sz w:val="24"/>
          <w:szCs w:val="20"/>
        </w:rPr>
        <w:t xml:space="preserve">Tertiary prevention: </w:t>
      </w:r>
      <w:r w:rsidRPr="008F17DD">
        <w:rPr>
          <w:rFonts w:ascii="Arial" w:eastAsia="Times New Roman" w:hAnsi="Arial" w:cs="Arial"/>
          <w:i/>
          <w:sz w:val="24"/>
          <w:szCs w:val="20"/>
        </w:rPr>
        <w:t xml:space="preserve">Recovery </w:t>
      </w:r>
      <w:r w:rsidRPr="008F17DD">
        <w:rPr>
          <w:rFonts w:ascii="Arial" w:eastAsia="Times New Roman" w:hAnsi="Arial" w:cs="Arial"/>
          <w:sz w:val="24"/>
          <w:szCs w:val="20"/>
        </w:rPr>
        <w:t>Program being made available through public and private service agencies to children who have been previously victimized.</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ind w:left="360"/>
        <w:rPr>
          <w:rFonts w:ascii="Arial" w:eastAsia="Times New Roman" w:hAnsi="Arial" w:cs="Arial"/>
          <w:b/>
          <w:sz w:val="24"/>
          <w:szCs w:val="20"/>
        </w:rPr>
      </w:pPr>
      <w:r w:rsidRPr="008F17DD">
        <w:rPr>
          <w:rFonts w:ascii="Arial" w:eastAsia="Times New Roman" w:hAnsi="Arial" w:cs="Arial"/>
          <w:b/>
          <w:sz w:val="24"/>
          <w:szCs w:val="20"/>
        </w:rPr>
        <w:t xml:space="preserve">Author: Education and Curriculum Development and Trainer </w:t>
      </w:r>
    </w:p>
    <w:p w:rsidR="008F17DD" w:rsidRPr="008F17DD" w:rsidRDefault="008F17DD" w:rsidP="008F17DD">
      <w:pPr>
        <w:numPr>
          <w:ilvl w:val="0"/>
          <w:numId w:val="5"/>
        </w:numPr>
        <w:spacing w:after="0" w:line="240" w:lineRule="auto"/>
        <w:rPr>
          <w:rFonts w:ascii="Arial" w:eastAsia="Times New Roman" w:hAnsi="Arial" w:cs="Arial"/>
          <w:bCs/>
          <w:sz w:val="24"/>
          <w:szCs w:val="20"/>
        </w:rPr>
      </w:pPr>
      <w:r w:rsidRPr="008F17DD">
        <w:rPr>
          <w:rFonts w:ascii="Arial" w:eastAsia="Times New Roman" w:hAnsi="Arial" w:cs="Arial"/>
          <w:bCs/>
          <w:i/>
          <w:sz w:val="24"/>
          <w:szCs w:val="20"/>
        </w:rPr>
        <w:t>Take A Stand Prevention of Interpersonal Conflict &amp; Violence</w:t>
      </w:r>
      <w:r w:rsidRPr="008F17DD">
        <w:rPr>
          <w:rFonts w:ascii="Arial" w:eastAsia="Times New Roman" w:hAnsi="Arial" w:cs="Arial"/>
          <w:bCs/>
          <w:sz w:val="24"/>
          <w:szCs w:val="20"/>
        </w:rPr>
        <w:t>: curriculum designed for children, parents and teachers, teaches prevention of bullying, uses the power of peers for conflict intervention and resolution. (2007)</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The </w:t>
      </w:r>
      <w:r w:rsidRPr="008F17DD">
        <w:rPr>
          <w:rFonts w:ascii="Arial" w:eastAsia="Times New Roman" w:hAnsi="Arial" w:cs="Arial"/>
          <w:i/>
          <w:sz w:val="24"/>
          <w:szCs w:val="20"/>
        </w:rPr>
        <w:t xml:space="preserve">Safe Child Program </w:t>
      </w:r>
      <w:r w:rsidRPr="008F17DD">
        <w:rPr>
          <w:rFonts w:ascii="Arial" w:eastAsia="Times New Roman" w:hAnsi="Arial" w:cs="Arial"/>
          <w:sz w:val="24"/>
          <w:szCs w:val="20"/>
        </w:rPr>
        <w:t xml:space="preserve">- Preschool through Grade Three: teaches prevention of emotional, physical and sexual abuse, abuse and abduction by strangers, and safety for children in self-care; emphasizes development of life skills such as decision-making, communication, understanding choices and consequences and personal responsibility; curriculum combines videotape, classroom role-playing, </w:t>
      </w:r>
      <w:r w:rsidRPr="008F17DD">
        <w:rPr>
          <w:rFonts w:ascii="Arial" w:eastAsia="Times New Roman" w:hAnsi="Arial" w:cs="Arial"/>
          <w:sz w:val="24"/>
          <w:szCs w:val="20"/>
        </w:rPr>
        <w:lastRenderedPageBreak/>
        <w:t>professional training and parental participation. (1990, revised and updated 2005)</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i/>
          <w:sz w:val="24"/>
          <w:szCs w:val="20"/>
        </w:rPr>
        <w:t>Reach &amp; Challenge</w:t>
      </w:r>
      <w:r w:rsidRPr="008F17DD">
        <w:rPr>
          <w:rFonts w:ascii="Arial" w:eastAsia="Times New Roman" w:hAnsi="Arial" w:cs="Arial"/>
          <w:sz w:val="24"/>
          <w:szCs w:val="20"/>
        </w:rPr>
        <w:t>: a continuum of curricula teaching life skills and prevention of child abuse and interpersonal violence for high-risk youth ages five through eighteen. (1992)</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i/>
          <w:sz w:val="24"/>
          <w:szCs w:val="20"/>
        </w:rPr>
        <w:t>Recovery:</w:t>
      </w:r>
      <w:r w:rsidRPr="008F17DD">
        <w:rPr>
          <w:rFonts w:ascii="Arial" w:eastAsia="Times New Roman" w:hAnsi="Arial" w:cs="Arial"/>
          <w:sz w:val="24"/>
          <w:szCs w:val="20"/>
        </w:rPr>
        <w:t xml:space="preserve"> a curriculum for previously victimized children; teaches skills to prevent further victimization; develops better self-concept and higher self-esteem by practicing specific skills; enhances communication, problem solving, stress management and decision-making. (1993)</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i/>
          <w:sz w:val="24"/>
          <w:szCs w:val="20"/>
        </w:rPr>
        <w:t>Dating Violence - Intervention and Prevention</w:t>
      </w:r>
      <w:r w:rsidRPr="008F17DD">
        <w:rPr>
          <w:rFonts w:ascii="Arial" w:eastAsia="Times New Roman" w:hAnsi="Arial" w:cs="Arial"/>
          <w:sz w:val="24"/>
          <w:szCs w:val="20"/>
        </w:rPr>
        <w:t>: curriculum to educate, intervene and prevent interpersonal violence in dating relationships among young people. (1991)</w:t>
      </w:r>
    </w:p>
    <w:p w:rsidR="008F17DD" w:rsidRPr="008F17DD" w:rsidRDefault="008F17DD" w:rsidP="008F17DD">
      <w:pPr>
        <w:numPr>
          <w:ilvl w:val="0"/>
          <w:numId w:val="5"/>
        </w:numPr>
        <w:spacing w:after="0" w:line="240" w:lineRule="auto"/>
        <w:rPr>
          <w:rFonts w:ascii="Arial" w:eastAsia="Times New Roman" w:hAnsi="Arial" w:cs="Arial"/>
          <w:sz w:val="24"/>
          <w:szCs w:val="20"/>
        </w:rPr>
      </w:pPr>
      <w:r w:rsidRPr="008F17DD">
        <w:rPr>
          <w:rFonts w:ascii="Arial" w:eastAsia="Times New Roman" w:hAnsi="Arial" w:cs="Arial"/>
          <w:i/>
          <w:sz w:val="24"/>
          <w:szCs w:val="20"/>
        </w:rPr>
        <w:t>Children Need to Know</w:t>
      </w:r>
      <w:r w:rsidRPr="008F17DD">
        <w:rPr>
          <w:rFonts w:ascii="Arial" w:eastAsia="Times New Roman" w:hAnsi="Arial" w:cs="Arial"/>
          <w:sz w:val="24"/>
          <w:szCs w:val="20"/>
        </w:rPr>
        <w:t>: prevention of sexual abuse program training for parents and children. (1981-1985)</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3017F7" w:rsidP="003017F7">
      <w:pPr>
        <w:spacing w:after="0" w:line="240" w:lineRule="auto"/>
        <w:rPr>
          <w:rFonts w:ascii="Arial" w:eastAsia="Times New Roman" w:hAnsi="Arial" w:cs="Arial"/>
          <w:b/>
          <w:sz w:val="24"/>
          <w:szCs w:val="20"/>
        </w:rPr>
      </w:pPr>
      <w:r>
        <w:rPr>
          <w:rFonts w:ascii="Arial" w:eastAsia="Times New Roman" w:hAnsi="Arial" w:cs="Arial"/>
          <w:b/>
          <w:sz w:val="24"/>
          <w:szCs w:val="20"/>
        </w:rPr>
        <w:t>I</w:t>
      </w:r>
      <w:r w:rsidR="000D6F49">
        <w:rPr>
          <w:rFonts w:ascii="Arial" w:eastAsia="Times New Roman" w:hAnsi="Arial" w:cs="Arial"/>
          <w:b/>
          <w:sz w:val="24"/>
          <w:szCs w:val="20"/>
        </w:rPr>
        <w:t xml:space="preserve">nternational </w:t>
      </w:r>
      <w:r w:rsidR="008F17DD" w:rsidRPr="008F17DD">
        <w:rPr>
          <w:rFonts w:ascii="Arial" w:eastAsia="Times New Roman" w:hAnsi="Arial" w:cs="Arial"/>
          <w:b/>
          <w:sz w:val="24"/>
          <w:szCs w:val="20"/>
        </w:rPr>
        <w:t xml:space="preserve">Consulting – partial listing: </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Currently working with community organizations and NGO’s to develop a response to child abuse and bullying in:</w:t>
      </w:r>
    </w:p>
    <w:p w:rsidR="000D6F49" w:rsidRPr="000D6F49" w:rsidRDefault="000D6F49" w:rsidP="000D6F49">
      <w:pPr>
        <w:numPr>
          <w:ilvl w:val="1"/>
          <w:numId w:val="6"/>
        </w:numPr>
        <w:spacing w:after="0" w:line="240" w:lineRule="auto"/>
        <w:rPr>
          <w:rFonts w:ascii="Arial" w:eastAsia="Times New Roman" w:hAnsi="Arial" w:cs="Arial"/>
          <w:sz w:val="24"/>
          <w:szCs w:val="20"/>
        </w:rPr>
      </w:pPr>
      <w:r w:rsidRPr="000D6F49">
        <w:rPr>
          <w:rFonts w:ascii="Arial" w:eastAsia="Times New Roman" w:hAnsi="Arial" w:cs="Arial"/>
          <w:sz w:val="24"/>
          <w:szCs w:val="20"/>
        </w:rPr>
        <w:t>Health Sciences University of Mongolia</w:t>
      </w:r>
      <w:r>
        <w:rPr>
          <w:rFonts w:ascii="Arial" w:eastAsia="Times New Roman" w:hAnsi="Arial" w:cs="Arial"/>
          <w:sz w:val="24"/>
          <w:szCs w:val="20"/>
        </w:rPr>
        <w:t xml:space="preserve">, </w:t>
      </w:r>
      <w:r w:rsidRPr="000D6F49">
        <w:rPr>
          <w:rFonts w:ascii="Arial" w:eastAsia="Times New Roman" w:hAnsi="Arial" w:cs="Arial"/>
          <w:sz w:val="24"/>
          <w:szCs w:val="20"/>
        </w:rPr>
        <w:t>Ulaanbaatar, Mongolia</w:t>
      </w:r>
    </w:p>
    <w:p w:rsidR="008F17DD" w:rsidRPr="008F17DD" w:rsidRDefault="000D6F49" w:rsidP="000D6F49">
      <w:pPr>
        <w:numPr>
          <w:ilvl w:val="1"/>
          <w:numId w:val="6"/>
        </w:numPr>
        <w:spacing w:after="0" w:line="240" w:lineRule="auto"/>
        <w:rPr>
          <w:rFonts w:ascii="Arial" w:eastAsia="Times New Roman" w:hAnsi="Arial" w:cs="Arial"/>
          <w:sz w:val="24"/>
          <w:szCs w:val="20"/>
        </w:rPr>
      </w:pPr>
      <w:r>
        <w:rPr>
          <w:rFonts w:ascii="Arial" w:eastAsia="Times New Roman" w:hAnsi="Arial" w:cs="Arial"/>
          <w:sz w:val="24"/>
          <w:szCs w:val="20"/>
        </w:rPr>
        <w:t>“Just Say it Africa,”</w:t>
      </w:r>
      <w:r w:rsidR="008F17DD" w:rsidRPr="008F17DD">
        <w:rPr>
          <w:rFonts w:ascii="Arial" w:eastAsia="Times New Roman" w:hAnsi="Arial" w:cs="Arial"/>
          <w:sz w:val="24"/>
          <w:szCs w:val="20"/>
        </w:rPr>
        <w:t xml:space="preserve"> Nigeria </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University of Ankara, Turkey </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Australia  </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Papua New Guinea</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Mozambique</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Indonesia</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Brazil</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Zimbabwe</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United Kingdom</w:t>
      </w:r>
    </w:p>
    <w:p w:rsidR="008F17DD" w:rsidRPr="008F17DD" w:rsidRDefault="008F17DD" w:rsidP="008F17DD">
      <w:pPr>
        <w:numPr>
          <w:ilvl w:val="1"/>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Mexico</w:t>
      </w:r>
    </w:p>
    <w:p w:rsidR="008F17DD" w:rsidRPr="008F17DD" w:rsidRDefault="003017F7"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20-year</w:t>
      </w:r>
      <w:r w:rsidR="008F17DD" w:rsidRPr="008F17DD">
        <w:rPr>
          <w:rFonts w:ascii="Arial" w:eastAsia="Times New Roman" w:hAnsi="Arial" w:cs="Arial"/>
          <w:sz w:val="24"/>
          <w:szCs w:val="20"/>
        </w:rPr>
        <w:t xml:space="preserve"> collaboration with Women’s World Summit Foundation, Switzerland, to develop child abuse awareness; translated and published the Safe Child Parent Handbook in 80 languages for distribution worldwide by that organization.</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Expert Advisor, Kids Poll – Kids Health, The Voice of America’s Children</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Working with community organizations in North America and </w:t>
      </w:r>
      <w:smartTag w:uri="urn:schemas-microsoft-com:office:smarttags" w:element="place">
        <w:r w:rsidRPr="008F17DD">
          <w:rPr>
            <w:rFonts w:ascii="Arial" w:eastAsia="Times New Roman" w:hAnsi="Arial" w:cs="Arial"/>
            <w:sz w:val="24"/>
            <w:szCs w:val="20"/>
          </w:rPr>
          <w:t>Europe</w:t>
        </w:r>
      </w:smartTag>
      <w:r w:rsidRPr="008F17DD">
        <w:rPr>
          <w:rFonts w:ascii="Arial" w:eastAsia="Times New Roman" w:hAnsi="Arial" w:cs="Arial"/>
          <w:sz w:val="24"/>
          <w:szCs w:val="20"/>
        </w:rPr>
        <w:t xml:space="preserve"> to establish new prevention initiatives, evaluate existing programs, identify risks and evaluate policies and procedures.</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Scholastic Social Marketing, Scholastic Books, </w:t>
      </w:r>
      <w:smartTag w:uri="urn:schemas-microsoft-com:office:smarttags" w:element="State">
        <w:smartTag w:uri="urn:schemas-microsoft-com:office:smarttags" w:element="place">
          <w:r w:rsidRPr="008F17DD">
            <w:rPr>
              <w:rFonts w:ascii="Arial" w:eastAsia="Times New Roman" w:hAnsi="Arial" w:cs="Arial"/>
              <w:sz w:val="24"/>
              <w:szCs w:val="20"/>
            </w:rPr>
            <w:t>New York</w:t>
          </w:r>
        </w:smartTag>
      </w:smartTag>
      <w:r w:rsidRPr="008F17DD">
        <w:rPr>
          <w:rFonts w:ascii="Arial" w:eastAsia="Times New Roman" w:hAnsi="Arial" w:cs="Arial"/>
          <w:sz w:val="24"/>
          <w:szCs w:val="20"/>
        </w:rPr>
        <w:t>, Program development</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Cayman Islands Government, Social Services Dept., </w:t>
      </w:r>
      <w:smartTag w:uri="urn:schemas-microsoft-com:office:smarttags" w:element="place">
        <w:r w:rsidRPr="008F17DD">
          <w:rPr>
            <w:rFonts w:ascii="Arial" w:eastAsia="Times New Roman" w:hAnsi="Arial" w:cs="Arial"/>
            <w:sz w:val="24"/>
            <w:szCs w:val="20"/>
          </w:rPr>
          <w:t>Grand Cayman</w:t>
        </w:r>
      </w:smartTag>
      <w:r w:rsidRPr="008F17DD">
        <w:rPr>
          <w:rFonts w:ascii="Arial" w:eastAsia="Times New Roman" w:hAnsi="Arial" w:cs="Arial"/>
          <w:sz w:val="24"/>
          <w:szCs w:val="20"/>
        </w:rPr>
        <w:t>, Program Development for prevention of child abuse, policies and procedures for identification, investigation and intervention.</w:t>
      </w:r>
    </w:p>
    <w:p w:rsidR="008F17DD" w:rsidRPr="008F17DD" w:rsidRDefault="008F17DD" w:rsidP="008F17DD">
      <w:pPr>
        <w:numPr>
          <w:ilvl w:val="0"/>
          <w:numId w:val="6"/>
        </w:numPr>
        <w:spacing w:after="0" w:line="240" w:lineRule="auto"/>
        <w:rPr>
          <w:rFonts w:ascii="Arial" w:eastAsia="Times New Roman" w:hAnsi="Arial" w:cs="Arial"/>
          <w:sz w:val="24"/>
          <w:szCs w:val="20"/>
        </w:rPr>
      </w:pPr>
      <w:smartTag w:uri="urn:schemas-microsoft-com:office:smarttags" w:element="PlaceType">
        <w:r w:rsidRPr="008F17DD">
          <w:rPr>
            <w:rFonts w:ascii="Arial" w:eastAsia="Times New Roman" w:hAnsi="Arial" w:cs="Arial"/>
            <w:sz w:val="24"/>
            <w:szCs w:val="20"/>
          </w:rPr>
          <w:t>University</w:t>
        </w:r>
      </w:smartTag>
      <w:r w:rsidRPr="008F17DD">
        <w:rPr>
          <w:rFonts w:ascii="Arial" w:eastAsia="Times New Roman" w:hAnsi="Arial" w:cs="Arial"/>
          <w:sz w:val="24"/>
          <w:szCs w:val="20"/>
        </w:rPr>
        <w:t xml:space="preserve"> of </w:t>
      </w:r>
      <w:smartTag w:uri="urn:schemas-microsoft-com:office:smarttags" w:element="PlaceName">
        <w:r w:rsidRPr="008F17DD">
          <w:rPr>
            <w:rFonts w:ascii="Arial" w:eastAsia="Times New Roman" w:hAnsi="Arial" w:cs="Arial"/>
            <w:sz w:val="24"/>
            <w:szCs w:val="20"/>
          </w:rPr>
          <w:t>Edinburgh</w:t>
        </w:r>
      </w:smartTag>
      <w:r w:rsidRPr="008F17DD">
        <w:rPr>
          <w:rFonts w:ascii="Arial" w:eastAsia="Times New Roman" w:hAnsi="Arial" w:cs="Arial"/>
          <w:sz w:val="24"/>
          <w:szCs w:val="20"/>
        </w:rPr>
        <w:t xml:space="preserve">, Department of Social Policy and Social Work, </w:t>
      </w:r>
      <w:smartTag w:uri="urn:schemas-microsoft-com:office:smarttags" w:element="place">
        <w:smartTag w:uri="urn:schemas-microsoft-com:office:smarttags" w:element="City">
          <w:r w:rsidRPr="008F17DD">
            <w:rPr>
              <w:rFonts w:ascii="Arial" w:eastAsia="Times New Roman" w:hAnsi="Arial" w:cs="Arial"/>
              <w:sz w:val="24"/>
              <w:szCs w:val="20"/>
            </w:rPr>
            <w:t>Edinburgh</w:t>
          </w:r>
        </w:smartTag>
        <w:r w:rsidRPr="008F17DD">
          <w:rPr>
            <w:rFonts w:ascii="Arial" w:eastAsia="Times New Roman" w:hAnsi="Arial" w:cs="Arial"/>
            <w:sz w:val="24"/>
            <w:szCs w:val="20"/>
          </w:rPr>
          <w:t xml:space="preserve">, </w:t>
        </w:r>
        <w:smartTag w:uri="urn:schemas-microsoft-com:office:smarttags" w:element="country-region">
          <w:r w:rsidRPr="008F17DD">
            <w:rPr>
              <w:rFonts w:ascii="Arial" w:eastAsia="Times New Roman" w:hAnsi="Arial" w:cs="Arial"/>
              <w:sz w:val="24"/>
              <w:szCs w:val="20"/>
            </w:rPr>
            <w:t>Scotland</w:t>
          </w:r>
        </w:smartTag>
      </w:smartTag>
      <w:r w:rsidRPr="008F17DD">
        <w:rPr>
          <w:rFonts w:ascii="Arial" w:eastAsia="Times New Roman" w:hAnsi="Arial" w:cs="Arial"/>
          <w:sz w:val="24"/>
          <w:szCs w:val="20"/>
        </w:rPr>
        <w:t>, Program evaluation.</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Northwest Indian Child Welfare Association, Inc., Child Sexual Abuse Curriculum Project, Program evaluation.</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lastRenderedPageBreak/>
        <w:t xml:space="preserve">First Steps: The Office of Child Abuse Prevention, Department of Social Services, </w:t>
      </w:r>
      <w:smartTag w:uri="urn:schemas-microsoft-com:office:smarttags" w:element="place">
        <w:smartTag w:uri="urn:schemas-microsoft-com:office:smarttags" w:element="City">
          <w:r w:rsidRPr="008F17DD">
            <w:rPr>
              <w:rFonts w:ascii="Arial" w:eastAsia="Times New Roman" w:hAnsi="Arial" w:cs="Arial"/>
              <w:sz w:val="24"/>
              <w:szCs w:val="20"/>
            </w:rPr>
            <w:t>Sacramento</w:t>
          </w:r>
        </w:smartTag>
        <w:r w:rsidRPr="008F17DD">
          <w:rPr>
            <w:rFonts w:ascii="Arial" w:eastAsia="Times New Roman" w:hAnsi="Arial" w:cs="Arial"/>
            <w:sz w:val="24"/>
            <w:szCs w:val="20"/>
          </w:rPr>
          <w:t xml:space="preserve">, </w:t>
        </w:r>
        <w:smartTag w:uri="urn:schemas-microsoft-com:office:smarttags" w:element="State">
          <w:r w:rsidRPr="008F17DD">
            <w:rPr>
              <w:rFonts w:ascii="Arial" w:eastAsia="Times New Roman" w:hAnsi="Arial" w:cs="Arial"/>
              <w:sz w:val="24"/>
              <w:szCs w:val="20"/>
            </w:rPr>
            <w:t>California</w:t>
          </w:r>
        </w:smartTag>
      </w:smartTag>
      <w:r w:rsidRPr="008F17DD">
        <w:rPr>
          <w:rFonts w:ascii="Arial" w:eastAsia="Times New Roman" w:hAnsi="Arial" w:cs="Arial"/>
          <w:sz w:val="24"/>
          <w:szCs w:val="20"/>
        </w:rPr>
        <w:t>. Evaluation and policy development.</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Eastern Health Board, </w:t>
      </w:r>
      <w:smartTag w:uri="urn:schemas-microsoft-com:office:smarttags" w:element="place">
        <w:smartTag w:uri="urn:schemas-microsoft-com:office:smarttags" w:element="City">
          <w:r w:rsidRPr="008F17DD">
            <w:rPr>
              <w:rFonts w:ascii="Arial" w:eastAsia="Times New Roman" w:hAnsi="Arial" w:cs="Arial"/>
              <w:sz w:val="24"/>
              <w:szCs w:val="20"/>
            </w:rPr>
            <w:t>Dublin</w:t>
          </w:r>
        </w:smartTag>
        <w:r w:rsidRPr="008F17DD">
          <w:rPr>
            <w:rFonts w:ascii="Arial" w:eastAsia="Times New Roman" w:hAnsi="Arial" w:cs="Arial"/>
            <w:sz w:val="24"/>
            <w:szCs w:val="20"/>
          </w:rPr>
          <w:t xml:space="preserve">, </w:t>
        </w:r>
        <w:smartTag w:uri="urn:schemas-microsoft-com:office:smarttags" w:element="country-region">
          <w:r w:rsidRPr="008F17DD">
            <w:rPr>
              <w:rFonts w:ascii="Arial" w:eastAsia="Times New Roman" w:hAnsi="Arial" w:cs="Arial"/>
              <w:sz w:val="24"/>
              <w:szCs w:val="20"/>
            </w:rPr>
            <w:t>Ireland</w:t>
          </w:r>
        </w:smartTag>
      </w:smartTag>
      <w:r w:rsidRPr="008F17DD">
        <w:rPr>
          <w:rFonts w:ascii="Arial" w:eastAsia="Times New Roman" w:hAnsi="Arial" w:cs="Arial"/>
          <w:sz w:val="24"/>
          <w:szCs w:val="20"/>
        </w:rPr>
        <w:t>, Programming and evaluation.</w:t>
      </w:r>
    </w:p>
    <w:p w:rsidR="008F17DD" w:rsidRPr="008F17DD" w:rsidRDefault="008F17DD" w:rsidP="008F17DD">
      <w:pPr>
        <w:numPr>
          <w:ilvl w:val="0"/>
          <w:numId w:val="6"/>
        </w:numPr>
        <w:spacing w:after="0" w:line="240" w:lineRule="auto"/>
        <w:rPr>
          <w:rFonts w:ascii="Arial" w:eastAsia="Times New Roman" w:hAnsi="Arial" w:cs="Arial"/>
          <w:sz w:val="24"/>
          <w:szCs w:val="20"/>
        </w:rPr>
      </w:pPr>
      <w:r w:rsidRPr="008F17DD">
        <w:rPr>
          <w:rFonts w:ascii="Arial" w:eastAsia="Times New Roman" w:hAnsi="Arial" w:cs="Arial"/>
          <w:sz w:val="24"/>
          <w:szCs w:val="20"/>
        </w:rPr>
        <w:t>Lothian Regional Council, Livingston, Scotland, Program evaluation.</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ind w:firstLine="360"/>
        <w:rPr>
          <w:rFonts w:ascii="Arial" w:eastAsia="Times New Roman" w:hAnsi="Arial" w:cs="Arial"/>
          <w:b/>
          <w:sz w:val="24"/>
          <w:szCs w:val="20"/>
        </w:rPr>
      </w:pPr>
      <w:r w:rsidRPr="008F17DD">
        <w:rPr>
          <w:rFonts w:ascii="Arial" w:eastAsia="Times New Roman" w:hAnsi="Arial" w:cs="Arial"/>
          <w:b/>
          <w:sz w:val="24"/>
          <w:szCs w:val="20"/>
        </w:rPr>
        <w:t>Principal Researcher:</w:t>
      </w:r>
    </w:p>
    <w:p w:rsidR="008F17DD" w:rsidRPr="008F17DD" w:rsidRDefault="008F17DD" w:rsidP="008F17DD">
      <w:pPr>
        <w:numPr>
          <w:ilvl w:val="0"/>
          <w:numId w:val="7"/>
        </w:numPr>
        <w:spacing w:after="0" w:line="240" w:lineRule="auto"/>
        <w:rPr>
          <w:rFonts w:ascii="Arial" w:eastAsia="Times New Roman" w:hAnsi="Arial" w:cs="Arial"/>
          <w:sz w:val="24"/>
          <w:szCs w:val="20"/>
        </w:rPr>
      </w:pPr>
      <w:r w:rsidRPr="008F17DD">
        <w:rPr>
          <w:rFonts w:ascii="Arial" w:eastAsia="Times New Roman" w:hAnsi="Arial" w:cs="Arial"/>
          <w:sz w:val="24"/>
          <w:szCs w:val="20"/>
        </w:rPr>
        <w:t>S.T.O.P. Violence Against Women Act Program Grants: Principal Administrator for implementation training and evaluation of multiple prevention of child abuse programs in Head Start. (1997)</w:t>
      </w:r>
    </w:p>
    <w:p w:rsidR="008F17DD" w:rsidRPr="008F17DD" w:rsidRDefault="008F17DD" w:rsidP="008F17DD">
      <w:pPr>
        <w:numPr>
          <w:ilvl w:val="0"/>
          <w:numId w:val="7"/>
        </w:numPr>
        <w:spacing w:after="0" w:line="240" w:lineRule="auto"/>
        <w:rPr>
          <w:rFonts w:ascii="Arial" w:eastAsia="Times New Roman" w:hAnsi="Arial" w:cs="Arial"/>
          <w:sz w:val="24"/>
          <w:szCs w:val="20"/>
        </w:rPr>
      </w:pPr>
      <w:smartTag w:uri="urn:schemas-microsoft-com:office:smarttags" w:element="place">
        <w:smartTag w:uri="urn:schemas-microsoft-com:office:smarttags" w:element="PlaceName">
          <w:r w:rsidRPr="008F17DD">
            <w:rPr>
              <w:rFonts w:ascii="Arial" w:eastAsia="Times New Roman" w:hAnsi="Arial" w:cs="Arial"/>
              <w:sz w:val="24"/>
              <w:szCs w:val="20"/>
            </w:rPr>
            <w:t>National</w:t>
          </w:r>
        </w:smartTag>
        <w:r w:rsidRPr="008F17DD">
          <w:rPr>
            <w:rFonts w:ascii="Arial" w:eastAsia="Times New Roman" w:hAnsi="Arial" w:cs="Arial"/>
            <w:sz w:val="24"/>
            <w:szCs w:val="20"/>
          </w:rPr>
          <w:t xml:space="preserve"> </w:t>
        </w:r>
        <w:smartTag w:uri="urn:schemas-microsoft-com:office:smarttags" w:element="PlaceType">
          <w:r w:rsidRPr="008F17DD">
            <w:rPr>
              <w:rFonts w:ascii="Arial" w:eastAsia="Times New Roman" w:hAnsi="Arial" w:cs="Arial"/>
              <w:sz w:val="24"/>
              <w:szCs w:val="20"/>
            </w:rPr>
            <w:t>Center</w:t>
          </w:r>
        </w:smartTag>
      </w:smartTag>
      <w:r w:rsidRPr="008F17DD">
        <w:rPr>
          <w:rFonts w:ascii="Arial" w:eastAsia="Times New Roman" w:hAnsi="Arial" w:cs="Arial"/>
          <w:sz w:val="24"/>
          <w:szCs w:val="20"/>
        </w:rPr>
        <w:t xml:space="preserve"> for Child Abuse and Neglect: Principal Investigator "Measuring Actual Reduction of Risk to Child Abuse Attributable to a School-Based Prevention Program. Evaluation of a primary prevention program and development of simulation concept for evaluating measurable behavioral change attributable to prevention efforts. (1987-1989)</w:t>
      </w:r>
    </w:p>
    <w:p w:rsidR="008F17DD" w:rsidRPr="008F17DD" w:rsidRDefault="008F17DD" w:rsidP="008F17DD">
      <w:pPr>
        <w:numPr>
          <w:ilvl w:val="0"/>
          <w:numId w:val="7"/>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Small Business Investment Research </w:t>
      </w:r>
      <w:smartTag w:uri="urn:schemas-microsoft-com:office:smarttags" w:element="place">
        <w:smartTag w:uri="urn:schemas-microsoft-com:office:smarttags" w:element="City">
          <w:r w:rsidRPr="008F17DD">
            <w:rPr>
              <w:rFonts w:ascii="Arial" w:eastAsia="Times New Roman" w:hAnsi="Arial" w:cs="Arial"/>
              <w:sz w:val="24"/>
              <w:szCs w:val="20"/>
            </w:rPr>
            <w:t>Grant</w:t>
          </w:r>
        </w:smartTag>
        <w:r w:rsidRPr="008F17DD">
          <w:rPr>
            <w:rFonts w:ascii="Arial" w:eastAsia="Times New Roman" w:hAnsi="Arial" w:cs="Arial"/>
            <w:sz w:val="24"/>
            <w:szCs w:val="20"/>
          </w:rPr>
          <w:t xml:space="preserve">, </w:t>
        </w:r>
        <w:smartTag w:uri="urn:schemas-microsoft-com:office:smarttags" w:element="State">
          <w:r w:rsidRPr="008F17DD">
            <w:rPr>
              <w:rFonts w:ascii="Arial" w:eastAsia="Times New Roman" w:hAnsi="Arial" w:cs="Arial"/>
              <w:sz w:val="24"/>
              <w:szCs w:val="20"/>
            </w:rPr>
            <w:t>New York</w:t>
          </w:r>
        </w:smartTag>
      </w:smartTag>
      <w:r w:rsidRPr="008F17DD">
        <w:rPr>
          <w:rFonts w:ascii="Arial" w:eastAsia="Times New Roman" w:hAnsi="Arial" w:cs="Arial"/>
          <w:sz w:val="24"/>
          <w:szCs w:val="20"/>
        </w:rPr>
        <w:t xml:space="preserve"> State, "Unifying Prevention Instruction in Our Schools."  Development of instructional materials and evaluation of effectiveness for youth-at-risk. (1988) </w:t>
      </w:r>
    </w:p>
    <w:p w:rsidR="008F17DD" w:rsidRPr="008F17DD" w:rsidRDefault="008F17DD" w:rsidP="008F17DD">
      <w:pPr>
        <w:numPr>
          <w:ilvl w:val="0"/>
          <w:numId w:val="7"/>
        </w:numPr>
        <w:spacing w:after="0" w:line="240" w:lineRule="auto"/>
        <w:rPr>
          <w:rFonts w:ascii="Arial" w:eastAsia="Times New Roman" w:hAnsi="Arial" w:cs="Arial"/>
          <w:sz w:val="24"/>
          <w:szCs w:val="20"/>
        </w:rPr>
      </w:pPr>
      <w:r w:rsidRPr="008F17DD">
        <w:rPr>
          <w:rFonts w:ascii="Arial" w:eastAsia="Times New Roman" w:hAnsi="Arial" w:cs="Arial"/>
          <w:sz w:val="24"/>
          <w:szCs w:val="20"/>
        </w:rPr>
        <w:t>United Way Venture Grant, Principal Investigator "Recovery, Expanded Services." Implementation and continued development of Recovery Program for previously abused children to reduce the likelihood of re-victimization and the secondary effects of child abuse. (1987-88)</w:t>
      </w:r>
    </w:p>
    <w:p w:rsidR="008F17DD" w:rsidRPr="008F17DD" w:rsidRDefault="008F17DD" w:rsidP="008F17DD">
      <w:pPr>
        <w:numPr>
          <w:ilvl w:val="0"/>
          <w:numId w:val="7"/>
        </w:numPr>
        <w:spacing w:after="0" w:line="240" w:lineRule="auto"/>
        <w:rPr>
          <w:rFonts w:ascii="Arial" w:eastAsia="Times New Roman" w:hAnsi="Arial" w:cs="Arial"/>
          <w:sz w:val="24"/>
          <w:szCs w:val="20"/>
        </w:rPr>
      </w:pPr>
      <w:r w:rsidRPr="008F17DD">
        <w:rPr>
          <w:rFonts w:ascii="Arial" w:eastAsia="Times New Roman" w:hAnsi="Arial" w:cs="Arial"/>
          <w:sz w:val="24"/>
          <w:szCs w:val="20"/>
        </w:rPr>
        <w:t>United Way Venture Grant, "Recovery" development and implementation of Recovery pilot program for children and parents. (1986-87)</w:t>
      </w:r>
    </w:p>
    <w:p w:rsidR="008F17DD" w:rsidRPr="008F17DD" w:rsidRDefault="008F17DD" w:rsidP="008F17DD">
      <w:pPr>
        <w:numPr>
          <w:ilvl w:val="0"/>
          <w:numId w:val="7"/>
        </w:numPr>
        <w:spacing w:after="0" w:line="240" w:lineRule="auto"/>
        <w:rPr>
          <w:rFonts w:ascii="Arial" w:eastAsia="Times New Roman" w:hAnsi="Arial" w:cs="Arial"/>
          <w:sz w:val="24"/>
          <w:szCs w:val="20"/>
        </w:rPr>
      </w:pPr>
      <w:r w:rsidRPr="008F17DD">
        <w:rPr>
          <w:rFonts w:ascii="Arial" w:eastAsia="Times New Roman" w:hAnsi="Arial" w:cs="Arial"/>
          <w:sz w:val="24"/>
          <w:szCs w:val="20"/>
        </w:rPr>
        <w:t>Victim Assistance Law Enforcement Board, "Prevention Education as an Essential Component of Recovery from Sexual Abuse" Prevention of child abuse program for victims of child sexual abuse under court order for intervention. (1986)</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 xml:space="preserve">OTHER WORK EXPERIENCE: </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 xml:space="preserve">Santa Fe Public Schools: Director of Special Education, Santa Fe, NM </w:t>
      </w: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sz w:val="24"/>
          <w:szCs w:val="20"/>
        </w:rPr>
        <w:t>July 1, 2014 to September, 2015. Responsibilities included:</w:t>
      </w:r>
    </w:p>
    <w:p w:rsidR="008F17DD" w:rsidRPr="008F17DD" w:rsidRDefault="008F17DD" w:rsidP="008F17DD">
      <w:pPr>
        <w:numPr>
          <w:ilvl w:val="0"/>
          <w:numId w:val="21"/>
        </w:numPr>
        <w:spacing w:after="0" w:line="240" w:lineRule="auto"/>
        <w:rPr>
          <w:rFonts w:ascii="Arial" w:eastAsia="Times New Roman" w:hAnsi="Arial" w:cs="Arial"/>
          <w:sz w:val="24"/>
          <w:szCs w:val="20"/>
        </w:rPr>
      </w:pPr>
      <w:r w:rsidRPr="008F17DD">
        <w:rPr>
          <w:rFonts w:ascii="Arial" w:eastAsia="Times New Roman" w:hAnsi="Arial" w:cs="Arial"/>
          <w:sz w:val="24"/>
          <w:szCs w:val="20"/>
        </w:rPr>
        <w:t>Leadership and management of the District’s Special Education programs and services to serve a diverse population of students with disabilities age 2-21, parents and families.</w:t>
      </w:r>
    </w:p>
    <w:p w:rsidR="008F17DD" w:rsidRPr="008F17DD" w:rsidRDefault="008F17DD" w:rsidP="008F17DD">
      <w:pPr>
        <w:numPr>
          <w:ilvl w:val="0"/>
          <w:numId w:val="21"/>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Developed, implemented and evaluated programs and services based upon assessed needs that met the special education, social, cultural and related academic needs of students to ensure the opportunity for high achievement and a high-quality education. </w:t>
      </w:r>
    </w:p>
    <w:p w:rsidR="008F17DD" w:rsidRPr="008F17DD" w:rsidRDefault="008F17DD" w:rsidP="008F17DD">
      <w:pPr>
        <w:numPr>
          <w:ilvl w:val="0"/>
          <w:numId w:val="21"/>
        </w:numPr>
        <w:spacing w:after="0" w:line="240" w:lineRule="auto"/>
        <w:rPr>
          <w:rFonts w:ascii="Arial" w:eastAsia="Times New Roman" w:hAnsi="Arial" w:cs="Arial"/>
          <w:sz w:val="24"/>
          <w:szCs w:val="20"/>
        </w:rPr>
      </w:pPr>
      <w:r w:rsidRPr="008F17DD">
        <w:rPr>
          <w:rFonts w:ascii="Arial" w:eastAsia="Times New Roman" w:hAnsi="Arial" w:cs="Arial"/>
          <w:sz w:val="24"/>
          <w:szCs w:val="20"/>
        </w:rPr>
        <w:t>Ensured that program delivery complied with federal/state indicators and federal and NM law, Public Education Department requirements and SFPS Board Policy.</w:t>
      </w:r>
    </w:p>
    <w:p w:rsidR="008F17DD" w:rsidRPr="008F17DD" w:rsidRDefault="008F17DD" w:rsidP="008F17DD">
      <w:pPr>
        <w:numPr>
          <w:ilvl w:val="0"/>
          <w:numId w:val="21"/>
        </w:numPr>
        <w:spacing w:after="0" w:line="240" w:lineRule="auto"/>
        <w:rPr>
          <w:rFonts w:ascii="Arial" w:eastAsia="Times New Roman" w:hAnsi="Arial" w:cs="Arial"/>
          <w:sz w:val="24"/>
          <w:szCs w:val="20"/>
        </w:rPr>
      </w:pPr>
      <w:r w:rsidRPr="008F17DD">
        <w:rPr>
          <w:rFonts w:ascii="Arial" w:eastAsia="Times New Roman" w:hAnsi="Arial" w:cs="Arial"/>
          <w:sz w:val="24"/>
          <w:szCs w:val="20"/>
        </w:rPr>
        <w:t>Developed and recommended district policies and administrative regulations for public dissemination regarding the provision of special education services.</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lastRenderedPageBreak/>
        <w:t>Denver Public Schools: Special Education/General Education School Improvement Specialist</w:t>
      </w:r>
      <w:r w:rsidRPr="008F17DD">
        <w:rPr>
          <w:rFonts w:ascii="Arial" w:eastAsia="Times New Roman" w:hAnsi="Arial" w:cs="Arial"/>
          <w:sz w:val="24"/>
          <w:szCs w:val="20"/>
        </w:rPr>
        <w:t xml:space="preserve"> </w:t>
      </w: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sz w:val="24"/>
          <w:szCs w:val="20"/>
        </w:rPr>
        <w:t>Central Administration, Denver, CO 2006 – 2014. Responsibilities included:</w:t>
      </w:r>
    </w:p>
    <w:p w:rsidR="008F17DD" w:rsidRPr="008F17DD" w:rsidRDefault="008F17DD" w:rsidP="008F17DD">
      <w:pPr>
        <w:numPr>
          <w:ilvl w:val="0"/>
          <w:numId w:val="16"/>
        </w:numPr>
        <w:spacing w:after="0" w:line="240" w:lineRule="auto"/>
        <w:rPr>
          <w:rFonts w:ascii="Arial" w:eastAsia="Times New Roman" w:hAnsi="Arial" w:cs="Arial"/>
          <w:sz w:val="24"/>
          <w:szCs w:val="24"/>
        </w:rPr>
      </w:pPr>
      <w:r w:rsidRPr="008F17DD">
        <w:rPr>
          <w:rFonts w:ascii="Arial" w:eastAsia="Times New Roman" w:hAnsi="Arial" w:cs="Arial"/>
          <w:sz w:val="24"/>
          <w:szCs w:val="24"/>
        </w:rPr>
        <w:t>Supervised special education support staff in provision of special education services for students with mild/moderate disabilities to students with intensive physical, social/emotional and behavioral needs.</w:t>
      </w:r>
    </w:p>
    <w:p w:rsidR="008F17DD" w:rsidRPr="008F17DD" w:rsidRDefault="008F17DD" w:rsidP="008F17DD">
      <w:pPr>
        <w:numPr>
          <w:ilvl w:val="0"/>
          <w:numId w:val="16"/>
        </w:numPr>
        <w:spacing w:after="0" w:line="240" w:lineRule="auto"/>
        <w:ind w:right="-180"/>
        <w:rPr>
          <w:rFonts w:ascii="Arial" w:eastAsia="Times New Roman" w:hAnsi="Arial" w:cs="Arial"/>
          <w:sz w:val="24"/>
          <w:szCs w:val="24"/>
        </w:rPr>
      </w:pPr>
      <w:r w:rsidRPr="008F17DD">
        <w:rPr>
          <w:rFonts w:ascii="Arial" w:eastAsia="Times New Roman" w:hAnsi="Arial" w:cs="Arial"/>
          <w:color w:val="000000"/>
          <w:sz w:val="24"/>
          <w:szCs w:val="24"/>
        </w:rPr>
        <w:t xml:space="preserve">Provided leadership for general education in the development, implementation and coordination of the District’s Response to Intervention and special education identification. </w:t>
      </w:r>
    </w:p>
    <w:p w:rsidR="008F17DD" w:rsidRPr="008F17DD" w:rsidRDefault="008F17DD" w:rsidP="008F17DD">
      <w:pPr>
        <w:numPr>
          <w:ilvl w:val="0"/>
          <w:numId w:val="16"/>
        </w:numPr>
        <w:spacing w:after="0" w:line="240" w:lineRule="auto"/>
        <w:rPr>
          <w:rFonts w:ascii="Arial" w:eastAsia="Times New Roman" w:hAnsi="Arial" w:cs="Arial"/>
          <w:sz w:val="24"/>
          <w:szCs w:val="24"/>
        </w:rPr>
      </w:pPr>
      <w:r w:rsidRPr="008F17DD">
        <w:rPr>
          <w:rFonts w:ascii="Arial" w:eastAsia="Times New Roman" w:hAnsi="Arial" w:cs="Arial"/>
          <w:color w:val="000000"/>
          <w:sz w:val="24"/>
          <w:szCs w:val="24"/>
        </w:rPr>
        <w:t xml:space="preserve">Conducted professional development for schools to deepen understanding of effective practices in general education and special education. </w:t>
      </w:r>
    </w:p>
    <w:p w:rsidR="008F17DD" w:rsidRPr="008F17DD" w:rsidRDefault="008F17DD" w:rsidP="008F17DD">
      <w:pPr>
        <w:numPr>
          <w:ilvl w:val="0"/>
          <w:numId w:val="16"/>
        </w:numPr>
        <w:spacing w:after="0" w:line="240" w:lineRule="auto"/>
        <w:rPr>
          <w:rFonts w:ascii="Arial" w:eastAsia="Times New Roman" w:hAnsi="Arial" w:cs="Arial"/>
          <w:sz w:val="24"/>
          <w:szCs w:val="24"/>
        </w:rPr>
      </w:pPr>
      <w:r w:rsidRPr="008F17DD">
        <w:rPr>
          <w:rFonts w:ascii="Arial" w:eastAsia="Times New Roman" w:hAnsi="Arial" w:cs="Arial"/>
          <w:color w:val="000000"/>
          <w:sz w:val="24"/>
          <w:szCs w:val="24"/>
        </w:rPr>
        <w:t xml:space="preserve">Assisted staff in understanding and teaching consistent with Common Core State Standards in general and special education. </w:t>
      </w:r>
    </w:p>
    <w:p w:rsidR="008F17DD" w:rsidRPr="008F17DD" w:rsidRDefault="008F17DD" w:rsidP="008F17DD">
      <w:pPr>
        <w:numPr>
          <w:ilvl w:val="0"/>
          <w:numId w:val="16"/>
        </w:numPr>
        <w:spacing w:after="0" w:line="240" w:lineRule="auto"/>
        <w:rPr>
          <w:rFonts w:ascii="Arial" w:eastAsia="Times New Roman" w:hAnsi="Arial" w:cs="Arial"/>
          <w:sz w:val="24"/>
          <w:szCs w:val="24"/>
        </w:rPr>
      </w:pPr>
      <w:r w:rsidRPr="008F17DD">
        <w:rPr>
          <w:rFonts w:ascii="Arial" w:eastAsia="Times New Roman" w:hAnsi="Arial" w:cs="Arial"/>
          <w:color w:val="000000"/>
          <w:sz w:val="24"/>
          <w:szCs w:val="24"/>
        </w:rPr>
        <w:t xml:space="preserve">Used data to drive changes in classroom instruction by collecting, analyzing, and determining next steps based on: disaggregated state test scores, school walkthroughs, collections of student work and interim assessments. </w:t>
      </w:r>
    </w:p>
    <w:p w:rsidR="008F17DD" w:rsidRPr="008F17DD" w:rsidRDefault="008F17DD" w:rsidP="008F17DD">
      <w:pPr>
        <w:numPr>
          <w:ilvl w:val="0"/>
          <w:numId w:val="16"/>
        </w:numPr>
        <w:spacing w:after="0" w:line="240" w:lineRule="auto"/>
        <w:rPr>
          <w:rFonts w:ascii="Arial" w:eastAsia="Times New Roman" w:hAnsi="Arial" w:cs="Arial"/>
          <w:sz w:val="24"/>
          <w:szCs w:val="24"/>
        </w:rPr>
      </w:pPr>
      <w:r w:rsidRPr="008F17DD">
        <w:rPr>
          <w:rFonts w:ascii="Arial" w:eastAsia="Times New Roman" w:hAnsi="Arial" w:cs="Arial"/>
          <w:color w:val="000000"/>
          <w:sz w:val="24"/>
          <w:szCs w:val="24"/>
        </w:rPr>
        <w:t xml:space="preserve">Provided training, technical direction and guidance to teachers regarding writing and implementing effective IEPs and ensuring that students are served in the least restrictive environment.  </w:t>
      </w:r>
    </w:p>
    <w:p w:rsidR="008F17DD" w:rsidRPr="008F17DD" w:rsidRDefault="008F17DD" w:rsidP="008F17DD">
      <w:pPr>
        <w:spacing w:after="0" w:line="240" w:lineRule="auto"/>
        <w:rPr>
          <w:rFonts w:ascii="Arial" w:eastAsia="Times New Roman" w:hAnsi="Arial" w:cs="Arial"/>
          <w:color w:val="000000"/>
          <w:sz w:val="24"/>
          <w:szCs w:val="24"/>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t>Supervisor of Student Teachers</w:t>
      </w:r>
      <w:r w:rsidRPr="008F17DD">
        <w:rPr>
          <w:rFonts w:ascii="Arial" w:eastAsia="Times New Roman" w:hAnsi="Arial" w:cs="Arial"/>
          <w:sz w:val="24"/>
          <w:szCs w:val="20"/>
        </w:rPr>
        <w:t>, Department of Teacher Education, Metropolitan State College of Denver, CO 2007- 2009</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t>University Consultant: Student Teacher Supervision</w:t>
      </w:r>
      <w:r w:rsidRPr="008F17DD">
        <w:rPr>
          <w:rFonts w:ascii="Arial" w:eastAsia="Times New Roman" w:hAnsi="Arial" w:cs="Arial"/>
          <w:sz w:val="24"/>
          <w:szCs w:val="20"/>
        </w:rPr>
        <w:t>, Department of Teacher Education, University of Northern Colorado, Greeley, CO 2007-2011</w:t>
      </w:r>
    </w:p>
    <w:p w:rsidR="008F17DD" w:rsidRPr="008F17DD" w:rsidRDefault="008F17DD" w:rsidP="008F17DD">
      <w:pPr>
        <w:spacing w:after="0" w:line="240" w:lineRule="auto"/>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t>Principal, Villa Maria Treatment Center</w:t>
      </w:r>
      <w:r w:rsidRPr="008F17DD">
        <w:rPr>
          <w:rFonts w:ascii="Arial" w:eastAsia="Times New Roman" w:hAnsi="Arial" w:cs="Arial"/>
          <w:sz w:val="24"/>
          <w:szCs w:val="20"/>
        </w:rPr>
        <w:t>, Baltimore, Maryland 1980-81: Directed all phases of day program and schooling for 80 children in a residential setting, supported staff of 24 in development and implementation of Individual Education and Treatment Plans.</w:t>
      </w:r>
    </w:p>
    <w:p w:rsidR="008F17DD" w:rsidRPr="008F17DD" w:rsidRDefault="008F17DD" w:rsidP="008F17DD">
      <w:pPr>
        <w:spacing w:after="0" w:line="240" w:lineRule="auto"/>
        <w:ind w:left="720"/>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t>Director of Child Development, Education and Counseling</w:t>
      </w:r>
      <w:r w:rsidRPr="008F17DD">
        <w:rPr>
          <w:rFonts w:ascii="Arial" w:eastAsia="Times New Roman" w:hAnsi="Arial" w:cs="Arial"/>
          <w:sz w:val="24"/>
          <w:szCs w:val="20"/>
        </w:rPr>
        <w:t>, H.E.S. Physicians, P.C., Washington, D.C. 1975-1980: Responsible for all phases preschool and early elementary screening, intervention planning, training and counseling in high-risk community. Developed model for community-based preschool utilizing older children as mentors and skill development partners for children with special learning issues or developmental disabilities.</w:t>
      </w:r>
    </w:p>
    <w:p w:rsidR="008F17DD" w:rsidRPr="008F17DD" w:rsidRDefault="008F17DD" w:rsidP="008F17DD">
      <w:pPr>
        <w:spacing w:after="0" w:line="240" w:lineRule="auto"/>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t>Reading Clinician/Consultant</w:t>
      </w:r>
      <w:r w:rsidRPr="008F17DD">
        <w:rPr>
          <w:rFonts w:ascii="Arial" w:eastAsia="Times New Roman" w:hAnsi="Arial" w:cs="Arial"/>
          <w:sz w:val="24"/>
          <w:szCs w:val="20"/>
        </w:rPr>
        <w:t xml:space="preserve"> Community School District 3, New York, New York 1973-5: Coordinated multi-faceted evaluations of referred children and developed IEPs for classroom teachers, parents, social workers and other auxiliary personnel as needed. Consultant and trainer to incoming clinicians and other special service personnel.</w:t>
      </w:r>
    </w:p>
    <w:p w:rsidR="008F17DD" w:rsidRPr="008F17DD" w:rsidRDefault="008F17DD" w:rsidP="008F17DD">
      <w:pPr>
        <w:spacing w:after="0" w:line="240" w:lineRule="auto"/>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lastRenderedPageBreak/>
        <w:t>Teacher of Developmentally Disabled</w:t>
      </w:r>
      <w:r w:rsidRPr="008F17DD">
        <w:rPr>
          <w:rFonts w:ascii="Arial" w:eastAsia="Times New Roman" w:hAnsi="Arial" w:cs="Arial"/>
          <w:sz w:val="24"/>
          <w:szCs w:val="20"/>
        </w:rPr>
        <w:t xml:space="preserve">, Independent School District 281, Minneapolis, Minnesota 1970-73: Implemented main-streaming program that successfully resulted in the reduction of special education classrooms in the district and made available additional classroom resources.  </w:t>
      </w:r>
    </w:p>
    <w:p w:rsidR="008F17DD" w:rsidRPr="008F17DD" w:rsidRDefault="008F17DD" w:rsidP="008F17DD">
      <w:pPr>
        <w:spacing w:after="0" w:line="240" w:lineRule="auto"/>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sz w:val="24"/>
          <w:szCs w:val="20"/>
        </w:rPr>
      </w:pPr>
      <w:r w:rsidRPr="008F17DD">
        <w:rPr>
          <w:rFonts w:ascii="Arial" w:eastAsia="Times New Roman" w:hAnsi="Arial" w:cs="Arial"/>
          <w:b/>
          <w:sz w:val="24"/>
          <w:szCs w:val="20"/>
        </w:rPr>
        <w:t>Teacher/ Program Coordinator for Emotionally Disturbed Preschoolers</w:t>
      </w:r>
      <w:r w:rsidRPr="008F17DD">
        <w:rPr>
          <w:rFonts w:ascii="Arial" w:eastAsia="Times New Roman" w:hAnsi="Arial" w:cs="Arial"/>
          <w:sz w:val="24"/>
          <w:szCs w:val="20"/>
        </w:rPr>
        <w:t>, Emporia Public Schools, Emporia, Kansas 1969: Taught as part of an educational, social and psychological intervention team. Coordinated delivery of all services, maintained data and directed parent intervention.</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PROFESSIONAL ACTIVITIES AND ACADEMIC CONTRIBUTION:</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Editorial &amp; Peer Reviewer:</w:t>
      </w:r>
    </w:p>
    <w:p w:rsidR="008F17DD" w:rsidRPr="008F17DD" w:rsidRDefault="008F17DD" w:rsidP="008F17DD">
      <w:pPr>
        <w:numPr>
          <w:ilvl w:val="0"/>
          <w:numId w:val="8"/>
        </w:numPr>
        <w:spacing w:after="0" w:line="240" w:lineRule="auto"/>
        <w:rPr>
          <w:rFonts w:ascii="Arial" w:eastAsia="Times New Roman" w:hAnsi="Arial" w:cs="Arial"/>
          <w:sz w:val="24"/>
          <w:szCs w:val="20"/>
        </w:rPr>
      </w:pPr>
      <w:r w:rsidRPr="008F17DD">
        <w:rPr>
          <w:rFonts w:ascii="Arial" w:eastAsia="Times New Roman" w:hAnsi="Arial" w:cs="Arial"/>
          <w:sz w:val="24"/>
          <w:szCs w:val="20"/>
        </w:rPr>
        <w:t>Peer Reviewer and content advisor for International Journal of Child Abuse and Neglect 2000 - present</w:t>
      </w:r>
    </w:p>
    <w:p w:rsidR="008F17DD" w:rsidRPr="008F17DD" w:rsidRDefault="008F17DD" w:rsidP="008F17DD">
      <w:pPr>
        <w:numPr>
          <w:ilvl w:val="0"/>
          <w:numId w:val="8"/>
        </w:numPr>
        <w:spacing w:after="0" w:line="240" w:lineRule="auto"/>
        <w:rPr>
          <w:rFonts w:ascii="Arial" w:eastAsia="Times New Roman" w:hAnsi="Arial" w:cs="Arial"/>
          <w:sz w:val="24"/>
          <w:szCs w:val="20"/>
        </w:rPr>
      </w:pPr>
      <w:r w:rsidRPr="008F17DD">
        <w:rPr>
          <w:rFonts w:ascii="Arial" w:eastAsia="Times New Roman" w:hAnsi="Arial" w:cs="Arial"/>
          <w:iCs/>
          <w:sz w:val="24"/>
          <w:szCs w:val="20"/>
        </w:rPr>
        <w:t xml:space="preserve">Reviewer and content advisor for </w:t>
      </w:r>
      <w:r w:rsidRPr="008F17DD">
        <w:rPr>
          <w:rFonts w:ascii="Arial" w:eastAsia="Times New Roman" w:hAnsi="Arial" w:cs="Arial"/>
          <w:i/>
          <w:iCs/>
          <w:sz w:val="24"/>
          <w:szCs w:val="20"/>
        </w:rPr>
        <w:t>The New Book of Knowledge</w:t>
      </w:r>
      <w:r w:rsidRPr="008F17DD">
        <w:rPr>
          <w:rFonts w:ascii="Arial" w:eastAsia="Times New Roman" w:hAnsi="Arial" w:cs="Arial"/>
          <w:sz w:val="24"/>
          <w:szCs w:val="20"/>
        </w:rPr>
        <w:t xml:space="preserve"> (</w:t>
      </w:r>
      <w:r w:rsidRPr="008F17DD">
        <w:rPr>
          <w:rFonts w:ascii="Arial" w:eastAsia="Times New Roman" w:hAnsi="Arial" w:cs="Arial"/>
          <w:i/>
          <w:iCs/>
          <w:sz w:val="24"/>
          <w:szCs w:val="20"/>
        </w:rPr>
        <w:t>NBK</w:t>
      </w:r>
      <w:r w:rsidRPr="008F17DD">
        <w:rPr>
          <w:rFonts w:ascii="Arial" w:eastAsia="Times New Roman" w:hAnsi="Arial" w:cs="Arial"/>
          <w:sz w:val="24"/>
          <w:szCs w:val="20"/>
        </w:rPr>
        <w:t xml:space="preserve">) Scholastic, Inc. 2012 </w:t>
      </w:r>
    </w:p>
    <w:p w:rsidR="008F17DD" w:rsidRPr="008F17DD" w:rsidRDefault="008F17DD" w:rsidP="008F17DD">
      <w:pPr>
        <w:numPr>
          <w:ilvl w:val="0"/>
          <w:numId w:val="8"/>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Editorial Review, Project Giant Step, </w:t>
      </w:r>
      <w:smartTag w:uri="urn:schemas-microsoft-com:office:smarttags" w:element="place">
        <w:smartTag w:uri="urn:schemas-microsoft-com:office:smarttags" w:element="City">
          <w:r w:rsidRPr="008F17DD">
            <w:rPr>
              <w:rFonts w:ascii="Arial" w:eastAsia="Times New Roman" w:hAnsi="Arial" w:cs="Arial"/>
              <w:sz w:val="24"/>
              <w:szCs w:val="20"/>
            </w:rPr>
            <w:t>New York City</w:t>
          </w:r>
        </w:smartTag>
      </w:smartTag>
      <w:r w:rsidRPr="008F17DD">
        <w:rPr>
          <w:rFonts w:ascii="Arial" w:eastAsia="Times New Roman" w:hAnsi="Arial" w:cs="Arial"/>
          <w:sz w:val="24"/>
          <w:szCs w:val="20"/>
        </w:rPr>
        <w:t xml:space="preserve"> Board of Education</w:t>
      </w:r>
    </w:p>
    <w:p w:rsidR="008F17DD" w:rsidRPr="008F17DD" w:rsidRDefault="008F17DD" w:rsidP="008F17DD">
      <w:pPr>
        <w:numPr>
          <w:ilvl w:val="0"/>
          <w:numId w:val="8"/>
        </w:numPr>
        <w:spacing w:after="0" w:line="240" w:lineRule="auto"/>
        <w:rPr>
          <w:rFonts w:ascii="Arial" w:eastAsia="Times New Roman" w:hAnsi="Arial" w:cs="Arial"/>
          <w:sz w:val="24"/>
          <w:szCs w:val="20"/>
        </w:rPr>
      </w:pPr>
      <w:r w:rsidRPr="008F17DD">
        <w:rPr>
          <w:rFonts w:ascii="Arial" w:eastAsia="Times New Roman" w:hAnsi="Arial" w:cs="Arial"/>
          <w:sz w:val="24"/>
          <w:szCs w:val="20"/>
        </w:rPr>
        <w:t>Content editor, New Jersey Department of Health 2001</w:t>
      </w:r>
    </w:p>
    <w:p w:rsidR="008F17DD" w:rsidRPr="008F17DD" w:rsidRDefault="008F17DD" w:rsidP="008F17DD">
      <w:pPr>
        <w:numPr>
          <w:ilvl w:val="0"/>
          <w:numId w:val="8"/>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Research, writing and content editor, Scholastic Social Marketing, Scholastic Books, </w:t>
      </w:r>
      <w:smartTag w:uri="urn:schemas-microsoft-com:office:smarttags" w:element="place">
        <w:smartTag w:uri="urn:schemas-microsoft-com:office:smarttags" w:element="State">
          <w:r w:rsidRPr="008F17DD">
            <w:rPr>
              <w:rFonts w:ascii="Arial" w:eastAsia="Times New Roman" w:hAnsi="Arial" w:cs="Arial"/>
              <w:sz w:val="24"/>
              <w:szCs w:val="20"/>
            </w:rPr>
            <w:t>New York</w:t>
          </w:r>
        </w:smartTag>
      </w:smartTag>
      <w:r w:rsidRPr="008F17DD">
        <w:rPr>
          <w:rFonts w:ascii="Arial" w:eastAsia="Times New Roman" w:hAnsi="Arial" w:cs="Arial"/>
          <w:sz w:val="24"/>
          <w:szCs w:val="20"/>
        </w:rPr>
        <w:t xml:space="preserve">, 2000 </w:t>
      </w:r>
    </w:p>
    <w:p w:rsidR="008F17DD" w:rsidRPr="008F17DD" w:rsidRDefault="008F17DD" w:rsidP="008F17DD">
      <w:pPr>
        <w:numPr>
          <w:ilvl w:val="0"/>
          <w:numId w:val="8"/>
        </w:numPr>
        <w:spacing w:after="0" w:line="240" w:lineRule="auto"/>
        <w:rPr>
          <w:rFonts w:ascii="Arial" w:eastAsia="Times New Roman" w:hAnsi="Arial" w:cs="Arial"/>
          <w:sz w:val="24"/>
          <w:szCs w:val="20"/>
        </w:rPr>
      </w:pPr>
      <w:r w:rsidRPr="008F17DD">
        <w:rPr>
          <w:rFonts w:ascii="Arial" w:eastAsia="Times New Roman" w:hAnsi="Arial" w:cs="Arial"/>
          <w:sz w:val="24"/>
          <w:szCs w:val="20"/>
        </w:rPr>
        <w:t>Union Institute Dissertation Committee: Member of dissertation team advising Ph.D. candidates and assisting with dissertation completion, 1991-2000</w:t>
      </w:r>
    </w:p>
    <w:p w:rsidR="008F17DD" w:rsidRPr="008F17DD" w:rsidRDefault="008F17DD" w:rsidP="008F17DD">
      <w:pPr>
        <w:spacing w:after="0" w:line="240" w:lineRule="auto"/>
        <w:ind w:left="720"/>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b/>
          <w:bCs/>
          <w:sz w:val="24"/>
          <w:szCs w:val="20"/>
        </w:rPr>
      </w:pPr>
      <w:r w:rsidRPr="008F17DD">
        <w:rPr>
          <w:rFonts w:ascii="Arial" w:eastAsia="Times New Roman" w:hAnsi="Arial" w:cs="Arial"/>
          <w:b/>
          <w:bCs/>
          <w:sz w:val="24"/>
          <w:szCs w:val="20"/>
        </w:rPr>
        <w:t>Published Books:</w:t>
      </w:r>
    </w:p>
    <w:p w:rsidR="008F17DD" w:rsidRPr="008F17DD" w:rsidRDefault="008F17DD" w:rsidP="008F17DD">
      <w:pPr>
        <w:numPr>
          <w:ilvl w:val="0"/>
          <w:numId w:val="10"/>
        </w:numPr>
        <w:spacing w:after="0" w:line="240" w:lineRule="auto"/>
        <w:rPr>
          <w:rFonts w:ascii="Arial" w:eastAsia="Times New Roman" w:hAnsi="Arial" w:cs="Arial"/>
          <w:sz w:val="24"/>
          <w:szCs w:val="20"/>
        </w:rPr>
      </w:pPr>
      <w:r w:rsidRPr="008F17DD">
        <w:rPr>
          <w:rFonts w:ascii="Arial" w:eastAsia="Arial Unicode MS" w:hAnsi="Arial" w:cs="Arial"/>
          <w:sz w:val="24"/>
          <w:szCs w:val="20"/>
          <w:u w:val="single"/>
        </w:rPr>
        <w:t xml:space="preserve">10 Days to a Bully-Free Child: A Step-by-Step Program to </w:t>
      </w:r>
      <w:r w:rsidRPr="008F17DD">
        <w:rPr>
          <w:rFonts w:ascii="Arial" w:eastAsia="Times New Roman" w:hAnsi="Arial" w:cs="Arial"/>
          <w:sz w:val="24"/>
          <w:szCs w:val="20"/>
          <w:u w:val="single"/>
        </w:rPr>
        <w:t>Build Confidence, Assertiveness and Stop Bullies for Good</w:t>
      </w:r>
      <w:r w:rsidRPr="008F17DD">
        <w:rPr>
          <w:rFonts w:ascii="Arial" w:eastAsia="Times New Roman" w:hAnsi="Arial" w:cs="Arial"/>
          <w:sz w:val="24"/>
          <w:szCs w:val="20"/>
        </w:rPr>
        <w:t>, Avalon Publishing, New York ( 2007)</w:t>
      </w:r>
    </w:p>
    <w:p w:rsidR="008F17DD" w:rsidRPr="008F17DD" w:rsidRDefault="008F17DD" w:rsidP="008F17DD">
      <w:pPr>
        <w:numPr>
          <w:ilvl w:val="1"/>
          <w:numId w:val="10"/>
        </w:numPr>
        <w:spacing w:after="0" w:line="240" w:lineRule="auto"/>
        <w:rPr>
          <w:rFonts w:ascii="Arial" w:eastAsia="Times New Roman" w:hAnsi="Arial" w:cs="Arial"/>
          <w:sz w:val="24"/>
          <w:szCs w:val="20"/>
        </w:rPr>
      </w:pPr>
      <w:r w:rsidRPr="008F17DD">
        <w:rPr>
          <w:rFonts w:ascii="Arial" w:eastAsia="Arial Unicode MS" w:hAnsi="Arial" w:cs="Arial"/>
          <w:sz w:val="24"/>
          <w:szCs w:val="20"/>
        </w:rPr>
        <w:t>Translated and published in China (2010)</w:t>
      </w:r>
    </w:p>
    <w:p w:rsidR="008F17DD" w:rsidRPr="008F17DD" w:rsidRDefault="008F17DD" w:rsidP="008F17DD">
      <w:pPr>
        <w:numPr>
          <w:ilvl w:val="0"/>
          <w:numId w:val="10"/>
        </w:numPr>
        <w:spacing w:after="0" w:line="240" w:lineRule="auto"/>
        <w:rPr>
          <w:rFonts w:ascii="Arial" w:eastAsia="Times New Roman" w:hAnsi="Arial" w:cs="Arial"/>
          <w:sz w:val="24"/>
          <w:szCs w:val="20"/>
        </w:rPr>
      </w:pPr>
      <w:r w:rsidRPr="008F17DD">
        <w:rPr>
          <w:rFonts w:ascii="Arial" w:eastAsia="Times New Roman" w:hAnsi="Arial" w:cs="Arial"/>
          <w:sz w:val="24"/>
          <w:szCs w:val="20"/>
          <w:u w:val="single"/>
        </w:rPr>
        <w:t>The Safe Child Book</w:t>
      </w:r>
      <w:r w:rsidRPr="008F17DD">
        <w:rPr>
          <w:rFonts w:ascii="Arial" w:eastAsia="Times New Roman" w:hAnsi="Arial" w:cs="Arial"/>
          <w:sz w:val="24"/>
          <w:szCs w:val="20"/>
        </w:rPr>
        <w:t>, Fireside edition, Simon and Schuster (1994)</w:t>
      </w:r>
    </w:p>
    <w:p w:rsidR="008F17DD" w:rsidRPr="008F17DD" w:rsidRDefault="008F17DD" w:rsidP="008F17DD">
      <w:pPr>
        <w:numPr>
          <w:ilvl w:val="0"/>
          <w:numId w:val="10"/>
        </w:numPr>
        <w:spacing w:after="0" w:line="240" w:lineRule="auto"/>
        <w:rPr>
          <w:rFonts w:ascii="Arial" w:eastAsia="Times New Roman" w:hAnsi="Arial" w:cs="Arial"/>
          <w:sz w:val="24"/>
          <w:szCs w:val="20"/>
        </w:rPr>
      </w:pPr>
      <w:r w:rsidRPr="008F17DD">
        <w:rPr>
          <w:rFonts w:ascii="Arial" w:eastAsia="Times New Roman" w:hAnsi="Arial" w:cs="Arial"/>
          <w:sz w:val="24"/>
          <w:szCs w:val="20"/>
          <w:u w:val="single"/>
        </w:rPr>
        <w:t>The Safe Child Book</w:t>
      </w:r>
      <w:r w:rsidRPr="008F17DD">
        <w:rPr>
          <w:rFonts w:ascii="Arial" w:eastAsia="Times New Roman" w:hAnsi="Arial" w:cs="Arial"/>
          <w:sz w:val="24"/>
          <w:szCs w:val="20"/>
        </w:rPr>
        <w:t xml:space="preserve">, </w:t>
      </w:r>
      <w:proofErr w:type="spellStart"/>
      <w:r w:rsidRPr="008F17DD">
        <w:rPr>
          <w:rFonts w:ascii="Arial" w:eastAsia="Times New Roman" w:hAnsi="Arial" w:cs="Arial"/>
          <w:sz w:val="24"/>
          <w:szCs w:val="20"/>
        </w:rPr>
        <w:t>Delacorte</w:t>
      </w:r>
      <w:proofErr w:type="spellEnd"/>
      <w:r w:rsidRPr="008F17DD">
        <w:rPr>
          <w:rFonts w:ascii="Arial" w:eastAsia="Times New Roman" w:hAnsi="Arial" w:cs="Arial"/>
          <w:sz w:val="24"/>
          <w:szCs w:val="20"/>
        </w:rPr>
        <w:t xml:space="preserve"> hardcover edition, Dell edition (1986) </w:t>
      </w:r>
    </w:p>
    <w:p w:rsidR="008F17DD" w:rsidRPr="008F17DD" w:rsidRDefault="008F17DD" w:rsidP="008F17DD">
      <w:pPr>
        <w:numPr>
          <w:ilvl w:val="1"/>
          <w:numId w:val="10"/>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Re-released in England, Scotland, Ireland and Australia by </w:t>
      </w:r>
      <w:proofErr w:type="spellStart"/>
      <w:r w:rsidRPr="008F17DD">
        <w:rPr>
          <w:rFonts w:ascii="Arial" w:eastAsia="Times New Roman" w:hAnsi="Arial" w:cs="Arial"/>
          <w:sz w:val="24"/>
          <w:szCs w:val="20"/>
        </w:rPr>
        <w:t>Futura</w:t>
      </w:r>
      <w:proofErr w:type="spellEnd"/>
      <w:r w:rsidRPr="008F17DD">
        <w:rPr>
          <w:rFonts w:ascii="Arial" w:eastAsia="Times New Roman" w:hAnsi="Arial" w:cs="Arial"/>
          <w:sz w:val="24"/>
          <w:szCs w:val="20"/>
        </w:rPr>
        <w:t xml:space="preserve"> Publications (1986). </w:t>
      </w:r>
    </w:p>
    <w:p w:rsidR="008F17DD" w:rsidRPr="008F17DD" w:rsidRDefault="008F17DD" w:rsidP="008F17DD">
      <w:pPr>
        <w:numPr>
          <w:ilvl w:val="1"/>
          <w:numId w:val="10"/>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Translated and published in Norwegian for distribution in Netherlands by </w:t>
      </w:r>
      <w:proofErr w:type="spellStart"/>
      <w:r w:rsidRPr="008F17DD">
        <w:rPr>
          <w:rFonts w:ascii="Arial" w:eastAsia="Times New Roman" w:hAnsi="Arial" w:cs="Arial"/>
          <w:sz w:val="24"/>
          <w:szCs w:val="20"/>
        </w:rPr>
        <w:t>Thieme</w:t>
      </w:r>
      <w:proofErr w:type="spellEnd"/>
      <w:r w:rsidRPr="008F17DD">
        <w:rPr>
          <w:rFonts w:ascii="Arial" w:eastAsia="Times New Roman" w:hAnsi="Arial" w:cs="Arial"/>
          <w:sz w:val="24"/>
          <w:szCs w:val="20"/>
        </w:rPr>
        <w:t xml:space="preserve"> - </w:t>
      </w:r>
      <w:proofErr w:type="spellStart"/>
      <w:r w:rsidRPr="008F17DD">
        <w:rPr>
          <w:rFonts w:ascii="Arial" w:eastAsia="Times New Roman" w:hAnsi="Arial" w:cs="Arial"/>
          <w:sz w:val="24"/>
          <w:szCs w:val="20"/>
        </w:rPr>
        <w:t>Zutphen</w:t>
      </w:r>
      <w:proofErr w:type="spellEnd"/>
      <w:r w:rsidRPr="008F17DD">
        <w:rPr>
          <w:rFonts w:ascii="Arial" w:eastAsia="Times New Roman" w:hAnsi="Arial" w:cs="Arial"/>
          <w:sz w:val="24"/>
          <w:szCs w:val="20"/>
        </w:rPr>
        <w:t>, (1986).</w:t>
      </w:r>
    </w:p>
    <w:p w:rsidR="008F17DD" w:rsidRPr="008F17DD" w:rsidRDefault="008F17DD" w:rsidP="008F17DD">
      <w:pPr>
        <w:keepNext/>
        <w:spacing w:after="0" w:line="240" w:lineRule="auto"/>
        <w:outlineLvl w:val="0"/>
        <w:rPr>
          <w:rFonts w:ascii="Arial" w:eastAsia="Times New Roman" w:hAnsi="Arial" w:cs="Arial"/>
          <w:b/>
          <w:sz w:val="24"/>
          <w:szCs w:val="20"/>
        </w:rPr>
      </w:pPr>
    </w:p>
    <w:p w:rsidR="008F17DD" w:rsidRPr="008F17DD" w:rsidRDefault="008F17DD" w:rsidP="008F17DD">
      <w:pPr>
        <w:keepNext/>
        <w:spacing w:after="0" w:line="240" w:lineRule="auto"/>
        <w:outlineLvl w:val="0"/>
        <w:rPr>
          <w:rFonts w:ascii="Arial" w:eastAsia="Times New Roman" w:hAnsi="Arial" w:cs="Arial"/>
          <w:b/>
          <w:sz w:val="24"/>
          <w:szCs w:val="20"/>
        </w:rPr>
      </w:pPr>
      <w:r w:rsidRPr="008F17DD">
        <w:rPr>
          <w:rFonts w:ascii="Arial" w:eastAsia="Times New Roman" w:hAnsi="Arial" w:cs="Arial"/>
          <w:b/>
          <w:sz w:val="24"/>
          <w:szCs w:val="20"/>
        </w:rPr>
        <w:t>Peer Reviewed Publications:</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"Evaluating the Relevance of Life Skills as a Precursor to Learning in At-Risk Populations: A Formative Evaluation Project." Creating the Quality School: Selected Papers Center for the Study of Small/Rural School, 1993.</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"Skills for Living: The Requirement of the 90s." Critical Issues in Prevention of Child Abuse and Neglect -- Adolescent Parenting and Life Skills for Children (Chapter 9) Children's Trust Fund of Texas, 1990.</w:t>
      </w:r>
    </w:p>
    <w:p w:rsidR="008F17DD" w:rsidRPr="008F17DD" w:rsidRDefault="008F17DD" w:rsidP="008F17DD">
      <w:pPr>
        <w:numPr>
          <w:ilvl w:val="0"/>
          <w:numId w:val="11"/>
        </w:numPr>
        <w:spacing w:after="0" w:line="240" w:lineRule="auto"/>
        <w:ind w:right="-360"/>
        <w:rPr>
          <w:rFonts w:ascii="Arial" w:eastAsia="Times New Roman" w:hAnsi="Arial" w:cs="Arial"/>
          <w:sz w:val="24"/>
          <w:szCs w:val="20"/>
        </w:rPr>
      </w:pPr>
      <w:r w:rsidRPr="008F17DD">
        <w:rPr>
          <w:rFonts w:ascii="Arial" w:eastAsia="Times New Roman" w:hAnsi="Arial" w:cs="Arial"/>
          <w:sz w:val="24"/>
          <w:szCs w:val="20"/>
        </w:rPr>
        <w:t>"Children in Self-care: A New Perspective." Child Welfare, November, 1990.</w:t>
      </w:r>
    </w:p>
    <w:p w:rsidR="008F17DD" w:rsidRPr="008F17DD" w:rsidRDefault="008F17DD" w:rsidP="008F17DD">
      <w:pPr>
        <w:numPr>
          <w:ilvl w:val="1"/>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Reprinted by Chronicle Guidance Publications, 1991</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lastRenderedPageBreak/>
        <w:t>"Child Sexual Abuse Prevention Programs: What Makes Them Effective in Protecting Children?" Children Today, September, 1989.</w:t>
      </w:r>
    </w:p>
    <w:p w:rsidR="008F17DD" w:rsidRPr="008F17DD" w:rsidRDefault="008F17DD" w:rsidP="008F17DD">
      <w:pPr>
        <w:numPr>
          <w:ilvl w:val="1"/>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Reprinted by National Resource Center on Child Sexual Abuse, 1992. Reprinted by Chronicle Guidance Publications, 1990. </w:t>
      </w:r>
    </w:p>
    <w:p w:rsidR="008F17DD" w:rsidRPr="008F17DD" w:rsidRDefault="008F17DD" w:rsidP="008F17DD">
      <w:pPr>
        <w:numPr>
          <w:ilvl w:val="1"/>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Excerpted Family Violence Bulletin, 1990. Excerpted by Association of Sexual Abuse Professionals, 1990.</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"Programming for Preventing Sexual Abuse and Abduction: What does it Mean When it Works?" Child Welfare. January-February, 1988.</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"Measuring Actual Reduction of Risk to Child Abuse: A New Approach." Child Abuse and Neglect. The International Journal. Spring,1987 </w:t>
      </w:r>
    </w:p>
    <w:p w:rsidR="008F17DD" w:rsidRPr="008F17DD" w:rsidRDefault="008F17DD" w:rsidP="008F17DD">
      <w:pPr>
        <w:numPr>
          <w:ilvl w:val="1"/>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Reprinted National Resource Center on Child Sexual Abuse, 1992</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"Measuring Children's Retention of Skills to Resist Stranger Abduction: Use of the Simulation Technique." Child Abuse and Neglect, the International Journal. Spring, 1987. </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"Rethinking Prevention." Child Abuse and Neglect' the International Journal. Spring, 1986.  </w:t>
      </w:r>
    </w:p>
    <w:p w:rsidR="008F17DD" w:rsidRPr="008F17DD" w:rsidRDefault="008F17DD" w:rsidP="008F17DD">
      <w:pPr>
        <w:numPr>
          <w:ilvl w:val="1"/>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Reprinted National Resource Center on Child Sexual Abuse, 1992</w:t>
      </w:r>
    </w:p>
    <w:p w:rsidR="008F17DD" w:rsidRPr="008F17DD" w:rsidRDefault="008F17DD" w:rsidP="008F17DD">
      <w:pPr>
        <w:numPr>
          <w:ilvl w:val="0"/>
          <w:numId w:val="11"/>
        </w:numPr>
        <w:spacing w:after="0" w:line="240" w:lineRule="auto"/>
        <w:rPr>
          <w:rFonts w:ascii="Arial" w:eastAsia="Times New Roman" w:hAnsi="Arial" w:cs="Arial"/>
          <w:sz w:val="24"/>
          <w:szCs w:val="20"/>
        </w:rPr>
      </w:pPr>
      <w:r w:rsidRPr="008F17DD">
        <w:rPr>
          <w:rFonts w:ascii="Arial" w:eastAsia="Times New Roman" w:hAnsi="Arial" w:cs="Arial"/>
          <w:sz w:val="24"/>
          <w:szCs w:val="20"/>
        </w:rPr>
        <w:t>"Prevention of Sexual Abuse: Adaptations for the Learning Disabled Child." (1984).</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Articles &amp; Chapters:</w:t>
      </w:r>
    </w:p>
    <w:p w:rsidR="008F17DD" w:rsidRPr="008F17DD" w:rsidRDefault="008F17DD" w:rsidP="008F17DD">
      <w:pPr>
        <w:numPr>
          <w:ilvl w:val="0"/>
          <w:numId w:val="20"/>
        </w:numPr>
        <w:spacing w:after="0" w:line="240" w:lineRule="auto"/>
        <w:rPr>
          <w:rFonts w:ascii="Arial" w:eastAsia="Times New Roman" w:hAnsi="Arial" w:cs="Arial"/>
          <w:sz w:val="24"/>
          <w:szCs w:val="24"/>
        </w:rPr>
      </w:pPr>
      <w:r w:rsidRPr="008F17DD">
        <w:rPr>
          <w:rFonts w:ascii="Arial" w:eastAsia="Times New Roman" w:hAnsi="Arial" w:cs="Arial"/>
          <w:i/>
          <w:sz w:val="24"/>
          <w:szCs w:val="24"/>
        </w:rPr>
        <w:t>The Kinship Parenting Toolbox</w:t>
      </w:r>
      <w:r w:rsidRPr="008F17DD">
        <w:rPr>
          <w:rFonts w:ascii="Arial" w:eastAsia="Times New Roman" w:hAnsi="Arial" w:cs="Arial"/>
          <w:sz w:val="24"/>
          <w:szCs w:val="24"/>
        </w:rPr>
        <w:t>, “Bullying: A Real Problem/Some Real Solutions” EMK Press, 2013</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i/>
          <w:iCs/>
          <w:sz w:val="24"/>
          <w:szCs w:val="20"/>
        </w:rPr>
        <w:t>Child Abuse Sourcebook, 3</w:t>
      </w:r>
      <w:r w:rsidRPr="008F17DD">
        <w:rPr>
          <w:rFonts w:ascii="Arial" w:eastAsia="Times New Roman" w:hAnsi="Arial" w:cs="Arial"/>
          <w:i/>
          <w:iCs/>
          <w:sz w:val="24"/>
          <w:szCs w:val="20"/>
          <w:vertAlign w:val="superscript"/>
        </w:rPr>
        <w:t>rd</w:t>
      </w:r>
      <w:r w:rsidRPr="008F17DD">
        <w:rPr>
          <w:rFonts w:ascii="Arial" w:eastAsia="Times New Roman" w:hAnsi="Arial" w:cs="Arial"/>
          <w:i/>
          <w:iCs/>
          <w:sz w:val="24"/>
          <w:szCs w:val="20"/>
        </w:rPr>
        <w:t xml:space="preserve"> Edition, </w:t>
      </w:r>
      <w:r w:rsidRPr="008F17DD">
        <w:rPr>
          <w:rFonts w:ascii="Arial" w:eastAsia="Times New Roman" w:hAnsi="Arial" w:cs="Arial"/>
          <w:iCs/>
          <w:sz w:val="24"/>
          <w:szCs w:val="20"/>
        </w:rPr>
        <w:t xml:space="preserve">3 chapters, “Preventing Child Sexual Abuse” “Recognizing Child Neglect” and “Understanding Emotional Abuse” </w:t>
      </w:r>
      <w:proofErr w:type="spellStart"/>
      <w:r w:rsidRPr="008F17DD">
        <w:rPr>
          <w:rFonts w:ascii="Arial" w:eastAsia="Times New Roman" w:hAnsi="Arial" w:cs="Arial"/>
          <w:iCs/>
          <w:sz w:val="24"/>
          <w:szCs w:val="20"/>
        </w:rPr>
        <w:t>Omnigraphics</w:t>
      </w:r>
      <w:proofErr w:type="spellEnd"/>
      <w:r w:rsidRPr="008F17DD">
        <w:rPr>
          <w:rFonts w:ascii="Arial" w:eastAsia="Times New Roman" w:hAnsi="Arial" w:cs="Arial"/>
          <w:iCs/>
          <w:sz w:val="24"/>
          <w:szCs w:val="20"/>
        </w:rPr>
        <w:t>, (2012)</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“Keep your kids safe on the Internet: 9 ways to make sure your children </w:t>
      </w:r>
      <w:proofErr w:type="spellStart"/>
      <w:r w:rsidRPr="008F17DD">
        <w:rPr>
          <w:rFonts w:ascii="Arial" w:eastAsia="Times New Roman" w:hAnsi="Arial" w:cs="Arial"/>
          <w:sz w:val="24"/>
          <w:szCs w:val="20"/>
        </w:rPr>
        <w:t>practise</w:t>
      </w:r>
      <w:proofErr w:type="spellEnd"/>
      <w:r w:rsidRPr="008F17DD">
        <w:rPr>
          <w:rFonts w:ascii="Arial" w:eastAsia="Times New Roman" w:hAnsi="Arial" w:cs="Arial"/>
          <w:sz w:val="24"/>
          <w:szCs w:val="20"/>
        </w:rPr>
        <w:t xml:space="preserve"> Internet safety”, Canadian Living, 2012 </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“Bullying: Real Problems / Real Solutions.”  In </w:t>
      </w:r>
      <w:r w:rsidRPr="008F17DD">
        <w:rPr>
          <w:rFonts w:ascii="Arial" w:eastAsia="Times New Roman" w:hAnsi="Arial" w:cs="Arial"/>
          <w:sz w:val="24"/>
          <w:szCs w:val="20"/>
          <w:u w:val="single"/>
        </w:rPr>
        <w:t>Adoption-Parenting: Creating a Toolbox, Building Connections</w:t>
      </w:r>
      <w:r w:rsidRPr="008F17DD">
        <w:rPr>
          <w:rFonts w:ascii="Arial" w:eastAsia="Times New Roman" w:hAnsi="Arial" w:cs="Arial"/>
          <w:sz w:val="24"/>
          <w:szCs w:val="20"/>
        </w:rPr>
        <w:t>. EMK Press, Warren, NJ (2006)</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“Prevention of Child Sexual Abuse” www.k12academics.com.</w:t>
      </w:r>
      <w:r w:rsidRPr="008F17DD">
        <w:rPr>
          <w:rFonts w:ascii="Times" w:eastAsia="Times New Roman" w:hAnsi="Times"/>
          <w:sz w:val="24"/>
          <w:szCs w:val="20"/>
        </w:rPr>
        <w:t xml:space="preserve"> </w:t>
      </w:r>
      <w:r w:rsidRPr="008F17DD">
        <w:rPr>
          <w:rFonts w:ascii="Arial" w:eastAsia="Times New Roman" w:hAnsi="Arial" w:cs="Arial"/>
          <w:sz w:val="24"/>
          <w:szCs w:val="20"/>
        </w:rPr>
        <w:t>(2006)</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“Preventing Child Sexual Abuse” Polly Klaus Foundation Newsletter, November (2005)   www.pollyklaas.org/safe/child-sexual-abuse-the.html </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 “Truly Preventing Domestic Violence” </w:t>
      </w:r>
      <w:r w:rsidRPr="008F17DD">
        <w:rPr>
          <w:rFonts w:ascii="Arial" w:eastAsia="Times New Roman" w:hAnsi="Arial" w:cs="Arial"/>
          <w:sz w:val="24"/>
          <w:szCs w:val="24"/>
        </w:rPr>
        <w:t xml:space="preserve">The Simpler Society Alliance for Human Empowerment, New Hampshire (2005).  </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w:t>
      </w:r>
      <w:r w:rsidRPr="008F17DD">
        <w:rPr>
          <w:rFonts w:ascii="Arial" w:eastAsia="Times New Roman" w:hAnsi="Arial" w:cs="Arial"/>
          <w:sz w:val="24"/>
          <w:szCs w:val="24"/>
        </w:rPr>
        <w:t>Prevention of Bullying, Interpersonal Conflict &amp; Violence on the Playground “ Today’s Playground (2002)</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“Prevention of Child Abuse: A Guide for Parents” Translated and distributed in 86 languages, World Day for the Prevention of Child Abuse, Women’s World Summit Foundation, Geneva, Switzerland, 2001 – present</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"Skills for Living: The Requirement of the 90s." Critical Issues in Prevention of Child Abuse and Neglect -- Adolescent Parenting and Life Skills for Children (Chapter 9) Children's Trust Fund of Texas, (1990).</w:t>
      </w:r>
    </w:p>
    <w:p w:rsidR="008F17DD" w:rsidRPr="008F17DD" w:rsidRDefault="008F17DD" w:rsidP="008F17DD">
      <w:pPr>
        <w:numPr>
          <w:ilvl w:val="0"/>
          <w:numId w:val="12"/>
        </w:numPr>
        <w:spacing w:after="0" w:line="240" w:lineRule="auto"/>
        <w:rPr>
          <w:rFonts w:ascii="Arial" w:eastAsia="Times New Roman" w:hAnsi="Arial" w:cs="Arial"/>
          <w:sz w:val="24"/>
          <w:szCs w:val="20"/>
        </w:rPr>
      </w:pPr>
      <w:r w:rsidRPr="008F17DD">
        <w:rPr>
          <w:rFonts w:ascii="Arial" w:eastAsia="Times New Roman" w:hAnsi="Arial" w:cs="Arial"/>
          <w:sz w:val="24"/>
          <w:szCs w:val="20"/>
        </w:rPr>
        <w:t>"Prevention of Sexual Abuse: Adaptations for the Learning Disabled Child." Privately published (1984).</w:t>
      </w:r>
    </w:p>
    <w:p w:rsidR="008F17DD" w:rsidRPr="008F17DD" w:rsidRDefault="008F17DD" w:rsidP="008F17DD">
      <w:pPr>
        <w:keepNext/>
        <w:spacing w:after="0" w:line="240" w:lineRule="auto"/>
        <w:outlineLvl w:val="0"/>
        <w:rPr>
          <w:rFonts w:ascii="Arial" w:eastAsia="Times New Roman" w:hAnsi="Arial" w:cs="Arial"/>
          <w:b/>
          <w:sz w:val="24"/>
          <w:szCs w:val="20"/>
        </w:rPr>
      </w:pPr>
      <w:r w:rsidRPr="008F17DD">
        <w:rPr>
          <w:rFonts w:ascii="Arial" w:eastAsia="Times New Roman" w:hAnsi="Arial" w:cs="Arial"/>
          <w:b/>
          <w:sz w:val="24"/>
          <w:szCs w:val="20"/>
        </w:rPr>
        <w:lastRenderedPageBreak/>
        <w:t>Keynote Addresses – partial listing:</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Bakersfield California Keynote Address for Foster Parent Annual Conference – Prevention of Child Sexual Abuse 2011</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Care Connections Retreat By the Lake, “Prevention of Bullying in our Communities &amp; Schools: What Works &amp; How to Get the Job Done” Coos Bay, Oregon 2009</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Children At Risk, Bermuda "Children At Risk: the Larger Circle," 1992.</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Children's Aid Society of Stormont, Dundas and Glengarry Annual Meeting, Cornwall, Ontario, Canada, 1990.</w:t>
      </w:r>
    </w:p>
    <w:p w:rsidR="008F17DD" w:rsidRPr="008F17DD" w:rsidRDefault="008F17DD" w:rsidP="008F17DD">
      <w:pPr>
        <w:numPr>
          <w:ilvl w:val="0"/>
          <w:numId w:val="17"/>
        </w:numPr>
        <w:spacing w:after="0" w:line="240" w:lineRule="auto"/>
        <w:rPr>
          <w:rFonts w:ascii="Arial" w:eastAsia="Times New Roman" w:hAnsi="Arial" w:cs="Arial"/>
          <w:sz w:val="24"/>
          <w:szCs w:val="20"/>
        </w:rPr>
      </w:pPr>
      <w:proofErr w:type="spellStart"/>
      <w:r w:rsidRPr="008F17DD">
        <w:rPr>
          <w:rFonts w:ascii="Arial" w:eastAsia="Times New Roman" w:hAnsi="Arial" w:cs="Arial"/>
          <w:sz w:val="24"/>
          <w:szCs w:val="20"/>
        </w:rPr>
        <w:t>Queensboro</w:t>
      </w:r>
      <w:proofErr w:type="spellEnd"/>
      <w:r w:rsidRPr="008F17DD">
        <w:rPr>
          <w:rFonts w:ascii="Arial" w:eastAsia="Times New Roman" w:hAnsi="Arial" w:cs="Arial"/>
          <w:sz w:val="24"/>
          <w:szCs w:val="20"/>
        </w:rPr>
        <w:t xml:space="preserve"> Society for the Prevention of Cruelty to Children, Annual Meeting, Jamaica, New York, 1989.</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Family &amp; Children's Services of Oxford County, Annual Meeting, Woodstock, Ontario, Canada, 1987.</w:t>
      </w:r>
    </w:p>
    <w:p w:rsidR="008F17DD" w:rsidRPr="008F17DD" w:rsidRDefault="008F17DD" w:rsidP="008F17DD">
      <w:pPr>
        <w:numPr>
          <w:ilvl w:val="0"/>
          <w:numId w:val="17"/>
        </w:numPr>
        <w:spacing w:after="0" w:line="240" w:lineRule="auto"/>
        <w:rPr>
          <w:rFonts w:ascii="Arial" w:eastAsia="Times New Roman" w:hAnsi="Arial" w:cs="Arial"/>
          <w:sz w:val="24"/>
          <w:szCs w:val="20"/>
        </w:rPr>
      </w:pPr>
      <w:proofErr w:type="spellStart"/>
      <w:r w:rsidRPr="008F17DD">
        <w:rPr>
          <w:rFonts w:ascii="Arial" w:eastAsia="Times New Roman" w:hAnsi="Arial" w:cs="Arial"/>
          <w:sz w:val="24"/>
          <w:szCs w:val="20"/>
        </w:rPr>
        <w:t>Queensboro</w:t>
      </w:r>
      <w:proofErr w:type="spellEnd"/>
      <w:r w:rsidRPr="008F17DD">
        <w:rPr>
          <w:rFonts w:ascii="Arial" w:eastAsia="Times New Roman" w:hAnsi="Arial" w:cs="Arial"/>
          <w:sz w:val="24"/>
          <w:szCs w:val="20"/>
        </w:rPr>
        <w:t xml:space="preserve"> Society for the Prevention of Cruelty to Children, Annual Meeting, Jamaica, New York, 1987.</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Colorado Annual Mental Health Conference, Opening Session, Keystone, Colorado, "Keeping the Child in Childhood," 1986.</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Association for the Education of Young Children, Sheridan, Wyoming, "For All the Children," 1985.</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Council on Working Women's Fourth Annual Women on the Move Conference, Denver, Colorado, Opening Session, 1985.</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Thumbs Up For Colorado Missing Children Conference, Denver, Colorado, Opening Session, 1985.</w:t>
      </w:r>
    </w:p>
    <w:p w:rsidR="008F17DD" w:rsidRPr="008F17DD"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Foster Parent Annual Statewide Conference, Denver, Colorado, 1984.</w:t>
      </w:r>
    </w:p>
    <w:p w:rsidR="008F17DD" w:rsidRPr="003017F7" w:rsidRDefault="008F17DD" w:rsidP="008F17DD">
      <w:pPr>
        <w:numPr>
          <w:ilvl w:val="0"/>
          <w:numId w:val="17"/>
        </w:numPr>
        <w:spacing w:after="0" w:line="240" w:lineRule="auto"/>
        <w:rPr>
          <w:rFonts w:ascii="Arial" w:eastAsia="Times New Roman" w:hAnsi="Arial" w:cs="Arial"/>
          <w:sz w:val="24"/>
          <w:szCs w:val="20"/>
        </w:rPr>
      </w:pPr>
      <w:r w:rsidRPr="008F17DD">
        <w:rPr>
          <w:rFonts w:ascii="Arial" w:eastAsia="Times New Roman" w:hAnsi="Arial" w:cs="Arial"/>
          <w:sz w:val="24"/>
          <w:szCs w:val="20"/>
        </w:rPr>
        <w:t>Child Abuse and Neglect Symposium, Denver, Colorado, 1983.</w:t>
      </w:r>
    </w:p>
    <w:p w:rsidR="003017F7" w:rsidRDefault="003017F7"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 xml:space="preserve">Conferences, Presentations &amp; Colloquiums - partial listing: </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Bakersfield California Community Training in Take A Stand prevention of Bullying Program 2011</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Washington, D.C., paper presented: "Follow the Money: Securing Long-Term School Participation in Prevention of Child Abuse Programs," 1995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Washington, D.C., paper presented: Escaping the Catch-22: Evaluating Child Abuse Reporting Rates," 1995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Washington, D.C., paper presented: "School-Based Prevention: A Strategy for Success Based on Four North American Cities," 1995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23rd National Child Abuse Symposium, Keystone, Colorado, paper presented: "The Tulsa Project: Final Report on a Comprehensive Community-Based Prevention Initiative," 1995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Healthy Families '95, Oklahoma City, Oklahoma, paper presented: "Interpersonal Violence and Child Abuse: Do We Really Need To Choose?" 1995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lastRenderedPageBreak/>
        <w:t>Tenth National Conference On Child Abuse and Neglect, Pittsburgh, Pennsylvania, paper presented: "Life Skills As An Intervention and Facilitator of Learning In An At-Risk Population: Evaluation of a Community-Based Model," 1993</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Tenth National Conference On Child Abuse and Neglect, Pittsburgh, Pennsylvania, paper presented: "The Tulsa Project: Description of A Comprehensive Community-Based Prevention of Child Abuse Initiative and Report on Evaluation," 1993.</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Abuse Prevention: A Return to Unconditional Love, St. John Medical Center, Tulsa, Oklahoma, workshop presented: "Primary, Secondary and Tertiary Prevention: a Community Based Model," 1993.</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Creating the Quality School: Second National Conference, Oklahoma City Oklahoma, paper presented: "Evaluating the Relevance of Life Skills as a Precursor To Learning in At-Risk Populations: A Formative Evaluation Project," 1993.</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Creating the Quality School: Second National Conference, paper presented: "The Tulsa Project: Report on a Comprehensive Community Based Prevention Initiative," 1993.</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Children at Risk, Bermuda, paper presented: "The Role of the School in Preventing Child Abuse," October 8-9, 1992.</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Ninth International Congress on Child Abuse and Neglect, Chicago, Illinois, paper presented, "The Tulsa Project: Report on a Comprehensive Community-Based Prevention Initiative," August 30 September 3, 1992.</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Fourth Annual Oklahoma Prevention Convention, Norman, Oklahoma, paper presented, "The Tulsa Project: A Community-Based Prevention Effort," February 16, 1992.</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Ninth National Conference on Child Abuse and Neglect, Denver, Colorado, paper presented, "CHALLENGE: Evaluating the Effectiveness of a New Program for At Risk Youth," September 1417, 1991.</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Atlanta, Georgia, paper presented: "Evaluation of a Primary Prevention Program with 670 Children, Ages 3 - 9, in Rural Urban and Suburban Settings," April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Atlanta, Georgia, paper presented: "Field Assessment of Incidence Of and Behavioral Measures of Risk To Children in Self-Care, April 25 - 28,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Fifth Annual Institute for Prevention of Child Abuse, Toronto, Canada, presented full day's training "Prevention of Child Abuse Program, Issues, Research," October 22,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Friends of Day Care Conference, Tulsa, Oklahoma, workshop presented, "Preventing Child Abuse: How to Make a Difference," October 27,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Eighth International Congress on Child Abuse and Neglect, Hamburg, Germany, "Evaluation of Child Sexual Abuse Prevention Programs" presented for Dr. Kraizer by Dr. Ann Cohn, Executive Director, National Committee for the Prevention of Child Abuse, September 26, 1990.</w:t>
      </w:r>
    </w:p>
    <w:p w:rsidR="008F17DD" w:rsidRPr="000D6F49" w:rsidRDefault="008F17DD" w:rsidP="000D6F49">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lastRenderedPageBreak/>
        <w:t>National Symposium on Child Victimization, Atlanta, Georgia, paper presented, "Evaluation of a Primary Prevention of Child Abuse Program With 670 Children, Ages 3-9, in Rural, Urban and Suburban Settings," April 25-28,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Atlanta, Georgia, paper presented, "Field Assessment of Incidence of and Behavioral Measures of Risk to Children in Self Care," April 25-28,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Association for Elementary School Principals Annual Convention, San Antonio, Texas, paper presented, "Key Elements for Implementing Prevention of Child Abuse," April 7-11,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Sixth National Symposium on Child Sexual Abuse, Atlanta, Georgia, paper presented, "Evaluation of a Child Sexual Abuse Prevention Program: What Works to Protect Children," March 7-9,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Invitational Colloquium, Washington, D.C., "The Role of Research in Improving Child Welfare Practice," participant, February 1516, 1990.</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Texas State PTA Annual Conference, Houston, Texas, paper presented, "Parent Teacher Associations: Advocates for Prevention," November 16-19, 1989.</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Eighth National Conference on Child Abuse and Neglect, Salt Lake City, Utah, paper presented, "Evaluation of a Primary Prevention of Child Abuse Program with 670 Children, Ages 3-9, in Rural, Urban, and Suburban Settings." October 22 - 25, 1989.</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Second National conference On Missing and Exploited Children, Chicago, Illinois, paper presented, "Measuring Actual Behavioral Change Attributable to Primary Prevention." June 7 - 11, 1989.</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Invitational Research Symposium on Child Sexual Abuse, Washington, D.C., participant, March 28-30, 1989.</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New York City Board of Education, Project Giant Step, New York, "Primary Prevention," 1989.</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Children's Trust Fund of Texas Invitational "Critical Issues in Child Abuse Prevention Forum II: Life Skills for Children," Austin, Texas, paper presented "Skills for Living: The Requirement of the 90's” January, 1989.</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National Symposium on Child Victimization, Anaheim, California, paper presented: "Preliminary Findings - Evaluation of The Safe Child Program," April 27 - 30, 1988.</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12th Annual Conference of the Council on Child Abuse and Neglect, Columbia, S.C., full days training "Recovery - A Therapeutic Program for Child Victims of Abuse, Parts I and II," October 29-30, 1987.</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Child Protection in the 21st Century, Invitational Colloquium, The C. Henry Kempe National Center for the Prevention and Treatment of Child Abuse and Neglect, Denver, Colorado, participant, October 21-23, 1987</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Sixth International Conference on Child Abuse and Neglect, Sydney, Australia, paper presented: "Rethinking Primary Prevention," August 11 - 14, 1986.</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Sixth International Conference on Child Abuse and Neglect, Sydney, Australia, paper presented: "Measuring Actual Reduction of Risk to Child Abuse: A New Approach," August 11 - 14, 1986.</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lastRenderedPageBreak/>
        <w:t>Sixth International Conference on Child Abuse and Neglect, Sydney, Australia, paper presented: "Behavioral Changes Attributable to Primary Prevention," August 11 - 14, 1986.</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Fourth National Conference on Sexual Abuse, New Orleans, Louisiana, paper presented: "Prevention in the Context of Child Mental Health," May 14 - 17, 1986.</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Seventh National Conference on Child Abuse and Neglect, Chicago, Illinois, paper presented: "Components of Effective Community Based Prevention Programs," November 10 - 13, 1985.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Our Missing Children Conference, Fort Stockton, Colorado, paper presented, "Recognition, Prevention, Intervention," February 20-22, 1985.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1985 Annual Conference in Celebration of Children, Casper, WY, presentation: "Preventing Child Abuse: The Safe Child Program," October 18, 1985.</w:t>
      </w:r>
    </w:p>
    <w:p w:rsidR="008F17DD" w:rsidRPr="008F17DD" w:rsidRDefault="008F17DD" w:rsidP="008F17DD">
      <w:pPr>
        <w:numPr>
          <w:ilvl w:val="0"/>
          <w:numId w:val="18"/>
        </w:numPr>
        <w:spacing w:after="0" w:line="240" w:lineRule="auto"/>
        <w:rPr>
          <w:rFonts w:ascii="Arial" w:eastAsia="Times New Roman" w:hAnsi="Arial" w:cs="Arial"/>
          <w:sz w:val="24"/>
          <w:szCs w:val="20"/>
        </w:rPr>
      </w:pPr>
      <w:r w:rsidRPr="008F17DD">
        <w:rPr>
          <w:rFonts w:ascii="Arial" w:eastAsia="Times New Roman" w:hAnsi="Arial" w:cs="Arial"/>
          <w:sz w:val="24"/>
          <w:szCs w:val="20"/>
        </w:rPr>
        <w:t>Fifth International Conference on Child Abuse and Neglect, Montreal, Canada, paper presented: "Components of Effective Community-Based Primary Prevention of Sexual Abuse of Children Program," September    16 - 19, 1984.</w:t>
      </w: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t>EDUCATION:</w:t>
      </w:r>
    </w:p>
    <w:p w:rsidR="008F17DD" w:rsidRPr="008F17DD" w:rsidRDefault="008F17DD" w:rsidP="008F17DD">
      <w:pPr>
        <w:numPr>
          <w:ilvl w:val="0"/>
          <w:numId w:val="9"/>
        </w:numPr>
        <w:spacing w:after="0" w:line="240" w:lineRule="auto"/>
        <w:rPr>
          <w:rFonts w:ascii="Arial" w:eastAsia="Times New Roman" w:hAnsi="Arial" w:cs="Arial"/>
          <w:sz w:val="24"/>
          <w:szCs w:val="20"/>
        </w:rPr>
      </w:pPr>
      <w:r w:rsidRPr="008F17DD">
        <w:rPr>
          <w:rFonts w:ascii="Arial" w:eastAsia="Times New Roman" w:hAnsi="Arial" w:cs="Arial"/>
          <w:sz w:val="24"/>
          <w:szCs w:val="20"/>
        </w:rPr>
        <w:t>Principal Licensure Program, University of Phoenix, Denver, CO 2010</w:t>
      </w:r>
    </w:p>
    <w:p w:rsidR="008F17DD" w:rsidRPr="008F17DD" w:rsidRDefault="008F17DD" w:rsidP="008F17DD">
      <w:pPr>
        <w:numPr>
          <w:ilvl w:val="0"/>
          <w:numId w:val="9"/>
        </w:numPr>
        <w:spacing w:after="0" w:line="240" w:lineRule="auto"/>
        <w:rPr>
          <w:rFonts w:ascii="Arial" w:eastAsia="Times New Roman" w:hAnsi="Arial" w:cs="Arial"/>
          <w:sz w:val="24"/>
          <w:szCs w:val="20"/>
        </w:rPr>
      </w:pPr>
      <w:r w:rsidRPr="008F17DD">
        <w:rPr>
          <w:rFonts w:ascii="Arial" w:eastAsia="Times New Roman" w:hAnsi="Arial" w:cs="Arial"/>
          <w:sz w:val="24"/>
          <w:szCs w:val="20"/>
        </w:rPr>
        <w:t>Ph.D. Education, Union Institute and University, Cincinnati, Ohio 1991</w:t>
      </w:r>
    </w:p>
    <w:p w:rsidR="008F17DD" w:rsidRPr="008F17DD" w:rsidRDefault="008F17DD" w:rsidP="008F17DD">
      <w:pPr>
        <w:numPr>
          <w:ilvl w:val="0"/>
          <w:numId w:val="9"/>
        </w:numPr>
        <w:spacing w:after="0" w:line="240" w:lineRule="auto"/>
        <w:rPr>
          <w:rFonts w:ascii="Arial" w:eastAsia="Times New Roman" w:hAnsi="Arial" w:cs="Arial"/>
          <w:sz w:val="24"/>
          <w:szCs w:val="20"/>
        </w:rPr>
      </w:pPr>
      <w:r w:rsidRPr="008F17DD">
        <w:rPr>
          <w:rFonts w:ascii="Arial" w:eastAsia="Times New Roman" w:hAnsi="Arial" w:cs="Arial"/>
          <w:sz w:val="24"/>
          <w:szCs w:val="20"/>
        </w:rPr>
        <w:t>Postgraduate, 20 hours Learning Disabilities, University of Minnesota 1971</w:t>
      </w:r>
    </w:p>
    <w:p w:rsidR="008F17DD" w:rsidRPr="008F17DD" w:rsidRDefault="008F17DD" w:rsidP="008F17DD">
      <w:pPr>
        <w:numPr>
          <w:ilvl w:val="0"/>
          <w:numId w:val="9"/>
        </w:numPr>
        <w:spacing w:after="0" w:line="240" w:lineRule="auto"/>
        <w:rPr>
          <w:rFonts w:ascii="Arial" w:eastAsia="Times New Roman" w:hAnsi="Arial" w:cs="Arial"/>
          <w:sz w:val="24"/>
          <w:szCs w:val="20"/>
        </w:rPr>
      </w:pPr>
      <w:r w:rsidRPr="008F17DD">
        <w:rPr>
          <w:rFonts w:ascii="Arial" w:eastAsia="Times New Roman" w:hAnsi="Arial" w:cs="Arial"/>
          <w:sz w:val="24"/>
          <w:szCs w:val="20"/>
        </w:rPr>
        <w:t>M.S. Psychology, Emporia State University, Kansas 1970</w:t>
      </w:r>
    </w:p>
    <w:p w:rsidR="008F17DD" w:rsidRPr="008F17DD" w:rsidRDefault="008F17DD" w:rsidP="008F17DD">
      <w:pPr>
        <w:numPr>
          <w:ilvl w:val="0"/>
          <w:numId w:val="9"/>
        </w:numPr>
        <w:spacing w:after="0" w:line="240" w:lineRule="auto"/>
        <w:rPr>
          <w:rFonts w:ascii="Arial" w:eastAsia="Times New Roman" w:hAnsi="Arial" w:cs="Arial"/>
          <w:sz w:val="24"/>
          <w:szCs w:val="20"/>
        </w:rPr>
      </w:pPr>
      <w:r w:rsidRPr="008F17DD">
        <w:rPr>
          <w:rFonts w:ascii="Arial" w:eastAsia="Times New Roman" w:hAnsi="Arial" w:cs="Arial"/>
          <w:sz w:val="24"/>
          <w:szCs w:val="20"/>
        </w:rPr>
        <w:t>B.S. Special Education, Emporia State University, Kansas 1969</w:t>
      </w:r>
    </w:p>
    <w:p w:rsidR="008F17DD" w:rsidRPr="008F17DD" w:rsidRDefault="008F17DD" w:rsidP="008F17DD">
      <w:pPr>
        <w:keepNext/>
        <w:spacing w:after="0" w:line="240" w:lineRule="auto"/>
        <w:outlineLvl w:val="0"/>
        <w:rPr>
          <w:rFonts w:ascii="Arial" w:eastAsia="Times New Roman" w:hAnsi="Arial" w:cs="Arial"/>
          <w:b/>
          <w:bCs/>
          <w:sz w:val="24"/>
          <w:szCs w:val="20"/>
        </w:rPr>
      </w:pPr>
    </w:p>
    <w:p w:rsidR="008F17DD" w:rsidRPr="008F17DD" w:rsidRDefault="008F17DD" w:rsidP="008F17DD">
      <w:pPr>
        <w:keepNext/>
        <w:spacing w:after="0" w:line="240" w:lineRule="auto"/>
        <w:outlineLvl w:val="0"/>
        <w:rPr>
          <w:rFonts w:ascii="Arial" w:eastAsia="Times New Roman" w:hAnsi="Arial" w:cs="Arial"/>
          <w:b/>
          <w:bCs/>
          <w:sz w:val="24"/>
          <w:szCs w:val="20"/>
        </w:rPr>
      </w:pPr>
      <w:r w:rsidRPr="008F17DD">
        <w:rPr>
          <w:rFonts w:ascii="Arial" w:eastAsia="Times New Roman" w:hAnsi="Arial" w:cs="Arial"/>
          <w:b/>
          <w:bCs/>
          <w:sz w:val="24"/>
          <w:szCs w:val="20"/>
        </w:rPr>
        <w:t>PROFESSIONAL ORGANIZATIONS</w:t>
      </w:r>
    </w:p>
    <w:p w:rsidR="008F17DD" w:rsidRPr="008F17DD" w:rsidRDefault="008F17DD" w:rsidP="008F17DD">
      <w:pPr>
        <w:keepNext/>
        <w:numPr>
          <w:ilvl w:val="0"/>
          <w:numId w:val="19"/>
        </w:numPr>
        <w:spacing w:after="0" w:line="240" w:lineRule="auto"/>
        <w:outlineLvl w:val="0"/>
        <w:rPr>
          <w:rFonts w:ascii="Arial" w:eastAsia="Times New Roman" w:hAnsi="Arial" w:cs="Arial"/>
          <w:bCs/>
          <w:sz w:val="24"/>
          <w:szCs w:val="20"/>
        </w:rPr>
      </w:pPr>
      <w:r w:rsidRPr="008F17DD">
        <w:rPr>
          <w:rFonts w:ascii="Arial" w:eastAsia="Times New Roman" w:hAnsi="Arial" w:cs="Arial"/>
          <w:bCs/>
          <w:sz w:val="24"/>
          <w:szCs w:val="20"/>
        </w:rPr>
        <w:t>International Society for Prevention of Child Abuse and Neglect</w:t>
      </w:r>
    </w:p>
    <w:p w:rsidR="008F17DD" w:rsidRPr="008F17DD" w:rsidRDefault="008F17DD" w:rsidP="008F17DD">
      <w:pPr>
        <w:keepNext/>
        <w:numPr>
          <w:ilvl w:val="1"/>
          <w:numId w:val="19"/>
        </w:numPr>
        <w:spacing w:after="0" w:line="240" w:lineRule="auto"/>
        <w:outlineLvl w:val="0"/>
        <w:rPr>
          <w:rFonts w:ascii="Arial" w:eastAsia="Times New Roman" w:hAnsi="Arial" w:cs="Arial"/>
          <w:bCs/>
          <w:sz w:val="24"/>
          <w:szCs w:val="20"/>
        </w:rPr>
      </w:pPr>
      <w:r w:rsidRPr="008F17DD">
        <w:rPr>
          <w:rFonts w:ascii="Arial" w:eastAsia="Times New Roman" w:hAnsi="Arial" w:cs="Arial"/>
          <w:bCs/>
          <w:sz w:val="24"/>
          <w:szCs w:val="20"/>
        </w:rPr>
        <w:t xml:space="preserve">Peer reviewer for </w:t>
      </w:r>
      <w:r w:rsidRPr="008F17DD">
        <w:rPr>
          <w:rFonts w:ascii="Arial" w:eastAsia="Times New Roman" w:hAnsi="Arial" w:cs="Arial"/>
          <w:bCs/>
          <w:i/>
          <w:sz w:val="24"/>
          <w:szCs w:val="20"/>
        </w:rPr>
        <w:t>International Journal on Child Abuse and Neglect</w:t>
      </w:r>
    </w:p>
    <w:p w:rsidR="008F17DD" w:rsidRPr="008F17DD" w:rsidRDefault="008F17DD" w:rsidP="008F17DD">
      <w:pPr>
        <w:keepNext/>
        <w:numPr>
          <w:ilvl w:val="0"/>
          <w:numId w:val="19"/>
        </w:numPr>
        <w:spacing w:after="0" w:line="240" w:lineRule="auto"/>
        <w:outlineLvl w:val="0"/>
        <w:rPr>
          <w:rFonts w:ascii="Arial" w:eastAsia="Times New Roman" w:hAnsi="Arial" w:cs="Arial"/>
          <w:bCs/>
          <w:sz w:val="24"/>
          <w:szCs w:val="20"/>
        </w:rPr>
      </w:pPr>
      <w:r w:rsidRPr="008F17DD">
        <w:rPr>
          <w:rFonts w:ascii="Arial" w:eastAsia="Times New Roman" w:hAnsi="Arial" w:cs="Arial"/>
          <w:bCs/>
          <w:sz w:val="24"/>
          <w:szCs w:val="20"/>
        </w:rPr>
        <w:t>ASCD – Association for Supervision and Curriculum Development</w:t>
      </w:r>
    </w:p>
    <w:p w:rsidR="008F17DD" w:rsidRPr="008F17DD" w:rsidRDefault="008F17DD" w:rsidP="008F17DD">
      <w:pPr>
        <w:keepNext/>
        <w:numPr>
          <w:ilvl w:val="0"/>
          <w:numId w:val="19"/>
        </w:numPr>
        <w:spacing w:after="0" w:line="240" w:lineRule="auto"/>
        <w:outlineLvl w:val="0"/>
        <w:rPr>
          <w:rFonts w:ascii="Arial" w:eastAsia="Times New Roman" w:hAnsi="Arial" w:cs="Arial"/>
          <w:bCs/>
          <w:sz w:val="24"/>
          <w:szCs w:val="20"/>
        </w:rPr>
      </w:pPr>
      <w:r w:rsidRPr="008F17DD">
        <w:rPr>
          <w:rFonts w:ascii="Arial" w:eastAsia="Times New Roman" w:hAnsi="Arial" w:cs="Arial"/>
          <w:bCs/>
          <w:sz w:val="24"/>
          <w:szCs w:val="20"/>
        </w:rPr>
        <w:t xml:space="preserve">NAEYC – National Association for Education of Young Children </w:t>
      </w:r>
    </w:p>
    <w:p w:rsidR="008F17DD" w:rsidRPr="008F17DD" w:rsidRDefault="008F17DD" w:rsidP="008F17DD">
      <w:pPr>
        <w:keepNext/>
        <w:spacing w:after="0" w:line="240" w:lineRule="auto"/>
        <w:outlineLvl w:val="0"/>
        <w:rPr>
          <w:rFonts w:ascii="Arial" w:eastAsia="Times New Roman" w:hAnsi="Arial" w:cs="Arial"/>
          <w:b/>
          <w:bCs/>
          <w:sz w:val="24"/>
          <w:szCs w:val="20"/>
        </w:rPr>
      </w:pPr>
    </w:p>
    <w:p w:rsidR="008F17DD" w:rsidRPr="008F17DD" w:rsidRDefault="008F17DD" w:rsidP="008F17DD">
      <w:pPr>
        <w:keepNext/>
        <w:spacing w:after="0" w:line="240" w:lineRule="auto"/>
        <w:outlineLvl w:val="0"/>
        <w:rPr>
          <w:rFonts w:ascii="Arial" w:eastAsia="Times New Roman" w:hAnsi="Arial" w:cs="Arial"/>
          <w:b/>
          <w:bCs/>
          <w:sz w:val="24"/>
          <w:szCs w:val="20"/>
        </w:rPr>
      </w:pPr>
      <w:r w:rsidRPr="008F17DD">
        <w:rPr>
          <w:rFonts w:ascii="Arial" w:eastAsia="Times New Roman" w:hAnsi="Arial" w:cs="Arial"/>
          <w:b/>
          <w:bCs/>
          <w:sz w:val="24"/>
          <w:szCs w:val="20"/>
        </w:rPr>
        <w:t>PAST BOARD POSITIONS:</w:t>
      </w:r>
    </w:p>
    <w:p w:rsidR="008F17DD" w:rsidRPr="008F17DD" w:rsidRDefault="008F17DD" w:rsidP="008F17DD">
      <w:pPr>
        <w:numPr>
          <w:ilvl w:val="0"/>
          <w:numId w:val="13"/>
        </w:numPr>
        <w:spacing w:after="0" w:line="240" w:lineRule="auto"/>
        <w:rPr>
          <w:rFonts w:ascii="Arial" w:eastAsia="Times New Roman" w:hAnsi="Arial" w:cs="Arial"/>
          <w:bCs/>
          <w:sz w:val="24"/>
          <w:szCs w:val="20"/>
        </w:rPr>
      </w:pPr>
      <w:r w:rsidRPr="008F17DD">
        <w:rPr>
          <w:rFonts w:ascii="Arial" w:eastAsia="Times New Roman" w:hAnsi="Arial" w:cs="Arial"/>
          <w:bCs/>
          <w:sz w:val="24"/>
          <w:szCs w:val="20"/>
        </w:rPr>
        <w:t>P.S.1 Charter School, Board of Directors</w:t>
      </w:r>
    </w:p>
    <w:p w:rsidR="008F17DD" w:rsidRPr="008F17DD" w:rsidRDefault="008F17DD" w:rsidP="008F17DD">
      <w:pPr>
        <w:numPr>
          <w:ilvl w:val="0"/>
          <w:numId w:val="13"/>
        </w:numPr>
        <w:spacing w:after="0" w:line="240" w:lineRule="auto"/>
        <w:rPr>
          <w:rFonts w:ascii="Arial" w:eastAsia="Times New Roman" w:hAnsi="Arial" w:cs="Arial"/>
          <w:sz w:val="24"/>
          <w:szCs w:val="20"/>
        </w:rPr>
      </w:pPr>
      <w:smartTag w:uri="urn:schemas-microsoft-com:office:smarttags" w:element="place">
        <w:smartTag w:uri="urn:schemas-microsoft-com:office:smarttags" w:element="PlaceName">
          <w:r w:rsidRPr="008F17DD">
            <w:rPr>
              <w:rFonts w:ascii="Arial" w:eastAsia="Times New Roman" w:hAnsi="Arial" w:cs="Arial"/>
              <w:sz w:val="24"/>
              <w:szCs w:val="20"/>
            </w:rPr>
            <w:t>Denver</w:t>
          </w:r>
        </w:smartTag>
        <w:r w:rsidRPr="008F17DD">
          <w:rPr>
            <w:rFonts w:ascii="Arial" w:eastAsia="Times New Roman" w:hAnsi="Arial" w:cs="Arial"/>
            <w:sz w:val="24"/>
            <w:szCs w:val="20"/>
          </w:rPr>
          <w:t xml:space="preserve"> </w:t>
        </w:r>
        <w:smartTag w:uri="urn:schemas-microsoft-com:office:smarttags" w:element="PlaceType">
          <w:r w:rsidRPr="008F17DD">
            <w:rPr>
              <w:rFonts w:ascii="Arial" w:eastAsia="Times New Roman" w:hAnsi="Arial" w:cs="Arial"/>
              <w:sz w:val="24"/>
              <w:szCs w:val="20"/>
            </w:rPr>
            <w:t>Academy</w:t>
          </w:r>
        </w:smartTag>
      </w:smartTag>
      <w:r w:rsidRPr="008F17DD">
        <w:rPr>
          <w:rFonts w:ascii="Arial" w:eastAsia="Times New Roman" w:hAnsi="Arial" w:cs="Arial"/>
          <w:sz w:val="24"/>
          <w:szCs w:val="20"/>
        </w:rPr>
        <w:t xml:space="preserve">, Board of Directors, Education and Curriculum </w:t>
      </w:r>
    </w:p>
    <w:p w:rsidR="008F17DD" w:rsidRPr="008F17DD" w:rsidRDefault="008F17DD" w:rsidP="008F17DD">
      <w:pPr>
        <w:numPr>
          <w:ilvl w:val="0"/>
          <w:numId w:val="13"/>
        </w:numPr>
        <w:spacing w:after="0" w:line="240" w:lineRule="auto"/>
        <w:rPr>
          <w:rFonts w:ascii="Arial" w:eastAsia="Times New Roman" w:hAnsi="Arial" w:cs="Arial"/>
          <w:sz w:val="24"/>
          <w:szCs w:val="20"/>
        </w:rPr>
      </w:pPr>
      <w:proofErr w:type="spellStart"/>
      <w:smartTag w:uri="urn:schemas-microsoft-com:office:smarttags" w:element="PersonName">
        <w:r w:rsidRPr="008F17DD">
          <w:rPr>
            <w:rFonts w:ascii="Arial" w:eastAsia="Times New Roman" w:hAnsi="Arial" w:cs="Arial"/>
            <w:sz w:val="24"/>
            <w:szCs w:val="20"/>
          </w:rPr>
          <w:t>Humanex</w:t>
        </w:r>
        <w:proofErr w:type="spellEnd"/>
        <w:r w:rsidRPr="008F17DD">
          <w:rPr>
            <w:rFonts w:ascii="Arial" w:eastAsia="Times New Roman" w:hAnsi="Arial" w:cs="Arial"/>
            <w:sz w:val="24"/>
            <w:szCs w:val="20"/>
          </w:rPr>
          <w:t xml:space="preserve"> Academy</w:t>
        </w:r>
      </w:smartTag>
      <w:r w:rsidRPr="008F17DD">
        <w:rPr>
          <w:rFonts w:ascii="Arial" w:eastAsia="Times New Roman" w:hAnsi="Arial" w:cs="Arial"/>
          <w:sz w:val="24"/>
          <w:szCs w:val="20"/>
        </w:rPr>
        <w:t>, Board of Directors</w:t>
      </w:r>
    </w:p>
    <w:p w:rsidR="008F17DD" w:rsidRPr="008F17DD" w:rsidRDefault="008F17DD" w:rsidP="008F17DD">
      <w:pPr>
        <w:keepNext/>
        <w:spacing w:after="0" w:line="240" w:lineRule="auto"/>
        <w:outlineLvl w:val="0"/>
        <w:rPr>
          <w:rFonts w:ascii="Arial" w:eastAsia="Times New Roman" w:hAnsi="Arial" w:cs="Arial"/>
          <w:b/>
          <w:sz w:val="24"/>
          <w:szCs w:val="20"/>
        </w:rPr>
      </w:pPr>
    </w:p>
    <w:p w:rsidR="008F17DD" w:rsidRPr="008F17DD" w:rsidRDefault="008F17DD" w:rsidP="008F17DD">
      <w:pPr>
        <w:keepNext/>
        <w:spacing w:after="0" w:line="240" w:lineRule="auto"/>
        <w:outlineLvl w:val="0"/>
        <w:rPr>
          <w:rFonts w:ascii="Arial" w:eastAsia="Times New Roman" w:hAnsi="Arial" w:cs="Arial"/>
          <w:b/>
          <w:sz w:val="24"/>
          <w:szCs w:val="20"/>
        </w:rPr>
      </w:pPr>
      <w:r w:rsidRPr="008F17DD">
        <w:rPr>
          <w:rFonts w:ascii="Arial" w:eastAsia="Times New Roman" w:hAnsi="Arial" w:cs="Arial"/>
          <w:b/>
          <w:sz w:val="24"/>
          <w:szCs w:val="20"/>
        </w:rPr>
        <w:t>HONORS:</w:t>
      </w:r>
    </w:p>
    <w:p w:rsidR="008F17DD" w:rsidRPr="008F17DD" w:rsidRDefault="008F17DD" w:rsidP="008F17DD">
      <w:pPr>
        <w:numPr>
          <w:ilvl w:val="0"/>
          <w:numId w:val="14"/>
        </w:numPr>
        <w:spacing w:after="0" w:line="240" w:lineRule="auto"/>
        <w:ind w:right="-360"/>
        <w:rPr>
          <w:rFonts w:ascii="Arial" w:eastAsia="Times New Roman" w:hAnsi="Arial" w:cs="Arial"/>
          <w:sz w:val="24"/>
          <w:szCs w:val="20"/>
        </w:rPr>
      </w:pPr>
      <w:r w:rsidRPr="008F17DD">
        <w:rPr>
          <w:rFonts w:ascii="Arial" w:eastAsia="Times New Roman" w:hAnsi="Arial" w:cs="Arial"/>
          <w:sz w:val="24"/>
          <w:szCs w:val="20"/>
        </w:rPr>
        <w:t xml:space="preserve">Who’s Who in American Education. 2003-present </w:t>
      </w:r>
      <w:smartTag w:uri="urn:schemas-microsoft-com:office:smarttags" w:element="place">
        <w:smartTag w:uri="urn:schemas-microsoft-com:office:smarttags" w:element="City">
          <w:r w:rsidRPr="008F17DD">
            <w:rPr>
              <w:rFonts w:ascii="Arial" w:eastAsia="Times New Roman" w:hAnsi="Arial" w:cs="Arial"/>
              <w:sz w:val="24"/>
              <w:szCs w:val="20"/>
            </w:rPr>
            <w:t>Wilmette</w:t>
          </w:r>
        </w:smartTag>
        <w:r w:rsidRPr="008F17DD">
          <w:rPr>
            <w:rFonts w:ascii="Arial" w:eastAsia="Times New Roman" w:hAnsi="Arial" w:cs="Arial"/>
            <w:sz w:val="24"/>
            <w:szCs w:val="20"/>
          </w:rPr>
          <w:t xml:space="preserve">, </w:t>
        </w:r>
        <w:smartTag w:uri="urn:schemas-microsoft-com:office:smarttags" w:element="State">
          <w:r w:rsidRPr="008F17DD">
            <w:rPr>
              <w:rFonts w:ascii="Arial" w:eastAsia="Times New Roman" w:hAnsi="Arial" w:cs="Arial"/>
              <w:sz w:val="24"/>
              <w:szCs w:val="20"/>
            </w:rPr>
            <w:t>IL</w:t>
          </w:r>
        </w:smartTag>
      </w:smartTag>
    </w:p>
    <w:p w:rsidR="008F17DD" w:rsidRPr="008F17DD" w:rsidRDefault="008F17DD" w:rsidP="008F17DD">
      <w:pPr>
        <w:numPr>
          <w:ilvl w:val="0"/>
          <w:numId w:val="14"/>
        </w:numPr>
        <w:spacing w:after="0" w:line="240" w:lineRule="auto"/>
        <w:rPr>
          <w:rFonts w:ascii="Arial" w:eastAsia="Times New Roman" w:hAnsi="Arial" w:cs="Arial"/>
          <w:sz w:val="24"/>
          <w:szCs w:val="20"/>
        </w:rPr>
      </w:pPr>
      <w:r w:rsidRPr="008F17DD">
        <w:rPr>
          <w:rFonts w:ascii="Arial" w:eastAsia="Times New Roman" w:hAnsi="Arial" w:cs="Arial"/>
          <w:sz w:val="24"/>
          <w:szCs w:val="20"/>
        </w:rPr>
        <w:t>Aspen Institute Scholar, 1999, Shaping the 21</w:t>
      </w:r>
      <w:r w:rsidRPr="008F17DD">
        <w:rPr>
          <w:rFonts w:ascii="Arial" w:eastAsia="Times New Roman" w:hAnsi="Arial" w:cs="Arial"/>
          <w:sz w:val="24"/>
          <w:szCs w:val="20"/>
          <w:vertAlign w:val="superscript"/>
        </w:rPr>
        <w:t>st</w:t>
      </w:r>
      <w:r w:rsidRPr="008F17DD">
        <w:rPr>
          <w:rFonts w:ascii="Arial" w:eastAsia="Times New Roman" w:hAnsi="Arial" w:cs="Arial"/>
          <w:sz w:val="24"/>
          <w:szCs w:val="20"/>
        </w:rPr>
        <w:t xml:space="preserve"> Century Corporation </w:t>
      </w:r>
    </w:p>
    <w:p w:rsidR="008F17DD" w:rsidRPr="008F17DD" w:rsidRDefault="008F17DD" w:rsidP="008F17DD">
      <w:pPr>
        <w:numPr>
          <w:ilvl w:val="0"/>
          <w:numId w:val="14"/>
        </w:numPr>
        <w:spacing w:after="0" w:line="240" w:lineRule="auto"/>
        <w:rPr>
          <w:rFonts w:ascii="Arial" w:eastAsia="Times New Roman" w:hAnsi="Arial" w:cs="Arial"/>
          <w:sz w:val="24"/>
          <w:szCs w:val="20"/>
        </w:rPr>
      </w:pPr>
      <w:r w:rsidRPr="008F17DD">
        <w:rPr>
          <w:rFonts w:ascii="Arial" w:eastAsia="Times New Roman" w:hAnsi="Arial" w:cs="Arial"/>
          <w:sz w:val="24"/>
          <w:szCs w:val="20"/>
        </w:rPr>
        <w:t xml:space="preserve">Who’s Who of American Women, 1997-present, </w:t>
      </w:r>
      <w:smartTag w:uri="urn:schemas-microsoft-com:office:smarttags" w:element="place">
        <w:smartTag w:uri="urn:schemas-microsoft-com:office:smarttags" w:element="City">
          <w:r w:rsidRPr="008F17DD">
            <w:rPr>
              <w:rFonts w:ascii="Arial" w:eastAsia="Times New Roman" w:hAnsi="Arial" w:cs="Arial"/>
              <w:sz w:val="24"/>
              <w:szCs w:val="20"/>
            </w:rPr>
            <w:t>Wilmette</w:t>
          </w:r>
        </w:smartTag>
        <w:r w:rsidRPr="008F17DD">
          <w:rPr>
            <w:rFonts w:ascii="Arial" w:eastAsia="Times New Roman" w:hAnsi="Arial" w:cs="Arial"/>
            <w:sz w:val="24"/>
            <w:szCs w:val="20"/>
          </w:rPr>
          <w:t xml:space="preserve">, </w:t>
        </w:r>
        <w:smartTag w:uri="urn:schemas-microsoft-com:office:smarttags" w:element="State">
          <w:r w:rsidRPr="008F17DD">
            <w:rPr>
              <w:rFonts w:ascii="Arial" w:eastAsia="Times New Roman" w:hAnsi="Arial" w:cs="Arial"/>
              <w:sz w:val="24"/>
              <w:szCs w:val="20"/>
            </w:rPr>
            <w:t>IL</w:t>
          </w:r>
        </w:smartTag>
      </w:smartTag>
    </w:p>
    <w:p w:rsidR="008F17DD" w:rsidRPr="008F17DD" w:rsidRDefault="008F17DD" w:rsidP="008F17DD">
      <w:pPr>
        <w:numPr>
          <w:ilvl w:val="0"/>
          <w:numId w:val="14"/>
        </w:numPr>
        <w:spacing w:after="0" w:line="240" w:lineRule="auto"/>
        <w:rPr>
          <w:rFonts w:ascii="Arial" w:eastAsia="Times New Roman" w:hAnsi="Arial" w:cs="Arial"/>
          <w:sz w:val="24"/>
          <w:szCs w:val="20"/>
        </w:rPr>
      </w:pPr>
      <w:r w:rsidRPr="008F17DD">
        <w:rPr>
          <w:rFonts w:ascii="Arial" w:eastAsia="Times New Roman" w:hAnsi="Arial" w:cs="Arial"/>
          <w:sz w:val="24"/>
          <w:szCs w:val="20"/>
        </w:rPr>
        <w:t>Child Abuse Prevention Council National Program Award to The Safe Child Program, for "exemplary primary child abuse prevention program.”</w:t>
      </w:r>
    </w:p>
    <w:p w:rsidR="008F17DD" w:rsidRPr="008F17DD" w:rsidRDefault="008F17DD" w:rsidP="008F17DD">
      <w:pPr>
        <w:numPr>
          <w:ilvl w:val="0"/>
          <w:numId w:val="14"/>
        </w:numPr>
        <w:spacing w:after="0" w:line="240" w:lineRule="auto"/>
        <w:rPr>
          <w:rFonts w:ascii="Arial" w:eastAsia="Times New Roman" w:hAnsi="Arial" w:cs="Arial"/>
          <w:sz w:val="24"/>
          <w:szCs w:val="20"/>
        </w:rPr>
      </w:pPr>
      <w:r w:rsidRPr="008F17DD">
        <w:rPr>
          <w:rFonts w:ascii="Arial" w:eastAsia="Times New Roman" w:hAnsi="Arial" w:cs="Arial"/>
          <w:sz w:val="24"/>
          <w:szCs w:val="20"/>
        </w:rPr>
        <w:t>Emmy Award for Public Service Program, Channel 9 News, “Children Need To Know” 1983</w:t>
      </w:r>
    </w:p>
    <w:p w:rsidR="008F17DD" w:rsidRPr="008F17DD" w:rsidRDefault="008F17DD" w:rsidP="008F17DD">
      <w:pPr>
        <w:spacing w:after="0" w:line="240" w:lineRule="auto"/>
        <w:rPr>
          <w:rFonts w:ascii="Arial" w:eastAsia="Times New Roman" w:hAnsi="Arial" w:cs="Arial"/>
          <w:sz w:val="24"/>
          <w:szCs w:val="20"/>
        </w:rPr>
      </w:pPr>
    </w:p>
    <w:p w:rsidR="008F17DD" w:rsidRPr="008F17DD" w:rsidRDefault="008F17DD" w:rsidP="008F17DD">
      <w:pPr>
        <w:spacing w:after="0" w:line="240" w:lineRule="auto"/>
        <w:rPr>
          <w:rFonts w:ascii="Arial" w:eastAsia="Times New Roman" w:hAnsi="Arial" w:cs="Arial"/>
          <w:b/>
          <w:sz w:val="24"/>
          <w:szCs w:val="20"/>
        </w:rPr>
      </w:pPr>
    </w:p>
    <w:p w:rsidR="008F17DD" w:rsidRPr="008F17DD" w:rsidRDefault="008F17DD" w:rsidP="008F17DD">
      <w:pPr>
        <w:spacing w:after="0" w:line="240" w:lineRule="auto"/>
        <w:rPr>
          <w:rFonts w:ascii="Arial" w:eastAsia="Times New Roman" w:hAnsi="Arial" w:cs="Arial"/>
          <w:b/>
          <w:sz w:val="24"/>
          <w:szCs w:val="20"/>
        </w:rPr>
      </w:pPr>
      <w:r w:rsidRPr="008F17DD">
        <w:rPr>
          <w:rFonts w:ascii="Arial" w:eastAsia="Times New Roman" w:hAnsi="Arial" w:cs="Arial"/>
          <w:b/>
          <w:sz w:val="24"/>
          <w:szCs w:val="20"/>
        </w:rPr>
        <w:lastRenderedPageBreak/>
        <w:t>MEDIA – PARTIAL LISTING</w:t>
      </w:r>
    </w:p>
    <w:p w:rsidR="008F17DD" w:rsidRPr="008F17DD" w:rsidRDefault="008F17DD" w:rsidP="008F17DD">
      <w:pPr>
        <w:spacing w:after="0" w:line="240" w:lineRule="auto"/>
        <w:rPr>
          <w:rFonts w:ascii="Arial" w:eastAsia="Times New Roman" w:hAnsi="Arial" w:cs="Arial"/>
          <w:sz w:val="24"/>
          <w:szCs w:val="20"/>
        </w:rPr>
      </w:pPr>
    </w:p>
    <w:p w:rsidR="008F17DD" w:rsidRPr="008F17DD" w:rsidRDefault="008F17DD" w:rsidP="008F17DD">
      <w:pPr>
        <w:spacing w:after="0" w:line="240" w:lineRule="auto"/>
        <w:ind w:left="360"/>
        <w:rPr>
          <w:rFonts w:ascii="Arial" w:eastAsia="Times New Roman" w:hAnsi="Arial" w:cs="Arial"/>
          <w:b/>
          <w:sz w:val="24"/>
          <w:szCs w:val="24"/>
        </w:rPr>
      </w:pPr>
      <w:r w:rsidRPr="008F17DD">
        <w:rPr>
          <w:rFonts w:ascii="Arial" w:eastAsia="Times New Roman" w:hAnsi="Arial" w:cs="Arial"/>
          <w:b/>
          <w:sz w:val="24"/>
          <w:szCs w:val="24"/>
        </w:rPr>
        <w:t>Television</w:t>
      </w:r>
    </w:p>
    <w:p w:rsidR="008F17DD" w:rsidRPr="008F17DD" w:rsidRDefault="008F17DD" w:rsidP="008F17DD">
      <w:pPr>
        <w:spacing w:after="0" w:line="240" w:lineRule="auto"/>
        <w:ind w:left="360"/>
        <w:rPr>
          <w:rFonts w:ascii="Arial" w:eastAsia="Times New Roman" w:hAnsi="Arial" w:cs="Arial"/>
          <w:b/>
          <w:bCs/>
          <w:sz w:val="24"/>
          <w:szCs w:val="24"/>
        </w:rPr>
      </w:pPr>
    </w:p>
    <w:p w:rsidR="008F17DD" w:rsidRPr="008F17DD" w:rsidRDefault="008F17DD" w:rsidP="008F17DD">
      <w:pPr>
        <w:spacing w:after="0" w:line="240" w:lineRule="auto"/>
        <w:ind w:left="360"/>
        <w:rPr>
          <w:rFonts w:ascii="Arial" w:eastAsia="Times New Roman" w:hAnsi="Arial" w:cs="Arial"/>
          <w:bCs/>
          <w:sz w:val="24"/>
          <w:szCs w:val="24"/>
        </w:rPr>
      </w:pPr>
      <w:r w:rsidRPr="008F17DD">
        <w:rPr>
          <w:rFonts w:ascii="Arial" w:eastAsia="Times New Roman" w:hAnsi="Arial" w:cs="Arial"/>
          <w:bCs/>
          <w:sz w:val="24"/>
          <w:szCs w:val="24"/>
        </w:rPr>
        <w:t xml:space="preserve">CW 2 News with </w:t>
      </w:r>
      <w:proofErr w:type="spellStart"/>
      <w:r w:rsidRPr="008F17DD">
        <w:rPr>
          <w:rFonts w:ascii="Arial" w:eastAsia="Times New Roman" w:hAnsi="Arial" w:cs="Arial"/>
          <w:bCs/>
          <w:sz w:val="24"/>
          <w:szCs w:val="24"/>
        </w:rPr>
        <w:t>Hema</w:t>
      </w:r>
      <w:proofErr w:type="spellEnd"/>
      <w:r w:rsidRPr="008F17DD">
        <w:rPr>
          <w:rFonts w:ascii="Arial" w:eastAsia="Times New Roman" w:hAnsi="Arial" w:cs="Arial"/>
          <w:bCs/>
          <w:sz w:val="24"/>
          <w:szCs w:val="24"/>
        </w:rPr>
        <w:t xml:space="preserve"> Muller, Parents on alert: Expert advice about how to keep kids safe. October 28, 2013 </w:t>
      </w:r>
      <w:hyperlink r:id="rId8" w:history="1">
        <w:r w:rsidRPr="008F17DD">
          <w:rPr>
            <w:rFonts w:ascii="Arial" w:eastAsia="Times New Roman" w:hAnsi="Arial" w:cs="Arial"/>
            <w:bCs/>
            <w:color w:val="0000FF"/>
            <w:sz w:val="24"/>
            <w:szCs w:val="24"/>
            <w:u w:val="single"/>
          </w:rPr>
          <w:t>http://kwgn.com/author/kdvrhemamullur/page/2/</w:t>
        </w:r>
      </w:hyperlink>
      <w:r w:rsidRPr="008F17DD">
        <w:rPr>
          <w:rFonts w:ascii="Arial" w:eastAsia="Times New Roman" w:hAnsi="Arial" w:cs="Arial"/>
          <w:bCs/>
          <w:sz w:val="24"/>
          <w:szCs w:val="24"/>
        </w:rPr>
        <w:t xml:space="preserve"> </w:t>
      </w:r>
    </w:p>
    <w:p w:rsidR="008F17DD" w:rsidRPr="008F17DD" w:rsidRDefault="008F17DD" w:rsidP="008F17DD">
      <w:pPr>
        <w:spacing w:after="0" w:line="240" w:lineRule="auto"/>
        <w:ind w:left="360"/>
        <w:rPr>
          <w:rFonts w:ascii="Arial" w:eastAsia="Times New Roman" w:hAnsi="Arial" w:cs="Arial"/>
          <w:b/>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Good Morning America with Diane Sawyer, “Kids Face a New Breed of Bullies”, September 3, 2006 </w:t>
      </w:r>
      <w:hyperlink r:id="rId9" w:anchor=".T0Fjjoc7U1I" w:history="1">
        <w:r w:rsidRPr="008F17DD">
          <w:rPr>
            <w:rFonts w:ascii="Arial" w:eastAsia="Times New Roman" w:hAnsi="Arial" w:cs="Arial"/>
            <w:color w:val="0000FF"/>
            <w:sz w:val="24"/>
            <w:szCs w:val="24"/>
            <w:u w:val="single"/>
          </w:rPr>
          <w:t>http://abcnews.go.com/GMA/BacktoSchool/story?id=2389289&amp;page=1#.T0Fjjoc7U1I</w:t>
        </w:r>
      </w:hyperlink>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NBC News, “Kids Rally Around Bully's Biggest Target”, May 23, 2001 </w:t>
      </w:r>
    </w:p>
    <w:p w:rsidR="008F17DD" w:rsidRPr="008F17DD" w:rsidRDefault="00271889" w:rsidP="008F17DD">
      <w:pPr>
        <w:spacing w:after="0" w:line="240" w:lineRule="auto"/>
        <w:ind w:left="360"/>
        <w:rPr>
          <w:rFonts w:ascii="Arial" w:eastAsia="Times New Roman" w:hAnsi="Arial" w:cs="Arial"/>
          <w:sz w:val="24"/>
          <w:szCs w:val="24"/>
        </w:rPr>
      </w:pPr>
      <w:hyperlink r:id="rId10" w:history="1">
        <w:r w:rsidR="008F17DD" w:rsidRPr="008F17DD">
          <w:rPr>
            <w:rFonts w:ascii="Arial" w:eastAsia="Times New Roman" w:hAnsi="Arial" w:cs="Arial"/>
            <w:color w:val="0000FF"/>
            <w:sz w:val="24"/>
            <w:szCs w:val="24"/>
            <w:u w:val="single"/>
          </w:rPr>
          <w:t>http://www.nbcuniversalarchives.com/nbcuni/clip/5113938755_s34.do</w:t>
        </w:r>
      </w:hyperlink>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 Retreat by the Lake Targets Bullying, June 22, 2009 </w:t>
      </w:r>
      <w:hyperlink r:id="rId11" w:history="1">
        <w:r w:rsidRPr="008F17DD">
          <w:rPr>
            <w:rFonts w:ascii="Arial" w:eastAsia="Times New Roman" w:hAnsi="Arial" w:cs="Arial"/>
            <w:color w:val="0000FF"/>
            <w:sz w:val="24"/>
            <w:szCs w:val="24"/>
            <w:u w:val="single"/>
          </w:rPr>
          <w:t>http://www.kcby.com/news/local/48808937.html</w:t>
        </w:r>
      </w:hyperlink>
    </w:p>
    <w:p w:rsidR="008F17DD" w:rsidRPr="008F17DD" w:rsidRDefault="008F17DD" w:rsidP="008F17DD">
      <w:pPr>
        <w:spacing w:after="0" w:line="240" w:lineRule="auto"/>
        <w:ind w:left="360"/>
        <w:rPr>
          <w:rFonts w:ascii="Arial" w:eastAsia="Times New Roman" w:hAnsi="Arial" w:cs="Arial"/>
          <w:b/>
          <w:sz w:val="24"/>
          <w:szCs w:val="24"/>
        </w:rPr>
      </w:pPr>
    </w:p>
    <w:p w:rsidR="008F17DD" w:rsidRPr="008F17DD" w:rsidRDefault="008F17DD" w:rsidP="008F17DD">
      <w:pPr>
        <w:spacing w:after="0" w:line="240" w:lineRule="auto"/>
        <w:ind w:left="360"/>
        <w:rPr>
          <w:rFonts w:ascii="Arial" w:eastAsia="Times New Roman" w:hAnsi="Arial" w:cs="Arial"/>
          <w:b/>
          <w:sz w:val="24"/>
          <w:szCs w:val="24"/>
        </w:rPr>
      </w:pPr>
      <w:r w:rsidRPr="008F17DD">
        <w:rPr>
          <w:rFonts w:ascii="Arial" w:eastAsia="Times New Roman" w:hAnsi="Arial" w:cs="Arial"/>
          <w:b/>
          <w:sz w:val="24"/>
          <w:szCs w:val="24"/>
        </w:rPr>
        <w:t>Radio</w:t>
      </w:r>
    </w:p>
    <w:p w:rsidR="008F17DD" w:rsidRPr="008F17DD" w:rsidRDefault="008F17DD" w:rsidP="008F17DD">
      <w:pPr>
        <w:spacing w:after="0" w:line="240" w:lineRule="auto"/>
        <w:ind w:left="360"/>
        <w:rPr>
          <w:rFonts w:ascii="Arial" w:eastAsia="Times New Roman" w:hAnsi="Arial" w:cs="Arial"/>
          <w:b/>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Larry Mantle </w:t>
      </w:r>
      <w:proofErr w:type="spellStart"/>
      <w:r w:rsidRPr="008F17DD">
        <w:rPr>
          <w:rFonts w:ascii="Arial" w:eastAsia="Times New Roman" w:hAnsi="Arial" w:cs="Arial"/>
          <w:sz w:val="24"/>
          <w:szCs w:val="24"/>
        </w:rPr>
        <w:t>AirTalk</w:t>
      </w:r>
      <w:proofErr w:type="spellEnd"/>
      <w:r w:rsidRPr="008F17DD">
        <w:rPr>
          <w:rFonts w:ascii="Arial" w:eastAsia="Times New Roman" w:hAnsi="Arial" w:cs="Arial"/>
          <w:sz w:val="24"/>
          <w:szCs w:val="24"/>
        </w:rPr>
        <w:t xml:space="preserve">, “Bully-Proofing Your Child” April 25, 2008 </w:t>
      </w:r>
      <w:hyperlink r:id="rId12" w:history="1">
        <w:r w:rsidRPr="008F17DD">
          <w:rPr>
            <w:rFonts w:ascii="Arial" w:eastAsia="Times New Roman" w:hAnsi="Arial" w:cs="Arial"/>
            <w:color w:val="0000FF"/>
            <w:sz w:val="24"/>
            <w:szCs w:val="24"/>
            <w:u w:val="single"/>
          </w:rPr>
          <w:t>http://origin-www.scpr.org/programs/airtalk/listings/2008/04/airtalk_20080421.shtml</w:t>
        </w:r>
      </w:hyperlink>
    </w:p>
    <w:p w:rsidR="008F17DD" w:rsidRPr="008F17DD" w:rsidRDefault="008F17DD" w:rsidP="008F17DD">
      <w:pPr>
        <w:spacing w:after="0" w:line="240" w:lineRule="auto"/>
        <w:ind w:left="360"/>
        <w:rPr>
          <w:rFonts w:ascii="Arial" w:eastAsia="Times New Roman" w:hAnsi="Arial" w:cs="Arial"/>
          <w:sz w:val="24"/>
          <w:szCs w:val="24"/>
        </w:rPr>
      </w:pPr>
    </w:p>
    <w:p w:rsidR="003017F7" w:rsidRDefault="003017F7" w:rsidP="008F17DD">
      <w:pPr>
        <w:spacing w:after="0" w:line="240" w:lineRule="auto"/>
        <w:ind w:left="360"/>
        <w:rPr>
          <w:rFonts w:ascii="Arial" w:eastAsia="Times New Roman" w:hAnsi="Arial" w:cs="Arial"/>
          <w:b/>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b/>
          <w:sz w:val="24"/>
          <w:szCs w:val="24"/>
        </w:rPr>
        <w:t>Print</w:t>
      </w:r>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Best of Amy, “Quips can be a good way to handle bullies, if it's done right” April 18, 2015 </w:t>
      </w:r>
      <w:hyperlink r:id="rId13" w:history="1">
        <w:r w:rsidRPr="008F17DD">
          <w:rPr>
            <w:rFonts w:ascii="Arial" w:eastAsia="Times New Roman" w:hAnsi="Arial" w:cs="Arial"/>
            <w:color w:val="0000FF"/>
            <w:sz w:val="24"/>
            <w:szCs w:val="24"/>
            <w:u w:val="single"/>
          </w:rPr>
          <w:t>http://www.freep.com/story/life/advice/2015/04/18/amy-dickinson-bullying-quips/25909191/</w:t>
        </w:r>
      </w:hyperlink>
      <w:r w:rsidRPr="008F17DD">
        <w:rPr>
          <w:rFonts w:ascii="Arial" w:eastAsia="Times New Roman" w:hAnsi="Arial" w:cs="Arial"/>
          <w:sz w:val="24"/>
          <w:szCs w:val="24"/>
        </w:rPr>
        <w:t xml:space="preserve"> </w:t>
      </w:r>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Canadian Living, “Keep Your Kids Safe on the Internet” (undated) </w:t>
      </w:r>
      <w:hyperlink r:id="rId14" w:history="1">
        <w:r w:rsidRPr="008F17DD">
          <w:rPr>
            <w:rFonts w:ascii="Arial" w:eastAsia="Times New Roman" w:hAnsi="Arial" w:cs="Arial"/>
            <w:color w:val="0000FF"/>
            <w:sz w:val="24"/>
            <w:szCs w:val="24"/>
            <w:u w:val="single"/>
          </w:rPr>
          <w:t>http://www.canadianliving.com/relationships/family_connections/keep_your_kids_safe_on_the_internet.php</w:t>
        </w:r>
      </w:hyperlink>
      <w:r w:rsidRPr="008F17DD">
        <w:rPr>
          <w:rFonts w:ascii="Arial" w:eastAsia="Times New Roman" w:hAnsi="Arial" w:cs="Arial"/>
          <w:sz w:val="24"/>
          <w:szCs w:val="24"/>
        </w:rPr>
        <w:t xml:space="preserve"> </w:t>
      </w:r>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Ask Amy, “Quick Quips May Keep Bullies at Bay” March 6, 2004 </w:t>
      </w:r>
      <w:hyperlink r:id="rId15" w:history="1">
        <w:r w:rsidRPr="008F17DD">
          <w:rPr>
            <w:rFonts w:ascii="Arial" w:eastAsia="Times New Roman" w:hAnsi="Arial" w:cs="Arial"/>
            <w:color w:val="0000FF"/>
            <w:sz w:val="24"/>
            <w:szCs w:val="24"/>
            <w:u w:val="single"/>
          </w:rPr>
          <w:t>http://news.google.com/newspapers?nid=1842&amp;dat=20040306&amp;id=4VUeAAAAIBAJ&amp;sjid=U8gEAAAAIBAJ&amp;pg=1898,587799</w:t>
        </w:r>
      </w:hyperlink>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937AF0">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Denver Post, “</w:t>
      </w:r>
      <w:r w:rsidRPr="008F17DD">
        <w:rPr>
          <w:rFonts w:ascii="Arial" w:eastAsia="Times New Roman" w:hAnsi="Arial" w:cs="Arial"/>
          <w:bCs/>
          <w:sz w:val="24"/>
          <w:szCs w:val="24"/>
        </w:rPr>
        <w:t>Schools seek ways to deal with bullies”</w:t>
      </w:r>
      <w:r w:rsidRPr="008F17DD">
        <w:rPr>
          <w:rFonts w:ascii="Arial" w:eastAsia="Times New Roman" w:hAnsi="Arial" w:cs="Arial"/>
          <w:b/>
          <w:bCs/>
          <w:sz w:val="24"/>
          <w:szCs w:val="24"/>
        </w:rPr>
        <w:t xml:space="preserve"> </w:t>
      </w:r>
      <w:r w:rsidRPr="008F17DD">
        <w:rPr>
          <w:rFonts w:ascii="Arial" w:eastAsia="Times New Roman" w:hAnsi="Arial" w:cs="Arial"/>
          <w:sz w:val="24"/>
          <w:szCs w:val="24"/>
        </w:rPr>
        <w:t xml:space="preserve">March 11, 2001 </w:t>
      </w:r>
      <w:hyperlink r:id="rId16" w:history="1">
        <w:r w:rsidRPr="008F17DD">
          <w:rPr>
            <w:rFonts w:ascii="Arial" w:eastAsia="Times New Roman" w:hAnsi="Arial" w:cs="Arial"/>
            <w:color w:val="0000FF"/>
            <w:sz w:val="24"/>
            <w:szCs w:val="24"/>
            <w:u w:val="single"/>
          </w:rPr>
          <w:t>http://extras.denverpost.com/news/news0311g.htm</w:t>
        </w:r>
      </w:hyperlink>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sz w:val="24"/>
          <w:szCs w:val="24"/>
        </w:rPr>
      </w:pPr>
      <w:r w:rsidRPr="008F17DD">
        <w:rPr>
          <w:rFonts w:ascii="Arial" w:eastAsia="Times New Roman" w:hAnsi="Arial" w:cs="Arial"/>
          <w:sz w:val="24"/>
          <w:szCs w:val="24"/>
        </w:rPr>
        <w:t xml:space="preserve">Parent City USA, “Take Your Children to the Park…and Leave Them?” May 22, 2010 </w:t>
      </w:r>
      <w:hyperlink r:id="rId17" w:history="1">
        <w:r w:rsidRPr="008F17DD">
          <w:rPr>
            <w:rFonts w:ascii="Arial" w:eastAsia="Times New Roman" w:hAnsi="Arial" w:cs="Arial"/>
            <w:color w:val="0000FF"/>
            <w:sz w:val="24"/>
            <w:szCs w:val="24"/>
            <w:u w:val="single"/>
          </w:rPr>
          <w:t>http://www.parentusacity.com/health-a-medical/249-take-your-children-to-the-parkand-leave-them-there.html</w:t>
        </w:r>
      </w:hyperlink>
    </w:p>
    <w:p w:rsidR="008F17DD" w:rsidRPr="008F17DD" w:rsidRDefault="008F17DD" w:rsidP="008F17DD">
      <w:pPr>
        <w:spacing w:after="0" w:line="240" w:lineRule="auto"/>
        <w:ind w:left="360"/>
        <w:rPr>
          <w:rFonts w:ascii="Arial" w:eastAsia="Times New Roman" w:hAnsi="Arial" w:cs="Arial"/>
          <w:sz w:val="24"/>
          <w:szCs w:val="24"/>
        </w:rPr>
      </w:pPr>
    </w:p>
    <w:p w:rsidR="008F17DD" w:rsidRPr="008F17DD" w:rsidRDefault="008F17DD" w:rsidP="008F17DD">
      <w:pPr>
        <w:spacing w:after="0" w:line="240" w:lineRule="auto"/>
        <w:ind w:left="360"/>
        <w:rPr>
          <w:rFonts w:ascii="Arial" w:eastAsia="Times New Roman" w:hAnsi="Arial" w:cs="Arial"/>
          <w:bCs/>
          <w:sz w:val="24"/>
          <w:szCs w:val="24"/>
        </w:rPr>
      </w:pPr>
      <w:r w:rsidRPr="008F17DD">
        <w:rPr>
          <w:rFonts w:ascii="Arial" w:eastAsia="Times New Roman" w:hAnsi="Arial" w:cs="Arial"/>
          <w:bCs/>
          <w:sz w:val="24"/>
          <w:szCs w:val="24"/>
        </w:rPr>
        <w:lastRenderedPageBreak/>
        <w:t xml:space="preserve">AddictionInfo.org “New Breed of Bullies Torment Their Peers on the Internet” September, 18, 2008 </w:t>
      </w:r>
      <w:hyperlink r:id="rId18" w:history="1">
        <w:r w:rsidRPr="008F17DD">
          <w:rPr>
            <w:rFonts w:ascii="Arial" w:eastAsia="Times New Roman" w:hAnsi="Arial" w:cs="Arial"/>
            <w:bCs/>
            <w:color w:val="0000FF"/>
            <w:sz w:val="24"/>
            <w:szCs w:val="24"/>
            <w:u w:val="single"/>
          </w:rPr>
          <w:t>http://www.addictioninfo.org/articles/2983/1/New-Breed-of-Bullies-Torment-Their-Peers-on-the-Internet/Page1.html</w:t>
        </w:r>
      </w:hyperlink>
    </w:p>
    <w:p w:rsidR="008F17DD" w:rsidRPr="008F17DD" w:rsidRDefault="008F17DD" w:rsidP="008F17DD">
      <w:pPr>
        <w:spacing w:after="0" w:line="240" w:lineRule="auto"/>
        <w:ind w:left="360"/>
        <w:rPr>
          <w:rFonts w:ascii="Arial" w:eastAsia="Times New Roman" w:hAnsi="Arial" w:cs="Arial"/>
          <w:bCs/>
          <w:sz w:val="24"/>
          <w:szCs w:val="24"/>
        </w:rPr>
      </w:pPr>
    </w:p>
    <w:p w:rsidR="008F17DD" w:rsidRPr="008F17DD" w:rsidRDefault="008F17DD" w:rsidP="008F17DD">
      <w:pPr>
        <w:spacing w:after="0" w:line="240" w:lineRule="auto"/>
        <w:ind w:left="360"/>
        <w:rPr>
          <w:rFonts w:ascii="Arial" w:eastAsia="Times New Roman" w:hAnsi="Arial" w:cs="Arial"/>
          <w:bCs/>
          <w:sz w:val="24"/>
          <w:szCs w:val="24"/>
        </w:rPr>
      </w:pPr>
      <w:r w:rsidRPr="008F17DD">
        <w:rPr>
          <w:rFonts w:ascii="Arial" w:eastAsia="Times New Roman" w:hAnsi="Arial" w:cs="Arial"/>
          <w:bCs/>
          <w:sz w:val="24"/>
          <w:szCs w:val="24"/>
        </w:rPr>
        <w:t xml:space="preserve">Dr. Deb, “What Parents Need to Know About Child Sexual Abuse” January 24, 2006 </w:t>
      </w:r>
      <w:hyperlink r:id="rId19" w:history="1">
        <w:r w:rsidRPr="008F17DD">
          <w:rPr>
            <w:rFonts w:ascii="Arial" w:eastAsia="Times New Roman" w:hAnsi="Arial" w:cs="Arial"/>
            <w:bCs/>
            <w:color w:val="0000FF"/>
            <w:sz w:val="24"/>
            <w:szCs w:val="24"/>
            <w:u w:val="single"/>
          </w:rPr>
          <w:t>http://drdeborahserani.blogspot.com/2006/01/what-parents-need-to-know-about-child.html</w:t>
        </w:r>
      </w:hyperlink>
    </w:p>
    <w:p w:rsidR="008F17DD" w:rsidRPr="008F17DD" w:rsidRDefault="008F17DD" w:rsidP="008F17DD">
      <w:pPr>
        <w:spacing w:after="0" w:line="240" w:lineRule="auto"/>
        <w:ind w:left="360"/>
        <w:rPr>
          <w:rFonts w:ascii="Arial" w:eastAsia="Times New Roman" w:hAnsi="Arial" w:cs="Arial"/>
          <w:bCs/>
          <w:sz w:val="24"/>
          <w:szCs w:val="24"/>
        </w:rPr>
      </w:pPr>
    </w:p>
    <w:p w:rsidR="00496AA3" w:rsidRPr="008F17DD" w:rsidRDefault="00496AA3" w:rsidP="008F17DD"/>
    <w:sectPr w:rsidR="00496AA3" w:rsidRPr="008F17DD" w:rsidSect="00DC358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889" w:rsidRDefault="00271889" w:rsidP="0002117F">
      <w:pPr>
        <w:spacing w:after="0" w:line="240" w:lineRule="auto"/>
      </w:pPr>
      <w:r>
        <w:separator/>
      </w:r>
    </w:p>
  </w:endnote>
  <w:endnote w:type="continuationSeparator" w:id="0">
    <w:p w:rsidR="00271889" w:rsidRDefault="00271889" w:rsidP="0002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889" w:rsidRDefault="00271889" w:rsidP="0002117F">
      <w:pPr>
        <w:spacing w:after="0" w:line="240" w:lineRule="auto"/>
      </w:pPr>
      <w:r>
        <w:separator/>
      </w:r>
    </w:p>
  </w:footnote>
  <w:footnote w:type="continuationSeparator" w:id="0">
    <w:p w:rsidR="00271889" w:rsidRDefault="00271889" w:rsidP="00021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E9" w:rsidRPr="00E24BEF" w:rsidRDefault="00363FE9">
    <w:pPr>
      <w:pStyle w:val="Header"/>
      <w:ind w:right="-576"/>
      <w:jc w:val="right"/>
      <w:rPr>
        <w:rFonts w:ascii="Cambria" w:eastAsia="Times New Roman" w:hAnsi="Cambria"/>
        <w:sz w:val="18"/>
        <w:szCs w:val="18"/>
      </w:rPr>
    </w:pPr>
    <w:r>
      <w:rPr>
        <w:rFonts w:ascii="Cambria" w:eastAsia="Times New Roman" w:hAnsi="Cambria"/>
        <w:noProof/>
        <w:sz w:val="18"/>
        <w:szCs w:val="18"/>
      </w:rPr>
      <mc:AlternateContent>
        <mc:Choice Requires="wps">
          <w:drawing>
            <wp:anchor distT="0" distB="0" distL="114300" distR="114300" simplePos="0" relativeHeight="251657728" behindDoc="0" locked="0" layoutInCell="0" allowOverlap="1">
              <wp:simplePos x="0" y="0"/>
              <wp:positionH relativeFrom="page">
                <wp:posOffset>6858000</wp:posOffset>
              </wp:positionH>
              <wp:positionV relativeFrom="page">
                <wp:posOffset>1061720</wp:posOffset>
              </wp:positionV>
              <wp:extent cx="457200" cy="4572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363FE9" w:rsidRPr="00E24BEF" w:rsidRDefault="00363FE9" w:rsidP="00E24BEF">
                          <w:pPr>
                            <w:pStyle w:val="NoSpacing"/>
                            <w:pBdr>
                              <w:top w:val="single" w:sz="24" w:space="8" w:color="9BBB59"/>
                              <w:bottom w:val="single" w:sz="24" w:space="8" w:color="9BBB59"/>
                            </w:pBdr>
                            <w:jc w:val="center"/>
                            <w:rPr>
                              <w:rFonts w:ascii="Cambria" w:hAnsi="Cambria"/>
                              <w:sz w:val="24"/>
                              <w:szCs w:val="24"/>
                            </w:rPr>
                          </w:pPr>
                          <w:r w:rsidRPr="00E24BEF">
                            <w:rPr>
                              <w:sz w:val="24"/>
                              <w:szCs w:val="24"/>
                            </w:rPr>
                            <w:fldChar w:fldCharType="begin"/>
                          </w:r>
                          <w:r w:rsidRPr="00E24BEF">
                            <w:rPr>
                              <w:sz w:val="24"/>
                              <w:szCs w:val="24"/>
                            </w:rPr>
                            <w:instrText xml:space="preserve"> PAGE   \* MERGEFORMAT </w:instrText>
                          </w:r>
                          <w:r w:rsidRPr="00E24BEF">
                            <w:rPr>
                              <w:sz w:val="24"/>
                              <w:szCs w:val="24"/>
                            </w:rPr>
                            <w:fldChar w:fldCharType="separate"/>
                          </w:r>
                          <w:r w:rsidR="003017F7" w:rsidRPr="003017F7">
                            <w:rPr>
                              <w:rFonts w:ascii="Cambria" w:hAnsi="Cambria"/>
                              <w:noProof/>
                              <w:sz w:val="24"/>
                              <w:szCs w:val="24"/>
                            </w:rPr>
                            <w:t>1</w:t>
                          </w:r>
                          <w:r w:rsidRPr="00E24BEF">
                            <w:rPr>
                              <w:sz w:val="24"/>
                              <w:szCs w:val="24"/>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0pt;margin-top:83.6pt;width:36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" o:allowincell="f" stroked="f">
              <v:shadow type="perspective" opacity=".5" origin=".5,.5" offset="4pt,5pt" matrix="1.25,,,1.25"/>
              <v:textbox inset="0,0,0,0">
                <w:txbxContent>
                  <w:p w:rsidR="00363FE9" w:rsidRPr="00E24BEF" w:rsidRDefault="00363FE9" w:rsidP="00E24BEF">
                    <w:pPr>
                      <w:pStyle w:val="NoSpacing"/>
                      <w:pBdr>
                        <w:top w:val="single" w:sz="24" w:space="8" w:color="9BBB59"/>
                        <w:bottom w:val="single" w:sz="24" w:space="8" w:color="9BBB59"/>
                      </w:pBdr>
                      <w:jc w:val="center"/>
                      <w:rPr>
                        <w:rFonts w:ascii="Cambria" w:hAnsi="Cambria"/>
                        <w:sz w:val="24"/>
                        <w:szCs w:val="24"/>
                      </w:rPr>
                    </w:pPr>
                    <w:r w:rsidRPr="00E24BEF">
                      <w:rPr>
                        <w:sz w:val="24"/>
                        <w:szCs w:val="24"/>
                      </w:rPr>
                      <w:fldChar w:fldCharType="begin"/>
                    </w:r>
                    <w:r w:rsidRPr="00E24BEF">
                      <w:rPr>
                        <w:sz w:val="24"/>
                        <w:szCs w:val="24"/>
                      </w:rPr>
                      <w:instrText xml:space="preserve"> PAGE   \* MERGEFORMAT </w:instrText>
                    </w:r>
                    <w:r w:rsidRPr="00E24BEF">
                      <w:rPr>
                        <w:sz w:val="24"/>
                        <w:szCs w:val="24"/>
                      </w:rPr>
                      <w:fldChar w:fldCharType="separate"/>
                    </w:r>
                    <w:r w:rsidR="003017F7" w:rsidRPr="003017F7">
                      <w:rPr>
                        <w:rFonts w:ascii="Cambria" w:hAnsi="Cambria"/>
                        <w:noProof/>
                        <w:sz w:val="24"/>
                        <w:szCs w:val="24"/>
                      </w:rPr>
                      <w:t>1</w:t>
                    </w:r>
                    <w:r w:rsidRPr="00E24BEF">
                      <w:rPr>
                        <w:sz w:val="24"/>
                        <w:szCs w:val="24"/>
                      </w:rPr>
                      <w:fldChar w:fldCharType="end"/>
                    </w:r>
                  </w:p>
                </w:txbxContent>
              </v:textbox>
              <w10:wrap anchorx="page" anchory="page"/>
            </v:shape>
          </w:pict>
        </mc:Fallback>
      </mc:AlternateContent>
    </w:r>
    <w:r w:rsidR="008F17DD">
      <w:rPr>
        <w:rFonts w:ascii="Cambria" w:eastAsia="Times New Roman" w:hAnsi="Cambria"/>
        <w:sz w:val="18"/>
        <w:szCs w:val="18"/>
      </w:rPr>
      <w:t>Resume</w:t>
    </w:r>
    <w:r w:rsidRPr="00E24BEF">
      <w:rPr>
        <w:rFonts w:ascii="Cambria" w:eastAsia="Times New Roman" w:hAnsi="Cambria"/>
        <w:sz w:val="18"/>
        <w:szCs w:val="18"/>
      </w:rPr>
      <w:t xml:space="preserve"> Sherryll Kraizer, Ph</w:t>
    </w:r>
    <w:r w:rsidR="00705414">
      <w:rPr>
        <w:rFonts w:ascii="Cambria" w:eastAsia="Times New Roman" w:hAnsi="Cambria"/>
        <w:sz w:val="18"/>
        <w:szCs w:val="18"/>
      </w:rPr>
      <w:t>.</w:t>
    </w:r>
    <w:r w:rsidRPr="00E24BEF">
      <w:rPr>
        <w:rFonts w:ascii="Cambria" w:eastAsia="Times New Roman" w:hAnsi="Cambria"/>
        <w:sz w:val="18"/>
        <w:szCs w:val="18"/>
      </w:rPr>
      <w:t>D</w:t>
    </w:r>
    <w:r w:rsidR="00705414">
      <w:rPr>
        <w:rFonts w:ascii="Cambria" w:eastAsia="Times New Roman" w:hAnsi="Cambria"/>
        <w:sz w:val="18"/>
        <w:szCs w:val="18"/>
      </w:rPr>
      <w:t>.</w:t>
    </w:r>
  </w:p>
  <w:p w:rsidR="00363FE9" w:rsidRDefault="00363F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582"/>
    <w:multiLevelType w:val="hybridMultilevel"/>
    <w:tmpl w:val="8368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A3639"/>
    <w:multiLevelType w:val="hybridMultilevel"/>
    <w:tmpl w:val="E474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B2BB7"/>
    <w:multiLevelType w:val="hybridMultilevel"/>
    <w:tmpl w:val="A8A0A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9613F"/>
    <w:multiLevelType w:val="hybridMultilevel"/>
    <w:tmpl w:val="D3E6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9775D"/>
    <w:multiLevelType w:val="hybridMultilevel"/>
    <w:tmpl w:val="0F9408A8"/>
    <w:lvl w:ilvl="0" w:tplc="91340F4C">
      <w:start w:val="24"/>
      <w:numFmt w:val="decimal"/>
      <w:lvlText w:val="%1."/>
      <w:lvlJc w:val="left"/>
      <w:pPr>
        <w:ind w:left="160" w:hanging="721"/>
      </w:pPr>
      <w:rPr>
        <w:rFonts w:ascii="Times New Roman" w:eastAsia="Times New Roman" w:hAnsi="Times New Roman" w:cs="Times New Roman" w:hint="default"/>
        <w:w w:val="100"/>
        <w:sz w:val="24"/>
        <w:szCs w:val="24"/>
      </w:rPr>
    </w:lvl>
    <w:lvl w:ilvl="1" w:tplc="3A80C800">
      <w:start w:val="1"/>
      <w:numFmt w:val="bullet"/>
      <w:lvlText w:val="•"/>
      <w:lvlJc w:val="left"/>
      <w:pPr>
        <w:ind w:left="1112" w:hanging="721"/>
      </w:pPr>
    </w:lvl>
    <w:lvl w:ilvl="2" w:tplc="3258E258">
      <w:start w:val="1"/>
      <w:numFmt w:val="bullet"/>
      <w:lvlText w:val="•"/>
      <w:lvlJc w:val="left"/>
      <w:pPr>
        <w:ind w:left="2064" w:hanging="721"/>
      </w:pPr>
    </w:lvl>
    <w:lvl w:ilvl="3" w:tplc="F190E590">
      <w:start w:val="1"/>
      <w:numFmt w:val="bullet"/>
      <w:lvlText w:val="•"/>
      <w:lvlJc w:val="left"/>
      <w:pPr>
        <w:ind w:left="3016" w:hanging="721"/>
      </w:pPr>
    </w:lvl>
    <w:lvl w:ilvl="4" w:tplc="8222DCAA">
      <w:start w:val="1"/>
      <w:numFmt w:val="bullet"/>
      <w:lvlText w:val="•"/>
      <w:lvlJc w:val="left"/>
      <w:pPr>
        <w:ind w:left="3968" w:hanging="721"/>
      </w:pPr>
    </w:lvl>
    <w:lvl w:ilvl="5" w:tplc="F4805E28">
      <w:start w:val="1"/>
      <w:numFmt w:val="bullet"/>
      <w:lvlText w:val="•"/>
      <w:lvlJc w:val="left"/>
      <w:pPr>
        <w:ind w:left="4920" w:hanging="721"/>
      </w:pPr>
    </w:lvl>
    <w:lvl w:ilvl="6" w:tplc="B4768006">
      <w:start w:val="1"/>
      <w:numFmt w:val="bullet"/>
      <w:lvlText w:val="•"/>
      <w:lvlJc w:val="left"/>
      <w:pPr>
        <w:ind w:left="5872" w:hanging="721"/>
      </w:pPr>
    </w:lvl>
    <w:lvl w:ilvl="7" w:tplc="DFCC4842">
      <w:start w:val="1"/>
      <w:numFmt w:val="bullet"/>
      <w:lvlText w:val="•"/>
      <w:lvlJc w:val="left"/>
      <w:pPr>
        <w:ind w:left="6824" w:hanging="721"/>
      </w:pPr>
    </w:lvl>
    <w:lvl w:ilvl="8" w:tplc="684EEF66">
      <w:start w:val="1"/>
      <w:numFmt w:val="bullet"/>
      <w:lvlText w:val="•"/>
      <w:lvlJc w:val="left"/>
      <w:pPr>
        <w:ind w:left="7776" w:hanging="721"/>
      </w:pPr>
    </w:lvl>
  </w:abstractNum>
  <w:abstractNum w:abstractNumId="5" w15:restartNumberingAfterBreak="0">
    <w:nsid w:val="246C0F35"/>
    <w:multiLevelType w:val="hybridMultilevel"/>
    <w:tmpl w:val="1A906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A2971"/>
    <w:multiLevelType w:val="hybridMultilevel"/>
    <w:tmpl w:val="03507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11CFC"/>
    <w:multiLevelType w:val="hybridMultilevel"/>
    <w:tmpl w:val="4ADC3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B6D68"/>
    <w:multiLevelType w:val="hybridMultilevel"/>
    <w:tmpl w:val="1A7E9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01837"/>
    <w:multiLevelType w:val="hybridMultilevel"/>
    <w:tmpl w:val="55CE4572"/>
    <w:lvl w:ilvl="0" w:tplc="E7E244C4">
      <w:start w:val="1"/>
      <w:numFmt w:val="decimal"/>
      <w:lvlText w:val="%1"/>
      <w:lvlJc w:val="center"/>
      <w:pPr>
        <w:tabs>
          <w:tab w:val="num" w:pos="0"/>
        </w:tabs>
        <w:ind w:left="0" w:firstLine="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22F0A"/>
    <w:multiLevelType w:val="hybridMultilevel"/>
    <w:tmpl w:val="9C92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A0643"/>
    <w:multiLevelType w:val="hybridMultilevel"/>
    <w:tmpl w:val="00FC2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76EC8"/>
    <w:multiLevelType w:val="hybridMultilevel"/>
    <w:tmpl w:val="682CD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9488B"/>
    <w:multiLevelType w:val="hybridMultilevel"/>
    <w:tmpl w:val="60702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1B0C79"/>
    <w:multiLevelType w:val="hybridMultilevel"/>
    <w:tmpl w:val="821E2080"/>
    <w:lvl w:ilvl="0" w:tplc="1758FD46">
      <w:start w:val="7"/>
      <w:numFmt w:val="decimal"/>
      <w:lvlText w:val="%1."/>
      <w:lvlJc w:val="left"/>
      <w:pPr>
        <w:ind w:left="160" w:hanging="720"/>
      </w:pPr>
      <w:rPr>
        <w:rFonts w:ascii="Times New Roman" w:eastAsia="Times New Roman" w:hAnsi="Times New Roman" w:cs="Times New Roman" w:hint="default"/>
        <w:spacing w:val="-1"/>
        <w:w w:val="100"/>
        <w:sz w:val="24"/>
        <w:szCs w:val="24"/>
      </w:rPr>
    </w:lvl>
    <w:lvl w:ilvl="1" w:tplc="208AA0E0">
      <w:start w:val="1"/>
      <w:numFmt w:val="bullet"/>
      <w:lvlText w:val="•"/>
      <w:lvlJc w:val="left"/>
      <w:pPr>
        <w:ind w:left="1112" w:hanging="720"/>
      </w:pPr>
    </w:lvl>
    <w:lvl w:ilvl="2" w:tplc="1D3AB596">
      <w:start w:val="1"/>
      <w:numFmt w:val="bullet"/>
      <w:lvlText w:val="•"/>
      <w:lvlJc w:val="left"/>
      <w:pPr>
        <w:ind w:left="2064" w:hanging="720"/>
      </w:pPr>
    </w:lvl>
    <w:lvl w:ilvl="3" w:tplc="B126A544">
      <w:start w:val="1"/>
      <w:numFmt w:val="bullet"/>
      <w:lvlText w:val="•"/>
      <w:lvlJc w:val="left"/>
      <w:pPr>
        <w:ind w:left="3016" w:hanging="720"/>
      </w:pPr>
    </w:lvl>
    <w:lvl w:ilvl="4" w:tplc="C9FA141A">
      <w:start w:val="1"/>
      <w:numFmt w:val="bullet"/>
      <w:lvlText w:val="•"/>
      <w:lvlJc w:val="left"/>
      <w:pPr>
        <w:ind w:left="3968" w:hanging="720"/>
      </w:pPr>
    </w:lvl>
    <w:lvl w:ilvl="5" w:tplc="9F80681E">
      <w:start w:val="1"/>
      <w:numFmt w:val="bullet"/>
      <w:lvlText w:val="•"/>
      <w:lvlJc w:val="left"/>
      <w:pPr>
        <w:ind w:left="4920" w:hanging="720"/>
      </w:pPr>
    </w:lvl>
    <w:lvl w:ilvl="6" w:tplc="CCB02904">
      <w:start w:val="1"/>
      <w:numFmt w:val="bullet"/>
      <w:lvlText w:val="•"/>
      <w:lvlJc w:val="left"/>
      <w:pPr>
        <w:ind w:left="5872" w:hanging="720"/>
      </w:pPr>
    </w:lvl>
    <w:lvl w:ilvl="7" w:tplc="D3F04560">
      <w:start w:val="1"/>
      <w:numFmt w:val="bullet"/>
      <w:lvlText w:val="•"/>
      <w:lvlJc w:val="left"/>
      <w:pPr>
        <w:ind w:left="6824" w:hanging="720"/>
      </w:pPr>
    </w:lvl>
    <w:lvl w:ilvl="8" w:tplc="FFF28828">
      <w:start w:val="1"/>
      <w:numFmt w:val="bullet"/>
      <w:lvlText w:val="•"/>
      <w:lvlJc w:val="left"/>
      <w:pPr>
        <w:ind w:left="7776" w:hanging="720"/>
      </w:pPr>
    </w:lvl>
  </w:abstractNum>
  <w:abstractNum w:abstractNumId="15" w15:restartNumberingAfterBreak="0">
    <w:nsid w:val="5E244B67"/>
    <w:multiLevelType w:val="hybridMultilevel"/>
    <w:tmpl w:val="E08AC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341566"/>
    <w:multiLevelType w:val="hybridMultilevel"/>
    <w:tmpl w:val="32C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66A5E"/>
    <w:multiLevelType w:val="hybridMultilevel"/>
    <w:tmpl w:val="A8B0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D143F"/>
    <w:multiLevelType w:val="hybridMultilevel"/>
    <w:tmpl w:val="E422A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211438"/>
    <w:multiLevelType w:val="hybridMultilevel"/>
    <w:tmpl w:val="A404B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2D37C4"/>
    <w:multiLevelType w:val="hybridMultilevel"/>
    <w:tmpl w:val="7D2A1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A7513"/>
    <w:multiLevelType w:val="hybridMultilevel"/>
    <w:tmpl w:val="4AE4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F1BDB"/>
    <w:multiLevelType w:val="hybridMultilevel"/>
    <w:tmpl w:val="AA226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2127C"/>
    <w:multiLevelType w:val="hybridMultilevel"/>
    <w:tmpl w:val="9B5C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7"/>
    </w:lvlOverride>
    <w:lvlOverride w:ilvl="1"/>
    <w:lvlOverride w:ilvl="2"/>
    <w:lvlOverride w:ilvl="3"/>
    <w:lvlOverride w:ilvl="4"/>
    <w:lvlOverride w:ilvl="5"/>
    <w:lvlOverride w:ilvl="6"/>
    <w:lvlOverride w:ilvl="7"/>
    <w:lvlOverride w:ilvl="8"/>
  </w:num>
  <w:num w:numId="2">
    <w:abstractNumId w:val="4"/>
    <w:lvlOverride w:ilvl="0">
      <w:startOverride w:val="24"/>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
  </w:num>
  <w:num w:numId="7">
    <w:abstractNumId w:val="19"/>
  </w:num>
  <w:num w:numId="8">
    <w:abstractNumId w:val="7"/>
  </w:num>
  <w:num w:numId="9">
    <w:abstractNumId w:val="8"/>
  </w:num>
  <w:num w:numId="10">
    <w:abstractNumId w:val="6"/>
  </w:num>
  <w:num w:numId="11">
    <w:abstractNumId w:val="5"/>
  </w:num>
  <w:num w:numId="12">
    <w:abstractNumId w:val="21"/>
  </w:num>
  <w:num w:numId="13">
    <w:abstractNumId w:val="15"/>
  </w:num>
  <w:num w:numId="14">
    <w:abstractNumId w:val="12"/>
  </w:num>
  <w:num w:numId="15">
    <w:abstractNumId w:val="18"/>
  </w:num>
  <w:num w:numId="16">
    <w:abstractNumId w:val="11"/>
  </w:num>
  <w:num w:numId="17">
    <w:abstractNumId w:val="23"/>
  </w:num>
  <w:num w:numId="18">
    <w:abstractNumId w:val="17"/>
  </w:num>
  <w:num w:numId="19">
    <w:abstractNumId w:val="22"/>
  </w:num>
  <w:num w:numId="20">
    <w:abstractNumId w:val="1"/>
  </w:num>
  <w:num w:numId="21">
    <w:abstractNumId w:val="10"/>
  </w:num>
  <w:num w:numId="22">
    <w:abstractNumId w:val="3"/>
  </w:num>
  <w:num w:numId="23">
    <w:abstractNumId w:val="13"/>
  </w:num>
  <w:num w:numId="2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10"/>
    <w:rsid w:val="00003F03"/>
    <w:rsid w:val="00004BFD"/>
    <w:rsid w:val="0002117F"/>
    <w:rsid w:val="0002147E"/>
    <w:rsid w:val="0002204B"/>
    <w:rsid w:val="00024051"/>
    <w:rsid w:val="0002546A"/>
    <w:rsid w:val="00027327"/>
    <w:rsid w:val="0002755A"/>
    <w:rsid w:val="000515F2"/>
    <w:rsid w:val="00053756"/>
    <w:rsid w:val="00063F6E"/>
    <w:rsid w:val="00064BA6"/>
    <w:rsid w:val="00066BD4"/>
    <w:rsid w:val="000805C3"/>
    <w:rsid w:val="00083FA8"/>
    <w:rsid w:val="00083FD9"/>
    <w:rsid w:val="00087852"/>
    <w:rsid w:val="0009448F"/>
    <w:rsid w:val="0009509F"/>
    <w:rsid w:val="000A395C"/>
    <w:rsid w:val="000A66E8"/>
    <w:rsid w:val="000B31DE"/>
    <w:rsid w:val="000B4BD5"/>
    <w:rsid w:val="000C42D5"/>
    <w:rsid w:val="000C46BB"/>
    <w:rsid w:val="000C6217"/>
    <w:rsid w:val="000D1E38"/>
    <w:rsid w:val="000D2CE9"/>
    <w:rsid w:val="000D6F49"/>
    <w:rsid w:val="000E46F3"/>
    <w:rsid w:val="000F07C3"/>
    <w:rsid w:val="000F3BC6"/>
    <w:rsid w:val="000F7409"/>
    <w:rsid w:val="001134FE"/>
    <w:rsid w:val="00116F11"/>
    <w:rsid w:val="00117F7F"/>
    <w:rsid w:val="00120125"/>
    <w:rsid w:val="00132DD3"/>
    <w:rsid w:val="00142D7C"/>
    <w:rsid w:val="00151A1C"/>
    <w:rsid w:val="001560BA"/>
    <w:rsid w:val="00166084"/>
    <w:rsid w:val="0017419D"/>
    <w:rsid w:val="00176F3E"/>
    <w:rsid w:val="00193858"/>
    <w:rsid w:val="0019641F"/>
    <w:rsid w:val="001A18C3"/>
    <w:rsid w:val="001A38F0"/>
    <w:rsid w:val="001B2D7E"/>
    <w:rsid w:val="001C0290"/>
    <w:rsid w:val="001C2FD9"/>
    <w:rsid w:val="001F00E7"/>
    <w:rsid w:val="001F6AFD"/>
    <w:rsid w:val="00203606"/>
    <w:rsid w:val="0021075A"/>
    <w:rsid w:val="0021177E"/>
    <w:rsid w:val="002126F2"/>
    <w:rsid w:val="002135DA"/>
    <w:rsid w:val="00216514"/>
    <w:rsid w:val="002165DC"/>
    <w:rsid w:val="0022017C"/>
    <w:rsid w:val="00222684"/>
    <w:rsid w:val="00226592"/>
    <w:rsid w:val="00227220"/>
    <w:rsid w:val="00244A29"/>
    <w:rsid w:val="00245C53"/>
    <w:rsid w:val="00251EFD"/>
    <w:rsid w:val="00254D73"/>
    <w:rsid w:val="00256212"/>
    <w:rsid w:val="00256BFC"/>
    <w:rsid w:val="00262DBE"/>
    <w:rsid w:val="00264F6C"/>
    <w:rsid w:val="0026607C"/>
    <w:rsid w:val="002663C2"/>
    <w:rsid w:val="0027161A"/>
    <w:rsid w:val="00271889"/>
    <w:rsid w:val="00282F05"/>
    <w:rsid w:val="002875E1"/>
    <w:rsid w:val="0029074C"/>
    <w:rsid w:val="0029328F"/>
    <w:rsid w:val="00297B30"/>
    <w:rsid w:val="002A0005"/>
    <w:rsid w:val="002A14AB"/>
    <w:rsid w:val="002A34EE"/>
    <w:rsid w:val="002A659C"/>
    <w:rsid w:val="002B202A"/>
    <w:rsid w:val="002C2513"/>
    <w:rsid w:val="002C3263"/>
    <w:rsid w:val="002C593B"/>
    <w:rsid w:val="002D3C43"/>
    <w:rsid w:val="002D3F70"/>
    <w:rsid w:val="002E26B1"/>
    <w:rsid w:val="002F4C1E"/>
    <w:rsid w:val="002F654F"/>
    <w:rsid w:val="003017F7"/>
    <w:rsid w:val="00302D3D"/>
    <w:rsid w:val="00305CAB"/>
    <w:rsid w:val="00311BDC"/>
    <w:rsid w:val="00323238"/>
    <w:rsid w:val="00324DAA"/>
    <w:rsid w:val="00326DA7"/>
    <w:rsid w:val="003446FD"/>
    <w:rsid w:val="00346B3C"/>
    <w:rsid w:val="00354329"/>
    <w:rsid w:val="00356407"/>
    <w:rsid w:val="00356D9B"/>
    <w:rsid w:val="00357E11"/>
    <w:rsid w:val="00363FE9"/>
    <w:rsid w:val="00370E64"/>
    <w:rsid w:val="00375A4E"/>
    <w:rsid w:val="00375ACA"/>
    <w:rsid w:val="00380ABF"/>
    <w:rsid w:val="003823BA"/>
    <w:rsid w:val="0038365F"/>
    <w:rsid w:val="00385ED4"/>
    <w:rsid w:val="003924D4"/>
    <w:rsid w:val="003A4E0A"/>
    <w:rsid w:val="003A75FF"/>
    <w:rsid w:val="003B5755"/>
    <w:rsid w:val="003B68C6"/>
    <w:rsid w:val="003B799A"/>
    <w:rsid w:val="003C78C2"/>
    <w:rsid w:val="003D4F6A"/>
    <w:rsid w:val="003D571C"/>
    <w:rsid w:val="003E008D"/>
    <w:rsid w:val="003E0188"/>
    <w:rsid w:val="003E62AF"/>
    <w:rsid w:val="00402B0D"/>
    <w:rsid w:val="00417292"/>
    <w:rsid w:val="00426A8E"/>
    <w:rsid w:val="0043090C"/>
    <w:rsid w:val="0043252A"/>
    <w:rsid w:val="00433924"/>
    <w:rsid w:val="00434841"/>
    <w:rsid w:val="00437B2C"/>
    <w:rsid w:val="004411E9"/>
    <w:rsid w:val="004501E1"/>
    <w:rsid w:val="00465C2A"/>
    <w:rsid w:val="004822A2"/>
    <w:rsid w:val="004836B5"/>
    <w:rsid w:val="00486F5E"/>
    <w:rsid w:val="00496AA3"/>
    <w:rsid w:val="004A0E69"/>
    <w:rsid w:val="004A45B6"/>
    <w:rsid w:val="004B31BE"/>
    <w:rsid w:val="004C149C"/>
    <w:rsid w:val="004C7DDE"/>
    <w:rsid w:val="004D48C4"/>
    <w:rsid w:val="004E3ED7"/>
    <w:rsid w:val="004F6752"/>
    <w:rsid w:val="004F72CA"/>
    <w:rsid w:val="00500EB0"/>
    <w:rsid w:val="0050172F"/>
    <w:rsid w:val="005020C7"/>
    <w:rsid w:val="00513F0B"/>
    <w:rsid w:val="00515350"/>
    <w:rsid w:val="00517164"/>
    <w:rsid w:val="00517970"/>
    <w:rsid w:val="005203F4"/>
    <w:rsid w:val="005232E0"/>
    <w:rsid w:val="00531649"/>
    <w:rsid w:val="005374D1"/>
    <w:rsid w:val="00540F55"/>
    <w:rsid w:val="00546795"/>
    <w:rsid w:val="005629D4"/>
    <w:rsid w:val="0057136D"/>
    <w:rsid w:val="00573023"/>
    <w:rsid w:val="00574600"/>
    <w:rsid w:val="00576C48"/>
    <w:rsid w:val="005801D8"/>
    <w:rsid w:val="00586361"/>
    <w:rsid w:val="005903F2"/>
    <w:rsid w:val="005903FA"/>
    <w:rsid w:val="00590D57"/>
    <w:rsid w:val="00594570"/>
    <w:rsid w:val="005A0168"/>
    <w:rsid w:val="005B0110"/>
    <w:rsid w:val="005C5941"/>
    <w:rsid w:val="005D42DC"/>
    <w:rsid w:val="005D5CF3"/>
    <w:rsid w:val="005E0646"/>
    <w:rsid w:val="005F79E1"/>
    <w:rsid w:val="00602288"/>
    <w:rsid w:val="0061264B"/>
    <w:rsid w:val="0061744D"/>
    <w:rsid w:val="00624F05"/>
    <w:rsid w:val="00625792"/>
    <w:rsid w:val="006428B2"/>
    <w:rsid w:val="00647BFC"/>
    <w:rsid w:val="0065286E"/>
    <w:rsid w:val="006542E6"/>
    <w:rsid w:val="006702C6"/>
    <w:rsid w:val="00670D9F"/>
    <w:rsid w:val="00675312"/>
    <w:rsid w:val="00677BBB"/>
    <w:rsid w:val="00686A21"/>
    <w:rsid w:val="00690673"/>
    <w:rsid w:val="00693D1D"/>
    <w:rsid w:val="006944C8"/>
    <w:rsid w:val="006A562C"/>
    <w:rsid w:val="006A76DB"/>
    <w:rsid w:val="006B2CCA"/>
    <w:rsid w:val="006C1620"/>
    <w:rsid w:val="006C4FD1"/>
    <w:rsid w:val="006C6B07"/>
    <w:rsid w:val="006C728C"/>
    <w:rsid w:val="006E0EE3"/>
    <w:rsid w:val="006E53DD"/>
    <w:rsid w:val="006F1370"/>
    <w:rsid w:val="006F17C4"/>
    <w:rsid w:val="006F21AF"/>
    <w:rsid w:val="006F5338"/>
    <w:rsid w:val="007036CC"/>
    <w:rsid w:val="00705414"/>
    <w:rsid w:val="007076CE"/>
    <w:rsid w:val="00725E06"/>
    <w:rsid w:val="00726A35"/>
    <w:rsid w:val="00731091"/>
    <w:rsid w:val="00735D9A"/>
    <w:rsid w:val="007432E4"/>
    <w:rsid w:val="0074469D"/>
    <w:rsid w:val="00745EB8"/>
    <w:rsid w:val="007556BA"/>
    <w:rsid w:val="00775DB4"/>
    <w:rsid w:val="00777A36"/>
    <w:rsid w:val="00783545"/>
    <w:rsid w:val="00786A4F"/>
    <w:rsid w:val="00793CA4"/>
    <w:rsid w:val="007A343D"/>
    <w:rsid w:val="007A34D4"/>
    <w:rsid w:val="007B3E79"/>
    <w:rsid w:val="007B4E93"/>
    <w:rsid w:val="007B6C2E"/>
    <w:rsid w:val="007C019A"/>
    <w:rsid w:val="007E7E52"/>
    <w:rsid w:val="00800DFA"/>
    <w:rsid w:val="00814D39"/>
    <w:rsid w:val="0081735A"/>
    <w:rsid w:val="00821E78"/>
    <w:rsid w:val="008259A4"/>
    <w:rsid w:val="00826F29"/>
    <w:rsid w:val="00830B1B"/>
    <w:rsid w:val="00835CA4"/>
    <w:rsid w:val="00841709"/>
    <w:rsid w:val="00841C55"/>
    <w:rsid w:val="00842680"/>
    <w:rsid w:val="00843660"/>
    <w:rsid w:val="00846D26"/>
    <w:rsid w:val="00846D2B"/>
    <w:rsid w:val="0084785F"/>
    <w:rsid w:val="008504A4"/>
    <w:rsid w:val="008553F6"/>
    <w:rsid w:val="008658F8"/>
    <w:rsid w:val="00881F76"/>
    <w:rsid w:val="008844BA"/>
    <w:rsid w:val="00894128"/>
    <w:rsid w:val="008A0ECA"/>
    <w:rsid w:val="008A1E7E"/>
    <w:rsid w:val="008B14E8"/>
    <w:rsid w:val="008B7690"/>
    <w:rsid w:val="008C303F"/>
    <w:rsid w:val="008F17DD"/>
    <w:rsid w:val="008F1B29"/>
    <w:rsid w:val="008F456D"/>
    <w:rsid w:val="00900F7C"/>
    <w:rsid w:val="00905FE9"/>
    <w:rsid w:val="009068BD"/>
    <w:rsid w:val="009163FD"/>
    <w:rsid w:val="00916F39"/>
    <w:rsid w:val="00935CB4"/>
    <w:rsid w:val="00937AF0"/>
    <w:rsid w:val="00956469"/>
    <w:rsid w:val="009614FA"/>
    <w:rsid w:val="00962755"/>
    <w:rsid w:val="00970BED"/>
    <w:rsid w:val="0098175D"/>
    <w:rsid w:val="00984670"/>
    <w:rsid w:val="00985917"/>
    <w:rsid w:val="009867A4"/>
    <w:rsid w:val="0099571F"/>
    <w:rsid w:val="009A5D31"/>
    <w:rsid w:val="009A6033"/>
    <w:rsid w:val="009A7865"/>
    <w:rsid w:val="009B169C"/>
    <w:rsid w:val="009B2788"/>
    <w:rsid w:val="009C4817"/>
    <w:rsid w:val="009C5135"/>
    <w:rsid w:val="009D1BA4"/>
    <w:rsid w:val="009D245B"/>
    <w:rsid w:val="009D3BB6"/>
    <w:rsid w:val="009D6BC1"/>
    <w:rsid w:val="009E518B"/>
    <w:rsid w:val="009E5454"/>
    <w:rsid w:val="009E616A"/>
    <w:rsid w:val="009F07D7"/>
    <w:rsid w:val="009F3521"/>
    <w:rsid w:val="00A01DE1"/>
    <w:rsid w:val="00A06A94"/>
    <w:rsid w:val="00A20F95"/>
    <w:rsid w:val="00A26C18"/>
    <w:rsid w:val="00A30161"/>
    <w:rsid w:val="00A45F02"/>
    <w:rsid w:val="00A51E30"/>
    <w:rsid w:val="00A56131"/>
    <w:rsid w:val="00A56E18"/>
    <w:rsid w:val="00A60979"/>
    <w:rsid w:val="00A65260"/>
    <w:rsid w:val="00A710B5"/>
    <w:rsid w:val="00A71B03"/>
    <w:rsid w:val="00A7267E"/>
    <w:rsid w:val="00A85BF2"/>
    <w:rsid w:val="00A87729"/>
    <w:rsid w:val="00A92977"/>
    <w:rsid w:val="00AB3AE4"/>
    <w:rsid w:val="00AC08E9"/>
    <w:rsid w:val="00AC25E4"/>
    <w:rsid w:val="00AC795E"/>
    <w:rsid w:val="00AD1CE5"/>
    <w:rsid w:val="00AD2AC8"/>
    <w:rsid w:val="00AE0511"/>
    <w:rsid w:val="00AE0D03"/>
    <w:rsid w:val="00B101B1"/>
    <w:rsid w:val="00B16CD9"/>
    <w:rsid w:val="00B2057E"/>
    <w:rsid w:val="00B25EA7"/>
    <w:rsid w:val="00B35450"/>
    <w:rsid w:val="00B35721"/>
    <w:rsid w:val="00B376E1"/>
    <w:rsid w:val="00B404CF"/>
    <w:rsid w:val="00B5761F"/>
    <w:rsid w:val="00B7171C"/>
    <w:rsid w:val="00B75BA8"/>
    <w:rsid w:val="00B92DA3"/>
    <w:rsid w:val="00B956F8"/>
    <w:rsid w:val="00B96AA8"/>
    <w:rsid w:val="00B97254"/>
    <w:rsid w:val="00BA1C5E"/>
    <w:rsid w:val="00BB2C29"/>
    <w:rsid w:val="00BB58F8"/>
    <w:rsid w:val="00BB6193"/>
    <w:rsid w:val="00BB62CA"/>
    <w:rsid w:val="00BC3199"/>
    <w:rsid w:val="00BD090D"/>
    <w:rsid w:val="00BD142E"/>
    <w:rsid w:val="00BD36E0"/>
    <w:rsid w:val="00BD510A"/>
    <w:rsid w:val="00BD5201"/>
    <w:rsid w:val="00BD73BD"/>
    <w:rsid w:val="00BF10DB"/>
    <w:rsid w:val="00BF3ACF"/>
    <w:rsid w:val="00BF7969"/>
    <w:rsid w:val="00C11F4C"/>
    <w:rsid w:val="00C1532B"/>
    <w:rsid w:val="00C36C39"/>
    <w:rsid w:val="00C3703E"/>
    <w:rsid w:val="00C46783"/>
    <w:rsid w:val="00C63BD5"/>
    <w:rsid w:val="00C7081E"/>
    <w:rsid w:val="00C80310"/>
    <w:rsid w:val="00C81C0F"/>
    <w:rsid w:val="00C81ED7"/>
    <w:rsid w:val="00C82C5D"/>
    <w:rsid w:val="00C8342D"/>
    <w:rsid w:val="00C85D19"/>
    <w:rsid w:val="00C96275"/>
    <w:rsid w:val="00C969AC"/>
    <w:rsid w:val="00CA4611"/>
    <w:rsid w:val="00CB57B9"/>
    <w:rsid w:val="00CB6BDE"/>
    <w:rsid w:val="00CB6F18"/>
    <w:rsid w:val="00CC14E0"/>
    <w:rsid w:val="00CC4BAF"/>
    <w:rsid w:val="00CD10F3"/>
    <w:rsid w:val="00CD77A1"/>
    <w:rsid w:val="00CE2569"/>
    <w:rsid w:val="00CE36BD"/>
    <w:rsid w:val="00CE6989"/>
    <w:rsid w:val="00D03CFE"/>
    <w:rsid w:val="00D140B3"/>
    <w:rsid w:val="00D153FF"/>
    <w:rsid w:val="00D15607"/>
    <w:rsid w:val="00D15B24"/>
    <w:rsid w:val="00D169B2"/>
    <w:rsid w:val="00D27F51"/>
    <w:rsid w:val="00D354DF"/>
    <w:rsid w:val="00D37A8B"/>
    <w:rsid w:val="00D40CA8"/>
    <w:rsid w:val="00D42710"/>
    <w:rsid w:val="00D55F2D"/>
    <w:rsid w:val="00D61ECC"/>
    <w:rsid w:val="00D635D6"/>
    <w:rsid w:val="00D743CF"/>
    <w:rsid w:val="00D763F9"/>
    <w:rsid w:val="00D81C6C"/>
    <w:rsid w:val="00D853A3"/>
    <w:rsid w:val="00D94C59"/>
    <w:rsid w:val="00DA28E6"/>
    <w:rsid w:val="00DA30F4"/>
    <w:rsid w:val="00DA39C2"/>
    <w:rsid w:val="00DA6146"/>
    <w:rsid w:val="00DB2B35"/>
    <w:rsid w:val="00DC358D"/>
    <w:rsid w:val="00DE0EB8"/>
    <w:rsid w:val="00DE5C27"/>
    <w:rsid w:val="00DE5F81"/>
    <w:rsid w:val="00DF559B"/>
    <w:rsid w:val="00E207F2"/>
    <w:rsid w:val="00E2393F"/>
    <w:rsid w:val="00E24BEF"/>
    <w:rsid w:val="00E31F4B"/>
    <w:rsid w:val="00E46CD3"/>
    <w:rsid w:val="00E51B2E"/>
    <w:rsid w:val="00E5352A"/>
    <w:rsid w:val="00E55DB6"/>
    <w:rsid w:val="00E56F76"/>
    <w:rsid w:val="00E669DA"/>
    <w:rsid w:val="00E70D35"/>
    <w:rsid w:val="00E765A6"/>
    <w:rsid w:val="00E7708B"/>
    <w:rsid w:val="00E8215B"/>
    <w:rsid w:val="00E83139"/>
    <w:rsid w:val="00E91B34"/>
    <w:rsid w:val="00EB2868"/>
    <w:rsid w:val="00EC1C01"/>
    <w:rsid w:val="00EC44B8"/>
    <w:rsid w:val="00EC6D8D"/>
    <w:rsid w:val="00ED3DAC"/>
    <w:rsid w:val="00EF5195"/>
    <w:rsid w:val="00F03402"/>
    <w:rsid w:val="00F171C2"/>
    <w:rsid w:val="00F20E7F"/>
    <w:rsid w:val="00F22568"/>
    <w:rsid w:val="00F23A7E"/>
    <w:rsid w:val="00F31B5E"/>
    <w:rsid w:val="00F33F78"/>
    <w:rsid w:val="00F35B10"/>
    <w:rsid w:val="00F426DE"/>
    <w:rsid w:val="00F52C52"/>
    <w:rsid w:val="00F60413"/>
    <w:rsid w:val="00F622B1"/>
    <w:rsid w:val="00F64FD3"/>
    <w:rsid w:val="00F700F8"/>
    <w:rsid w:val="00F754FD"/>
    <w:rsid w:val="00F7596B"/>
    <w:rsid w:val="00F90C5F"/>
    <w:rsid w:val="00F91124"/>
    <w:rsid w:val="00F95933"/>
    <w:rsid w:val="00FA0B84"/>
    <w:rsid w:val="00FB18EA"/>
    <w:rsid w:val="00FB38CE"/>
    <w:rsid w:val="00FB46E2"/>
    <w:rsid w:val="00FC416E"/>
    <w:rsid w:val="00FC6CA7"/>
    <w:rsid w:val="00FC7721"/>
    <w:rsid w:val="00FD6748"/>
    <w:rsid w:val="00FE1EC2"/>
    <w:rsid w:val="00FF0F8D"/>
    <w:rsid w:val="00FF1649"/>
    <w:rsid w:val="00FF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4EA5A73"/>
  <w15:docId w15:val="{2FC5E619-1548-4173-9E91-34235D5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58D"/>
    <w:pPr>
      <w:spacing w:after="200" w:line="276" w:lineRule="auto"/>
    </w:pPr>
    <w:rPr>
      <w:sz w:val="22"/>
      <w:szCs w:val="22"/>
    </w:rPr>
  </w:style>
  <w:style w:type="paragraph" w:styleId="Heading1">
    <w:name w:val="heading 1"/>
    <w:basedOn w:val="Normal"/>
    <w:next w:val="Normal"/>
    <w:link w:val="Heading1Char"/>
    <w:uiPriority w:val="9"/>
    <w:qFormat/>
    <w:rsid w:val="00B101B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25E06"/>
    <w:pPr>
      <w:keepNext/>
      <w:spacing w:after="0" w:line="240" w:lineRule="auto"/>
      <w:outlineLvl w:val="1"/>
    </w:pPr>
    <w:rPr>
      <w:rFonts w:ascii="Times New Roman" w:eastAsia="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117F"/>
    <w:rPr>
      <w:color w:val="0000FF"/>
      <w:u w:val="single"/>
    </w:rPr>
  </w:style>
  <w:style w:type="paragraph" w:styleId="FootnoteText">
    <w:name w:val="footnote text"/>
    <w:basedOn w:val="Normal"/>
    <w:link w:val="FootnoteTextChar"/>
    <w:autoRedefine/>
    <w:uiPriority w:val="99"/>
    <w:semiHidden/>
    <w:rsid w:val="0021075A"/>
    <w:pPr>
      <w:spacing w:after="0" w:line="240" w:lineRule="auto"/>
    </w:pPr>
    <w:rPr>
      <w:rFonts w:eastAsia="Times New Roman"/>
      <w:sz w:val="16"/>
      <w:szCs w:val="20"/>
    </w:rPr>
  </w:style>
  <w:style w:type="character" w:customStyle="1" w:styleId="FootnoteTextChar">
    <w:name w:val="Footnote Text Char"/>
    <w:link w:val="FootnoteText"/>
    <w:uiPriority w:val="99"/>
    <w:semiHidden/>
    <w:rsid w:val="0021075A"/>
    <w:rPr>
      <w:rFonts w:ascii="Calibri" w:eastAsia="Times New Roman" w:hAnsi="Calibri"/>
      <w:sz w:val="16"/>
    </w:rPr>
  </w:style>
  <w:style w:type="character" w:styleId="FootnoteReference">
    <w:name w:val="footnote reference"/>
    <w:semiHidden/>
    <w:rsid w:val="0002117F"/>
    <w:rPr>
      <w:vertAlign w:val="superscript"/>
    </w:rPr>
  </w:style>
  <w:style w:type="paragraph" w:styleId="BalloonText">
    <w:name w:val="Balloon Text"/>
    <w:basedOn w:val="Normal"/>
    <w:link w:val="BalloonTextChar"/>
    <w:uiPriority w:val="99"/>
    <w:semiHidden/>
    <w:unhideWhenUsed/>
    <w:rsid w:val="00E51B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1B2E"/>
    <w:rPr>
      <w:rFonts w:ascii="Tahoma" w:hAnsi="Tahoma" w:cs="Tahoma"/>
      <w:sz w:val="16"/>
      <w:szCs w:val="16"/>
    </w:rPr>
  </w:style>
  <w:style w:type="character" w:customStyle="1" w:styleId="Heading2Char">
    <w:name w:val="Heading 2 Char"/>
    <w:link w:val="Heading2"/>
    <w:rsid w:val="00725E06"/>
    <w:rPr>
      <w:rFonts w:ascii="Times New Roman" w:eastAsia="Times New Roman" w:hAnsi="Times New Roman"/>
      <w:b/>
    </w:rPr>
  </w:style>
  <w:style w:type="paragraph" w:styleId="Header">
    <w:name w:val="header"/>
    <w:basedOn w:val="Normal"/>
    <w:link w:val="HeaderChar"/>
    <w:uiPriority w:val="99"/>
    <w:unhideWhenUsed/>
    <w:rsid w:val="00E24BEF"/>
    <w:pPr>
      <w:tabs>
        <w:tab w:val="center" w:pos="4680"/>
        <w:tab w:val="right" w:pos="9360"/>
      </w:tabs>
    </w:pPr>
  </w:style>
  <w:style w:type="character" w:customStyle="1" w:styleId="HeaderChar">
    <w:name w:val="Header Char"/>
    <w:link w:val="Header"/>
    <w:uiPriority w:val="99"/>
    <w:rsid w:val="00E24BEF"/>
    <w:rPr>
      <w:sz w:val="22"/>
      <w:szCs w:val="22"/>
    </w:rPr>
  </w:style>
  <w:style w:type="paragraph" w:styleId="Footer">
    <w:name w:val="footer"/>
    <w:basedOn w:val="Normal"/>
    <w:link w:val="FooterChar"/>
    <w:uiPriority w:val="99"/>
    <w:unhideWhenUsed/>
    <w:rsid w:val="00E24BEF"/>
    <w:pPr>
      <w:tabs>
        <w:tab w:val="center" w:pos="4680"/>
        <w:tab w:val="right" w:pos="9360"/>
      </w:tabs>
    </w:pPr>
  </w:style>
  <w:style w:type="character" w:customStyle="1" w:styleId="FooterChar">
    <w:name w:val="Footer Char"/>
    <w:link w:val="Footer"/>
    <w:uiPriority w:val="99"/>
    <w:rsid w:val="00E24BEF"/>
    <w:rPr>
      <w:sz w:val="22"/>
      <w:szCs w:val="22"/>
    </w:rPr>
  </w:style>
  <w:style w:type="paragraph" w:styleId="NoSpacing">
    <w:name w:val="No Spacing"/>
    <w:link w:val="NoSpacingChar"/>
    <w:uiPriority w:val="1"/>
    <w:qFormat/>
    <w:rsid w:val="00E24BEF"/>
    <w:rPr>
      <w:rFonts w:eastAsia="Times New Roman"/>
      <w:sz w:val="22"/>
      <w:szCs w:val="22"/>
    </w:rPr>
  </w:style>
  <w:style w:type="character" w:customStyle="1" w:styleId="NoSpacingChar">
    <w:name w:val="No Spacing Char"/>
    <w:link w:val="NoSpacing"/>
    <w:uiPriority w:val="1"/>
    <w:rsid w:val="00E24BEF"/>
    <w:rPr>
      <w:rFonts w:eastAsia="Times New Roman"/>
      <w:sz w:val="22"/>
      <w:szCs w:val="22"/>
      <w:lang w:val="en-US" w:eastAsia="en-US" w:bidi="ar-SA"/>
    </w:rPr>
  </w:style>
  <w:style w:type="paragraph" w:styleId="NormalWeb">
    <w:name w:val="Normal (Web)"/>
    <w:basedOn w:val="Normal"/>
    <w:uiPriority w:val="99"/>
    <w:unhideWhenUsed/>
    <w:rsid w:val="00A60979"/>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A60979"/>
    <w:rPr>
      <w:b/>
      <w:bCs/>
    </w:rPr>
  </w:style>
  <w:style w:type="character" w:customStyle="1" w:styleId="Heading1Char">
    <w:name w:val="Heading 1 Char"/>
    <w:link w:val="Heading1"/>
    <w:uiPriority w:val="9"/>
    <w:rsid w:val="00B101B1"/>
    <w:rPr>
      <w:rFonts w:ascii="Cambria" w:eastAsia="Times New Roman" w:hAnsi="Cambria" w:cs="Times New Roman"/>
      <w:b/>
      <w:bCs/>
      <w:kern w:val="32"/>
      <w:sz w:val="32"/>
      <w:szCs w:val="32"/>
    </w:rPr>
  </w:style>
  <w:style w:type="character" w:styleId="FollowedHyperlink">
    <w:name w:val="FollowedHyperlink"/>
    <w:uiPriority w:val="99"/>
    <w:semiHidden/>
    <w:unhideWhenUsed/>
    <w:rsid w:val="0021075A"/>
    <w:rPr>
      <w:color w:val="800080"/>
      <w:u w:val="single"/>
    </w:rPr>
  </w:style>
  <w:style w:type="paragraph" w:customStyle="1" w:styleId="Default">
    <w:name w:val="Default"/>
    <w:uiPriority w:val="99"/>
    <w:rsid w:val="00E56F76"/>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E20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3857">
      <w:bodyDiv w:val="1"/>
      <w:marLeft w:val="0"/>
      <w:marRight w:val="0"/>
      <w:marTop w:val="0"/>
      <w:marBottom w:val="0"/>
      <w:divBdr>
        <w:top w:val="none" w:sz="0" w:space="0" w:color="auto"/>
        <w:left w:val="none" w:sz="0" w:space="0" w:color="auto"/>
        <w:bottom w:val="none" w:sz="0" w:space="0" w:color="auto"/>
        <w:right w:val="none" w:sz="0" w:space="0" w:color="auto"/>
      </w:divBdr>
    </w:div>
    <w:div w:id="40055281">
      <w:bodyDiv w:val="1"/>
      <w:marLeft w:val="0"/>
      <w:marRight w:val="0"/>
      <w:marTop w:val="0"/>
      <w:marBottom w:val="0"/>
      <w:divBdr>
        <w:top w:val="none" w:sz="0" w:space="0" w:color="auto"/>
        <w:left w:val="none" w:sz="0" w:space="0" w:color="auto"/>
        <w:bottom w:val="none" w:sz="0" w:space="0" w:color="auto"/>
        <w:right w:val="none" w:sz="0" w:space="0" w:color="auto"/>
      </w:divBdr>
    </w:div>
    <w:div w:id="1025667332">
      <w:bodyDiv w:val="1"/>
      <w:marLeft w:val="0"/>
      <w:marRight w:val="0"/>
      <w:marTop w:val="0"/>
      <w:marBottom w:val="0"/>
      <w:divBdr>
        <w:top w:val="none" w:sz="0" w:space="0" w:color="auto"/>
        <w:left w:val="none" w:sz="0" w:space="0" w:color="auto"/>
        <w:bottom w:val="none" w:sz="0" w:space="0" w:color="auto"/>
        <w:right w:val="none" w:sz="0" w:space="0" w:color="auto"/>
      </w:divBdr>
    </w:div>
    <w:div w:id="1034698745">
      <w:bodyDiv w:val="1"/>
      <w:marLeft w:val="0"/>
      <w:marRight w:val="0"/>
      <w:marTop w:val="0"/>
      <w:marBottom w:val="0"/>
      <w:divBdr>
        <w:top w:val="none" w:sz="0" w:space="0" w:color="auto"/>
        <w:left w:val="none" w:sz="0" w:space="0" w:color="auto"/>
        <w:bottom w:val="none" w:sz="0" w:space="0" w:color="auto"/>
        <w:right w:val="none" w:sz="0" w:space="0" w:color="auto"/>
      </w:divBdr>
    </w:div>
    <w:div w:id="1284388341">
      <w:bodyDiv w:val="1"/>
      <w:marLeft w:val="0"/>
      <w:marRight w:val="0"/>
      <w:marTop w:val="0"/>
      <w:marBottom w:val="0"/>
      <w:divBdr>
        <w:top w:val="none" w:sz="0" w:space="0" w:color="auto"/>
        <w:left w:val="none" w:sz="0" w:space="0" w:color="auto"/>
        <w:bottom w:val="none" w:sz="0" w:space="0" w:color="auto"/>
        <w:right w:val="none" w:sz="0" w:space="0" w:color="auto"/>
      </w:divBdr>
    </w:div>
    <w:div w:id="1387224439">
      <w:bodyDiv w:val="1"/>
      <w:marLeft w:val="0"/>
      <w:marRight w:val="0"/>
      <w:marTop w:val="0"/>
      <w:marBottom w:val="0"/>
      <w:divBdr>
        <w:top w:val="none" w:sz="0" w:space="0" w:color="auto"/>
        <w:left w:val="none" w:sz="0" w:space="0" w:color="auto"/>
        <w:bottom w:val="none" w:sz="0" w:space="0" w:color="auto"/>
        <w:right w:val="none" w:sz="0" w:space="0" w:color="auto"/>
      </w:divBdr>
    </w:div>
    <w:div w:id="1647587412">
      <w:bodyDiv w:val="1"/>
      <w:marLeft w:val="0"/>
      <w:marRight w:val="0"/>
      <w:marTop w:val="0"/>
      <w:marBottom w:val="0"/>
      <w:divBdr>
        <w:top w:val="none" w:sz="0" w:space="0" w:color="auto"/>
        <w:left w:val="none" w:sz="0" w:space="0" w:color="auto"/>
        <w:bottom w:val="none" w:sz="0" w:space="0" w:color="auto"/>
        <w:right w:val="none" w:sz="0" w:space="0" w:color="auto"/>
      </w:divBdr>
    </w:div>
    <w:div w:id="1770349389">
      <w:bodyDiv w:val="1"/>
      <w:marLeft w:val="0"/>
      <w:marRight w:val="0"/>
      <w:marTop w:val="0"/>
      <w:marBottom w:val="0"/>
      <w:divBdr>
        <w:top w:val="none" w:sz="0" w:space="0" w:color="auto"/>
        <w:left w:val="none" w:sz="0" w:space="0" w:color="auto"/>
        <w:bottom w:val="none" w:sz="0" w:space="0" w:color="auto"/>
        <w:right w:val="none" w:sz="0" w:space="0" w:color="auto"/>
      </w:divBdr>
      <w:divsChild>
        <w:div w:id="1274442346">
          <w:marLeft w:val="0"/>
          <w:marRight w:val="0"/>
          <w:marTop w:val="0"/>
          <w:marBottom w:val="0"/>
          <w:divBdr>
            <w:top w:val="none" w:sz="0" w:space="0" w:color="auto"/>
            <w:left w:val="none" w:sz="0" w:space="0" w:color="auto"/>
            <w:bottom w:val="none" w:sz="0" w:space="0" w:color="auto"/>
            <w:right w:val="none" w:sz="0" w:space="0" w:color="auto"/>
          </w:divBdr>
          <w:divsChild>
            <w:div w:id="567351773">
              <w:marLeft w:val="0"/>
              <w:marRight w:val="0"/>
              <w:marTop w:val="0"/>
              <w:marBottom w:val="0"/>
              <w:divBdr>
                <w:top w:val="none" w:sz="0" w:space="0" w:color="auto"/>
                <w:left w:val="none" w:sz="0" w:space="0" w:color="auto"/>
                <w:bottom w:val="none" w:sz="0" w:space="0" w:color="auto"/>
                <w:right w:val="none" w:sz="0" w:space="0" w:color="auto"/>
              </w:divBdr>
              <w:divsChild>
                <w:div w:id="1049887024">
                  <w:marLeft w:val="0"/>
                  <w:marRight w:val="0"/>
                  <w:marTop w:val="100"/>
                  <w:marBottom w:val="100"/>
                  <w:divBdr>
                    <w:top w:val="none" w:sz="0" w:space="0" w:color="auto"/>
                    <w:left w:val="none" w:sz="0" w:space="0" w:color="auto"/>
                    <w:bottom w:val="none" w:sz="0" w:space="0" w:color="auto"/>
                    <w:right w:val="none" w:sz="0" w:space="0" w:color="auto"/>
                  </w:divBdr>
                  <w:divsChild>
                    <w:div w:id="409960068">
                      <w:marLeft w:val="0"/>
                      <w:marRight w:val="0"/>
                      <w:marTop w:val="100"/>
                      <w:marBottom w:val="100"/>
                      <w:divBdr>
                        <w:top w:val="none" w:sz="0" w:space="0" w:color="auto"/>
                        <w:left w:val="none" w:sz="0" w:space="0" w:color="auto"/>
                        <w:bottom w:val="none" w:sz="0" w:space="0" w:color="auto"/>
                        <w:right w:val="none" w:sz="0" w:space="0" w:color="auto"/>
                      </w:divBdr>
                      <w:divsChild>
                        <w:div w:id="430318161">
                          <w:marLeft w:val="0"/>
                          <w:marRight w:val="0"/>
                          <w:marTop w:val="0"/>
                          <w:marBottom w:val="0"/>
                          <w:divBdr>
                            <w:top w:val="none" w:sz="0" w:space="0" w:color="auto"/>
                            <w:left w:val="none" w:sz="0" w:space="0" w:color="auto"/>
                            <w:bottom w:val="none" w:sz="0" w:space="0" w:color="auto"/>
                            <w:right w:val="none" w:sz="0" w:space="0" w:color="auto"/>
                          </w:divBdr>
                          <w:divsChild>
                            <w:div w:id="84695597">
                              <w:marLeft w:val="0"/>
                              <w:marRight w:val="0"/>
                              <w:marTop w:val="100"/>
                              <w:marBottom w:val="100"/>
                              <w:divBdr>
                                <w:top w:val="none" w:sz="0" w:space="0" w:color="auto"/>
                                <w:left w:val="none" w:sz="0" w:space="0" w:color="auto"/>
                                <w:bottom w:val="none" w:sz="0" w:space="0" w:color="auto"/>
                                <w:right w:val="none" w:sz="0" w:space="0" w:color="auto"/>
                              </w:divBdr>
                              <w:divsChild>
                                <w:div w:id="1425570731">
                                  <w:marLeft w:val="332"/>
                                  <w:marRight w:val="237"/>
                                  <w:marTop w:val="0"/>
                                  <w:marBottom w:val="0"/>
                                  <w:divBdr>
                                    <w:top w:val="none" w:sz="0" w:space="0" w:color="auto"/>
                                    <w:left w:val="none" w:sz="0" w:space="0" w:color="auto"/>
                                    <w:bottom w:val="none" w:sz="0" w:space="0" w:color="auto"/>
                                    <w:right w:val="none" w:sz="0" w:space="0" w:color="auto"/>
                                  </w:divBdr>
                                  <w:divsChild>
                                    <w:div w:id="63459549">
                                      <w:marLeft w:val="0"/>
                                      <w:marRight w:val="0"/>
                                      <w:marTop w:val="0"/>
                                      <w:marBottom w:val="0"/>
                                      <w:divBdr>
                                        <w:top w:val="none" w:sz="0" w:space="0" w:color="auto"/>
                                        <w:left w:val="none" w:sz="0" w:space="0" w:color="auto"/>
                                        <w:bottom w:val="none" w:sz="0" w:space="0" w:color="auto"/>
                                        <w:right w:val="none" w:sz="0" w:space="0" w:color="auto"/>
                                      </w:divBdr>
                                      <w:divsChild>
                                        <w:div w:id="1602185056">
                                          <w:marLeft w:val="0"/>
                                          <w:marRight w:val="0"/>
                                          <w:marTop w:val="0"/>
                                          <w:marBottom w:val="0"/>
                                          <w:divBdr>
                                            <w:top w:val="none" w:sz="0" w:space="0" w:color="auto"/>
                                            <w:left w:val="none" w:sz="0" w:space="0" w:color="auto"/>
                                            <w:bottom w:val="none" w:sz="0" w:space="0" w:color="auto"/>
                                            <w:right w:val="none" w:sz="0" w:space="0" w:color="auto"/>
                                          </w:divBdr>
                                          <w:divsChild>
                                            <w:div w:id="1291934278">
                                              <w:marLeft w:val="0"/>
                                              <w:marRight w:val="0"/>
                                              <w:marTop w:val="0"/>
                                              <w:marBottom w:val="0"/>
                                              <w:divBdr>
                                                <w:top w:val="none" w:sz="0" w:space="0" w:color="auto"/>
                                                <w:left w:val="none" w:sz="0" w:space="0" w:color="auto"/>
                                                <w:bottom w:val="none" w:sz="0" w:space="0" w:color="auto"/>
                                                <w:right w:val="none" w:sz="0" w:space="0" w:color="auto"/>
                                              </w:divBdr>
                                              <w:divsChild>
                                                <w:div w:id="6636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299960">
      <w:bodyDiv w:val="1"/>
      <w:marLeft w:val="0"/>
      <w:marRight w:val="0"/>
      <w:marTop w:val="0"/>
      <w:marBottom w:val="0"/>
      <w:divBdr>
        <w:top w:val="none" w:sz="0" w:space="0" w:color="auto"/>
        <w:left w:val="none" w:sz="0" w:space="0" w:color="auto"/>
        <w:bottom w:val="none" w:sz="0" w:space="0" w:color="auto"/>
        <w:right w:val="none" w:sz="0" w:space="0" w:color="auto"/>
      </w:divBdr>
      <w:divsChild>
        <w:div w:id="1703479910">
          <w:marLeft w:val="1872"/>
          <w:marRight w:val="0"/>
          <w:marTop w:val="96"/>
          <w:marBottom w:val="0"/>
          <w:divBdr>
            <w:top w:val="none" w:sz="0" w:space="0" w:color="auto"/>
            <w:left w:val="none" w:sz="0" w:space="0" w:color="auto"/>
            <w:bottom w:val="none" w:sz="0" w:space="0" w:color="auto"/>
            <w:right w:val="none" w:sz="0" w:space="0" w:color="auto"/>
          </w:divBdr>
        </w:div>
      </w:divsChild>
    </w:div>
    <w:div w:id="2002806968">
      <w:bodyDiv w:val="1"/>
      <w:marLeft w:val="0"/>
      <w:marRight w:val="0"/>
      <w:marTop w:val="0"/>
      <w:marBottom w:val="0"/>
      <w:divBdr>
        <w:top w:val="none" w:sz="0" w:space="0" w:color="auto"/>
        <w:left w:val="none" w:sz="0" w:space="0" w:color="auto"/>
        <w:bottom w:val="none" w:sz="0" w:space="0" w:color="auto"/>
        <w:right w:val="none" w:sz="0" w:space="0" w:color="auto"/>
      </w:divBdr>
      <w:divsChild>
        <w:div w:id="77794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wgn.com/author/kdvrhemamullur/page/2/" TargetMode="External"/><Relationship Id="rId13" Type="http://schemas.openxmlformats.org/officeDocument/2006/relationships/hyperlink" Target="http://www.freep.com/story/life/advice/2015/04/18/amy-dickinson-bullying-quips/25909191/" TargetMode="External"/><Relationship Id="rId18" Type="http://schemas.openxmlformats.org/officeDocument/2006/relationships/hyperlink" Target="http://www.addictioninfo.org/articles/2983/1/New-Breed-of-Bullies-Torment-Their-Peers-on-the-Internet/Page1.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rigin-www.scpr.org/programs/airtalk/listings/2008/04/airtalk_20080421.shtml" TargetMode="External"/><Relationship Id="rId17" Type="http://schemas.openxmlformats.org/officeDocument/2006/relationships/hyperlink" Target="http://www.parentusacity.com/health-a-medical/249-take-your-children-to-the-parkand-leave-them-there.html" TargetMode="External"/><Relationship Id="rId2" Type="http://schemas.openxmlformats.org/officeDocument/2006/relationships/numbering" Target="numbering.xml"/><Relationship Id="rId16" Type="http://schemas.openxmlformats.org/officeDocument/2006/relationships/hyperlink" Target="http://extras.denverpost.com/news/news0311g.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by.com/news/local/48808937.html" TargetMode="External"/><Relationship Id="rId5" Type="http://schemas.openxmlformats.org/officeDocument/2006/relationships/webSettings" Target="webSettings.xml"/><Relationship Id="rId15" Type="http://schemas.openxmlformats.org/officeDocument/2006/relationships/hyperlink" Target="http://news.google.com/newspapers?nid=1842&amp;dat=20040306&amp;id=4VUeAAAAIBAJ&amp;sjid=U8gEAAAAIBAJ&amp;pg=1898,587799" TargetMode="External"/><Relationship Id="rId10" Type="http://schemas.openxmlformats.org/officeDocument/2006/relationships/hyperlink" Target="http://www.nbcuniversalarchives.com/nbcuni/clip/5113938755_s34.do" TargetMode="External"/><Relationship Id="rId19" Type="http://schemas.openxmlformats.org/officeDocument/2006/relationships/hyperlink" Target="http://drdeborahserani.blogspot.com/2006/01/what-parents-need-to-know-about-child.html" TargetMode="External"/><Relationship Id="rId4" Type="http://schemas.openxmlformats.org/officeDocument/2006/relationships/settings" Target="settings.xml"/><Relationship Id="rId9" Type="http://schemas.openxmlformats.org/officeDocument/2006/relationships/hyperlink" Target="http://abcnews.go.com/GMA/BacktoSchool/story?id=2389289&amp;page=1" TargetMode="External"/><Relationship Id="rId14" Type="http://schemas.openxmlformats.org/officeDocument/2006/relationships/hyperlink" Target="http://www.canadianliving.com/relationships/family_connections/keep_your_kids_safe_on_the_internet.ph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raizer\Dropbox\SHERRYLL%20KRAIZER\SHERRYLL'S%20FILES\Expert%20Witness\KRAIZER%20-%20Expert%20Materials\EXPERT%20WITNES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B23B-A864-4488-9D0E-FF2C7BC4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EXPERT WITNESS TEMPLATE</Template>
  <TotalTime>89</TotalTime>
  <Pages>13</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30450</CharactersWithSpaces>
  <SharedDoc>false</SharedDoc>
  <HLinks>
    <vt:vector size="6" baseType="variant">
      <vt:variant>
        <vt:i4>1245224</vt:i4>
      </vt:variant>
      <vt:variant>
        <vt:i4>0</vt:i4>
      </vt:variant>
      <vt:variant>
        <vt:i4>0</vt:i4>
      </vt:variant>
      <vt:variant>
        <vt:i4>5</vt:i4>
      </vt:variant>
      <vt:variant>
        <vt:lpwstr>mailto:kraizer@safechild.org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skraizer</dc:creator>
  <cp:lastModifiedBy>Kraizer</cp:lastModifiedBy>
  <cp:revision>5</cp:revision>
  <cp:lastPrinted>2014-02-04T22:58:00Z</cp:lastPrinted>
  <dcterms:created xsi:type="dcterms:W3CDTF">2016-12-14T17:43:00Z</dcterms:created>
  <dcterms:modified xsi:type="dcterms:W3CDTF">2017-08-23T18:43:00Z</dcterms:modified>
</cp:coreProperties>
</file>