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1703" w14:textId="579D0EE0" w:rsidR="00934418" w:rsidRPr="00934418" w:rsidRDefault="00934418" w:rsidP="00934418">
      <w:pPr>
        <w:pStyle w:val="Header"/>
        <w:rPr>
          <w:sz w:val="28"/>
          <w:szCs w:val="28"/>
        </w:rPr>
      </w:pPr>
      <w:r w:rsidRPr="00934418">
        <w:rPr>
          <w:sz w:val="28"/>
          <w:szCs w:val="28"/>
        </w:rPr>
        <w:t>H. Landis “Lanny” Floyd II</w:t>
      </w:r>
      <w:r>
        <w:rPr>
          <w:sz w:val="28"/>
          <w:szCs w:val="28"/>
        </w:rPr>
        <w:br/>
      </w:r>
      <w:r w:rsidRPr="00934418">
        <w:rPr>
          <w:b w:val="0"/>
          <w:bCs/>
        </w:rPr>
        <w:t xml:space="preserve">PE, CSP, </w:t>
      </w:r>
      <w:r w:rsidR="0050156D">
        <w:rPr>
          <w:b w:val="0"/>
          <w:bCs/>
        </w:rPr>
        <w:t xml:space="preserve">CESCP, CUSP, </w:t>
      </w:r>
      <w:r w:rsidRPr="00934418">
        <w:rPr>
          <w:b w:val="0"/>
          <w:bCs/>
        </w:rPr>
        <w:t>CMRP, CRL,</w:t>
      </w:r>
      <w:r w:rsidR="0050156D">
        <w:rPr>
          <w:b w:val="0"/>
          <w:bCs/>
        </w:rPr>
        <w:t xml:space="preserve"> </w:t>
      </w:r>
      <w:r w:rsidRPr="00934418">
        <w:rPr>
          <w:b w:val="0"/>
          <w:bCs/>
        </w:rPr>
        <w:t>Life Fellow IEEE</w:t>
      </w:r>
    </w:p>
    <w:p w14:paraId="66CEBFC1" w14:textId="77777777" w:rsidR="00934418" w:rsidRPr="00AE21BD" w:rsidRDefault="00934418" w:rsidP="00934418">
      <w:pPr>
        <w:rPr>
          <w:rFonts w:cs="Arial"/>
          <w:sz w:val="16"/>
          <w:szCs w:val="18"/>
          <w:shd w:val="clear" w:color="auto" w:fill="FFFFFF"/>
        </w:rPr>
      </w:pPr>
      <w:r w:rsidRPr="00AE21BD">
        <w:rPr>
          <w:rFonts w:cs="Arial"/>
          <w:sz w:val="16"/>
          <w:szCs w:val="18"/>
          <w:shd w:val="clear" w:color="auto" w:fill="FFFFFF"/>
        </w:rPr>
        <w:t xml:space="preserve">Electrical Safety, Accident &amp; Injury Expert </w:t>
      </w:r>
    </w:p>
    <w:p w14:paraId="249F3E02" w14:textId="76788C8F" w:rsidR="00934418" w:rsidRDefault="00934418" w:rsidP="00934418">
      <w:pPr>
        <w:rPr>
          <w:rFonts w:cs="Arial"/>
          <w:sz w:val="16"/>
          <w:szCs w:val="18"/>
          <w:shd w:val="clear" w:color="auto" w:fill="FFFFFF"/>
        </w:rPr>
      </w:pPr>
      <w:r w:rsidRPr="00AE21BD">
        <w:rPr>
          <w:rFonts w:cs="Arial"/>
          <w:sz w:val="16"/>
          <w:szCs w:val="18"/>
          <w:shd w:val="clear" w:color="auto" w:fill="FFFFFF"/>
        </w:rPr>
        <w:t>Consultant, Author, Speaker, Professor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240"/>
        <w:gridCol w:w="3577"/>
      </w:tblGrid>
      <w:tr w:rsidR="00EE727B" w14:paraId="34B2951E" w14:textId="67363DC4" w:rsidTr="00EE727B">
        <w:tc>
          <w:tcPr>
            <w:tcW w:w="2245" w:type="dxa"/>
          </w:tcPr>
          <w:p w14:paraId="52327586" w14:textId="77777777" w:rsidR="00EE727B" w:rsidRDefault="00EE727B" w:rsidP="00934418">
            <w:pPr>
              <w:rPr>
                <w:rFonts w:cs="Arial"/>
                <w:sz w:val="16"/>
                <w:szCs w:val="18"/>
                <w:shd w:val="clear" w:color="auto" w:fill="FFFFFF"/>
              </w:rPr>
            </w:pPr>
          </w:p>
          <w:p w14:paraId="1ED857B3" w14:textId="0D1278D8" w:rsidR="00EE727B" w:rsidRDefault="00EE727B" w:rsidP="00934418">
            <w:pPr>
              <w:rPr>
                <w:rFonts w:cs="Arial"/>
                <w:sz w:val="16"/>
                <w:szCs w:val="18"/>
                <w:shd w:val="clear" w:color="auto" w:fill="FFFFFF"/>
              </w:rPr>
            </w:pPr>
            <w:r>
              <w:rPr>
                <w:rFonts w:cs="Arial"/>
                <w:b/>
                <w:noProof/>
                <w:color w:val="000000"/>
                <w:sz w:val="16"/>
                <w:szCs w:val="16"/>
              </w:rPr>
              <w:drawing>
                <wp:inline distT="0" distB="0" distL="0" distR="0" wp14:anchorId="6634EDE6" wp14:editId="17979016">
                  <wp:extent cx="1253726" cy="1884429"/>
                  <wp:effectExtent l="0" t="0" r="3810" b="0"/>
                  <wp:docPr id="8" name="Picture 8" descr="A person in a suit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in a suit smiling&#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878" cy="1976345"/>
                          </a:xfrm>
                          <a:prstGeom prst="rect">
                            <a:avLst/>
                          </a:prstGeom>
                        </pic:spPr>
                      </pic:pic>
                    </a:graphicData>
                  </a:graphic>
                </wp:inline>
              </w:drawing>
            </w:r>
          </w:p>
          <w:p w14:paraId="5843AAD4" w14:textId="754623CD" w:rsidR="00EE727B" w:rsidRDefault="00EE727B" w:rsidP="00934418">
            <w:pPr>
              <w:rPr>
                <w:rFonts w:cs="Arial"/>
                <w:sz w:val="16"/>
                <w:szCs w:val="18"/>
                <w:shd w:val="clear" w:color="auto" w:fill="FFFFFF"/>
              </w:rPr>
            </w:pPr>
          </w:p>
        </w:tc>
        <w:tc>
          <w:tcPr>
            <w:tcW w:w="3240" w:type="dxa"/>
          </w:tcPr>
          <w:p w14:paraId="4ECD6AA3" w14:textId="77777777" w:rsidR="00EE727B" w:rsidRDefault="00EE727B" w:rsidP="00934418">
            <w:pPr>
              <w:rPr>
                <w:rFonts w:cs="Arial"/>
                <w:sz w:val="16"/>
                <w:szCs w:val="18"/>
                <w:shd w:val="clear" w:color="auto" w:fill="FFFFFF"/>
              </w:rPr>
            </w:pPr>
          </w:p>
          <w:p w14:paraId="1D156B1B" w14:textId="77777777" w:rsidR="00EE727B" w:rsidRDefault="00EE727B" w:rsidP="00934418">
            <w:pPr>
              <w:rPr>
                <w:rFonts w:cs="Arial"/>
                <w:sz w:val="16"/>
                <w:szCs w:val="18"/>
                <w:shd w:val="clear" w:color="auto" w:fill="FFFFFF"/>
              </w:rPr>
            </w:pPr>
          </w:p>
          <w:p w14:paraId="59BAA2EE" w14:textId="77777777" w:rsidR="00EE727B" w:rsidRPr="00934418" w:rsidRDefault="00EE727B" w:rsidP="00EE727B">
            <w:pPr>
              <w:ind w:left="163"/>
              <w:jc w:val="both"/>
              <w:outlineLvl w:val="0"/>
              <w:rPr>
                <w:rFonts w:cs="Arial"/>
                <w:b/>
                <w:color w:val="000000"/>
                <w:sz w:val="16"/>
                <w:szCs w:val="16"/>
              </w:rPr>
            </w:pPr>
            <w:r w:rsidRPr="00934418">
              <w:rPr>
                <w:rFonts w:cs="Arial"/>
                <w:b/>
                <w:color w:val="000000"/>
                <w:sz w:val="16"/>
                <w:szCs w:val="16"/>
              </w:rPr>
              <w:t>Owner &amp; Principal Consultant</w:t>
            </w:r>
          </w:p>
          <w:p w14:paraId="6809602C" w14:textId="77777777" w:rsidR="00EE727B" w:rsidRPr="00934418" w:rsidRDefault="00EE727B" w:rsidP="00EE727B">
            <w:pPr>
              <w:ind w:left="163"/>
              <w:jc w:val="both"/>
              <w:rPr>
                <w:rFonts w:cs="Arial"/>
                <w:color w:val="000000"/>
                <w:sz w:val="16"/>
                <w:szCs w:val="16"/>
              </w:rPr>
            </w:pPr>
            <w:r w:rsidRPr="00934418">
              <w:rPr>
                <w:rFonts w:cs="Arial"/>
                <w:color w:val="000000"/>
                <w:sz w:val="16"/>
                <w:szCs w:val="16"/>
              </w:rPr>
              <w:t>Electrical Safety Group, Inc.</w:t>
            </w:r>
          </w:p>
          <w:p w14:paraId="4ABB5E69" w14:textId="77777777" w:rsidR="00EE727B" w:rsidRPr="00934418" w:rsidRDefault="00EE727B" w:rsidP="00EE727B">
            <w:pPr>
              <w:ind w:left="163"/>
              <w:jc w:val="both"/>
              <w:rPr>
                <w:rFonts w:cs="Arial"/>
                <w:color w:val="000000"/>
                <w:sz w:val="16"/>
                <w:szCs w:val="16"/>
                <w:lang w:val="es-ES"/>
              </w:rPr>
            </w:pPr>
            <w:r w:rsidRPr="00934418">
              <w:rPr>
                <w:rFonts w:cs="Arial"/>
                <w:color w:val="000000"/>
                <w:sz w:val="16"/>
                <w:szCs w:val="16"/>
                <w:lang w:val="es-ES"/>
              </w:rPr>
              <w:t xml:space="preserve">35 Gina </w:t>
            </w:r>
            <w:proofErr w:type="spellStart"/>
            <w:r w:rsidRPr="00934418">
              <w:rPr>
                <w:rFonts w:cs="Arial"/>
                <w:color w:val="000000"/>
                <w:sz w:val="16"/>
                <w:szCs w:val="16"/>
                <w:lang w:val="es-ES"/>
              </w:rPr>
              <w:t>Court</w:t>
            </w:r>
            <w:proofErr w:type="spellEnd"/>
          </w:p>
          <w:p w14:paraId="1121C79A" w14:textId="77777777" w:rsidR="00EE727B" w:rsidRPr="00934418" w:rsidRDefault="00EE727B" w:rsidP="00EE727B">
            <w:pPr>
              <w:ind w:left="163"/>
              <w:jc w:val="both"/>
              <w:rPr>
                <w:rFonts w:cs="Arial"/>
                <w:color w:val="000000"/>
                <w:sz w:val="16"/>
                <w:szCs w:val="16"/>
                <w:lang w:val="es-ES"/>
              </w:rPr>
            </w:pPr>
            <w:proofErr w:type="spellStart"/>
            <w:r w:rsidRPr="00934418">
              <w:rPr>
                <w:rFonts w:cs="Arial"/>
                <w:color w:val="000000"/>
                <w:sz w:val="16"/>
                <w:szCs w:val="16"/>
                <w:lang w:val="es-ES"/>
              </w:rPr>
              <w:t>Elkton</w:t>
            </w:r>
            <w:proofErr w:type="spellEnd"/>
            <w:r w:rsidRPr="00934418">
              <w:rPr>
                <w:rFonts w:cs="Arial"/>
                <w:color w:val="000000"/>
                <w:sz w:val="16"/>
                <w:szCs w:val="16"/>
                <w:lang w:val="es-ES"/>
              </w:rPr>
              <w:t>, MD 21921 USA</w:t>
            </w:r>
          </w:p>
          <w:p w14:paraId="57F3102C" w14:textId="77777777" w:rsidR="00EE727B" w:rsidRPr="00934418" w:rsidRDefault="00EE727B" w:rsidP="00EE727B">
            <w:pPr>
              <w:autoSpaceDE w:val="0"/>
              <w:autoSpaceDN w:val="0"/>
              <w:adjustRightInd w:val="0"/>
              <w:ind w:left="163"/>
              <w:rPr>
                <w:rFonts w:cs="Arial"/>
                <w:color w:val="000000"/>
                <w:sz w:val="16"/>
                <w:szCs w:val="16"/>
                <w:lang w:val="es-ES"/>
              </w:rPr>
            </w:pPr>
            <w:r w:rsidRPr="00934418">
              <w:rPr>
                <w:rFonts w:cs="Arial"/>
                <w:color w:val="000000"/>
                <w:sz w:val="16"/>
                <w:szCs w:val="16"/>
                <w:lang w:val="es-ES"/>
              </w:rPr>
              <w:t>Tel: 302-547-4298   FAX: 443-378-5788</w:t>
            </w:r>
          </w:p>
          <w:p w14:paraId="22C04ECA" w14:textId="77777777" w:rsidR="00EE727B" w:rsidRPr="00E729E6" w:rsidRDefault="00EE727B" w:rsidP="00EE727B">
            <w:pPr>
              <w:tabs>
                <w:tab w:val="left" w:pos="6980"/>
              </w:tabs>
              <w:ind w:left="163"/>
              <w:jc w:val="both"/>
              <w:rPr>
                <w:rStyle w:val="Hyperlink"/>
                <w:rFonts w:cs="Arial"/>
                <w:color w:val="auto"/>
                <w:sz w:val="16"/>
                <w:szCs w:val="16"/>
                <w:lang w:val="fr-FR"/>
              </w:rPr>
            </w:pPr>
            <w:proofErr w:type="gramStart"/>
            <w:r w:rsidRPr="00E729E6">
              <w:rPr>
                <w:rFonts w:cs="Arial"/>
                <w:sz w:val="16"/>
                <w:szCs w:val="16"/>
                <w:lang w:val="fr-FR"/>
              </w:rPr>
              <w:t>Email:</w:t>
            </w:r>
            <w:proofErr w:type="gramEnd"/>
            <w:r w:rsidRPr="00E729E6">
              <w:rPr>
                <w:rFonts w:cs="Arial"/>
                <w:sz w:val="16"/>
                <w:szCs w:val="16"/>
                <w:lang w:val="fr-FR"/>
              </w:rPr>
              <w:t xml:space="preserve"> </w:t>
            </w:r>
            <w:hyperlink r:id="rId8" w:history="1">
              <w:r w:rsidRPr="00E729E6">
                <w:rPr>
                  <w:rStyle w:val="Hyperlink"/>
                  <w:rFonts w:cs="Arial"/>
                  <w:color w:val="auto"/>
                  <w:sz w:val="16"/>
                  <w:szCs w:val="16"/>
                  <w:lang w:val="fr-FR"/>
                </w:rPr>
                <w:t>H.Landis.Floyd@gmail.com</w:t>
              </w:r>
            </w:hyperlink>
          </w:p>
          <w:p w14:paraId="469B56F3" w14:textId="77777777" w:rsidR="00EE727B" w:rsidRPr="00A64691" w:rsidRDefault="00EE727B" w:rsidP="00EE727B">
            <w:pPr>
              <w:tabs>
                <w:tab w:val="left" w:pos="6980"/>
              </w:tabs>
              <w:ind w:left="163"/>
              <w:outlineLvl w:val="0"/>
              <w:rPr>
                <w:rFonts w:cs="Arial"/>
                <w:sz w:val="16"/>
                <w:szCs w:val="16"/>
                <w:lang w:val="fr-FR"/>
              </w:rPr>
            </w:pPr>
            <w:r>
              <w:rPr>
                <w:noProof/>
              </w:rPr>
              <w:drawing>
                <wp:inline distT="0" distB="0" distL="0" distR="0" wp14:anchorId="506391A0" wp14:editId="16D68FCD">
                  <wp:extent cx="104775" cy="104775"/>
                  <wp:effectExtent l="0" t="0" r="0" b="0"/>
                  <wp:docPr id="9" name="Picture 14" descr="Lin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Link with solid fill"/>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10" w:history="1">
              <w:r>
                <w:rPr>
                  <w:rStyle w:val="Hyperlink"/>
                  <w:rFonts w:cs="Arial"/>
                  <w:color w:val="auto"/>
                  <w:sz w:val="16"/>
                  <w:szCs w:val="16"/>
                  <w:u w:val="none"/>
                  <w:lang w:val="fr-FR"/>
                </w:rPr>
                <w:t xml:space="preserve">Consulting </w:t>
              </w:r>
              <w:proofErr w:type="spellStart"/>
              <w:r>
                <w:rPr>
                  <w:rStyle w:val="Hyperlink"/>
                  <w:rFonts w:cs="Arial"/>
                  <w:color w:val="auto"/>
                  <w:sz w:val="16"/>
                  <w:szCs w:val="16"/>
                  <w:u w:val="none"/>
                  <w:lang w:val="fr-FR"/>
                </w:rPr>
                <w:t>W</w:t>
              </w:r>
              <w:r w:rsidRPr="00A64691">
                <w:rPr>
                  <w:rStyle w:val="Hyperlink"/>
                  <w:rFonts w:cs="Arial"/>
                  <w:color w:val="auto"/>
                  <w:sz w:val="16"/>
                  <w:szCs w:val="16"/>
                  <w:u w:val="none"/>
                  <w:lang w:val="fr-FR"/>
                </w:rPr>
                <w:t>ebsite</w:t>
              </w:r>
              <w:proofErr w:type="spellEnd"/>
            </w:hyperlink>
            <w:r w:rsidRPr="00A64691">
              <w:rPr>
                <w:rFonts w:cs="Arial"/>
                <w:sz w:val="16"/>
                <w:szCs w:val="16"/>
                <w:lang w:val="fr-FR"/>
              </w:rPr>
              <w:t> </w:t>
            </w:r>
            <w:r>
              <w:rPr>
                <w:rFonts w:cs="Arial"/>
                <w:sz w:val="16"/>
                <w:szCs w:val="16"/>
                <w:lang w:val="fr-FR"/>
              </w:rPr>
              <w:br/>
            </w:r>
            <w:r w:rsidRPr="00D03590">
              <w:rPr>
                <w:noProof/>
              </w:rPr>
              <w:drawing>
                <wp:inline distT="0" distB="0" distL="0" distR="0" wp14:anchorId="40577BCC" wp14:editId="77351028">
                  <wp:extent cx="108374" cy="108869"/>
                  <wp:effectExtent l="0" t="0" r="6350" b="5715"/>
                  <wp:docPr id="11" name="Picture 11" descr="Li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ink with solid fill"/>
                          <pic:cNvPicPr/>
                        </pic:nvPicPr>
                        <pic:blipFill>
                          <a:blip r:embed="rId11" cstate="print"/>
                          <a:stretch>
                            <a:fillRect/>
                          </a:stretch>
                        </pic:blipFill>
                        <pic:spPr>
                          <a:xfrm>
                            <a:off x="0" y="0"/>
                            <a:ext cx="115236" cy="115762"/>
                          </a:xfrm>
                          <a:prstGeom prst="rect">
                            <a:avLst/>
                          </a:prstGeom>
                        </pic:spPr>
                      </pic:pic>
                    </a:graphicData>
                  </a:graphic>
                </wp:inline>
              </w:drawing>
            </w:r>
            <w:hyperlink r:id="rId12" w:history="1">
              <w:r w:rsidRPr="00B64F6E">
                <w:rPr>
                  <w:rStyle w:val="Hyperlink"/>
                  <w:rFonts w:cs="Arial"/>
                  <w:color w:val="auto"/>
                  <w:sz w:val="16"/>
                  <w:szCs w:val="16"/>
                  <w:u w:val="none"/>
                  <w:lang w:val="es-ES"/>
                </w:rPr>
                <w:t xml:space="preserve">LinkedIn </w:t>
              </w:r>
              <w:proofErr w:type="spellStart"/>
              <w:r w:rsidRPr="00B64F6E">
                <w:rPr>
                  <w:rStyle w:val="Hyperlink"/>
                  <w:rFonts w:cs="Arial"/>
                  <w:color w:val="auto"/>
                  <w:sz w:val="16"/>
                  <w:szCs w:val="16"/>
                  <w:u w:val="none"/>
                  <w:lang w:val="es-ES"/>
                </w:rPr>
                <w:t>Profile</w:t>
              </w:r>
              <w:proofErr w:type="spellEnd"/>
              <w:r w:rsidRPr="00B64F6E">
                <w:rPr>
                  <w:rStyle w:val="Hyperlink"/>
                  <w:rFonts w:cs="Arial"/>
                  <w:color w:val="auto"/>
                  <w:sz w:val="16"/>
                  <w:szCs w:val="16"/>
                  <w:u w:val="none"/>
                  <w:lang w:val="es-ES"/>
                </w:rPr>
                <w:t xml:space="preserve"> </w:t>
              </w:r>
            </w:hyperlink>
            <w:r w:rsidRPr="00A64691">
              <w:rPr>
                <w:rFonts w:cs="Arial"/>
                <w:sz w:val="16"/>
                <w:szCs w:val="16"/>
                <w:lang w:val="fr-FR"/>
              </w:rPr>
              <w:t> </w:t>
            </w:r>
          </w:p>
          <w:p w14:paraId="36FD765D" w14:textId="3980CBC1" w:rsidR="00EE727B" w:rsidRDefault="00EE727B" w:rsidP="00934418">
            <w:pPr>
              <w:rPr>
                <w:rFonts w:cs="Arial"/>
                <w:sz w:val="16"/>
                <w:szCs w:val="18"/>
                <w:shd w:val="clear" w:color="auto" w:fill="FFFFFF"/>
              </w:rPr>
            </w:pPr>
          </w:p>
        </w:tc>
        <w:tc>
          <w:tcPr>
            <w:tcW w:w="3577" w:type="dxa"/>
          </w:tcPr>
          <w:p w14:paraId="47242C93" w14:textId="77777777" w:rsidR="00EE727B" w:rsidRDefault="00EE727B" w:rsidP="00934418">
            <w:pPr>
              <w:rPr>
                <w:rFonts w:cs="Arial"/>
                <w:sz w:val="16"/>
                <w:szCs w:val="18"/>
                <w:shd w:val="clear" w:color="auto" w:fill="FFFFFF"/>
              </w:rPr>
            </w:pPr>
          </w:p>
          <w:p w14:paraId="089A1EBC" w14:textId="77777777" w:rsidR="00EE727B" w:rsidRDefault="00EE727B" w:rsidP="00934418">
            <w:pPr>
              <w:rPr>
                <w:rFonts w:cs="Arial"/>
                <w:sz w:val="16"/>
                <w:szCs w:val="18"/>
                <w:shd w:val="clear" w:color="auto" w:fill="FFFFFF"/>
              </w:rPr>
            </w:pPr>
          </w:p>
          <w:p w14:paraId="1B99B717" w14:textId="77777777" w:rsidR="00EE727B" w:rsidRPr="00934418" w:rsidRDefault="00EE727B" w:rsidP="00EE727B">
            <w:pPr>
              <w:ind w:left="171"/>
              <w:rPr>
                <w:rFonts w:cs="Arial"/>
                <w:b/>
                <w:color w:val="000000" w:themeColor="text1"/>
                <w:sz w:val="16"/>
                <w:szCs w:val="16"/>
              </w:rPr>
            </w:pPr>
            <w:r w:rsidRPr="00934418">
              <w:rPr>
                <w:rFonts w:cs="Arial"/>
                <w:b/>
                <w:color w:val="000000" w:themeColor="text1"/>
                <w:sz w:val="16"/>
                <w:szCs w:val="16"/>
              </w:rPr>
              <w:t>Adjunct Professor</w:t>
            </w:r>
          </w:p>
          <w:p w14:paraId="7311A7F2" w14:textId="77777777" w:rsidR="00EE727B" w:rsidRPr="00934418" w:rsidRDefault="00EE727B" w:rsidP="00EE727B">
            <w:pPr>
              <w:ind w:left="171"/>
              <w:rPr>
                <w:rFonts w:cs="Arial"/>
                <w:color w:val="000000" w:themeColor="text1"/>
                <w:sz w:val="16"/>
                <w:szCs w:val="16"/>
              </w:rPr>
            </w:pPr>
            <w:r w:rsidRPr="00934418">
              <w:rPr>
                <w:rFonts w:cs="Arial"/>
                <w:color w:val="000000" w:themeColor="text1"/>
                <w:sz w:val="16"/>
                <w:szCs w:val="16"/>
              </w:rPr>
              <w:t xml:space="preserve">MEng Advanced Safety </w:t>
            </w:r>
            <w:r>
              <w:rPr>
                <w:rFonts w:cs="Arial"/>
                <w:color w:val="000000" w:themeColor="text1"/>
                <w:sz w:val="16"/>
                <w:szCs w:val="16"/>
              </w:rPr>
              <w:t xml:space="preserve">and </w:t>
            </w:r>
            <w:r w:rsidRPr="00934418">
              <w:rPr>
                <w:rFonts w:cs="Arial"/>
                <w:color w:val="000000" w:themeColor="text1"/>
                <w:sz w:val="16"/>
                <w:szCs w:val="16"/>
              </w:rPr>
              <w:t>Engineering Management</w:t>
            </w:r>
          </w:p>
          <w:p w14:paraId="0764F0C5" w14:textId="77777777" w:rsidR="00EE727B" w:rsidRPr="00934418" w:rsidRDefault="00EE727B" w:rsidP="00EE727B">
            <w:pPr>
              <w:ind w:left="171"/>
              <w:rPr>
                <w:rFonts w:cs="Arial"/>
                <w:color w:val="000000" w:themeColor="text1"/>
                <w:sz w:val="16"/>
                <w:szCs w:val="16"/>
              </w:rPr>
            </w:pPr>
            <w:r w:rsidRPr="00934418">
              <w:rPr>
                <w:rFonts w:cs="Arial"/>
                <w:color w:val="000000" w:themeColor="text1"/>
                <w:sz w:val="16"/>
                <w:szCs w:val="16"/>
              </w:rPr>
              <w:t>The University of Alabama at Birmingham</w:t>
            </w:r>
          </w:p>
          <w:p w14:paraId="467560CD" w14:textId="77777777" w:rsidR="00EE727B" w:rsidRPr="003E5EDF" w:rsidRDefault="00EE727B" w:rsidP="00EE727B">
            <w:pPr>
              <w:ind w:left="171"/>
              <w:rPr>
                <w:rFonts w:cs="Arial"/>
                <w:color w:val="000000" w:themeColor="text1"/>
                <w:sz w:val="16"/>
                <w:szCs w:val="16"/>
              </w:rPr>
            </w:pPr>
            <w:r w:rsidRPr="00934418">
              <w:rPr>
                <w:rFonts w:cs="Arial"/>
                <w:color w:val="000000" w:themeColor="text1"/>
                <w:sz w:val="16"/>
                <w:szCs w:val="16"/>
              </w:rPr>
              <w:t xml:space="preserve">Email: </w:t>
            </w:r>
            <w:hyperlink r:id="rId13" w:history="1">
              <w:r w:rsidRPr="00934418">
                <w:rPr>
                  <w:rStyle w:val="Hyperlink"/>
                  <w:rFonts w:cs="Arial"/>
                  <w:color w:val="000000" w:themeColor="text1"/>
                  <w:sz w:val="16"/>
                  <w:szCs w:val="16"/>
                </w:rPr>
                <w:t>lfloyd@uab.edu</w:t>
              </w:r>
            </w:hyperlink>
          </w:p>
          <w:p w14:paraId="200F6AE5" w14:textId="77777777" w:rsidR="00EE727B" w:rsidRPr="003E5EDF" w:rsidRDefault="00EE727B" w:rsidP="00EE727B">
            <w:pPr>
              <w:ind w:left="171"/>
              <w:rPr>
                <w:rFonts w:cs="Arial"/>
                <w:sz w:val="16"/>
                <w:szCs w:val="16"/>
              </w:rPr>
            </w:pPr>
            <w:r>
              <w:rPr>
                <w:noProof/>
              </w:rPr>
              <w:drawing>
                <wp:inline distT="0" distB="0" distL="0" distR="0" wp14:anchorId="0A84A58B" wp14:editId="1DCF6A83">
                  <wp:extent cx="104775" cy="104775"/>
                  <wp:effectExtent l="0" t="0" r="0" b="0"/>
                  <wp:docPr id="12" name="Picture 17" descr="Lin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ink with solid fill"/>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14" w:history="1">
              <w:r w:rsidRPr="003E5EDF">
                <w:rPr>
                  <w:rStyle w:val="Hyperlink"/>
                  <w:rFonts w:cs="Arial"/>
                  <w:color w:val="auto"/>
                  <w:sz w:val="16"/>
                  <w:szCs w:val="16"/>
                  <w:u w:val="none"/>
                </w:rPr>
                <w:t>UAB Website</w:t>
              </w:r>
            </w:hyperlink>
          </w:p>
          <w:p w14:paraId="26EC7108" w14:textId="51CEE0FD" w:rsidR="00EE727B" w:rsidRDefault="00EE727B" w:rsidP="00934418">
            <w:pPr>
              <w:rPr>
                <w:rFonts w:cs="Arial"/>
                <w:sz w:val="16"/>
                <w:szCs w:val="18"/>
                <w:shd w:val="clear" w:color="auto" w:fill="FFFFFF"/>
              </w:rPr>
            </w:pPr>
          </w:p>
        </w:tc>
      </w:tr>
    </w:tbl>
    <w:p w14:paraId="09B54DFA" w14:textId="77777777" w:rsidR="00EE727B" w:rsidRPr="00AE21BD" w:rsidRDefault="00EE727B" w:rsidP="00934418">
      <w:pPr>
        <w:rPr>
          <w:rFonts w:cs="Arial"/>
          <w:sz w:val="16"/>
          <w:szCs w:val="18"/>
          <w:shd w:val="clear" w:color="auto" w:fill="FFFFFF"/>
        </w:rPr>
      </w:pPr>
    </w:p>
    <w:p w14:paraId="02293397" w14:textId="676D90C9" w:rsidR="00934418" w:rsidRPr="00934418" w:rsidRDefault="00934418" w:rsidP="008B1886">
      <w:r w:rsidRPr="00934418">
        <w:t>Areas of Expertise</w:t>
      </w:r>
    </w:p>
    <w:p w14:paraId="01ACD065" w14:textId="77777777" w:rsidR="00934418" w:rsidRPr="00AE21BD" w:rsidRDefault="00934418" w:rsidP="00934418">
      <w:pPr>
        <w:jc w:val="both"/>
        <w:rPr>
          <w:rFonts w:cs="Arial"/>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34418" w:rsidRPr="00AE21BD" w14:paraId="07A3CA10" w14:textId="77777777" w:rsidTr="00934418">
        <w:tc>
          <w:tcPr>
            <w:tcW w:w="3020" w:type="dxa"/>
          </w:tcPr>
          <w:p w14:paraId="5DC3706F" w14:textId="77777777" w:rsidR="00934418" w:rsidRPr="00934418" w:rsidRDefault="00934418" w:rsidP="00934418">
            <w:pPr>
              <w:pStyle w:val="ListParagraph"/>
              <w:numPr>
                <w:ilvl w:val="0"/>
                <w:numId w:val="6"/>
              </w:numPr>
              <w:ind w:left="64" w:hanging="154"/>
              <w:rPr>
                <w:rFonts w:cs="Arial"/>
                <w:bCs/>
                <w:sz w:val="16"/>
                <w:szCs w:val="16"/>
              </w:rPr>
            </w:pPr>
            <w:r w:rsidRPr="00934418">
              <w:rPr>
                <w:rFonts w:cs="Arial"/>
                <w:bCs/>
                <w:sz w:val="16"/>
                <w:szCs w:val="16"/>
              </w:rPr>
              <w:t>Occupational Electrical Injuries</w:t>
            </w:r>
          </w:p>
        </w:tc>
        <w:tc>
          <w:tcPr>
            <w:tcW w:w="3021" w:type="dxa"/>
            <w:vMerge w:val="restart"/>
          </w:tcPr>
          <w:p w14:paraId="2DBD3693" w14:textId="77777777" w:rsidR="00934418" w:rsidRPr="00934418" w:rsidRDefault="00934418" w:rsidP="00934418">
            <w:pPr>
              <w:pStyle w:val="ListParagraph"/>
              <w:numPr>
                <w:ilvl w:val="0"/>
                <w:numId w:val="6"/>
              </w:numPr>
              <w:ind w:left="109" w:hanging="180"/>
              <w:rPr>
                <w:rFonts w:cs="Arial"/>
                <w:bCs/>
                <w:sz w:val="16"/>
                <w:szCs w:val="16"/>
              </w:rPr>
            </w:pPr>
            <w:r w:rsidRPr="00934418">
              <w:rPr>
                <w:rFonts w:cs="Arial"/>
                <w:bCs/>
                <w:sz w:val="16"/>
                <w:szCs w:val="16"/>
              </w:rPr>
              <w:t>Industry Standards, including NEC, NFPA70E, NESC</w:t>
            </w:r>
          </w:p>
        </w:tc>
        <w:tc>
          <w:tcPr>
            <w:tcW w:w="3021" w:type="dxa"/>
          </w:tcPr>
          <w:p w14:paraId="4EE378F2" w14:textId="77777777" w:rsidR="00934418" w:rsidRPr="00934418" w:rsidRDefault="00934418" w:rsidP="00934418">
            <w:pPr>
              <w:pStyle w:val="ListParagraph"/>
              <w:numPr>
                <w:ilvl w:val="0"/>
                <w:numId w:val="6"/>
              </w:numPr>
              <w:ind w:left="145" w:hanging="180"/>
              <w:rPr>
                <w:rFonts w:cs="Arial"/>
                <w:bCs/>
                <w:sz w:val="16"/>
                <w:szCs w:val="16"/>
              </w:rPr>
            </w:pPr>
            <w:r w:rsidRPr="00934418">
              <w:rPr>
                <w:rFonts w:cs="Arial"/>
                <w:bCs/>
                <w:sz w:val="16"/>
                <w:szCs w:val="16"/>
              </w:rPr>
              <w:t>Safety Management Systems</w:t>
            </w:r>
          </w:p>
        </w:tc>
      </w:tr>
      <w:tr w:rsidR="00934418" w:rsidRPr="00AE21BD" w14:paraId="70005542" w14:textId="77777777" w:rsidTr="00934418">
        <w:tc>
          <w:tcPr>
            <w:tcW w:w="3020" w:type="dxa"/>
          </w:tcPr>
          <w:p w14:paraId="318B7BBD" w14:textId="77777777" w:rsidR="00934418" w:rsidRPr="00934418" w:rsidRDefault="00934418" w:rsidP="00934418">
            <w:pPr>
              <w:pStyle w:val="ListParagraph"/>
              <w:numPr>
                <w:ilvl w:val="0"/>
                <w:numId w:val="6"/>
              </w:numPr>
              <w:ind w:left="64" w:hanging="154"/>
              <w:jc w:val="both"/>
              <w:rPr>
                <w:rFonts w:cs="Arial"/>
                <w:bCs/>
                <w:sz w:val="16"/>
                <w:szCs w:val="16"/>
              </w:rPr>
            </w:pPr>
            <w:r w:rsidRPr="00934418">
              <w:rPr>
                <w:rFonts w:cs="Arial"/>
                <w:bCs/>
                <w:sz w:val="16"/>
                <w:szCs w:val="16"/>
              </w:rPr>
              <w:t>Electric Shock &amp; Arc Flash</w:t>
            </w:r>
          </w:p>
        </w:tc>
        <w:tc>
          <w:tcPr>
            <w:tcW w:w="3021" w:type="dxa"/>
            <w:vMerge/>
          </w:tcPr>
          <w:p w14:paraId="4F16D6C7" w14:textId="77777777" w:rsidR="00934418" w:rsidRPr="00934418" w:rsidRDefault="00934418" w:rsidP="00934418">
            <w:pPr>
              <w:pStyle w:val="ListParagraph"/>
              <w:numPr>
                <w:ilvl w:val="0"/>
                <w:numId w:val="6"/>
              </w:numPr>
              <w:ind w:left="109" w:hanging="180"/>
              <w:jc w:val="both"/>
              <w:rPr>
                <w:rFonts w:cs="Arial"/>
                <w:bCs/>
                <w:sz w:val="16"/>
                <w:szCs w:val="16"/>
              </w:rPr>
            </w:pPr>
          </w:p>
        </w:tc>
        <w:tc>
          <w:tcPr>
            <w:tcW w:w="3021" w:type="dxa"/>
          </w:tcPr>
          <w:p w14:paraId="3A3A7752" w14:textId="77777777" w:rsidR="00934418" w:rsidRPr="00934418" w:rsidRDefault="00934418" w:rsidP="00934418">
            <w:pPr>
              <w:pStyle w:val="ListParagraph"/>
              <w:numPr>
                <w:ilvl w:val="0"/>
                <w:numId w:val="6"/>
              </w:numPr>
              <w:ind w:left="145" w:hanging="180"/>
              <w:rPr>
                <w:rFonts w:cs="Arial"/>
                <w:bCs/>
                <w:sz w:val="16"/>
                <w:szCs w:val="16"/>
              </w:rPr>
            </w:pPr>
            <w:r w:rsidRPr="00934418">
              <w:rPr>
                <w:rFonts w:cs="Arial"/>
                <w:bCs/>
                <w:sz w:val="16"/>
                <w:szCs w:val="16"/>
              </w:rPr>
              <w:t>Workforce Development</w:t>
            </w:r>
          </w:p>
        </w:tc>
      </w:tr>
      <w:tr w:rsidR="00934418" w:rsidRPr="00AE21BD" w14:paraId="251197E8" w14:textId="77777777" w:rsidTr="00934418">
        <w:tc>
          <w:tcPr>
            <w:tcW w:w="3020" w:type="dxa"/>
          </w:tcPr>
          <w:p w14:paraId="57D3C853" w14:textId="77777777" w:rsidR="00934418" w:rsidRPr="00934418" w:rsidRDefault="00934418" w:rsidP="00934418">
            <w:pPr>
              <w:pStyle w:val="ListParagraph"/>
              <w:numPr>
                <w:ilvl w:val="0"/>
                <w:numId w:val="6"/>
              </w:numPr>
              <w:ind w:left="64" w:hanging="154"/>
              <w:jc w:val="both"/>
              <w:rPr>
                <w:rFonts w:cs="Arial"/>
                <w:bCs/>
                <w:sz w:val="16"/>
                <w:szCs w:val="16"/>
              </w:rPr>
            </w:pPr>
            <w:r w:rsidRPr="00934418">
              <w:rPr>
                <w:rFonts w:cs="Arial"/>
                <w:bCs/>
                <w:sz w:val="16"/>
                <w:szCs w:val="16"/>
              </w:rPr>
              <w:t>OSHA Electrical Regulations</w:t>
            </w:r>
          </w:p>
        </w:tc>
        <w:tc>
          <w:tcPr>
            <w:tcW w:w="3021" w:type="dxa"/>
          </w:tcPr>
          <w:p w14:paraId="72B90206" w14:textId="77777777" w:rsidR="00934418" w:rsidRPr="00934418" w:rsidRDefault="00934418" w:rsidP="00934418">
            <w:pPr>
              <w:pStyle w:val="ListParagraph"/>
              <w:numPr>
                <w:ilvl w:val="0"/>
                <w:numId w:val="6"/>
              </w:numPr>
              <w:ind w:left="109" w:hanging="180"/>
              <w:jc w:val="both"/>
              <w:rPr>
                <w:rFonts w:cs="Arial"/>
                <w:bCs/>
                <w:sz w:val="16"/>
                <w:szCs w:val="16"/>
              </w:rPr>
            </w:pPr>
            <w:r w:rsidRPr="00934418">
              <w:rPr>
                <w:rFonts w:cs="Arial"/>
                <w:bCs/>
                <w:sz w:val="16"/>
                <w:szCs w:val="16"/>
              </w:rPr>
              <w:t>Electrical Safe Work Practices</w:t>
            </w:r>
          </w:p>
        </w:tc>
        <w:tc>
          <w:tcPr>
            <w:tcW w:w="3021" w:type="dxa"/>
          </w:tcPr>
          <w:p w14:paraId="3E8F9345" w14:textId="7D02D371" w:rsidR="00934418" w:rsidRPr="00934418" w:rsidRDefault="00934418" w:rsidP="00934418">
            <w:pPr>
              <w:pStyle w:val="ListParagraph"/>
              <w:numPr>
                <w:ilvl w:val="0"/>
                <w:numId w:val="6"/>
              </w:numPr>
              <w:ind w:left="145" w:hanging="180"/>
              <w:rPr>
                <w:rFonts w:cs="Arial"/>
                <w:bCs/>
                <w:sz w:val="16"/>
                <w:szCs w:val="16"/>
              </w:rPr>
            </w:pPr>
            <w:r w:rsidRPr="00934418">
              <w:rPr>
                <w:rFonts w:cs="Arial"/>
                <w:bCs/>
                <w:sz w:val="16"/>
                <w:szCs w:val="16"/>
              </w:rPr>
              <w:t xml:space="preserve">Design, Maintenance, </w:t>
            </w:r>
            <w:r w:rsidR="00583750">
              <w:rPr>
                <w:rFonts w:cs="Arial"/>
                <w:bCs/>
                <w:sz w:val="16"/>
                <w:szCs w:val="16"/>
              </w:rPr>
              <w:t>Reliability,</w:t>
            </w:r>
          </w:p>
        </w:tc>
      </w:tr>
      <w:tr w:rsidR="00934418" w:rsidRPr="00AE21BD" w14:paraId="28CFAB1B" w14:textId="77777777" w:rsidTr="00934418">
        <w:tc>
          <w:tcPr>
            <w:tcW w:w="3020" w:type="dxa"/>
          </w:tcPr>
          <w:p w14:paraId="2EFD70F4" w14:textId="77777777" w:rsidR="00934418" w:rsidRPr="00934418" w:rsidRDefault="00934418" w:rsidP="00934418">
            <w:pPr>
              <w:pStyle w:val="ListParagraph"/>
              <w:numPr>
                <w:ilvl w:val="0"/>
                <w:numId w:val="6"/>
              </w:numPr>
              <w:ind w:left="64" w:hanging="154"/>
              <w:jc w:val="both"/>
              <w:rPr>
                <w:rFonts w:cs="Arial"/>
                <w:bCs/>
                <w:sz w:val="16"/>
                <w:szCs w:val="16"/>
              </w:rPr>
            </w:pPr>
            <w:r w:rsidRPr="00934418">
              <w:rPr>
                <w:rFonts w:cs="Arial"/>
                <w:bCs/>
                <w:sz w:val="16"/>
                <w:szCs w:val="16"/>
              </w:rPr>
              <w:t xml:space="preserve">Human Performance </w:t>
            </w:r>
          </w:p>
        </w:tc>
        <w:tc>
          <w:tcPr>
            <w:tcW w:w="3021" w:type="dxa"/>
          </w:tcPr>
          <w:p w14:paraId="4BE31A08" w14:textId="77777777" w:rsidR="00934418" w:rsidRPr="00934418" w:rsidRDefault="00934418" w:rsidP="00934418">
            <w:pPr>
              <w:pStyle w:val="ListParagraph"/>
              <w:numPr>
                <w:ilvl w:val="0"/>
                <w:numId w:val="6"/>
              </w:numPr>
              <w:ind w:left="109" w:hanging="180"/>
              <w:jc w:val="both"/>
              <w:rPr>
                <w:rFonts w:cs="Arial"/>
                <w:bCs/>
                <w:sz w:val="16"/>
                <w:szCs w:val="16"/>
              </w:rPr>
            </w:pPr>
            <w:r w:rsidRPr="00934418">
              <w:rPr>
                <w:rFonts w:cs="Arial"/>
                <w:bCs/>
                <w:sz w:val="16"/>
                <w:szCs w:val="16"/>
              </w:rPr>
              <w:t>Operational Excellence</w:t>
            </w:r>
          </w:p>
        </w:tc>
        <w:tc>
          <w:tcPr>
            <w:tcW w:w="3021" w:type="dxa"/>
          </w:tcPr>
          <w:p w14:paraId="626A7321" w14:textId="77777777" w:rsidR="00934418" w:rsidRPr="00934418" w:rsidRDefault="00934418" w:rsidP="00934418">
            <w:pPr>
              <w:ind w:left="151" w:hanging="186"/>
              <w:rPr>
                <w:rFonts w:cs="Arial"/>
                <w:bCs/>
                <w:sz w:val="16"/>
                <w:szCs w:val="16"/>
              </w:rPr>
            </w:pPr>
            <w:r w:rsidRPr="00934418">
              <w:rPr>
                <w:rFonts w:cs="Arial"/>
                <w:bCs/>
                <w:sz w:val="16"/>
                <w:szCs w:val="16"/>
              </w:rPr>
              <w:t xml:space="preserve">   Operations &amp; Construction</w:t>
            </w:r>
          </w:p>
        </w:tc>
      </w:tr>
    </w:tbl>
    <w:p w14:paraId="41E3F6C9" w14:textId="77777777" w:rsidR="00934418" w:rsidRPr="00AE21BD" w:rsidRDefault="00934418" w:rsidP="00934418">
      <w:pPr>
        <w:jc w:val="both"/>
        <w:rPr>
          <w:rFonts w:cs="Arial"/>
          <w:color w:val="000000" w:themeColor="text1"/>
          <w:szCs w:val="20"/>
        </w:rPr>
      </w:pPr>
    </w:p>
    <w:p w14:paraId="4A346603" w14:textId="10332837" w:rsidR="00EB72D9" w:rsidRPr="00EB72D9" w:rsidRDefault="00EB72D9" w:rsidP="00EB72D9">
      <w:pPr>
        <w:rPr>
          <w:b/>
          <w:bCs/>
        </w:rPr>
      </w:pPr>
      <w:r w:rsidRPr="00EB72D9">
        <w:rPr>
          <w:b/>
          <w:bCs/>
        </w:rPr>
        <w:t xml:space="preserve">To download my full CV  </w:t>
      </w:r>
      <w:r w:rsidRPr="00EB72D9">
        <w:rPr>
          <w:b/>
          <w:bCs/>
          <w:noProof/>
        </w:rPr>
        <w:drawing>
          <wp:inline distT="0" distB="0" distL="0" distR="0" wp14:anchorId="573A60FF" wp14:editId="75A803A8">
            <wp:extent cx="170784" cy="170784"/>
            <wp:effectExtent l="0" t="0" r="0" b="0"/>
            <wp:docPr id="6" name="Graphic 6" descr="Li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in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84992" cy="184992"/>
                    </a:xfrm>
                    <a:prstGeom prst="rect">
                      <a:avLst/>
                    </a:prstGeom>
                  </pic:spPr>
                </pic:pic>
              </a:graphicData>
            </a:graphic>
          </wp:inline>
        </w:drawing>
      </w:r>
      <w:hyperlink r:id="rId17" w:history="1">
        <w:r w:rsidRPr="00EB72D9">
          <w:rPr>
            <w:rStyle w:val="Hyperlink"/>
            <w:rFonts w:eastAsiaTheme="majorEastAsia"/>
            <w:b/>
            <w:bCs/>
          </w:rPr>
          <w:t>Click here</w:t>
        </w:r>
      </w:hyperlink>
    </w:p>
    <w:p w14:paraId="71FA4215" w14:textId="77777777" w:rsidR="00BF655C" w:rsidRDefault="00BF655C" w:rsidP="00934418">
      <w:pPr>
        <w:jc w:val="both"/>
        <w:rPr>
          <w:rFonts w:cs="Arial"/>
          <w:bCs/>
          <w:color w:val="000000" w:themeColor="text1"/>
          <w:szCs w:val="20"/>
        </w:rPr>
      </w:pPr>
    </w:p>
    <w:p w14:paraId="512ADDDF" w14:textId="77777777" w:rsidR="00BF655C" w:rsidRDefault="00BF655C" w:rsidP="00934418">
      <w:pPr>
        <w:jc w:val="both"/>
        <w:rPr>
          <w:rFonts w:cs="Arial"/>
          <w:bCs/>
          <w:color w:val="000000" w:themeColor="text1"/>
          <w:szCs w:val="20"/>
        </w:rPr>
      </w:pPr>
    </w:p>
    <w:p w14:paraId="659C27DC" w14:textId="1C8DA1FF" w:rsidR="00EB72D9" w:rsidRPr="00EB72D9" w:rsidRDefault="00EB72D9" w:rsidP="00934418">
      <w:pPr>
        <w:jc w:val="both"/>
        <w:rPr>
          <w:rFonts w:cs="Arial"/>
          <w:b/>
          <w:color w:val="000000" w:themeColor="text1"/>
          <w:szCs w:val="20"/>
        </w:rPr>
      </w:pPr>
      <w:r w:rsidRPr="00EB72D9">
        <w:rPr>
          <w:rFonts w:cs="Arial"/>
          <w:b/>
          <w:color w:val="000000" w:themeColor="text1"/>
          <w:szCs w:val="20"/>
        </w:rPr>
        <w:t>Brief Biography</w:t>
      </w:r>
    </w:p>
    <w:p w14:paraId="094BC1A9" w14:textId="7783835A" w:rsidR="009F24C7" w:rsidRDefault="00934418" w:rsidP="00934418">
      <w:pPr>
        <w:jc w:val="both"/>
      </w:pPr>
      <w:r w:rsidRPr="00AE21BD">
        <w:rPr>
          <w:rFonts w:cs="Arial"/>
          <w:bCs/>
          <w:color w:val="000000" w:themeColor="text1"/>
          <w:szCs w:val="20"/>
        </w:rPr>
        <w:t xml:space="preserve">I received my BSEE from VA Tech in 1973.  My 45+ year career with DuPont focused on electrical safety in the construction, operation and maintenance of DuPont facilities worldwide.  My responsibilities included improving management systems, competency renewal, work practices, and the application of technologies critical </w:t>
      </w:r>
      <w:r w:rsidRPr="00F97428">
        <w:t>to electrical safety performance in all DuPont operations</w:t>
      </w:r>
      <w:r w:rsidR="00EB72D9">
        <w:t xml:space="preserve"> globally</w:t>
      </w:r>
      <w:r w:rsidRPr="00F97428">
        <w:t xml:space="preserve">. From 1990 to 2014, I led the design, implementation, and continuous improvement of the electrical safety management system for DuPont global operations, achieving breakthrough performance in risk reduction. </w:t>
      </w:r>
      <w:r w:rsidR="00EB72D9">
        <w:t xml:space="preserve">In 2013, </w:t>
      </w:r>
      <w:r w:rsidRPr="00F97428">
        <w:t xml:space="preserve">I </w:t>
      </w:r>
      <w:r w:rsidR="00EB72D9">
        <w:t xml:space="preserve">joined the </w:t>
      </w:r>
      <w:r w:rsidRPr="00F97428">
        <w:t xml:space="preserve"> faculty</w:t>
      </w:r>
      <w:r w:rsidR="00EB72D9">
        <w:t xml:space="preserve"> of</w:t>
      </w:r>
      <w:r w:rsidRPr="00F97428">
        <w:t xml:space="preserve"> the graduate school of Advanced Safety </w:t>
      </w:r>
      <w:r w:rsidR="00EB72D9">
        <w:t xml:space="preserve">and </w:t>
      </w:r>
      <w:r w:rsidRPr="00F97428">
        <w:t xml:space="preserve">Engineering Management (ASEM) at The University of Alabama at Birmingham (UAB). At UAB, I have taught Introduction to Systems Safety &amp; Prevention through Design, Engineering Ethics &amp; Acceptable Risk, and Electrical Systems Safety which I developed and currently teach. I have published more than 90 peer reviewed papers and articles on occupational electrical safety. I have received awards from leading institutions recognizing my work to advance the practice of electrical safety. I am an IEEE Life Fellow, a professional member of American Society of Safety Professionals, a Certified Safety Professional, a Certified Electrical Safety Compliance Professional, </w:t>
      </w:r>
      <w:r w:rsidR="0050156D">
        <w:t xml:space="preserve">a Certified Utility Safety Professional, </w:t>
      </w:r>
      <w:r w:rsidRPr="00F97428">
        <w:t>a Certified Maintenance &amp; Reliability Professional, a Certified Reliability Leader and a registered professional engineer in Delaware, Michigan, Pennsylvania, and Texas. I established Electrical Safety Group, Inc. in 2001 to provide expert witness and consulting services in electrical safety matters.</w:t>
      </w:r>
      <w:r w:rsidR="00EB72D9">
        <w:t xml:space="preserve"> I have been retained as an expert witness in over 50 cases, 60% by plaintiffs and 40% by defendants.</w:t>
      </w:r>
    </w:p>
    <w:p w14:paraId="617F5DE6" w14:textId="3A5116AF" w:rsidR="00934418" w:rsidRPr="00F97428" w:rsidRDefault="00934418" w:rsidP="00934418">
      <w:pPr>
        <w:jc w:val="both"/>
      </w:pPr>
    </w:p>
    <w:p w14:paraId="6E423B6F" w14:textId="77777777" w:rsidR="00934418" w:rsidRPr="00AE21BD" w:rsidRDefault="00934418" w:rsidP="00934418">
      <w:pPr>
        <w:ind w:right="-1998"/>
        <w:jc w:val="both"/>
        <w:rPr>
          <w:rFonts w:cs="Arial"/>
          <w:bCs/>
          <w:sz w:val="8"/>
          <w:szCs w:val="8"/>
        </w:rPr>
      </w:pPr>
    </w:p>
    <w:p w14:paraId="7DEF0D54" w14:textId="77777777" w:rsidR="00934418" w:rsidRPr="00AE21BD" w:rsidRDefault="00934418" w:rsidP="00934418">
      <w:pPr>
        <w:ind w:right="-1998"/>
        <w:jc w:val="center"/>
        <w:rPr>
          <w:rFonts w:cs="Arial"/>
          <w:bCs/>
          <w:szCs w:val="20"/>
          <w:lang w:val="fr-FR"/>
        </w:rPr>
      </w:pPr>
      <w:r w:rsidRPr="00AE21BD">
        <w:rPr>
          <w:rFonts w:cs="Arial"/>
          <w:bCs/>
          <w:noProof/>
          <w:szCs w:val="20"/>
        </w:rPr>
        <mc:AlternateContent>
          <mc:Choice Requires="wps">
            <w:drawing>
              <wp:anchor distT="0" distB="0" distL="114300" distR="114300" simplePos="0" relativeHeight="251659264" behindDoc="0" locked="0" layoutInCell="1" allowOverlap="1" wp14:anchorId="5CC7C2F0" wp14:editId="768E5178">
                <wp:simplePos x="0" y="0"/>
                <wp:positionH relativeFrom="column">
                  <wp:posOffset>274320</wp:posOffset>
                </wp:positionH>
                <wp:positionV relativeFrom="paragraph">
                  <wp:posOffset>13970</wp:posOffset>
                </wp:positionV>
                <wp:extent cx="5143500" cy="0"/>
                <wp:effectExtent l="45720" t="52070" r="68580" b="6223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BC1F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1pt" to="426.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" strokeweight="6pt">
                <v:stroke linestyle="thickBetweenThin"/>
              </v:line>
            </w:pict>
          </mc:Fallback>
        </mc:AlternateContent>
      </w:r>
    </w:p>
    <w:p w14:paraId="56432B8E" w14:textId="77777777" w:rsidR="006D17F3" w:rsidRDefault="006D17F3"/>
    <w:sectPr w:rsidR="006D17F3" w:rsidSect="00934418">
      <w:footerReference w:type="even" r:id="rId18"/>
      <w:pgSz w:w="12240" w:h="15840"/>
      <w:pgMar w:top="1296" w:right="1584" w:bottom="1296"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60AA" w14:textId="77777777" w:rsidR="00D64EB9" w:rsidRDefault="00D64EB9" w:rsidP="00A6705E">
      <w:r>
        <w:separator/>
      </w:r>
    </w:p>
  </w:endnote>
  <w:endnote w:type="continuationSeparator" w:id="0">
    <w:p w14:paraId="29DC6DAF" w14:textId="77777777" w:rsidR="00D64EB9" w:rsidRDefault="00D64EB9" w:rsidP="00A6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2993271"/>
      <w:docPartObj>
        <w:docPartGallery w:val="Page Numbers (Bottom of Page)"/>
        <w:docPartUnique/>
      </w:docPartObj>
    </w:sdtPr>
    <w:sdtEndPr>
      <w:rPr>
        <w:rStyle w:val="PageNumber"/>
      </w:rPr>
    </w:sdtEndPr>
    <w:sdtContent>
      <w:p w14:paraId="4CD85218" w14:textId="77777777" w:rsidR="00934418" w:rsidRDefault="00934418" w:rsidP="009344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D232F8" w14:textId="77777777" w:rsidR="00934418" w:rsidRDefault="00934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853E" w14:textId="77777777" w:rsidR="00D64EB9" w:rsidRDefault="00D64EB9" w:rsidP="00A6705E">
      <w:r>
        <w:separator/>
      </w:r>
    </w:p>
  </w:footnote>
  <w:footnote w:type="continuationSeparator" w:id="0">
    <w:p w14:paraId="1A3FF6D2" w14:textId="77777777" w:rsidR="00D64EB9" w:rsidRDefault="00D64EB9" w:rsidP="00A67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Link with solid fill" style="width:9.95pt;height:9.9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" o:bullet="t">
        <v:imagedata r:id="rId1" o:title="" croptop="-3260f" cropbottom="-2935f" cropleft="-6164f"/>
      </v:shape>
    </w:pict>
  </w:numPicBullet>
  <w:numPicBullet w:numPicBulletId="1">
    <w:pict>
      <v:shape id="_x0000_i1052" type="#_x0000_t75" alt="Link with solid fill" style="width:1in;height:1in;visibility:visible;mso-wrap-style:square" o:bullet="t">
        <v:imagedata r:id="rId2" o:title="Link with solid fill"/>
      </v:shape>
    </w:pict>
  </w:numPicBullet>
  <w:abstractNum w:abstractNumId="0" w15:restartNumberingAfterBreak="0">
    <w:nsid w:val="FFFFFF1D"/>
    <w:multiLevelType w:val="multilevel"/>
    <w:tmpl w:val="F11C66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B165F"/>
    <w:multiLevelType w:val="hybridMultilevel"/>
    <w:tmpl w:val="BBFE7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F47C6"/>
    <w:multiLevelType w:val="multilevel"/>
    <w:tmpl w:val="E384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C35A1"/>
    <w:multiLevelType w:val="hybridMultilevel"/>
    <w:tmpl w:val="1D80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3BC2"/>
    <w:multiLevelType w:val="hybridMultilevel"/>
    <w:tmpl w:val="96909130"/>
    <w:lvl w:ilvl="0" w:tplc="8A821B44">
      <w:start w:val="1"/>
      <w:numFmt w:val="bullet"/>
      <w:lvlText w:val=""/>
      <w:lvlPicBulletId w:val="0"/>
      <w:lvlJc w:val="left"/>
      <w:pPr>
        <w:tabs>
          <w:tab w:val="num" w:pos="720"/>
        </w:tabs>
        <w:ind w:left="720" w:hanging="360"/>
      </w:pPr>
      <w:rPr>
        <w:rFonts w:ascii="Symbol" w:hAnsi="Symbol" w:hint="default"/>
      </w:rPr>
    </w:lvl>
    <w:lvl w:ilvl="1" w:tplc="46521FDE" w:tentative="1">
      <w:start w:val="1"/>
      <w:numFmt w:val="bullet"/>
      <w:lvlText w:val=""/>
      <w:lvlJc w:val="left"/>
      <w:pPr>
        <w:tabs>
          <w:tab w:val="num" w:pos="1440"/>
        </w:tabs>
        <w:ind w:left="1440" w:hanging="360"/>
      </w:pPr>
      <w:rPr>
        <w:rFonts w:ascii="Symbol" w:hAnsi="Symbol" w:hint="default"/>
      </w:rPr>
    </w:lvl>
    <w:lvl w:ilvl="2" w:tplc="CFBCECF0" w:tentative="1">
      <w:start w:val="1"/>
      <w:numFmt w:val="bullet"/>
      <w:lvlText w:val=""/>
      <w:lvlJc w:val="left"/>
      <w:pPr>
        <w:tabs>
          <w:tab w:val="num" w:pos="2160"/>
        </w:tabs>
        <w:ind w:left="2160" w:hanging="360"/>
      </w:pPr>
      <w:rPr>
        <w:rFonts w:ascii="Symbol" w:hAnsi="Symbol" w:hint="default"/>
      </w:rPr>
    </w:lvl>
    <w:lvl w:ilvl="3" w:tplc="680C0C58" w:tentative="1">
      <w:start w:val="1"/>
      <w:numFmt w:val="bullet"/>
      <w:lvlText w:val=""/>
      <w:lvlJc w:val="left"/>
      <w:pPr>
        <w:tabs>
          <w:tab w:val="num" w:pos="2880"/>
        </w:tabs>
        <w:ind w:left="2880" w:hanging="360"/>
      </w:pPr>
      <w:rPr>
        <w:rFonts w:ascii="Symbol" w:hAnsi="Symbol" w:hint="default"/>
      </w:rPr>
    </w:lvl>
    <w:lvl w:ilvl="4" w:tplc="03D2DD92" w:tentative="1">
      <w:start w:val="1"/>
      <w:numFmt w:val="bullet"/>
      <w:lvlText w:val=""/>
      <w:lvlJc w:val="left"/>
      <w:pPr>
        <w:tabs>
          <w:tab w:val="num" w:pos="3600"/>
        </w:tabs>
        <w:ind w:left="3600" w:hanging="360"/>
      </w:pPr>
      <w:rPr>
        <w:rFonts w:ascii="Symbol" w:hAnsi="Symbol" w:hint="default"/>
      </w:rPr>
    </w:lvl>
    <w:lvl w:ilvl="5" w:tplc="BD8631AA" w:tentative="1">
      <w:start w:val="1"/>
      <w:numFmt w:val="bullet"/>
      <w:lvlText w:val=""/>
      <w:lvlJc w:val="left"/>
      <w:pPr>
        <w:tabs>
          <w:tab w:val="num" w:pos="4320"/>
        </w:tabs>
        <w:ind w:left="4320" w:hanging="360"/>
      </w:pPr>
      <w:rPr>
        <w:rFonts w:ascii="Symbol" w:hAnsi="Symbol" w:hint="default"/>
      </w:rPr>
    </w:lvl>
    <w:lvl w:ilvl="6" w:tplc="98C65D3A" w:tentative="1">
      <w:start w:val="1"/>
      <w:numFmt w:val="bullet"/>
      <w:lvlText w:val=""/>
      <w:lvlJc w:val="left"/>
      <w:pPr>
        <w:tabs>
          <w:tab w:val="num" w:pos="5040"/>
        </w:tabs>
        <w:ind w:left="5040" w:hanging="360"/>
      </w:pPr>
      <w:rPr>
        <w:rFonts w:ascii="Symbol" w:hAnsi="Symbol" w:hint="default"/>
      </w:rPr>
    </w:lvl>
    <w:lvl w:ilvl="7" w:tplc="0FAEDD30" w:tentative="1">
      <w:start w:val="1"/>
      <w:numFmt w:val="bullet"/>
      <w:lvlText w:val=""/>
      <w:lvlJc w:val="left"/>
      <w:pPr>
        <w:tabs>
          <w:tab w:val="num" w:pos="5760"/>
        </w:tabs>
        <w:ind w:left="5760" w:hanging="360"/>
      </w:pPr>
      <w:rPr>
        <w:rFonts w:ascii="Symbol" w:hAnsi="Symbol" w:hint="default"/>
      </w:rPr>
    </w:lvl>
    <w:lvl w:ilvl="8" w:tplc="2032A9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2073035"/>
    <w:multiLevelType w:val="hybridMultilevel"/>
    <w:tmpl w:val="2D0818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43E3E"/>
    <w:multiLevelType w:val="hybridMultilevel"/>
    <w:tmpl w:val="1FF42BE4"/>
    <w:lvl w:ilvl="0" w:tplc="59A0E69C">
      <w:start w:val="1"/>
      <w:numFmt w:val="bullet"/>
      <w:lvlText w:val=""/>
      <w:lvlPicBulletId w:val="1"/>
      <w:lvlJc w:val="left"/>
      <w:pPr>
        <w:tabs>
          <w:tab w:val="num" w:pos="720"/>
        </w:tabs>
        <w:ind w:left="720" w:hanging="360"/>
      </w:pPr>
      <w:rPr>
        <w:rFonts w:ascii="Symbol" w:hAnsi="Symbol" w:hint="default"/>
      </w:rPr>
    </w:lvl>
    <w:lvl w:ilvl="1" w:tplc="B622E438" w:tentative="1">
      <w:start w:val="1"/>
      <w:numFmt w:val="bullet"/>
      <w:lvlText w:val=""/>
      <w:lvlJc w:val="left"/>
      <w:pPr>
        <w:tabs>
          <w:tab w:val="num" w:pos="1440"/>
        </w:tabs>
        <w:ind w:left="1440" w:hanging="360"/>
      </w:pPr>
      <w:rPr>
        <w:rFonts w:ascii="Symbol" w:hAnsi="Symbol" w:hint="default"/>
      </w:rPr>
    </w:lvl>
    <w:lvl w:ilvl="2" w:tplc="DBBE9608" w:tentative="1">
      <w:start w:val="1"/>
      <w:numFmt w:val="bullet"/>
      <w:lvlText w:val=""/>
      <w:lvlJc w:val="left"/>
      <w:pPr>
        <w:tabs>
          <w:tab w:val="num" w:pos="2160"/>
        </w:tabs>
        <w:ind w:left="2160" w:hanging="360"/>
      </w:pPr>
      <w:rPr>
        <w:rFonts w:ascii="Symbol" w:hAnsi="Symbol" w:hint="default"/>
      </w:rPr>
    </w:lvl>
    <w:lvl w:ilvl="3" w:tplc="3A5A0528" w:tentative="1">
      <w:start w:val="1"/>
      <w:numFmt w:val="bullet"/>
      <w:lvlText w:val=""/>
      <w:lvlJc w:val="left"/>
      <w:pPr>
        <w:tabs>
          <w:tab w:val="num" w:pos="2880"/>
        </w:tabs>
        <w:ind w:left="2880" w:hanging="360"/>
      </w:pPr>
      <w:rPr>
        <w:rFonts w:ascii="Symbol" w:hAnsi="Symbol" w:hint="default"/>
      </w:rPr>
    </w:lvl>
    <w:lvl w:ilvl="4" w:tplc="3EF0E8EE" w:tentative="1">
      <w:start w:val="1"/>
      <w:numFmt w:val="bullet"/>
      <w:lvlText w:val=""/>
      <w:lvlJc w:val="left"/>
      <w:pPr>
        <w:tabs>
          <w:tab w:val="num" w:pos="3600"/>
        </w:tabs>
        <w:ind w:left="3600" w:hanging="360"/>
      </w:pPr>
      <w:rPr>
        <w:rFonts w:ascii="Symbol" w:hAnsi="Symbol" w:hint="default"/>
      </w:rPr>
    </w:lvl>
    <w:lvl w:ilvl="5" w:tplc="9A22A72C" w:tentative="1">
      <w:start w:val="1"/>
      <w:numFmt w:val="bullet"/>
      <w:lvlText w:val=""/>
      <w:lvlJc w:val="left"/>
      <w:pPr>
        <w:tabs>
          <w:tab w:val="num" w:pos="4320"/>
        </w:tabs>
        <w:ind w:left="4320" w:hanging="360"/>
      </w:pPr>
      <w:rPr>
        <w:rFonts w:ascii="Symbol" w:hAnsi="Symbol" w:hint="default"/>
      </w:rPr>
    </w:lvl>
    <w:lvl w:ilvl="6" w:tplc="D00E66F8" w:tentative="1">
      <w:start w:val="1"/>
      <w:numFmt w:val="bullet"/>
      <w:lvlText w:val=""/>
      <w:lvlJc w:val="left"/>
      <w:pPr>
        <w:tabs>
          <w:tab w:val="num" w:pos="5040"/>
        </w:tabs>
        <w:ind w:left="5040" w:hanging="360"/>
      </w:pPr>
      <w:rPr>
        <w:rFonts w:ascii="Symbol" w:hAnsi="Symbol" w:hint="default"/>
      </w:rPr>
    </w:lvl>
    <w:lvl w:ilvl="7" w:tplc="B380DF10" w:tentative="1">
      <w:start w:val="1"/>
      <w:numFmt w:val="bullet"/>
      <w:lvlText w:val=""/>
      <w:lvlJc w:val="left"/>
      <w:pPr>
        <w:tabs>
          <w:tab w:val="num" w:pos="5760"/>
        </w:tabs>
        <w:ind w:left="5760" w:hanging="360"/>
      </w:pPr>
      <w:rPr>
        <w:rFonts w:ascii="Symbol" w:hAnsi="Symbol" w:hint="default"/>
      </w:rPr>
    </w:lvl>
    <w:lvl w:ilvl="8" w:tplc="1896869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5E167F7"/>
    <w:multiLevelType w:val="hybridMultilevel"/>
    <w:tmpl w:val="75F6C116"/>
    <w:lvl w:ilvl="0" w:tplc="0E3096D0">
      <w:start w:val="1"/>
      <w:numFmt w:val="bullet"/>
      <w:lvlText w:val=""/>
      <w:lvlPicBulletId w:val="0"/>
      <w:lvlJc w:val="left"/>
      <w:pPr>
        <w:tabs>
          <w:tab w:val="num" w:pos="720"/>
        </w:tabs>
        <w:ind w:left="720" w:hanging="360"/>
      </w:pPr>
      <w:rPr>
        <w:rFonts w:ascii="Symbol" w:hAnsi="Symbol" w:hint="default"/>
      </w:rPr>
    </w:lvl>
    <w:lvl w:ilvl="1" w:tplc="2402C548" w:tentative="1">
      <w:start w:val="1"/>
      <w:numFmt w:val="bullet"/>
      <w:lvlText w:val=""/>
      <w:lvlJc w:val="left"/>
      <w:pPr>
        <w:tabs>
          <w:tab w:val="num" w:pos="1440"/>
        </w:tabs>
        <w:ind w:left="1440" w:hanging="360"/>
      </w:pPr>
      <w:rPr>
        <w:rFonts w:ascii="Symbol" w:hAnsi="Symbol" w:hint="default"/>
      </w:rPr>
    </w:lvl>
    <w:lvl w:ilvl="2" w:tplc="CF74308C" w:tentative="1">
      <w:start w:val="1"/>
      <w:numFmt w:val="bullet"/>
      <w:lvlText w:val=""/>
      <w:lvlJc w:val="left"/>
      <w:pPr>
        <w:tabs>
          <w:tab w:val="num" w:pos="2160"/>
        </w:tabs>
        <w:ind w:left="2160" w:hanging="360"/>
      </w:pPr>
      <w:rPr>
        <w:rFonts w:ascii="Symbol" w:hAnsi="Symbol" w:hint="default"/>
      </w:rPr>
    </w:lvl>
    <w:lvl w:ilvl="3" w:tplc="D586FE2E" w:tentative="1">
      <w:start w:val="1"/>
      <w:numFmt w:val="bullet"/>
      <w:lvlText w:val=""/>
      <w:lvlJc w:val="left"/>
      <w:pPr>
        <w:tabs>
          <w:tab w:val="num" w:pos="2880"/>
        </w:tabs>
        <w:ind w:left="2880" w:hanging="360"/>
      </w:pPr>
      <w:rPr>
        <w:rFonts w:ascii="Symbol" w:hAnsi="Symbol" w:hint="default"/>
      </w:rPr>
    </w:lvl>
    <w:lvl w:ilvl="4" w:tplc="AE80F42A" w:tentative="1">
      <w:start w:val="1"/>
      <w:numFmt w:val="bullet"/>
      <w:lvlText w:val=""/>
      <w:lvlJc w:val="left"/>
      <w:pPr>
        <w:tabs>
          <w:tab w:val="num" w:pos="3600"/>
        </w:tabs>
        <w:ind w:left="3600" w:hanging="360"/>
      </w:pPr>
      <w:rPr>
        <w:rFonts w:ascii="Symbol" w:hAnsi="Symbol" w:hint="default"/>
      </w:rPr>
    </w:lvl>
    <w:lvl w:ilvl="5" w:tplc="AF84C656" w:tentative="1">
      <w:start w:val="1"/>
      <w:numFmt w:val="bullet"/>
      <w:lvlText w:val=""/>
      <w:lvlJc w:val="left"/>
      <w:pPr>
        <w:tabs>
          <w:tab w:val="num" w:pos="4320"/>
        </w:tabs>
        <w:ind w:left="4320" w:hanging="360"/>
      </w:pPr>
      <w:rPr>
        <w:rFonts w:ascii="Symbol" w:hAnsi="Symbol" w:hint="default"/>
      </w:rPr>
    </w:lvl>
    <w:lvl w:ilvl="6" w:tplc="7D605BB4" w:tentative="1">
      <w:start w:val="1"/>
      <w:numFmt w:val="bullet"/>
      <w:lvlText w:val=""/>
      <w:lvlJc w:val="left"/>
      <w:pPr>
        <w:tabs>
          <w:tab w:val="num" w:pos="5040"/>
        </w:tabs>
        <w:ind w:left="5040" w:hanging="360"/>
      </w:pPr>
      <w:rPr>
        <w:rFonts w:ascii="Symbol" w:hAnsi="Symbol" w:hint="default"/>
      </w:rPr>
    </w:lvl>
    <w:lvl w:ilvl="7" w:tplc="5BCE7BF2" w:tentative="1">
      <w:start w:val="1"/>
      <w:numFmt w:val="bullet"/>
      <w:lvlText w:val=""/>
      <w:lvlJc w:val="left"/>
      <w:pPr>
        <w:tabs>
          <w:tab w:val="num" w:pos="5760"/>
        </w:tabs>
        <w:ind w:left="5760" w:hanging="360"/>
      </w:pPr>
      <w:rPr>
        <w:rFonts w:ascii="Symbol" w:hAnsi="Symbol" w:hint="default"/>
      </w:rPr>
    </w:lvl>
    <w:lvl w:ilvl="8" w:tplc="5504133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6231AC9"/>
    <w:multiLevelType w:val="hybridMultilevel"/>
    <w:tmpl w:val="9386E9B2"/>
    <w:lvl w:ilvl="0" w:tplc="096250F2">
      <w:start w:val="1"/>
      <w:numFmt w:val="bullet"/>
      <w:lvlText w:val=""/>
      <w:lvlPicBulletId w:val="0"/>
      <w:lvlJc w:val="left"/>
      <w:pPr>
        <w:tabs>
          <w:tab w:val="num" w:pos="720"/>
        </w:tabs>
        <w:ind w:left="720" w:hanging="360"/>
      </w:pPr>
      <w:rPr>
        <w:rFonts w:ascii="Symbol" w:hAnsi="Symbol" w:hint="default"/>
      </w:rPr>
    </w:lvl>
    <w:lvl w:ilvl="1" w:tplc="E168F444" w:tentative="1">
      <w:start w:val="1"/>
      <w:numFmt w:val="bullet"/>
      <w:lvlText w:val=""/>
      <w:lvlJc w:val="left"/>
      <w:pPr>
        <w:tabs>
          <w:tab w:val="num" w:pos="1440"/>
        </w:tabs>
        <w:ind w:left="1440" w:hanging="360"/>
      </w:pPr>
      <w:rPr>
        <w:rFonts w:ascii="Symbol" w:hAnsi="Symbol" w:hint="default"/>
      </w:rPr>
    </w:lvl>
    <w:lvl w:ilvl="2" w:tplc="717E5E38" w:tentative="1">
      <w:start w:val="1"/>
      <w:numFmt w:val="bullet"/>
      <w:lvlText w:val=""/>
      <w:lvlJc w:val="left"/>
      <w:pPr>
        <w:tabs>
          <w:tab w:val="num" w:pos="2160"/>
        </w:tabs>
        <w:ind w:left="2160" w:hanging="360"/>
      </w:pPr>
      <w:rPr>
        <w:rFonts w:ascii="Symbol" w:hAnsi="Symbol" w:hint="default"/>
      </w:rPr>
    </w:lvl>
    <w:lvl w:ilvl="3" w:tplc="EDC2B132" w:tentative="1">
      <w:start w:val="1"/>
      <w:numFmt w:val="bullet"/>
      <w:lvlText w:val=""/>
      <w:lvlJc w:val="left"/>
      <w:pPr>
        <w:tabs>
          <w:tab w:val="num" w:pos="2880"/>
        </w:tabs>
        <w:ind w:left="2880" w:hanging="360"/>
      </w:pPr>
      <w:rPr>
        <w:rFonts w:ascii="Symbol" w:hAnsi="Symbol" w:hint="default"/>
      </w:rPr>
    </w:lvl>
    <w:lvl w:ilvl="4" w:tplc="48262E9E" w:tentative="1">
      <w:start w:val="1"/>
      <w:numFmt w:val="bullet"/>
      <w:lvlText w:val=""/>
      <w:lvlJc w:val="left"/>
      <w:pPr>
        <w:tabs>
          <w:tab w:val="num" w:pos="3600"/>
        </w:tabs>
        <w:ind w:left="3600" w:hanging="360"/>
      </w:pPr>
      <w:rPr>
        <w:rFonts w:ascii="Symbol" w:hAnsi="Symbol" w:hint="default"/>
      </w:rPr>
    </w:lvl>
    <w:lvl w:ilvl="5" w:tplc="BD48F972" w:tentative="1">
      <w:start w:val="1"/>
      <w:numFmt w:val="bullet"/>
      <w:lvlText w:val=""/>
      <w:lvlJc w:val="left"/>
      <w:pPr>
        <w:tabs>
          <w:tab w:val="num" w:pos="4320"/>
        </w:tabs>
        <w:ind w:left="4320" w:hanging="360"/>
      </w:pPr>
      <w:rPr>
        <w:rFonts w:ascii="Symbol" w:hAnsi="Symbol" w:hint="default"/>
      </w:rPr>
    </w:lvl>
    <w:lvl w:ilvl="6" w:tplc="0D442AF6" w:tentative="1">
      <w:start w:val="1"/>
      <w:numFmt w:val="bullet"/>
      <w:lvlText w:val=""/>
      <w:lvlJc w:val="left"/>
      <w:pPr>
        <w:tabs>
          <w:tab w:val="num" w:pos="5040"/>
        </w:tabs>
        <w:ind w:left="5040" w:hanging="360"/>
      </w:pPr>
      <w:rPr>
        <w:rFonts w:ascii="Symbol" w:hAnsi="Symbol" w:hint="default"/>
      </w:rPr>
    </w:lvl>
    <w:lvl w:ilvl="7" w:tplc="639846B2" w:tentative="1">
      <w:start w:val="1"/>
      <w:numFmt w:val="bullet"/>
      <w:lvlText w:val=""/>
      <w:lvlJc w:val="left"/>
      <w:pPr>
        <w:tabs>
          <w:tab w:val="num" w:pos="5760"/>
        </w:tabs>
        <w:ind w:left="5760" w:hanging="360"/>
      </w:pPr>
      <w:rPr>
        <w:rFonts w:ascii="Symbol" w:hAnsi="Symbol" w:hint="default"/>
      </w:rPr>
    </w:lvl>
    <w:lvl w:ilvl="8" w:tplc="66A648E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57D087B"/>
    <w:multiLevelType w:val="hybridMultilevel"/>
    <w:tmpl w:val="121040DC"/>
    <w:lvl w:ilvl="0" w:tplc="B4A49C40">
      <w:start w:val="1"/>
      <w:numFmt w:val="bullet"/>
      <w:lvlText w:val=""/>
      <w:lvlPicBulletId w:val="1"/>
      <w:lvlJc w:val="left"/>
      <w:pPr>
        <w:tabs>
          <w:tab w:val="num" w:pos="720"/>
        </w:tabs>
        <w:ind w:left="720" w:hanging="360"/>
      </w:pPr>
      <w:rPr>
        <w:rFonts w:ascii="Symbol" w:hAnsi="Symbol" w:hint="default"/>
      </w:rPr>
    </w:lvl>
    <w:lvl w:ilvl="1" w:tplc="E134289E" w:tentative="1">
      <w:start w:val="1"/>
      <w:numFmt w:val="bullet"/>
      <w:lvlText w:val=""/>
      <w:lvlJc w:val="left"/>
      <w:pPr>
        <w:tabs>
          <w:tab w:val="num" w:pos="1440"/>
        </w:tabs>
        <w:ind w:left="1440" w:hanging="360"/>
      </w:pPr>
      <w:rPr>
        <w:rFonts w:ascii="Symbol" w:hAnsi="Symbol" w:hint="default"/>
      </w:rPr>
    </w:lvl>
    <w:lvl w:ilvl="2" w:tplc="A986E620" w:tentative="1">
      <w:start w:val="1"/>
      <w:numFmt w:val="bullet"/>
      <w:lvlText w:val=""/>
      <w:lvlJc w:val="left"/>
      <w:pPr>
        <w:tabs>
          <w:tab w:val="num" w:pos="2160"/>
        </w:tabs>
        <w:ind w:left="2160" w:hanging="360"/>
      </w:pPr>
      <w:rPr>
        <w:rFonts w:ascii="Symbol" w:hAnsi="Symbol" w:hint="default"/>
      </w:rPr>
    </w:lvl>
    <w:lvl w:ilvl="3" w:tplc="132E158E" w:tentative="1">
      <w:start w:val="1"/>
      <w:numFmt w:val="bullet"/>
      <w:lvlText w:val=""/>
      <w:lvlJc w:val="left"/>
      <w:pPr>
        <w:tabs>
          <w:tab w:val="num" w:pos="2880"/>
        </w:tabs>
        <w:ind w:left="2880" w:hanging="360"/>
      </w:pPr>
      <w:rPr>
        <w:rFonts w:ascii="Symbol" w:hAnsi="Symbol" w:hint="default"/>
      </w:rPr>
    </w:lvl>
    <w:lvl w:ilvl="4" w:tplc="3760CB00" w:tentative="1">
      <w:start w:val="1"/>
      <w:numFmt w:val="bullet"/>
      <w:lvlText w:val=""/>
      <w:lvlJc w:val="left"/>
      <w:pPr>
        <w:tabs>
          <w:tab w:val="num" w:pos="3600"/>
        </w:tabs>
        <w:ind w:left="3600" w:hanging="360"/>
      </w:pPr>
      <w:rPr>
        <w:rFonts w:ascii="Symbol" w:hAnsi="Symbol" w:hint="default"/>
      </w:rPr>
    </w:lvl>
    <w:lvl w:ilvl="5" w:tplc="49DCDB00" w:tentative="1">
      <w:start w:val="1"/>
      <w:numFmt w:val="bullet"/>
      <w:lvlText w:val=""/>
      <w:lvlJc w:val="left"/>
      <w:pPr>
        <w:tabs>
          <w:tab w:val="num" w:pos="4320"/>
        </w:tabs>
        <w:ind w:left="4320" w:hanging="360"/>
      </w:pPr>
      <w:rPr>
        <w:rFonts w:ascii="Symbol" w:hAnsi="Symbol" w:hint="default"/>
      </w:rPr>
    </w:lvl>
    <w:lvl w:ilvl="6" w:tplc="12FE0582" w:tentative="1">
      <w:start w:val="1"/>
      <w:numFmt w:val="bullet"/>
      <w:lvlText w:val=""/>
      <w:lvlJc w:val="left"/>
      <w:pPr>
        <w:tabs>
          <w:tab w:val="num" w:pos="5040"/>
        </w:tabs>
        <w:ind w:left="5040" w:hanging="360"/>
      </w:pPr>
      <w:rPr>
        <w:rFonts w:ascii="Symbol" w:hAnsi="Symbol" w:hint="default"/>
      </w:rPr>
    </w:lvl>
    <w:lvl w:ilvl="7" w:tplc="B1D4BF08" w:tentative="1">
      <w:start w:val="1"/>
      <w:numFmt w:val="bullet"/>
      <w:lvlText w:val=""/>
      <w:lvlJc w:val="left"/>
      <w:pPr>
        <w:tabs>
          <w:tab w:val="num" w:pos="5760"/>
        </w:tabs>
        <w:ind w:left="5760" w:hanging="360"/>
      </w:pPr>
      <w:rPr>
        <w:rFonts w:ascii="Symbol" w:hAnsi="Symbol" w:hint="default"/>
      </w:rPr>
    </w:lvl>
    <w:lvl w:ilvl="8" w:tplc="1996057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82E4495"/>
    <w:multiLevelType w:val="hybridMultilevel"/>
    <w:tmpl w:val="8290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83DED"/>
    <w:multiLevelType w:val="hybridMultilevel"/>
    <w:tmpl w:val="EFEA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B30DE"/>
    <w:multiLevelType w:val="hybridMultilevel"/>
    <w:tmpl w:val="FEA8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D0359"/>
    <w:multiLevelType w:val="hybridMultilevel"/>
    <w:tmpl w:val="5280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33A8A"/>
    <w:multiLevelType w:val="hybridMultilevel"/>
    <w:tmpl w:val="21DEC6DA"/>
    <w:lvl w:ilvl="0" w:tplc="435A4722">
      <w:start w:val="1"/>
      <w:numFmt w:val="bullet"/>
      <w:lvlText w:val=""/>
      <w:lvlPicBulletId w:val="1"/>
      <w:lvlJc w:val="left"/>
      <w:pPr>
        <w:tabs>
          <w:tab w:val="num" w:pos="720"/>
        </w:tabs>
        <w:ind w:left="720" w:hanging="360"/>
      </w:pPr>
      <w:rPr>
        <w:rFonts w:ascii="Symbol" w:hAnsi="Symbol" w:hint="default"/>
      </w:rPr>
    </w:lvl>
    <w:lvl w:ilvl="1" w:tplc="4EF8F8E8" w:tentative="1">
      <w:start w:val="1"/>
      <w:numFmt w:val="bullet"/>
      <w:lvlText w:val=""/>
      <w:lvlJc w:val="left"/>
      <w:pPr>
        <w:tabs>
          <w:tab w:val="num" w:pos="1440"/>
        </w:tabs>
        <w:ind w:left="1440" w:hanging="360"/>
      </w:pPr>
      <w:rPr>
        <w:rFonts w:ascii="Symbol" w:hAnsi="Symbol" w:hint="default"/>
      </w:rPr>
    </w:lvl>
    <w:lvl w:ilvl="2" w:tplc="A59CD68C" w:tentative="1">
      <w:start w:val="1"/>
      <w:numFmt w:val="bullet"/>
      <w:lvlText w:val=""/>
      <w:lvlJc w:val="left"/>
      <w:pPr>
        <w:tabs>
          <w:tab w:val="num" w:pos="2160"/>
        </w:tabs>
        <w:ind w:left="2160" w:hanging="360"/>
      </w:pPr>
      <w:rPr>
        <w:rFonts w:ascii="Symbol" w:hAnsi="Symbol" w:hint="default"/>
      </w:rPr>
    </w:lvl>
    <w:lvl w:ilvl="3" w:tplc="422ACA66" w:tentative="1">
      <w:start w:val="1"/>
      <w:numFmt w:val="bullet"/>
      <w:lvlText w:val=""/>
      <w:lvlJc w:val="left"/>
      <w:pPr>
        <w:tabs>
          <w:tab w:val="num" w:pos="2880"/>
        </w:tabs>
        <w:ind w:left="2880" w:hanging="360"/>
      </w:pPr>
      <w:rPr>
        <w:rFonts w:ascii="Symbol" w:hAnsi="Symbol" w:hint="default"/>
      </w:rPr>
    </w:lvl>
    <w:lvl w:ilvl="4" w:tplc="3654A828" w:tentative="1">
      <w:start w:val="1"/>
      <w:numFmt w:val="bullet"/>
      <w:lvlText w:val=""/>
      <w:lvlJc w:val="left"/>
      <w:pPr>
        <w:tabs>
          <w:tab w:val="num" w:pos="3600"/>
        </w:tabs>
        <w:ind w:left="3600" w:hanging="360"/>
      </w:pPr>
      <w:rPr>
        <w:rFonts w:ascii="Symbol" w:hAnsi="Symbol" w:hint="default"/>
      </w:rPr>
    </w:lvl>
    <w:lvl w:ilvl="5" w:tplc="8D601598" w:tentative="1">
      <w:start w:val="1"/>
      <w:numFmt w:val="bullet"/>
      <w:lvlText w:val=""/>
      <w:lvlJc w:val="left"/>
      <w:pPr>
        <w:tabs>
          <w:tab w:val="num" w:pos="4320"/>
        </w:tabs>
        <w:ind w:left="4320" w:hanging="360"/>
      </w:pPr>
      <w:rPr>
        <w:rFonts w:ascii="Symbol" w:hAnsi="Symbol" w:hint="default"/>
      </w:rPr>
    </w:lvl>
    <w:lvl w:ilvl="6" w:tplc="B5BA2AD0" w:tentative="1">
      <w:start w:val="1"/>
      <w:numFmt w:val="bullet"/>
      <w:lvlText w:val=""/>
      <w:lvlJc w:val="left"/>
      <w:pPr>
        <w:tabs>
          <w:tab w:val="num" w:pos="5040"/>
        </w:tabs>
        <w:ind w:left="5040" w:hanging="360"/>
      </w:pPr>
      <w:rPr>
        <w:rFonts w:ascii="Symbol" w:hAnsi="Symbol" w:hint="default"/>
      </w:rPr>
    </w:lvl>
    <w:lvl w:ilvl="7" w:tplc="DE32D334" w:tentative="1">
      <w:start w:val="1"/>
      <w:numFmt w:val="bullet"/>
      <w:lvlText w:val=""/>
      <w:lvlJc w:val="left"/>
      <w:pPr>
        <w:tabs>
          <w:tab w:val="num" w:pos="5760"/>
        </w:tabs>
        <w:ind w:left="5760" w:hanging="360"/>
      </w:pPr>
      <w:rPr>
        <w:rFonts w:ascii="Symbol" w:hAnsi="Symbol" w:hint="default"/>
      </w:rPr>
    </w:lvl>
    <w:lvl w:ilvl="8" w:tplc="23886F3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8AA0BAE"/>
    <w:multiLevelType w:val="hybridMultilevel"/>
    <w:tmpl w:val="ABD0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D2336"/>
    <w:multiLevelType w:val="hybridMultilevel"/>
    <w:tmpl w:val="259EA162"/>
    <w:lvl w:ilvl="0" w:tplc="9872F744">
      <w:start w:val="1"/>
      <w:numFmt w:val="bullet"/>
      <w:lvlText w:val=""/>
      <w:lvlPicBulletId w:val="0"/>
      <w:lvlJc w:val="left"/>
      <w:pPr>
        <w:tabs>
          <w:tab w:val="num" w:pos="720"/>
        </w:tabs>
        <w:ind w:left="720" w:hanging="360"/>
      </w:pPr>
      <w:rPr>
        <w:rFonts w:ascii="Symbol" w:hAnsi="Symbol" w:hint="default"/>
      </w:rPr>
    </w:lvl>
    <w:lvl w:ilvl="1" w:tplc="9F6680C0" w:tentative="1">
      <w:start w:val="1"/>
      <w:numFmt w:val="bullet"/>
      <w:lvlText w:val=""/>
      <w:lvlJc w:val="left"/>
      <w:pPr>
        <w:tabs>
          <w:tab w:val="num" w:pos="1440"/>
        </w:tabs>
        <w:ind w:left="1440" w:hanging="360"/>
      </w:pPr>
      <w:rPr>
        <w:rFonts w:ascii="Symbol" w:hAnsi="Symbol" w:hint="default"/>
      </w:rPr>
    </w:lvl>
    <w:lvl w:ilvl="2" w:tplc="AA36546A" w:tentative="1">
      <w:start w:val="1"/>
      <w:numFmt w:val="bullet"/>
      <w:lvlText w:val=""/>
      <w:lvlJc w:val="left"/>
      <w:pPr>
        <w:tabs>
          <w:tab w:val="num" w:pos="2160"/>
        </w:tabs>
        <w:ind w:left="2160" w:hanging="360"/>
      </w:pPr>
      <w:rPr>
        <w:rFonts w:ascii="Symbol" w:hAnsi="Symbol" w:hint="default"/>
      </w:rPr>
    </w:lvl>
    <w:lvl w:ilvl="3" w:tplc="CD6A0B70" w:tentative="1">
      <w:start w:val="1"/>
      <w:numFmt w:val="bullet"/>
      <w:lvlText w:val=""/>
      <w:lvlJc w:val="left"/>
      <w:pPr>
        <w:tabs>
          <w:tab w:val="num" w:pos="2880"/>
        </w:tabs>
        <w:ind w:left="2880" w:hanging="360"/>
      </w:pPr>
      <w:rPr>
        <w:rFonts w:ascii="Symbol" w:hAnsi="Symbol" w:hint="default"/>
      </w:rPr>
    </w:lvl>
    <w:lvl w:ilvl="4" w:tplc="4704B126" w:tentative="1">
      <w:start w:val="1"/>
      <w:numFmt w:val="bullet"/>
      <w:lvlText w:val=""/>
      <w:lvlJc w:val="left"/>
      <w:pPr>
        <w:tabs>
          <w:tab w:val="num" w:pos="3600"/>
        </w:tabs>
        <w:ind w:left="3600" w:hanging="360"/>
      </w:pPr>
      <w:rPr>
        <w:rFonts w:ascii="Symbol" w:hAnsi="Symbol" w:hint="default"/>
      </w:rPr>
    </w:lvl>
    <w:lvl w:ilvl="5" w:tplc="A6185572" w:tentative="1">
      <w:start w:val="1"/>
      <w:numFmt w:val="bullet"/>
      <w:lvlText w:val=""/>
      <w:lvlJc w:val="left"/>
      <w:pPr>
        <w:tabs>
          <w:tab w:val="num" w:pos="4320"/>
        </w:tabs>
        <w:ind w:left="4320" w:hanging="360"/>
      </w:pPr>
      <w:rPr>
        <w:rFonts w:ascii="Symbol" w:hAnsi="Symbol" w:hint="default"/>
      </w:rPr>
    </w:lvl>
    <w:lvl w:ilvl="6" w:tplc="78C2245E" w:tentative="1">
      <w:start w:val="1"/>
      <w:numFmt w:val="bullet"/>
      <w:lvlText w:val=""/>
      <w:lvlJc w:val="left"/>
      <w:pPr>
        <w:tabs>
          <w:tab w:val="num" w:pos="5040"/>
        </w:tabs>
        <w:ind w:left="5040" w:hanging="360"/>
      </w:pPr>
      <w:rPr>
        <w:rFonts w:ascii="Symbol" w:hAnsi="Symbol" w:hint="default"/>
      </w:rPr>
    </w:lvl>
    <w:lvl w:ilvl="7" w:tplc="97D654CA" w:tentative="1">
      <w:start w:val="1"/>
      <w:numFmt w:val="bullet"/>
      <w:lvlText w:val=""/>
      <w:lvlJc w:val="left"/>
      <w:pPr>
        <w:tabs>
          <w:tab w:val="num" w:pos="5760"/>
        </w:tabs>
        <w:ind w:left="5760" w:hanging="360"/>
      </w:pPr>
      <w:rPr>
        <w:rFonts w:ascii="Symbol" w:hAnsi="Symbol" w:hint="default"/>
      </w:rPr>
    </w:lvl>
    <w:lvl w:ilvl="8" w:tplc="1EC237E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5"/>
  </w:num>
  <w:num w:numId="3">
    <w:abstractNumId w:val="2"/>
  </w:num>
  <w:num w:numId="4">
    <w:abstractNumId w:val="0"/>
  </w:num>
  <w:num w:numId="5">
    <w:abstractNumId w:val="11"/>
  </w:num>
  <w:num w:numId="6">
    <w:abstractNumId w:val="15"/>
  </w:num>
  <w:num w:numId="7">
    <w:abstractNumId w:val="13"/>
  </w:num>
  <w:num w:numId="8">
    <w:abstractNumId w:val="10"/>
  </w:num>
  <w:num w:numId="9">
    <w:abstractNumId w:val="12"/>
  </w:num>
  <w:num w:numId="10">
    <w:abstractNumId w:val="3"/>
  </w:num>
  <w:num w:numId="11">
    <w:abstractNumId w:val="8"/>
  </w:num>
  <w:num w:numId="12">
    <w:abstractNumId w:val="4"/>
  </w:num>
  <w:num w:numId="13">
    <w:abstractNumId w:val="14"/>
  </w:num>
  <w:num w:numId="14">
    <w:abstractNumId w:val="16"/>
  </w:num>
  <w:num w:numId="15">
    <w:abstractNumId w:val="7"/>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18"/>
    <w:rsid w:val="003E5EDF"/>
    <w:rsid w:val="004663A9"/>
    <w:rsid w:val="0050156D"/>
    <w:rsid w:val="0053323B"/>
    <w:rsid w:val="00583750"/>
    <w:rsid w:val="00683B4B"/>
    <w:rsid w:val="006D17F3"/>
    <w:rsid w:val="006F46BD"/>
    <w:rsid w:val="007C1C8D"/>
    <w:rsid w:val="008215D5"/>
    <w:rsid w:val="008B1886"/>
    <w:rsid w:val="00934418"/>
    <w:rsid w:val="009F24C7"/>
    <w:rsid w:val="00A04C1A"/>
    <w:rsid w:val="00A321D6"/>
    <w:rsid w:val="00A64691"/>
    <w:rsid w:val="00A6705E"/>
    <w:rsid w:val="00B61F68"/>
    <w:rsid w:val="00B63136"/>
    <w:rsid w:val="00B64F6E"/>
    <w:rsid w:val="00BF655C"/>
    <w:rsid w:val="00D10EDD"/>
    <w:rsid w:val="00D64EB9"/>
    <w:rsid w:val="00DA3DE7"/>
    <w:rsid w:val="00DB2055"/>
    <w:rsid w:val="00E01510"/>
    <w:rsid w:val="00E62D99"/>
    <w:rsid w:val="00E729E6"/>
    <w:rsid w:val="00EB72D9"/>
    <w:rsid w:val="00EE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8901"/>
  <w15:chartTrackingRefBased/>
  <w15:docId w15:val="{7E6241CE-E1C6-4673-AF6C-C245D104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18"/>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934418"/>
    <w:pPr>
      <w:keepNext/>
      <w:keepLines/>
      <w:spacing w:before="24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934418"/>
    <w:pPr>
      <w:keepNext/>
      <w:keepLines/>
      <w:spacing w:before="40"/>
      <w:outlineLvl w:val="1"/>
    </w:pPr>
    <w:rPr>
      <w:rFonts w:eastAsiaTheme="majorEastAsia" w:cstheme="majorBidi"/>
      <w:b/>
      <w:sz w:val="24"/>
      <w:szCs w:val="26"/>
    </w:rPr>
  </w:style>
  <w:style w:type="paragraph" w:styleId="Heading3">
    <w:name w:val="heading 3"/>
    <w:basedOn w:val="Normal"/>
    <w:link w:val="Heading3Char"/>
    <w:qFormat/>
    <w:rsid w:val="00934418"/>
    <w:pPr>
      <w:spacing w:before="100" w:beforeAutospacing="1" w:after="100" w:afterAutospacing="1"/>
      <w:outlineLvl w:val="2"/>
    </w:pPr>
    <w:rPr>
      <w:b/>
      <w:bCs/>
      <w:sz w:val="27"/>
      <w:szCs w:val="27"/>
    </w:rPr>
  </w:style>
  <w:style w:type="paragraph" w:styleId="Heading4">
    <w:name w:val="heading 4"/>
    <w:basedOn w:val="Normal"/>
    <w:link w:val="Heading4Char"/>
    <w:qFormat/>
    <w:rsid w:val="0093441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418"/>
    <w:rPr>
      <w:rFonts w:ascii="Arial" w:eastAsiaTheme="majorEastAsia" w:hAnsi="Arial" w:cstheme="majorBidi"/>
      <w:sz w:val="28"/>
      <w:szCs w:val="32"/>
    </w:rPr>
  </w:style>
  <w:style w:type="character" w:customStyle="1" w:styleId="Heading3Char">
    <w:name w:val="Heading 3 Char"/>
    <w:basedOn w:val="DefaultParagraphFont"/>
    <w:link w:val="Heading3"/>
    <w:rsid w:val="00934418"/>
    <w:rPr>
      <w:rFonts w:ascii="Arial" w:eastAsia="Times New Roman" w:hAnsi="Arial" w:cs="Times New Roman"/>
      <w:b/>
      <w:bCs/>
      <w:sz w:val="27"/>
      <w:szCs w:val="27"/>
    </w:rPr>
  </w:style>
  <w:style w:type="character" w:customStyle="1" w:styleId="Heading4Char">
    <w:name w:val="Heading 4 Char"/>
    <w:basedOn w:val="DefaultParagraphFont"/>
    <w:link w:val="Heading4"/>
    <w:rsid w:val="00934418"/>
    <w:rPr>
      <w:rFonts w:ascii="Arial" w:eastAsia="Times New Roman" w:hAnsi="Arial" w:cs="Times New Roman"/>
      <w:b/>
      <w:bCs/>
      <w:sz w:val="20"/>
      <w:szCs w:val="24"/>
    </w:rPr>
  </w:style>
  <w:style w:type="paragraph" w:styleId="NormalWeb">
    <w:name w:val="Normal (Web)"/>
    <w:basedOn w:val="Normal"/>
    <w:uiPriority w:val="99"/>
    <w:rsid w:val="00934418"/>
  </w:style>
  <w:style w:type="paragraph" w:styleId="Header">
    <w:name w:val="header"/>
    <w:aliases w:val="Header1"/>
    <w:basedOn w:val="Normal"/>
    <w:link w:val="HeaderChar"/>
    <w:qFormat/>
    <w:rsid w:val="00934418"/>
    <w:rPr>
      <w:b/>
      <w:sz w:val="24"/>
    </w:rPr>
  </w:style>
  <w:style w:type="character" w:customStyle="1" w:styleId="HeaderChar">
    <w:name w:val="Header Char"/>
    <w:aliases w:val="Header1 Char"/>
    <w:basedOn w:val="DefaultParagraphFont"/>
    <w:link w:val="Header"/>
    <w:rsid w:val="00934418"/>
    <w:rPr>
      <w:rFonts w:ascii="Arial" w:eastAsia="Times New Roman" w:hAnsi="Arial" w:cs="Times New Roman"/>
      <w:b/>
      <w:sz w:val="24"/>
      <w:szCs w:val="24"/>
    </w:rPr>
  </w:style>
  <w:style w:type="character" w:styleId="Hyperlink">
    <w:name w:val="Hyperlink"/>
    <w:uiPriority w:val="99"/>
    <w:rsid w:val="00934418"/>
    <w:rPr>
      <w:color w:val="0000FF"/>
      <w:u w:val="single"/>
    </w:rPr>
  </w:style>
  <w:style w:type="table" w:styleId="TableGrid">
    <w:name w:val="Table Grid"/>
    <w:basedOn w:val="TableNormal"/>
    <w:rsid w:val="009344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rsid w:val="00934418"/>
    <w:pPr>
      <w:widowControl w:val="0"/>
      <w:spacing w:after="240"/>
    </w:pPr>
    <w:rPr>
      <w:sz w:val="16"/>
      <w:szCs w:val="20"/>
    </w:rPr>
  </w:style>
  <w:style w:type="character" w:customStyle="1" w:styleId="BodyTextChar">
    <w:name w:val="Body Text Char"/>
    <w:aliases w:val="bt Char"/>
    <w:basedOn w:val="DefaultParagraphFont"/>
    <w:link w:val="BodyText"/>
    <w:rsid w:val="00934418"/>
    <w:rPr>
      <w:rFonts w:ascii="Arial" w:eastAsia="Times New Roman" w:hAnsi="Arial" w:cs="Times New Roman"/>
      <w:sz w:val="16"/>
      <w:szCs w:val="20"/>
    </w:rPr>
  </w:style>
  <w:style w:type="paragraph" w:styleId="Footer">
    <w:name w:val="footer"/>
    <w:basedOn w:val="Normal"/>
    <w:link w:val="FooterChar"/>
    <w:uiPriority w:val="99"/>
    <w:unhideWhenUsed/>
    <w:rsid w:val="00934418"/>
    <w:pPr>
      <w:tabs>
        <w:tab w:val="center" w:pos="4680"/>
        <w:tab w:val="right" w:pos="9360"/>
      </w:tabs>
    </w:pPr>
  </w:style>
  <w:style w:type="character" w:customStyle="1" w:styleId="FooterChar">
    <w:name w:val="Footer Char"/>
    <w:basedOn w:val="DefaultParagraphFont"/>
    <w:link w:val="Footer"/>
    <w:uiPriority w:val="99"/>
    <w:rsid w:val="00934418"/>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934418"/>
    <w:rPr>
      <w:rFonts w:ascii="Tahoma" w:hAnsi="Tahoma" w:cs="Tahoma"/>
      <w:sz w:val="16"/>
      <w:szCs w:val="16"/>
    </w:rPr>
  </w:style>
  <w:style w:type="character" w:customStyle="1" w:styleId="BalloonTextChar">
    <w:name w:val="Balloon Text Char"/>
    <w:basedOn w:val="DefaultParagraphFont"/>
    <w:link w:val="BalloonText"/>
    <w:uiPriority w:val="99"/>
    <w:semiHidden/>
    <w:rsid w:val="00934418"/>
    <w:rPr>
      <w:rFonts w:ascii="Tahoma" w:eastAsia="Times New Roman" w:hAnsi="Tahoma" w:cs="Tahoma"/>
      <w:sz w:val="16"/>
      <w:szCs w:val="16"/>
    </w:rPr>
  </w:style>
  <w:style w:type="character" w:customStyle="1" w:styleId="apple-converted-space">
    <w:name w:val="apple-converted-space"/>
    <w:basedOn w:val="DefaultParagraphFont"/>
    <w:rsid w:val="00934418"/>
  </w:style>
  <w:style w:type="paragraph" w:customStyle="1" w:styleId="Default">
    <w:name w:val="Default"/>
    <w:rsid w:val="00934418"/>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rsid w:val="00934418"/>
    <w:rPr>
      <w:color w:val="808080"/>
      <w:shd w:val="clear" w:color="auto" w:fill="E6E6E6"/>
    </w:rPr>
  </w:style>
  <w:style w:type="paragraph" w:styleId="ListParagraph">
    <w:name w:val="List Paragraph"/>
    <w:basedOn w:val="Normal"/>
    <w:uiPriority w:val="72"/>
    <w:rsid w:val="00934418"/>
    <w:pPr>
      <w:ind w:left="720"/>
      <w:contextualSpacing/>
    </w:pPr>
  </w:style>
  <w:style w:type="character" w:styleId="PageNumber">
    <w:name w:val="page number"/>
    <w:basedOn w:val="DefaultParagraphFont"/>
    <w:uiPriority w:val="99"/>
    <w:semiHidden/>
    <w:unhideWhenUsed/>
    <w:rsid w:val="00934418"/>
  </w:style>
  <w:style w:type="character" w:styleId="FollowedHyperlink">
    <w:name w:val="FollowedHyperlink"/>
    <w:basedOn w:val="DefaultParagraphFont"/>
    <w:uiPriority w:val="99"/>
    <w:semiHidden/>
    <w:unhideWhenUsed/>
    <w:rsid w:val="00934418"/>
    <w:rPr>
      <w:color w:val="954F72" w:themeColor="followedHyperlink"/>
      <w:u w:val="single"/>
    </w:rPr>
  </w:style>
  <w:style w:type="character" w:customStyle="1" w:styleId="Heading2Char">
    <w:name w:val="Heading 2 Char"/>
    <w:basedOn w:val="DefaultParagraphFont"/>
    <w:link w:val="Heading2"/>
    <w:uiPriority w:val="9"/>
    <w:rsid w:val="00934418"/>
    <w:rPr>
      <w:rFonts w:ascii="Arial" w:eastAsiaTheme="majorEastAsia" w:hAnsi="Arial" w:cstheme="majorBidi"/>
      <w:b/>
      <w:sz w:val="24"/>
      <w:szCs w:val="26"/>
    </w:rPr>
  </w:style>
  <w:style w:type="character" w:styleId="SubtleEmphasis">
    <w:name w:val="Subtle Emphasis"/>
    <w:basedOn w:val="DefaultParagraphFont"/>
    <w:uiPriority w:val="19"/>
    <w:qFormat/>
    <w:rsid w:val="0093441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andis.Floyd@gmail.com" TargetMode="External"/><Relationship Id="rId13" Type="http://schemas.openxmlformats.org/officeDocument/2006/relationships/hyperlink" Target="mailto:lfloyd@uab.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linkedin.com/in/hlandisfloyd/" TargetMode="External"/><Relationship Id="rId17" Type="http://schemas.openxmlformats.org/officeDocument/2006/relationships/hyperlink" Target="https://drive.google.com/file/d/1lyBmyYKAgA5oyEew9j1GjCPc-Wk3CEba/view?usp=sharing" TargetMode="External"/><Relationship Id="rId2" Type="http://schemas.openxmlformats.org/officeDocument/2006/relationships/styles" Target="styles.xml"/><Relationship Id="rId16" Type="http://schemas.openxmlformats.org/officeDocument/2006/relationships/image" Target="media/image7.sv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www.ElectricalSafetyGroup.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uab.edu/engineering/ase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Floyd</dc:creator>
  <cp:keywords/>
  <dc:description/>
  <cp:lastModifiedBy>Landis Floyd</cp:lastModifiedBy>
  <cp:revision>7</cp:revision>
  <cp:lastPrinted>2021-03-17T21:46:00Z</cp:lastPrinted>
  <dcterms:created xsi:type="dcterms:W3CDTF">2021-03-17T21:36:00Z</dcterms:created>
  <dcterms:modified xsi:type="dcterms:W3CDTF">2022-03-31T21:41:00Z</dcterms:modified>
</cp:coreProperties>
</file>