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B11" w:rsidRDefault="00565B11" w:rsidP="00565B11">
      <w:pPr>
        <w:pStyle w:val="Heading5"/>
        <w:jc w:val="center"/>
        <w:rPr>
          <w:sz w:val="40"/>
          <w:szCs w:val="40"/>
        </w:rPr>
      </w:pPr>
      <w:r>
        <w:rPr>
          <w:sz w:val="40"/>
          <w:szCs w:val="40"/>
        </w:rPr>
        <w:t>RAM TECHNOLOGY SERVICES, INC.</w:t>
      </w:r>
    </w:p>
    <w:p w:rsidR="00565B11" w:rsidRDefault="00565B11" w:rsidP="00565B11">
      <w:pPr>
        <w:jc w:val="center"/>
        <w:rPr>
          <w:b/>
          <w:bCs/>
          <w:sz w:val="24"/>
          <w:szCs w:val="24"/>
        </w:rPr>
      </w:pPr>
      <w:r>
        <w:rPr>
          <w:b/>
          <w:bCs/>
          <w:sz w:val="24"/>
          <w:szCs w:val="24"/>
        </w:rPr>
        <w:t>Professional Engineering Services</w:t>
      </w:r>
    </w:p>
    <w:p w:rsidR="00565B11" w:rsidRDefault="00565B11" w:rsidP="00565B11">
      <w:pPr>
        <w:rPr>
          <w:b/>
          <w:bCs/>
          <w:sz w:val="24"/>
          <w:szCs w:val="24"/>
        </w:rPr>
      </w:pPr>
    </w:p>
    <w:p w:rsidR="00565B11" w:rsidRDefault="00565B11" w:rsidP="00565B11">
      <w:pPr>
        <w:rPr>
          <w:b/>
          <w:bCs/>
          <w:sz w:val="24"/>
          <w:szCs w:val="24"/>
        </w:rPr>
      </w:pPr>
      <w:r>
        <w:rPr>
          <w:b/>
          <w:bCs/>
          <w:sz w:val="24"/>
          <w:szCs w:val="24"/>
        </w:rPr>
        <w:t xml:space="preserve">103 </w:t>
      </w:r>
      <w:proofErr w:type="spellStart"/>
      <w:r>
        <w:rPr>
          <w:b/>
          <w:bCs/>
          <w:sz w:val="24"/>
          <w:szCs w:val="24"/>
        </w:rPr>
        <w:t>Shuff</w:t>
      </w:r>
      <w:proofErr w:type="spellEnd"/>
      <w:r>
        <w:rPr>
          <w:b/>
          <w:bCs/>
          <w:sz w:val="24"/>
          <w:szCs w:val="24"/>
        </w:rPr>
        <w:t xml:space="preserve"> Drive                                                            Phone: 717-244-</w:t>
      </w:r>
      <w:proofErr w:type="gramStart"/>
      <w:r>
        <w:rPr>
          <w:b/>
          <w:bCs/>
          <w:sz w:val="24"/>
          <w:szCs w:val="24"/>
        </w:rPr>
        <w:t>7238  Fax</w:t>
      </w:r>
      <w:proofErr w:type="gramEnd"/>
      <w:r>
        <w:rPr>
          <w:b/>
          <w:bCs/>
          <w:sz w:val="24"/>
          <w:szCs w:val="24"/>
        </w:rPr>
        <w:t>: 717-417-2858</w:t>
      </w:r>
    </w:p>
    <w:p w:rsidR="00565B11" w:rsidRDefault="00565B11" w:rsidP="00565B11">
      <w:pPr>
        <w:rPr>
          <w:b/>
          <w:bCs/>
          <w:sz w:val="24"/>
          <w:szCs w:val="24"/>
        </w:rPr>
      </w:pPr>
      <w:r>
        <w:rPr>
          <w:b/>
          <w:bCs/>
          <w:sz w:val="24"/>
          <w:szCs w:val="24"/>
        </w:rPr>
        <w:t xml:space="preserve">Red </w:t>
      </w:r>
      <w:smartTag w:uri="urn:schemas-microsoft-com:office:smarttags" w:element="place">
        <w:smartTag w:uri="urn:schemas-microsoft-com:office:smarttags" w:element="City">
          <w:r>
            <w:rPr>
              <w:b/>
              <w:bCs/>
              <w:sz w:val="24"/>
              <w:szCs w:val="24"/>
            </w:rPr>
            <w:t>Lion</w:t>
          </w:r>
        </w:smartTag>
        <w:r>
          <w:rPr>
            <w:b/>
            <w:bCs/>
            <w:sz w:val="24"/>
            <w:szCs w:val="24"/>
          </w:rPr>
          <w:t xml:space="preserve">, </w:t>
        </w:r>
        <w:smartTag w:uri="urn:schemas-microsoft-com:office:smarttags" w:element="State">
          <w:r>
            <w:rPr>
              <w:b/>
              <w:bCs/>
              <w:sz w:val="24"/>
              <w:szCs w:val="24"/>
            </w:rPr>
            <w:t>PA</w:t>
          </w:r>
        </w:smartTag>
        <w:r>
          <w:rPr>
            <w:b/>
            <w:bCs/>
            <w:sz w:val="24"/>
            <w:szCs w:val="24"/>
          </w:rPr>
          <w:t xml:space="preserve"> </w:t>
        </w:r>
        <w:smartTag w:uri="urn:schemas-microsoft-com:office:smarttags" w:element="PostalCode">
          <w:r>
            <w:rPr>
              <w:b/>
              <w:bCs/>
              <w:sz w:val="24"/>
              <w:szCs w:val="24"/>
            </w:rPr>
            <w:t>17356-9678</w:t>
          </w:r>
        </w:smartTag>
      </w:smartTag>
      <w:r>
        <w:rPr>
          <w:b/>
          <w:bCs/>
          <w:sz w:val="24"/>
          <w:szCs w:val="24"/>
        </w:rPr>
        <w:t xml:space="preserve">                                        Web Address: ramtechnologyservices.com</w:t>
      </w:r>
    </w:p>
    <w:p w:rsidR="00565B11" w:rsidRDefault="00565B11" w:rsidP="00565B11">
      <w:pPr>
        <w:pStyle w:val="Heading5"/>
      </w:pPr>
    </w:p>
    <w:p w:rsidR="00565B11" w:rsidRPr="00234924" w:rsidRDefault="00565B11" w:rsidP="00565B11">
      <w:pPr>
        <w:pStyle w:val="Heading5"/>
      </w:pPr>
    </w:p>
    <w:p w:rsidR="00565B11" w:rsidRDefault="00565B11" w:rsidP="00565B11">
      <w:pPr>
        <w:pStyle w:val="Heading5"/>
      </w:pPr>
      <w:r w:rsidRPr="00234924">
        <w:rPr>
          <w:sz w:val="32"/>
          <w:szCs w:val="32"/>
        </w:rPr>
        <w:t>Harold A. Schwartz, P. E.</w:t>
      </w:r>
      <w:r>
        <w:rPr>
          <w:sz w:val="32"/>
          <w:szCs w:val="32"/>
        </w:rPr>
        <w:t>, Fellow, NAFE</w:t>
      </w:r>
      <w:r w:rsidRPr="00234924">
        <w:rPr>
          <w:sz w:val="32"/>
          <w:szCs w:val="32"/>
        </w:rPr>
        <w:tab/>
      </w:r>
      <w:r>
        <w:t xml:space="preserve">         </w:t>
      </w:r>
      <w:r w:rsidR="00FD5019">
        <w:t xml:space="preserve">   </w:t>
      </w:r>
      <w:r w:rsidR="0072490F">
        <w:t xml:space="preserve">                February 6, 2012</w:t>
      </w:r>
    </w:p>
    <w:p w:rsidR="00565B11" w:rsidRDefault="00565B11" w:rsidP="00565B11">
      <w:pPr>
        <w:rPr>
          <w:rFonts w:ascii="Arial" w:hAnsi="Arial"/>
          <w:b/>
          <w:sz w:val="18"/>
        </w:rPr>
      </w:pPr>
    </w:p>
    <w:p w:rsidR="00565B11" w:rsidRDefault="00565B11" w:rsidP="00565B11">
      <w:pPr>
        <w:jc w:val="both"/>
        <w:rPr>
          <w:rFonts w:ascii="Arial" w:hAnsi="Arial"/>
          <w:sz w:val="18"/>
        </w:rPr>
      </w:pPr>
    </w:p>
    <w:p w:rsidR="00565B11" w:rsidRDefault="00565B11" w:rsidP="00565B11">
      <w:pPr>
        <w:pStyle w:val="Heading1"/>
        <w:rPr>
          <w:sz w:val="18"/>
        </w:rPr>
      </w:pPr>
      <w:r>
        <w:rPr>
          <w:sz w:val="18"/>
        </w:rPr>
        <w:t>PROFESSIONAL BACKGROUND</w:t>
      </w:r>
    </w:p>
    <w:p w:rsidR="00565B11" w:rsidRDefault="00565B11" w:rsidP="00565B11">
      <w:pPr>
        <w:jc w:val="both"/>
        <w:rPr>
          <w:rFonts w:ascii="Arial" w:hAnsi="Arial"/>
          <w:sz w:val="18"/>
        </w:rPr>
      </w:pPr>
    </w:p>
    <w:p w:rsidR="00565B11" w:rsidRDefault="00565B11" w:rsidP="00565B11">
      <w:pPr>
        <w:ind w:left="720"/>
        <w:jc w:val="both"/>
        <w:rPr>
          <w:rFonts w:ascii="Arial" w:hAnsi="Arial"/>
          <w:sz w:val="18"/>
        </w:rPr>
      </w:pPr>
      <w:r>
        <w:rPr>
          <w:rFonts w:ascii="Arial" w:hAnsi="Arial"/>
          <w:sz w:val="18"/>
        </w:rPr>
        <w:t>Mechanical Engineer, RAM TECHNOLOGY SERVICES, INC., 2000 to present, specialized in vehicular crash analysis, automotive fire cause and origin determination, automotive engineering, tire failure analysis, machine guarding, safety engineering, special vehicle design, fleet management, project management, classic car restoration and valuation, construction and industrial safety, building design codes and utility site analysis.</w:t>
      </w:r>
    </w:p>
    <w:p w:rsidR="00565B11" w:rsidRDefault="00565B11" w:rsidP="00565B11">
      <w:pPr>
        <w:ind w:left="720"/>
        <w:jc w:val="both"/>
        <w:rPr>
          <w:rFonts w:ascii="Arial" w:hAnsi="Arial"/>
          <w:sz w:val="18"/>
        </w:rPr>
      </w:pPr>
    </w:p>
    <w:p w:rsidR="00565B11" w:rsidRDefault="00565B11" w:rsidP="00565B11">
      <w:pPr>
        <w:ind w:left="720"/>
        <w:jc w:val="both"/>
        <w:rPr>
          <w:rFonts w:ascii="Arial" w:hAnsi="Arial"/>
          <w:sz w:val="18"/>
        </w:rPr>
      </w:pPr>
      <w:r>
        <w:rPr>
          <w:rFonts w:ascii="Arial" w:hAnsi="Arial"/>
          <w:sz w:val="18"/>
        </w:rPr>
        <w:t>Consulting Engineer, Jaguar Appraisals &amp; Determinations, 2002 to present, specialized in vehicular crash analysis, automotive fire cause and origin determination, automotive engineering, tire failure analysis, machine guarding, safety engineering, special vehicle design, fleet management, project management, construction and industrial safety, building design codes and utility site analysis.</w:t>
      </w:r>
    </w:p>
    <w:p w:rsidR="00565B11" w:rsidRDefault="00565B11" w:rsidP="00565B11">
      <w:pPr>
        <w:ind w:firstLine="720"/>
        <w:jc w:val="both"/>
        <w:rPr>
          <w:rFonts w:ascii="Arial" w:hAnsi="Arial"/>
          <w:sz w:val="18"/>
        </w:rPr>
      </w:pPr>
    </w:p>
    <w:p w:rsidR="00565B11" w:rsidRDefault="00565B11" w:rsidP="00565B11">
      <w:pPr>
        <w:ind w:left="720"/>
        <w:jc w:val="both"/>
        <w:rPr>
          <w:rFonts w:ascii="Arial" w:hAnsi="Arial"/>
          <w:sz w:val="18"/>
        </w:rPr>
      </w:pPr>
      <w:proofErr w:type="gramStart"/>
      <w:r>
        <w:rPr>
          <w:rFonts w:ascii="Arial" w:hAnsi="Arial"/>
          <w:sz w:val="18"/>
        </w:rPr>
        <w:t xml:space="preserve">Consulting Engineer, </w:t>
      </w:r>
      <w:proofErr w:type="spellStart"/>
      <w:r>
        <w:rPr>
          <w:rFonts w:ascii="Arial" w:hAnsi="Arial"/>
          <w:sz w:val="18"/>
        </w:rPr>
        <w:t>Goedkin-Liss</w:t>
      </w:r>
      <w:proofErr w:type="spellEnd"/>
      <w:r>
        <w:rPr>
          <w:rFonts w:ascii="Arial" w:hAnsi="Arial"/>
          <w:sz w:val="18"/>
        </w:rPr>
        <w:t xml:space="preserve"> Engineering Company 1996 to 2000.</w:t>
      </w:r>
      <w:proofErr w:type="gramEnd"/>
      <w:r>
        <w:rPr>
          <w:rFonts w:ascii="Arial" w:hAnsi="Arial"/>
          <w:sz w:val="18"/>
        </w:rPr>
        <w:t xml:space="preserve">  Mechanical Engineer specialized in vehicular crash analysis, automotive fire cause and origin determination, automotive engineering, tire failure analysis, machine guarding, safety engineering, special vehicle design, fleet management, telecommunications system design (wired and wireless), classic car restoration and valuation, construction and industrial safety, building design codes and utility site analysis.</w:t>
      </w:r>
    </w:p>
    <w:p w:rsidR="00565B11" w:rsidRDefault="00565B11" w:rsidP="00565B11">
      <w:pPr>
        <w:ind w:firstLine="720"/>
        <w:jc w:val="both"/>
        <w:rPr>
          <w:rFonts w:ascii="Arial" w:hAnsi="Arial"/>
          <w:sz w:val="18"/>
        </w:rPr>
      </w:pPr>
    </w:p>
    <w:p w:rsidR="00565B11" w:rsidRDefault="00565B11" w:rsidP="00565B11">
      <w:pPr>
        <w:ind w:left="720"/>
        <w:jc w:val="both"/>
        <w:rPr>
          <w:rFonts w:ascii="Arial" w:hAnsi="Arial"/>
          <w:sz w:val="18"/>
        </w:rPr>
      </w:pPr>
      <w:r>
        <w:rPr>
          <w:rFonts w:ascii="Arial" w:hAnsi="Arial"/>
          <w:sz w:val="18"/>
        </w:rPr>
        <w:t xml:space="preserve">Independent Consultant/Forensic Specialist, part time from 1972 to 1996 and full-time from 1994 to 1996. Mechanical Engineer specialized in vehicular crash analysis, automotive fire cause and origin determination, automotive engineering, tire failure analysis, machine guarding, safety engineering, special vehicle design, </w:t>
      </w:r>
      <w:proofErr w:type="gramStart"/>
      <w:r>
        <w:rPr>
          <w:rFonts w:ascii="Arial" w:hAnsi="Arial"/>
          <w:sz w:val="18"/>
        </w:rPr>
        <w:t>fleet</w:t>
      </w:r>
      <w:proofErr w:type="gramEnd"/>
      <w:r>
        <w:rPr>
          <w:rFonts w:ascii="Arial" w:hAnsi="Arial"/>
          <w:sz w:val="18"/>
        </w:rPr>
        <w:t xml:space="preserve"> management, telecommunications system design (wired and wireless), classic car restoration and valuation and utility site analysis.</w:t>
      </w:r>
    </w:p>
    <w:p w:rsidR="00565B11" w:rsidRDefault="00565B11" w:rsidP="00565B11">
      <w:pPr>
        <w:ind w:left="720"/>
        <w:jc w:val="both"/>
        <w:rPr>
          <w:rFonts w:ascii="Arial" w:hAnsi="Arial"/>
          <w:sz w:val="18"/>
        </w:rPr>
      </w:pPr>
    </w:p>
    <w:p w:rsidR="00565B11" w:rsidRDefault="00565B11" w:rsidP="00565B11">
      <w:pPr>
        <w:ind w:left="720"/>
        <w:jc w:val="both"/>
        <w:rPr>
          <w:rFonts w:ascii="Arial" w:hAnsi="Arial"/>
          <w:sz w:val="18"/>
        </w:rPr>
      </w:pPr>
      <w:proofErr w:type="gramStart"/>
      <w:r>
        <w:rPr>
          <w:rFonts w:ascii="Arial" w:hAnsi="Arial"/>
          <w:sz w:val="18"/>
        </w:rPr>
        <w:t>Mechanical Engineer, Philadelphia Electric Company, Service Operations Department from 1969 to 1994.</w:t>
      </w:r>
      <w:proofErr w:type="gramEnd"/>
      <w:r>
        <w:rPr>
          <w:rFonts w:ascii="Arial" w:hAnsi="Arial"/>
          <w:sz w:val="18"/>
        </w:rPr>
        <w:t xml:space="preserve"> . Mechanical Engineer specialized in vehicular crash analysis, automotive fire cause and origin determination, automotive engineering, tire failure analysis, machine guarding, safety engineering, special vehicle design, fleet management, telecommunications system design (wired and wireless), classic car restoration and valuation and utility site analysis.</w:t>
      </w:r>
    </w:p>
    <w:p w:rsidR="00565B11" w:rsidRDefault="00565B11" w:rsidP="00565B11">
      <w:pPr>
        <w:ind w:left="720"/>
        <w:jc w:val="both"/>
        <w:rPr>
          <w:rFonts w:ascii="Arial" w:hAnsi="Arial"/>
          <w:sz w:val="18"/>
        </w:rPr>
      </w:pPr>
    </w:p>
    <w:p w:rsidR="00565B11" w:rsidRDefault="00565B11" w:rsidP="00565B11">
      <w:pPr>
        <w:ind w:left="720"/>
        <w:jc w:val="both"/>
        <w:rPr>
          <w:rFonts w:ascii="Arial" w:hAnsi="Arial"/>
          <w:sz w:val="18"/>
        </w:rPr>
      </w:pPr>
      <w:proofErr w:type="gramStart"/>
      <w:r>
        <w:rPr>
          <w:rFonts w:ascii="Arial" w:hAnsi="Arial"/>
          <w:sz w:val="18"/>
        </w:rPr>
        <w:t>Mechanical Engineer, Philadelphia Electric Company, Electric Transmission and Distribution Department from 1968 to 1969.</w:t>
      </w:r>
      <w:proofErr w:type="gramEnd"/>
      <w:r>
        <w:rPr>
          <w:rFonts w:ascii="Arial" w:hAnsi="Arial"/>
          <w:sz w:val="18"/>
        </w:rPr>
        <w:t xml:space="preserve">  Responsibilities included electric transmission and distribution network design, safety, maintenance management, and utility site analysis.</w:t>
      </w:r>
    </w:p>
    <w:p w:rsidR="00565B11" w:rsidRDefault="00565B11" w:rsidP="00565B11">
      <w:pPr>
        <w:ind w:left="720"/>
        <w:jc w:val="both"/>
        <w:rPr>
          <w:rFonts w:ascii="Arial" w:hAnsi="Arial"/>
          <w:sz w:val="18"/>
        </w:rPr>
      </w:pPr>
    </w:p>
    <w:p w:rsidR="00565B11" w:rsidRDefault="00565B11" w:rsidP="00565B11">
      <w:pPr>
        <w:ind w:left="720"/>
        <w:jc w:val="both"/>
        <w:rPr>
          <w:rFonts w:ascii="Arial" w:hAnsi="Arial"/>
          <w:sz w:val="18"/>
        </w:rPr>
      </w:pPr>
      <w:r>
        <w:rPr>
          <w:rFonts w:ascii="Arial" w:hAnsi="Arial"/>
          <w:sz w:val="18"/>
        </w:rPr>
        <w:t xml:space="preserve">Maintenance Mechanical </w:t>
      </w:r>
      <w:proofErr w:type="gramStart"/>
      <w:r>
        <w:rPr>
          <w:rFonts w:ascii="Arial" w:hAnsi="Arial"/>
          <w:sz w:val="18"/>
        </w:rPr>
        <w:t>Engineer,</w:t>
      </w:r>
      <w:proofErr w:type="gramEnd"/>
      <w:r>
        <w:rPr>
          <w:rFonts w:ascii="Arial" w:hAnsi="Arial"/>
          <w:sz w:val="18"/>
        </w:rPr>
        <w:t xml:space="preserve"> Allied Chemical Corporation from 1965 to 1967.  Responsibilities included maintenance management, personnel supervision and safety engineering to maintain various chemical production process plants.</w:t>
      </w:r>
    </w:p>
    <w:p w:rsidR="00565B11" w:rsidRDefault="00565B11" w:rsidP="00565B11">
      <w:pPr>
        <w:pStyle w:val="Heading3"/>
        <w:rPr>
          <w:sz w:val="18"/>
        </w:rPr>
      </w:pPr>
    </w:p>
    <w:p w:rsidR="00565B11" w:rsidRDefault="00565B11" w:rsidP="00565B11">
      <w:pPr>
        <w:pStyle w:val="Heading1"/>
        <w:rPr>
          <w:sz w:val="18"/>
        </w:rPr>
      </w:pPr>
      <w:r>
        <w:rPr>
          <w:sz w:val="18"/>
        </w:rPr>
        <w:t>REGISTRATION</w:t>
      </w:r>
    </w:p>
    <w:p w:rsidR="00565B11" w:rsidRDefault="00565B11" w:rsidP="00565B11">
      <w:pPr>
        <w:jc w:val="both"/>
        <w:rPr>
          <w:rFonts w:ascii="Arial" w:hAnsi="Arial"/>
          <w:sz w:val="18"/>
        </w:rPr>
      </w:pPr>
    </w:p>
    <w:p w:rsidR="00565B11" w:rsidRDefault="00565B11" w:rsidP="00565B11">
      <w:pPr>
        <w:ind w:left="720"/>
        <w:jc w:val="both"/>
        <w:rPr>
          <w:rFonts w:ascii="Arial" w:hAnsi="Arial"/>
          <w:sz w:val="18"/>
        </w:rPr>
      </w:pPr>
      <w:r>
        <w:rPr>
          <w:rFonts w:ascii="Arial" w:hAnsi="Arial"/>
          <w:sz w:val="18"/>
        </w:rPr>
        <w:t xml:space="preserve">Licensed as a Professional Engineer (by examination) in the </w:t>
      </w:r>
      <w:smartTag w:uri="urn:schemas-microsoft-com:office:smarttags" w:element="PlaceType">
        <w:r>
          <w:rPr>
            <w:rFonts w:ascii="Arial" w:hAnsi="Arial"/>
            <w:sz w:val="18"/>
          </w:rPr>
          <w:t>Commonwealth</w:t>
        </w:r>
      </w:smartTag>
      <w:r>
        <w:rPr>
          <w:rFonts w:ascii="Arial" w:hAnsi="Arial"/>
          <w:sz w:val="18"/>
        </w:rPr>
        <w:t xml:space="preserve"> of </w:t>
      </w:r>
      <w:smartTag w:uri="urn:schemas-microsoft-com:office:smarttags" w:element="PlaceName">
        <w:r>
          <w:rPr>
            <w:rFonts w:ascii="Arial" w:hAnsi="Arial"/>
            <w:sz w:val="18"/>
          </w:rPr>
          <w:t>Pennsylvania</w:t>
        </w:r>
      </w:smartTag>
      <w:r>
        <w:rPr>
          <w:rFonts w:ascii="Arial" w:hAnsi="Arial"/>
          <w:sz w:val="18"/>
        </w:rPr>
        <w:t xml:space="preserve"> and (by reciprocity) in the states of </w:t>
      </w:r>
      <w:smartTag w:uri="urn:schemas-microsoft-com:office:smarttags" w:element="State">
        <w:r>
          <w:rPr>
            <w:rFonts w:ascii="Arial" w:hAnsi="Arial"/>
            <w:sz w:val="18"/>
          </w:rPr>
          <w:t>New Jersey</w:t>
        </w:r>
      </w:smartTag>
      <w:r>
        <w:rPr>
          <w:rFonts w:ascii="Arial" w:hAnsi="Arial"/>
          <w:sz w:val="18"/>
        </w:rPr>
        <w:t xml:space="preserve">, </w:t>
      </w:r>
      <w:smartTag w:uri="urn:schemas-microsoft-com:office:smarttags" w:element="State">
        <w:r>
          <w:rPr>
            <w:rFonts w:ascii="Arial" w:hAnsi="Arial"/>
            <w:sz w:val="18"/>
          </w:rPr>
          <w:t>Maryland</w:t>
        </w:r>
      </w:smartTag>
      <w:r>
        <w:rPr>
          <w:rFonts w:ascii="Arial" w:hAnsi="Arial"/>
          <w:sz w:val="18"/>
        </w:rPr>
        <w:t xml:space="preserve"> and </w:t>
      </w:r>
      <w:smartTag w:uri="urn:schemas-microsoft-com:office:smarttags" w:element="place">
        <w:smartTag w:uri="urn:schemas-microsoft-com:office:smarttags" w:element="State">
          <w:r>
            <w:rPr>
              <w:rFonts w:ascii="Arial" w:hAnsi="Arial"/>
              <w:sz w:val="18"/>
            </w:rPr>
            <w:t>Delaware</w:t>
          </w:r>
        </w:smartTag>
      </w:smartTag>
      <w:r>
        <w:rPr>
          <w:rFonts w:ascii="Arial" w:hAnsi="Arial"/>
          <w:sz w:val="18"/>
        </w:rPr>
        <w:t>.</w:t>
      </w:r>
    </w:p>
    <w:p w:rsidR="00565B11" w:rsidRDefault="00565B11" w:rsidP="00565B11">
      <w:pPr>
        <w:jc w:val="both"/>
        <w:rPr>
          <w:rFonts w:ascii="Arial" w:hAnsi="Arial"/>
          <w:sz w:val="18"/>
        </w:rPr>
      </w:pPr>
    </w:p>
    <w:p w:rsidR="00565B11" w:rsidRDefault="00565B11" w:rsidP="00565B11">
      <w:pPr>
        <w:pStyle w:val="Heading1"/>
        <w:rPr>
          <w:sz w:val="18"/>
        </w:rPr>
      </w:pPr>
      <w:r>
        <w:rPr>
          <w:sz w:val="18"/>
        </w:rPr>
        <w:t>EDUCATION</w:t>
      </w:r>
    </w:p>
    <w:p w:rsidR="00565B11" w:rsidRDefault="00565B11" w:rsidP="00565B11">
      <w:pPr>
        <w:jc w:val="both"/>
        <w:rPr>
          <w:rFonts w:ascii="Arial" w:hAnsi="Arial"/>
          <w:sz w:val="18"/>
        </w:rPr>
      </w:pPr>
    </w:p>
    <w:p w:rsidR="00565B11" w:rsidRDefault="00565B11" w:rsidP="00565B11">
      <w:pPr>
        <w:jc w:val="both"/>
        <w:rPr>
          <w:rFonts w:ascii="Arial" w:hAnsi="Arial"/>
          <w:sz w:val="18"/>
        </w:rPr>
      </w:pPr>
      <w:r>
        <w:rPr>
          <w:rFonts w:ascii="Arial" w:hAnsi="Arial"/>
          <w:sz w:val="18"/>
        </w:rPr>
        <w:tab/>
        <w:t xml:space="preserve">Bachelor of Mechanical Engineering from </w:t>
      </w:r>
      <w:smartTag w:uri="urn:schemas-microsoft-com:office:smarttags" w:element="place">
        <w:smartTag w:uri="urn:schemas-microsoft-com:office:smarttags" w:element="PlaceName">
          <w:r>
            <w:rPr>
              <w:rFonts w:ascii="Arial" w:hAnsi="Arial"/>
              <w:sz w:val="18"/>
            </w:rPr>
            <w:t>Villanova</w:t>
          </w:r>
        </w:smartTag>
        <w:r>
          <w:rPr>
            <w:rFonts w:ascii="Arial" w:hAnsi="Arial"/>
            <w:sz w:val="18"/>
          </w:rPr>
          <w:t xml:space="preserve"> </w:t>
        </w:r>
        <w:smartTag w:uri="urn:schemas-microsoft-com:office:smarttags" w:element="PlaceType">
          <w:r>
            <w:rPr>
              <w:rFonts w:ascii="Arial" w:hAnsi="Arial"/>
              <w:sz w:val="18"/>
            </w:rPr>
            <w:t>University</w:t>
          </w:r>
        </w:smartTag>
      </w:smartTag>
    </w:p>
    <w:p w:rsidR="00565B11" w:rsidRDefault="00565B11" w:rsidP="00565B11">
      <w:pPr>
        <w:jc w:val="both"/>
        <w:rPr>
          <w:rFonts w:ascii="Arial" w:hAnsi="Arial"/>
          <w:sz w:val="18"/>
        </w:rPr>
      </w:pPr>
      <w:r>
        <w:rPr>
          <w:rFonts w:ascii="Arial" w:hAnsi="Arial"/>
          <w:sz w:val="18"/>
        </w:rPr>
        <w:tab/>
        <w:t xml:space="preserve">Master of Engineering from </w:t>
      </w:r>
      <w:smartTag w:uri="urn:schemas-microsoft-com:office:smarttags" w:element="place">
        <w:smartTag w:uri="urn:schemas-microsoft-com:office:smarttags" w:element="PlaceName">
          <w:r>
            <w:rPr>
              <w:rFonts w:ascii="Arial" w:hAnsi="Arial"/>
              <w:sz w:val="18"/>
            </w:rPr>
            <w:t>Widener</w:t>
          </w:r>
        </w:smartTag>
        <w:r>
          <w:rPr>
            <w:rFonts w:ascii="Arial" w:hAnsi="Arial"/>
            <w:sz w:val="18"/>
          </w:rPr>
          <w:t xml:space="preserve"> </w:t>
        </w:r>
        <w:smartTag w:uri="urn:schemas-microsoft-com:office:smarttags" w:element="PlaceType">
          <w:r>
            <w:rPr>
              <w:rFonts w:ascii="Arial" w:hAnsi="Arial"/>
              <w:sz w:val="18"/>
            </w:rPr>
            <w:t>University</w:t>
          </w:r>
        </w:smartTag>
      </w:smartTag>
    </w:p>
    <w:p w:rsidR="00565B11" w:rsidRDefault="00565B11" w:rsidP="00565B11">
      <w:pPr>
        <w:pStyle w:val="Heading3"/>
        <w:tabs>
          <w:tab w:val="clear" w:pos="0"/>
        </w:tabs>
        <w:rPr>
          <w:sz w:val="18"/>
        </w:rPr>
      </w:pPr>
    </w:p>
    <w:p w:rsidR="00565B11" w:rsidRDefault="00565B11" w:rsidP="00565B11"/>
    <w:p w:rsidR="00565B11" w:rsidRDefault="00565B11" w:rsidP="00565B11"/>
    <w:p w:rsidR="00565B11" w:rsidRPr="00234924" w:rsidRDefault="00565B11" w:rsidP="00565B11"/>
    <w:p w:rsidR="00565B11" w:rsidRPr="002B7506" w:rsidRDefault="00565B11" w:rsidP="00565B11">
      <w:pPr>
        <w:pStyle w:val="Heading3"/>
        <w:tabs>
          <w:tab w:val="clear" w:pos="0"/>
        </w:tabs>
        <w:rPr>
          <w:sz w:val="18"/>
        </w:rPr>
      </w:pPr>
      <w:r>
        <w:t xml:space="preserve">Harold A. Schwartz, P. E.                      </w:t>
      </w:r>
      <w:r w:rsidR="00FD5019">
        <w:t xml:space="preserve">   </w:t>
      </w:r>
      <w:r w:rsidR="0072490F">
        <w:t xml:space="preserve">                February 6, 2012</w:t>
      </w:r>
      <w:r>
        <w:t xml:space="preserve">                                                           Page 2 of 2</w:t>
      </w:r>
    </w:p>
    <w:p w:rsidR="00565B11" w:rsidRDefault="00565B11" w:rsidP="00565B11">
      <w:pPr>
        <w:ind w:left="720"/>
        <w:jc w:val="both"/>
        <w:rPr>
          <w:rFonts w:ascii="Arial" w:hAnsi="Arial"/>
          <w:sz w:val="18"/>
        </w:rPr>
      </w:pPr>
    </w:p>
    <w:p w:rsidR="00565B11" w:rsidRDefault="00565B11" w:rsidP="00565B11">
      <w:pPr>
        <w:pStyle w:val="Heading1"/>
        <w:tabs>
          <w:tab w:val="clear" w:pos="0"/>
        </w:tabs>
        <w:rPr>
          <w:sz w:val="18"/>
        </w:rPr>
      </w:pPr>
      <w:r>
        <w:rPr>
          <w:sz w:val="18"/>
        </w:rPr>
        <w:t>CONTINUING PROFESSIONAL EDUCATION</w:t>
      </w:r>
    </w:p>
    <w:p w:rsidR="00565B11" w:rsidRDefault="00565B11" w:rsidP="00565B11">
      <w:pPr>
        <w:jc w:val="both"/>
        <w:rPr>
          <w:rFonts w:ascii="Arial" w:hAnsi="Arial"/>
          <w:b/>
          <w:sz w:val="18"/>
        </w:rPr>
      </w:pPr>
    </w:p>
    <w:p w:rsidR="00565B11" w:rsidRDefault="00565B11" w:rsidP="00565B11">
      <w:pPr>
        <w:jc w:val="both"/>
        <w:rPr>
          <w:rFonts w:ascii="Arial" w:hAnsi="Arial"/>
          <w:sz w:val="18"/>
        </w:rPr>
      </w:pPr>
      <w:r>
        <w:rPr>
          <w:rFonts w:ascii="Arial" w:hAnsi="Arial"/>
          <w:sz w:val="18"/>
        </w:rPr>
        <w:tab/>
        <w:t>Accident Reconstruction for Engineers, Traffic Institute of Northwestern University</w:t>
      </w:r>
    </w:p>
    <w:p w:rsidR="00565B11" w:rsidRDefault="00565B11" w:rsidP="00565B11">
      <w:pPr>
        <w:ind w:left="720"/>
        <w:jc w:val="both"/>
        <w:rPr>
          <w:rFonts w:ascii="Arial" w:hAnsi="Arial"/>
          <w:sz w:val="18"/>
        </w:rPr>
      </w:pPr>
      <w:r>
        <w:rPr>
          <w:rFonts w:ascii="Arial" w:hAnsi="Arial"/>
          <w:sz w:val="18"/>
        </w:rPr>
        <w:t>The Trainer Course in Occupational Safety and Health Standards, ASSE</w:t>
      </w:r>
    </w:p>
    <w:p w:rsidR="00565B11" w:rsidRDefault="00565B11" w:rsidP="00565B11">
      <w:pPr>
        <w:ind w:left="720"/>
        <w:jc w:val="both"/>
        <w:rPr>
          <w:rFonts w:ascii="Arial" w:hAnsi="Arial"/>
          <w:sz w:val="18"/>
        </w:rPr>
      </w:pPr>
      <w:r>
        <w:rPr>
          <w:rFonts w:ascii="Arial" w:hAnsi="Arial"/>
          <w:sz w:val="18"/>
        </w:rPr>
        <w:t xml:space="preserve">Machine Guarding, OSHA Training Seminar   </w:t>
      </w:r>
    </w:p>
    <w:p w:rsidR="00565B11" w:rsidRDefault="00565B11" w:rsidP="00565B11">
      <w:pPr>
        <w:ind w:left="720"/>
        <w:jc w:val="both"/>
        <w:rPr>
          <w:rFonts w:ascii="Arial" w:hAnsi="Arial"/>
          <w:sz w:val="18"/>
        </w:rPr>
      </w:pPr>
      <w:r>
        <w:rPr>
          <w:rFonts w:ascii="Arial" w:hAnsi="Arial"/>
          <w:sz w:val="18"/>
        </w:rPr>
        <w:t>Highway Vehicle Event Data Recorder Symposium, SAE</w:t>
      </w:r>
    </w:p>
    <w:p w:rsidR="00565B11" w:rsidRDefault="00565B11" w:rsidP="00565B11">
      <w:pPr>
        <w:ind w:left="720"/>
        <w:jc w:val="both"/>
        <w:rPr>
          <w:rFonts w:ascii="Arial" w:hAnsi="Arial"/>
          <w:sz w:val="18"/>
        </w:rPr>
      </w:pPr>
      <w:r>
        <w:rPr>
          <w:rFonts w:ascii="Arial" w:hAnsi="Arial"/>
          <w:sz w:val="18"/>
        </w:rPr>
        <w:t>Automotive Black Box Data Retrieval, NAFE</w:t>
      </w:r>
    </w:p>
    <w:p w:rsidR="00565B11" w:rsidRDefault="00565B11" w:rsidP="00565B11">
      <w:pPr>
        <w:ind w:left="720"/>
        <w:jc w:val="both"/>
        <w:rPr>
          <w:rFonts w:ascii="Arial" w:hAnsi="Arial"/>
          <w:sz w:val="18"/>
        </w:rPr>
      </w:pPr>
      <w:r>
        <w:rPr>
          <w:rFonts w:ascii="Arial" w:hAnsi="Arial"/>
          <w:sz w:val="18"/>
        </w:rPr>
        <w:t>Certified Crash Data Retrieval Technician, CSI</w:t>
      </w:r>
    </w:p>
    <w:p w:rsidR="00565B11" w:rsidRDefault="00565B11" w:rsidP="00565B11">
      <w:pPr>
        <w:ind w:left="720"/>
        <w:jc w:val="both"/>
        <w:rPr>
          <w:rFonts w:ascii="Arial" w:hAnsi="Arial"/>
          <w:sz w:val="18"/>
        </w:rPr>
      </w:pPr>
      <w:r>
        <w:rPr>
          <w:rFonts w:ascii="Arial" w:hAnsi="Arial"/>
          <w:sz w:val="18"/>
        </w:rPr>
        <w:t>Crash Data Retrieval Data Analyst, CSI</w:t>
      </w:r>
    </w:p>
    <w:p w:rsidR="00565B11" w:rsidRDefault="00565B11" w:rsidP="00565B11">
      <w:pPr>
        <w:jc w:val="both"/>
        <w:rPr>
          <w:rFonts w:ascii="Arial" w:hAnsi="Arial"/>
          <w:sz w:val="18"/>
        </w:rPr>
      </w:pPr>
      <w:r>
        <w:rPr>
          <w:rFonts w:ascii="Arial" w:hAnsi="Arial"/>
          <w:sz w:val="18"/>
        </w:rPr>
        <w:t xml:space="preserve">              Motorcycle Accident Reconstruction, NAPARS</w:t>
      </w:r>
    </w:p>
    <w:p w:rsidR="00565B11" w:rsidRDefault="00565B11" w:rsidP="00565B11">
      <w:pPr>
        <w:jc w:val="both"/>
        <w:rPr>
          <w:rFonts w:ascii="Arial" w:hAnsi="Arial"/>
          <w:sz w:val="18"/>
        </w:rPr>
      </w:pPr>
      <w:r>
        <w:rPr>
          <w:rFonts w:ascii="Arial" w:hAnsi="Arial"/>
          <w:sz w:val="18"/>
        </w:rPr>
        <w:t xml:space="preserve">              Investigating Eccentric Collisions, NAPARS </w:t>
      </w:r>
    </w:p>
    <w:p w:rsidR="00565B11" w:rsidRDefault="00565B11" w:rsidP="00565B11">
      <w:pPr>
        <w:ind w:left="720"/>
        <w:jc w:val="both"/>
        <w:rPr>
          <w:rFonts w:ascii="Arial" w:hAnsi="Arial"/>
          <w:sz w:val="18"/>
        </w:rPr>
      </w:pPr>
      <w:r>
        <w:rPr>
          <w:rFonts w:ascii="Arial" w:hAnsi="Arial"/>
          <w:sz w:val="18"/>
        </w:rPr>
        <w:t xml:space="preserve">Commercial Vehicle Accident Reconstruction, NAPARS          </w:t>
      </w:r>
    </w:p>
    <w:p w:rsidR="00565B11" w:rsidRDefault="00565B11" w:rsidP="00565B11">
      <w:pPr>
        <w:ind w:left="720"/>
        <w:jc w:val="both"/>
        <w:rPr>
          <w:rFonts w:ascii="Arial" w:hAnsi="Arial"/>
          <w:sz w:val="18"/>
        </w:rPr>
      </w:pPr>
      <w:r>
        <w:rPr>
          <w:rFonts w:ascii="Arial" w:hAnsi="Arial"/>
          <w:sz w:val="18"/>
        </w:rPr>
        <w:t>Photogrammetric Accident Analysis, NAFE</w:t>
      </w:r>
    </w:p>
    <w:p w:rsidR="00565B11" w:rsidRDefault="00565B11" w:rsidP="00565B11">
      <w:pPr>
        <w:ind w:left="720"/>
        <w:jc w:val="both"/>
        <w:rPr>
          <w:rFonts w:ascii="Arial" w:hAnsi="Arial"/>
          <w:sz w:val="18"/>
        </w:rPr>
      </w:pPr>
      <w:r>
        <w:rPr>
          <w:rFonts w:ascii="Arial" w:hAnsi="Arial"/>
          <w:sz w:val="18"/>
        </w:rPr>
        <w:t>Analysis of Vehicle Occupant Seating Locations, NAFE</w:t>
      </w:r>
    </w:p>
    <w:p w:rsidR="00565B11" w:rsidRDefault="00FD5019" w:rsidP="00565B11">
      <w:pPr>
        <w:ind w:left="720"/>
        <w:jc w:val="both"/>
        <w:rPr>
          <w:rFonts w:ascii="Arial" w:hAnsi="Arial"/>
          <w:sz w:val="18"/>
        </w:rPr>
      </w:pPr>
      <w:r>
        <w:rPr>
          <w:rFonts w:ascii="Arial" w:hAnsi="Arial"/>
          <w:sz w:val="18"/>
        </w:rPr>
        <w:t>Affidavits, Depositions,</w:t>
      </w:r>
      <w:r w:rsidR="00565B11">
        <w:rPr>
          <w:rFonts w:ascii="Arial" w:hAnsi="Arial"/>
          <w:sz w:val="18"/>
        </w:rPr>
        <w:t xml:space="preserve"> Cou</w:t>
      </w:r>
      <w:r>
        <w:rPr>
          <w:rFonts w:ascii="Arial" w:hAnsi="Arial"/>
          <w:sz w:val="18"/>
        </w:rPr>
        <w:t>rt Testimony, Codes, Standards &amp; Government Regulations</w:t>
      </w:r>
      <w:r w:rsidR="00565B11">
        <w:rPr>
          <w:rFonts w:ascii="Arial" w:hAnsi="Arial"/>
          <w:sz w:val="18"/>
        </w:rPr>
        <w:t>, NAFE</w:t>
      </w:r>
    </w:p>
    <w:p w:rsidR="00565B11" w:rsidRDefault="00565B11" w:rsidP="00565B11">
      <w:pPr>
        <w:ind w:left="720"/>
        <w:jc w:val="both"/>
        <w:rPr>
          <w:rFonts w:ascii="Arial" w:hAnsi="Arial"/>
          <w:sz w:val="18"/>
        </w:rPr>
      </w:pPr>
      <w:r>
        <w:rPr>
          <w:rFonts w:ascii="Arial" w:hAnsi="Arial"/>
          <w:sz w:val="18"/>
        </w:rPr>
        <w:t>Forensic Analysis of Bus Wheel Accidents, NAFE</w:t>
      </w:r>
    </w:p>
    <w:p w:rsidR="00565B11" w:rsidRDefault="00565B11" w:rsidP="00565B11">
      <w:pPr>
        <w:ind w:left="720"/>
        <w:jc w:val="both"/>
        <w:rPr>
          <w:rFonts w:ascii="Arial" w:hAnsi="Arial"/>
          <w:sz w:val="18"/>
        </w:rPr>
      </w:pPr>
      <w:r>
        <w:rPr>
          <w:rFonts w:ascii="Arial" w:hAnsi="Arial"/>
          <w:sz w:val="18"/>
        </w:rPr>
        <w:t xml:space="preserve">Review of Visibility on Nighttime Roadways and Construction Sites, NAFE    </w:t>
      </w:r>
    </w:p>
    <w:p w:rsidR="00565B11" w:rsidRDefault="00565B11" w:rsidP="00565B11">
      <w:pPr>
        <w:ind w:left="720"/>
        <w:jc w:val="both"/>
        <w:rPr>
          <w:rFonts w:ascii="Arial" w:hAnsi="Arial"/>
          <w:sz w:val="18"/>
        </w:rPr>
      </w:pPr>
      <w:r>
        <w:rPr>
          <w:rFonts w:ascii="Arial" w:hAnsi="Arial"/>
          <w:sz w:val="18"/>
        </w:rPr>
        <w:t>Low Speed Impacts, NAFE</w:t>
      </w:r>
    </w:p>
    <w:p w:rsidR="00565B11" w:rsidRDefault="00565B11" w:rsidP="00565B11">
      <w:pPr>
        <w:ind w:left="720"/>
        <w:jc w:val="both"/>
        <w:rPr>
          <w:rFonts w:ascii="Arial" w:hAnsi="Arial"/>
          <w:sz w:val="18"/>
        </w:rPr>
      </w:pPr>
      <w:r>
        <w:rPr>
          <w:rFonts w:ascii="Arial" w:hAnsi="Arial"/>
          <w:sz w:val="18"/>
        </w:rPr>
        <w:t>Critical Speed Determination, NAFE</w:t>
      </w:r>
    </w:p>
    <w:p w:rsidR="00565B11" w:rsidRDefault="00565B11" w:rsidP="00565B11">
      <w:pPr>
        <w:pStyle w:val="Heading1"/>
        <w:rPr>
          <w:b w:val="0"/>
          <w:sz w:val="18"/>
        </w:rPr>
      </w:pPr>
      <w:r>
        <w:rPr>
          <w:sz w:val="18"/>
        </w:rPr>
        <w:t xml:space="preserve">              </w:t>
      </w:r>
      <w:r>
        <w:rPr>
          <w:b w:val="0"/>
          <w:sz w:val="18"/>
        </w:rPr>
        <w:t>Seat Belt Procedures, NAFE</w:t>
      </w:r>
    </w:p>
    <w:p w:rsidR="00565B11" w:rsidRDefault="00565B11" w:rsidP="00565B11">
      <w:pPr>
        <w:rPr>
          <w:rFonts w:ascii="Arial" w:hAnsi="Arial"/>
          <w:sz w:val="18"/>
          <w:szCs w:val="18"/>
        </w:rPr>
      </w:pPr>
      <w:r>
        <w:t xml:space="preserve">              </w:t>
      </w:r>
      <w:r w:rsidRPr="00234924">
        <w:rPr>
          <w:rFonts w:ascii="Arial" w:hAnsi="Arial"/>
          <w:sz w:val="18"/>
          <w:szCs w:val="18"/>
        </w:rPr>
        <w:t>General Topics in Forensic Engineering</w:t>
      </w:r>
      <w:r w:rsidR="00FD5019">
        <w:rPr>
          <w:rFonts w:ascii="Arial" w:hAnsi="Arial"/>
          <w:sz w:val="18"/>
          <w:szCs w:val="18"/>
        </w:rPr>
        <w:t>, NAFE</w:t>
      </w:r>
    </w:p>
    <w:p w:rsidR="00FD5019" w:rsidRDefault="00FD5019" w:rsidP="00565B11">
      <w:pPr>
        <w:rPr>
          <w:rFonts w:ascii="Arial" w:hAnsi="Arial"/>
          <w:sz w:val="18"/>
          <w:szCs w:val="18"/>
        </w:rPr>
      </w:pPr>
      <w:r>
        <w:rPr>
          <w:rFonts w:ascii="Arial" w:hAnsi="Arial"/>
          <w:sz w:val="18"/>
          <w:szCs w:val="18"/>
        </w:rPr>
        <w:t xml:space="preserve">              Momentum, Vectors, Delta V &amp; PDOF, Working With CDR Data, NAPARS</w:t>
      </w:r>
    </w:p>
    <w:p w:rsidR="00565B11" w:rsidRDefault="00565B11" w:rsidP="00565B11">
      <w:pPr>
        <w:rPr>
          <w:rFonts w:ascii="Arial" w:hAnsi="Arial"/>
          <w:sz w:val="18"/>
          <w:szCs w:val="18"/>
        </w:rPr>
      </w:pPr>
      <w:r>
        <w:rPr>
          <w:rFonts w:ascii="Arial" w:hAnsi="Arial"/>
          <w:sz w:val="18"/>
          <w:szCs w:val="18"/>
        </w:rPr>
        <w:t xml:space="preserve">              Analysis of Collisions at Signalized Intersections, NAPARS</w:t>
      </w:r>
    </w:p>
    <w:p w:rsidR="00565B11" w:rsidRDefault="00565B11" w:rsidP="00565B11">
      <w:pPr>
        <w:rPr>
          <w:rFonts w:ascii="Arial" w:hAnsi="Arial"/>
          <w:sz w:val="18"/>
          <w:szCs w:val="18"/>
        </w:rPr>
      </w:pPr>
      <w:r>
        <w:rPr>
          <w:rFonts w:ascii="Arial" w:hAnsi="Arial"/>
          <w:sz w:val="18"/>
          <w:szCs w:val="18"/>
        </w:rPr>
        <w:t xml:space="preserve">              Commercial Vehicle Conspicuity Systems, NAPARS</w:t>
      </w:r>
    </w:p>
    <w:p w:rsidR="00565B11" w:rsidRDefault="00565B11" w:rsidP="00565B11">
      <w:pPr>
        <w:rPr>
          <w:rFonts w:ascii="Arial" w:hAnsi="Arial"/>
          <w:sz w:val="18"/>
          <w:szCs w:val="18"/>
        </w:rPr>
      </w:pPr>
      <w:r>
        <w:rPr>
          <w:rFonts w:ascii="Arial" w:hAnsi="Arial"/>
          <w:sz w:val="18"/>
          <w:szCs w:val="18"/>
        </w:rPr>
        <w:t xml:space="preserve">              Low Light Forensic Photography, NAPARS</w:t>
      </w:r>
    </w:p>
    <w:p w:rsidR="00565B11" w:rsidRDefault="00565B11" w:rsidP="00565B11">
      <w:pPr>
        <w:rPr>
          <w:rFonts w:ascii="Arial" w:hAnsi="Arial"/>
          <w:sz w:val="18"/>
          <w:szCs w:val="18"/>
        </w:rPr>
      </w:pPr>
      <w:r>
        <w:rPr>
          <w:rFonts w:ascii="Arial" w:hAnsi="Arial"/>
          <w:sz w:val="18"/>
          <w:szCs w:val="18"/>
        </w:rPr>
        <w:t xml:space="preserve">              Sudden Acceleration Accidents, NAPARS</w:t>
      </w:r>
    </w:p>
    <w:p w:rsidR="00FD5019" w:rsidRDefault="00565B11" w:rsidP="00565B11">
      <w:pPr>
        <w:rPr>
          <w:rFonts w:ascii="Arial" w:hAnsi="Arial"/>
          <w:sz w:val="18"/>
          <w:szCs w:val="18"/>
        </w:rPr>
      </w:pPr>
      <w:r>
        <w:rPr>
          <w:rFonts w:ascii="Arial" w:hAnsi="Arial"/>
          <w:sz w:val="18"/>
          <w:szCs w:val="18"/>
        </w:rPr>
        <w:t xml:space="preserve">              Trailer </w:t>
      </w:r>
      <w:proofErr w:type="gramStart"/>
      <w:r>
        <w:rPr>
          <w:rFonts w:ascii="Arial" w:hAnsi="Arial"/>
          <w:sz w:val="18"/>
          <w:szCs w:val="18"/>
        </w:rPr>
        <w:t>Under</w:t>
      </w:r>
      <w:proofErr w:type="gramEnd"/>
      <w:r>
        <w:rPr>
          <w:rFonts w:ascii="Arial" w:hAnsi="Arial"/>
          <w:sz w:val="18"/>
          <w:szCs w:val="18"/>
        </w:rPr>
        <w:t xml:space="preserve"> Ride Crash Testing and Impact Speed Determination, NAPARS</w:t>
      </w:r>
    </w:p>
    <w:p w:rsidR="00565B11" w:rsidRDefault="00FD5019" w:rsidP="00565B11">
      <w:pPr>
        <w:rPr>
          <w:rFonts w:ascii="Arial" w:hAnsi="Arial"/>
          <w:sz w:val="18"/>
          <w:szCs w:val="18"/>
        </w:rPr>
      </w:pPr>
      <w:r>
        <w:rPr>
          <w:rFonts w:ascii="Arial" w:hAnsi="Arial"/>
          <w:sz w:val="18"/>
          <w:szCs w:val="18"/>
        </w:rPr>
        <w:t xml:space="preserve">              The Anatomy and Analysis of a Typical Pedestrian or Bicycle Crash Event, NAPARS</w:t>
      </w:r>
      <w:r w:rsidR="00565B11">
        <w:rPr>
          <w:rFonts w:ascii="Arial" w:hAnsi="Arial"/>
          <w:sz w:val="18"/>
          <w:szCs w:val="18"/>
        </w:rPr>
        <w:t xml:space="preserve"> </w:t>
      </w:r>
    </w:p>
    <w:p w:rsidR="00565B11" w:rsidRDefault="00565B11" w:rsidP="00565B11">
      <w:pPr>
        <w:rPr>
          <w:rFonts w:ascii="Arial" w:hAnsi="Arial"/>
          <w:sz w:val="18"/>
        </w:rPr>
      </w:pPr>
      <w:r w:rsidRPr="00234924">
        <w:rPr>
          <w:rFonts w:ascii="Arial" w:hAnsi="Arial"/>
          <w:sz w:val="18"/>
          <w:szCs w:val="18"/>
        </w:rPr>
        <w:t xml:space="preserve"> </w:t>
      </w:r>
      <w:r>
        <w:rPr>
          <w:rFonts w:ascii="Arial" w:hAnsi="Arial"/>
          <w:sz w:val="18"/>
        </w:rPr>
        <w:tab/>
        <w:t>Licensed Private Pilot-Instrument Rated</w:t>
      </w:r>
    </w:p>
    <w:p w:rsidR="00565B11" w:rsidRDefault="00565B11" w:rsidP="00565B11">
      <w:pPr>
        <w:rPr>
          <w:rFonts w:ascii="Arial" w:hAnsi="Arial"/>
          <w:sz w:val="18"/>
        </w:rPr>
      </w:pPr>
      <w:r>
        <w:rPr>
          <w:rFonts w:ascii="Arial" w:hAnsi="Arial"/>
          <w:sz w:val="18"/>
        </w:rPr>
        <w:tab/>
        <w:t>Licensed Motorcycle Operator-Pennsylvania</w:t>
      </w:r>
    </w:p>
    <w:p w:rsidR="00565B11" w:rsidRDefault="00565B11" w:rsidP="00565B11">
      <w:pPr>
        <w:rPr>
          <w:rFonts w:ascii="Arial" w:hAnsi="Arial"/>
          <w:sz w:val="18"/>
        </w:rPr>
      </w:pPr>
      <w:r>
        <w:rPr>
          <w:rFonts w:ascii="Arial" w:hAnsi="Arial"/>
          <w:sz w:val="18"/>
        </w:rPr>
        <w:tab/>
        <w:t>Certified SCUBA Diver</w:t>
      </w:r>
    </w:p>
    <w:p w:rsidR="00565B11" w:rsidRDefault="00565B11" w:rsidP="00565B11">
      <w:pPr>
        <w:rPr>
          <w:sz w:val="18"/>
        </w:rPr>
      </w:pPr>
    </w:p>
    <w:p w:rsidR="00565B11" w:rsidRDefault="00565B11" w:rsidP="00565B11">
      <w:pPr>
        <w:pStyle w:val="Heading1"/>
        <w:rPr>
          <w:sz w:val="18"/>
        </w:rPr>
      </w:pPr>
      <w:r>
        <w:rPr>
          <w:sz w:val="18"/>
        </w:rPr>
        <w:t>PROFESSIONAL ACTIVITIES</w:t>
      </w:r>
    </w:p>
    <w:p w:rsidR="00565B11" w:rsidRDefault="00565B11" w:rsidP="00565B11">
      <w:pPr>
        <w:jc w:val="both"/>
        <w:rPr>
          <w:rFonts w:ascii="Arial" w:hAnsi="Arial"/>
          <w:sz w:val="18"/>
        </w:rPr>
      </w:pPr>
    </w:p>
    <w:p w:rsidR="00565B11" w:rsidRDefault="00565B11" w:rsidP="00565B11">
      <w:pPr>
        <w:ind w:left="720"/>
        <w:jc w:val="both"/>
        <w:rPr>
          <w:rFonts w:ascii="Arial" w:hAnsi="Arial"/>
          <w:sz w:val="18"/>
        </w:rPr>
      </w:pPr>
      <w:proofErr w:type="gramStart"/>
      <w:r>
        <w:rPr>
          <w:rFonts w:ascii="Arial" w:hAnsi="Arial"/>
          <w:sz w:val="18"/>
        </w:rPr>
        <w:t>Participation in activities of local professional society chapter meetings.</w:t>
      </w:r>
      <w:proofErr w:type="gramEnd"/>
    </w:p>
    <w:p w:rsidR="00565B11" w:rsidRDefault="00565B11" w:rsidP="00565B11">
      <w:pPr>
        <w:ind w:left="720"/>
        <w:jc w:val="both"/>
        <w:rPr>
          <w:rFonts w:ascii="Arial" w:hAnsi="Arial"/>
          <w:sz w:val="18"/>
        </w:rPr>
      </w:pPr>
      <w:r>
        <w:rPr>
          <w:rFonts w:ascii="Arial" w:hAnsi="Arial"/>
          <w:sz w:val="18"/>
        </w:rPr>
        <w:t>Presentations to insurance firms and law firms on Crash Data Recorders</w:t>
      </w:r>
      <w:r>
        <w:rPr>
          <w:rFonts w:ascii="Arial" w:hAnsi="Arial"/>
          <w:sz w:val="18"/>
        </w:rPr>
        <w:tab/>
      </w:r>
    </w:p>
    <w:p w:rsidR="00565B11" w:rsidRDefault="00565B11" w:rsidP="00565B11">
      <w:pPr>
        <w:jc w:val="both"/>
        <w:rPr>
          <w:rFonts w:ascii="Arial" w:hAnsi="Arial"/>
          <w:sz w:val="18"/>
        </w:rPr>
      </w:pPr>
    </w:p>
    <w:p w:rsidR="00565B11" w:rsidRDefault="00565B11" w:rsidP="00565B11">
      <w:pPr>
        <w:pStyle w:val="Heading1"/>
        <w:rPr>
          <w:sz w:val="18"/>
        </w:rPr>
      </w:pPr>
      <w:r>
        <w:rPr>
          <w:sz w:val="18"/>
        </w:rPr>
        <w:t>PROFESSIONAL SOCIETY MEMBERSHIP</w:t>
      </w:r>
    </w:p>
    <w:p w:rsidR="00565B11" w:rsidRDefault="00565B11" w:rsidP="00565B11">
      <w:pPr>
        <w:jc w:val="both"/>
        <w:rPr>
          <w:rFonts w:ascii="Arial" w:hAnsi="Arial"/>
          <w:sz w:val="18"/>
        </w:rPr>
      </w:pPr>
    </w:p>
    <w:p w:rsidR="00565B11" w:rsidRDefault="00565B11" w:rsidP="00565B11">
      <w:pPr>
        <w:ind w:firstLine="720"/>
        <w:jc w:val="both"/>
        <w:rPr>
          <w:rFonts w:ascii="Arial" w:hAnsi="Arial"/>
          <w:sz w:val="18"/>
        </w:rPr>
      </w:pPr>
      <w:r>
        <w:rPr>
          <w:rFonts w:ascii="Arial" w:hAnsi="Arial"/>
          <w:sz w:val="18"/>
        </w:rPr>
        <w:t xml:space="preserve"> </w:t>
      </w:r>
      <w:smartTag w:uri="urn:schemas-microsoft-com:office:smarttags" w:element="place">
        <w:smartTag w:uri="urn:schemas-microsoft-com:office:smarttags" w:element="PlaceName">
          <w:r>
            <w:rPr>
              <w:rFonts w:ascii="Arial" w:hAnsi="Arial"/>
              <w:sz w:val="18"/>
            </w:rPr>
            <w:t>National</w:t>
          </w:r>
        </w:smartTag>
        <w:r>
          <w:rPr>
            <w:rFonts w:ascii="Arial" w:hAnsi="Arial"/>
            <w:sz w:val="18"/>
          </w:rPr>
          <w:t xml:space="preserve"> </w:t>
        </w:r>
        <w:smartTag w:uri="urn:schemas-microsoft-com:office:smarttags" w:element="PlaceType">
          <w:r>
            <w:rPr>
              <w:rFonts w:ascii="Arial" w:hAnsi="Arial"/>
              <w:sz w:val="18"/>
            </w:rPr>
            <w:t>Academy</w:t>
          </w:r>
        </w:smartTag>
      </w:smartTag>
      <w:r>
        <w:rPr>
          <w:rFonts w:ascii="Arial" w:hAnsi="Arial"/>
          <w:sz w:val="18"/>
        </w:rPr>
        <w:t xml:space="preserve"> of Forensic Engineers</w:t>
      </w:r>
    </w:p>
    <w:p w:rsidR="00565B11" w:rsidRDefault="00565B11" w:rsidP="00565B11">
      <w:pPr>
        <w:jc w:val="both"/>
        <w:rPr>
          <w:rFonts w:ascii="Arial" w:hAnsi="Arial"/>
          <w:sz w:val="18"/>
        </w:rPr>
      </w:pPr>
      <w:r>
        <w:rPr>
          <w:rFonts w:ascii="Arial" w:hAnsi="Arial"/>
          <w:sz w:val="18"/>
        </w:rPr>
        <w:t xml:space="preserve">                National Society of Professional Engineers</w:t>
      </w:r>
    </w:p>
    <w:p w:rsidR="00565B11" w:rsidRDefault="00565B11" w:rsidP="00565B11">
      <w:pPr>
        <w:jc w:val="both"/>
        <w:rPr>
          <w:rFonts w:ascii="Arial" w:hAnsi="Arial"/>
          <w:sz w:val="18"/>
        </w:rPr>
      </w:pPr>
      <w:r>
        <w:rPr>
          <w:rFonts w:ascii="Arial" w:hAnsi="Arial"/>
          <w:sz w:val="18"/>
        </w:rPr>
        <w:t xml:space="preserve">                Society of Automotive Engineers</w:t>
      </w:r>
    </w:p>
    <w:p w:rsidR="00565B11" w:rsidRDefault="00565B11" w:rsidP="00565B11">
      <w:pPr>
        <w:ind w:firstLine="720"/>
        <w:jc w:val="both"/>
        <w:rPr>
          <w:rFonts w:ascii="Arial" w:hAnsi="Arial"/>
          <w:sz w:val="18"/>
        </w:rPr>
      </w:pPr>
      <w:r>
        <w:rPr>
          <w:rFonts w:ascii="Arial" w:hAnsi="Arial"/>
          <w:sz w:val="18"/>
        </w:rPr>
        <w:t xml:space="preserve"> National Association of Professional Accident Reconstruction Specialists</w:t>
      </w:r>
    </w:p>
    <w:p w:rsidR="00565B11" w:rsidRDefault="00565B11" w:rsidP="00565B11">
      <w:pPr>
        <w:jc w:val="both"/>
        <w:rPr>
          <w:rFonts w:ascii="Arial" w:hAnsi="Arial"/>
          <w:sz w:val="18"/>
        </w:rPr>
      </w:pPr>
      <w:r>
        <w:rPr>
          <w:rFonts w:ascii="Arial" w:hAnsi="Arial"/>
          <w:sz w:val="18"/>
        </w:rPr>
        <w:tab/>
        <w:t xml:space="preserve"> American Society of Mechanical Engineers    </w:t>
      </w:r>
    </w:p>
    <w:p w:rsidR="00565B11" w:rsidRDefault="00565B11" w:rsidP="00565B11">
      <w:pPr>
        <w:jc w:val="both"/>
        <w:rPr>
          <w:rFonts w:ascii="Arial" w:hAnsi="Arial"/>
          <w:sz w:val="18"/>
        </w:rPr>
      </w:pPr>
      <w:r>
        <w:rPr>
          <w:rFonts w:ascii="Arial" w:hAnsi="Arial"/>
          <w:sz w:val="18"/>
        </w:rPr>
        <w:t xml:space="preserve">               American Society of Safety Engineers</w:t>
      </w:r>
    </w:p>
    <w:p w:rsidR="00565B11" w:rsidRDefault="00565B11" w:rsidP="00565B11">
      <w:pPr>
        <w:ind w:firstLine="720"/>
        <w:rPr>
          <w:rFonts w:ascii="Arial" w:hAnsi="Arial"/>
          <w:sz w:val="18"/>
        </w:rPr>
      </w:pPr>
      <w:r>
        <w:rPr>
          <w:rFonts w:ascii="Arial" w:hAnsi="Arial"/>
          <w:sz w:val="18"/>
        </w:rPr>
        <w:t>International Code Council</w:t>
      </w:r>
    </w:p>
    <w:p w:rsidR="00565B11" w:rsidRDefault="00565B11" w:rsidP="00565B11">
      <w:pPr>
        <w:ind w:firstLine="720"/>
        <w:rPr>
          <w:rFonts w:ascii="Arial" w:hAnsi="Arial"/>
          <w:sz w:val="18"/>
        </w:rPr>
      </w:pPr>
      <w:r>
        <w:rPr>
          <w:rFonts w:ascii="Arial" w:hAnsi="Arial"/>
          <w:sz w:val="18"/>
        </w:rPr>
        <w:t>American Society of Testing Materials</w:t>
      </w:r>
    </w:p>
    <w:p w:rsidR="00565B11" w:rsidRDefault="00565B11" w:rsidP="00565B11">
      <w:pPr>
        <w:ind w:firstLine="720"/>
        <w:rPr>
          <w:rFonts w:ascii="Arial" w:hAnsi="Arial"/>
          <w:sz w:val="18"/>
        </w:rPr>
      </w:pPr>
    </w:p>
    <w:p w:rsidR="00565B11" w:rsidRDefault="00565B11" w:rsidP="00565B11">
      <w:pPr>
        <w:pStyle w:val="Heading4"/>
        <w:rPr>
          <w:sz w:val="18"/>
        </w:rPr>
      </w:pPr>
      <w:r>
        <w:rPr>
          <w:sz w:val="18"/>
        </w:rPr>
        <w:t>COMMUNITY ACTIVITIES</w:t>
      </w:r>
    </w:p>
    <w:p w:rsidR="00565B11" w:rsidRDefault="00565B11" w:rsidP="00565B11">
      <w:pPr>
        <w:rPr>
          <w:rFonts w:ascii="Arial" w:hAnsi="Arial"/>
          <w:b/>
          <w:sz w:val="18"/>
        </w:rPr>
      </w:pPr>
    </w:p>
    <w:p w:rsidR="00565B11" w:rsidRDefault="00565B11" w:rsidP="00565B11">
      <w:pPr>
        <w:ind w:firstLine="720"/>
        <w:rPr>
          <w:rFonts w:ascii="Arial" w:hAnsi="Arial"/>
          <w:sz w:val="18"/>
        </w:rPr>
      </w:pPr>
      <w:r>
        <w:rPr>
          <w:rFonts w:ascii="Arial" w:hAnsi="Arial"/>
          <w:sz w:val="18"/>
        </w:rPr>
        <w:t xml:space="preserve">Member – </w:t>
      </w:r>
      <w:smartTag w:uri="urn:schemas-microsoft-com:office:smarttags" w:element="place">
        <w:smartTag w:uri="urn:schemas-microsoft-com:office:smarttags" w:element="City">
          <w:r>
            <w:rPr>
              <w:rFonts w:ascii="Arial" w:hAnsi="Arial"/>
              <w:sz w:val="18"/>
            </w:rPr>
            <w:t>York</w:t>
          </w:r>
        </w:smartTag>
      </w:smartTag>
      <w:r>
        <w:rPr>
          <w:rFonts w:ascii="Arial" w:hAnsi="Arial"/>
          <w:sz w:val="18"/>
        </w:rPr>
        <w:t xml:space="preserve"> Christian Church </w:t>
      </w:r>
    </w:p>
    <w:p w:rsidR="00565B11" w:rsidRDefault="0072490F" w:rsidP="00565B11">
      <w:pPr>
        <w:ind w:firstLine="720"/>
        <w:rPr>
          <w:rFonts w:ascii="Arial" w:hAnsi="Arial"/>
          <w:sz w:val="18"/>
        </w:rPr>
      </w:pPr>
      <w:r>
        <w:rPr>
          <w:rFonts w:ascii="Arial" w:hAnsi="Arial"/>
          <w:sz w:val="18"/>
        </w:rPr>
        <w:t>Elder</w:t>
      </w:r>
      <w:bookmarkStart w:id="0" w:name="_GoBack"/>
      <w:bookmarkEnd w:id="0"/>
      <w:r w:rsidR="00565B11">
        <w:rPr>
          <w:rFonts w:ascii="Arial" w:hAnsi="Arial"/>
          <w:sz w:val="18"/>
        </w:rPr>
        <w:t xml:space="preserve"> – York Christian Church</w:t>
      </w:r>
    </w:p>
    <w:p w:rsidR="00565B11" w:rsidRDefault="00565B11" w:rsidP="00565B11">
      <w:pPr>
        <w:ind w:firstLine="720"/>
        <w:rPr>
          <w:rFonts w:ascii="Arial" w:hAnsi="Arial"/>
          <w:sz w:val="18"/>
        </w:rPr>
      </w:pPr>
      <w:r>
        <w:rPr>
          <w:rFonts w:ascii="Arial" w:hAnsi="Arial"/>
          <w:sz w:val="18"/>
        </w:rPr>
        <w:t>Building Renovations Project Leader -</w:t>
      </w:r>
      <w:smartTag w:uri="urn:schemas-microsoft-com:office:smarttags" w:element="City">
        <w:smartTag w:uri="urn:schemas-microsoft-com:office:smarttags" w:element="place">
          <w:r>
            <w:rPr>
              <w:rFonts w:ascii="Arial" w:hAnsi="Arial"/>
              <w:sz w:val="18"/>
            </w:rPr>
            <w:t>York</w:t>
          </w:r>
        </w:smartTag>
      </w:smartTag>
      <w:r>
        <w:rPr>
          <w:rFonts w:ascii="Arial" w:hAnsi="Arial"/>
          <w:sz w:val="18"/>
        </w:rPr>
        <w:t xml:space="preserve"> Christian Church</w:t>
      </w:r>
    </w:p>
    <w:p w:rsidR="00C64783" w:rsidRDefault="00BE273C" w:rsidP="00565B11">
      <w:r>
        <w:rPr>
          <w:rFonts w:ascii="Arial" w:hAnsi="Arial"/>
          <w:sz w:val="18"/>
        </w:rPr>
        <w:t xml:space="preserve">              </w:t>
      </w:r>
      <w:r w:rsidR="00565B11">
        <w:rPr>
          <w:rFonts w:ascii="Arial" w:hAnsi="Arial"/>
          <w:sz w:val="18"/>
        </w:rPr>
        <w:t>Corporate Secretary-York Christian Church</w:t>
      </w:r>
    </w:p>
    <w:sectPr w:rsidR="00C64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11"/>
    <w:rsid w:val="00565B11"/>
    <w:rsid w:val="00617A39"/>
    <w:rsid w:val="0072490F"/>
    <w:rsid w:val="00BE273C"/>
    <w:rsid w:val="00C64783"/>
    <w:rsid w:val="00FD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B11"/>
    <w:pPr>
      <w:suppressAutoHyphens/>
    </w:pPr>
    <w:rPr>
      <w:rFonts w:ascii="Times New Roman" w:eastAsia="Times New Roman" w:hAnsi="Times New Roman"/>
      <w:lang w:eastAsia="ar-SA"/>
    </w:rPr>
  </w:style>
  <w:style w:type="paragraph" w:styleId="Heading1">
    <w:name w:val="heading 1"/>
    <w:basedOn w:val="Normal"/>
    <w:next w:val="Normal"/>
    <w:link w:val="Heading1Char"/>
    <w:qFormat/>
    <w:rsid w:val="00565B11"/>
    <w:pPr>
      <w:keepNext/>
      <w:tabs>
        <w:tab w:val="num" w:pos="0"/>
      </w:tabs>
      <w:jc w:val="both"/>
      <w:outlineLvl w:val="0"/>
    </w:pPr>
    <w:rPr>
      <w:rFonts w:ascii="Arial" w:hAnsi="Arial" w:cs="Arial"/>
      <w:b/>
      <w:bCs/>
      <w:sz w:val="22"/>
      <w:szCs w:val="22"/>
    </w:rPr>
  </w:style>
  <w:style w:type="paragraph" w:styleId="Heading3">
    <w:name w:val="heading 3"/>
    <w:basedOn w:val="Normal"/>
    <w:next w:val="Normal"/>
    <w:link w:val="Heading3Char"/>
    <w:qFormat/>
    <w:rsid w:val="00565B11"/>
    <w:pPr>
      <w:keepNext/>
      <w:tabs>
        <w:tab w:val="num" w:pos="0"/>
      </w:tabs>
      <w:jc w:val="both"/>
      <w:outlineLvl w:val="2"/>
    </w:pPr>
    <w:rPr>
      <w:rFonts w:ascii="Arial" w:hAnsi="Arial" w:cs="Arial"/>
      <w:b/>
      <w:bCs/>
    </w:rPr>
  </w:style>
  <w:style w:type="paragraph" w:styleId="Heading4">
    <w:name w:val="heading 4"/>
    <w:basedOn w:val="Normal"/>
    <w:next w:val="Normal"/>
    <w:link w:val="Heading4Char"/>
    <w:qFormat/>
    <w:rsid w:val="00565B11"/>
    <w:pPr>
      <w:keepNext/>
      <w:tabs>
        <w:tab w:val="num" w:pos="0"/>
      </w:tabs>
      <w:outlineLvl w:val="3"/>
    </w:pPr>
    <w:rPr>
      <w:rFonts w:ascii="Arial" w:hAnsi="Arial" w:cs="Arial"/>
      <w:b/>
      <w:bCs/>
    </w:rPr>
  </w:style>
  <w:style w:type="paragraph" w:styleId="Heading5">
    <w:name w:val="heading 5"/>
    <w:basedOn w:val="Normal"/>
    <w:next w:val="Normal"/>
    <w:link w:val="Heading5Char"/>
    <w:qFormat/>
    <w:rsid w:val="00565B11"/>
    <w:pPr>
      <w:keepNext/>
      <w:tabs>
        <w:tab w:val="num" w:pos="0"/>
      </w:tabs>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65B11"/>
    <w:rPr>
      <w:rFonts w:ascii="Arial" w:eastAsia="Times New Roman" w:hAnsi="Arial" w:cs="Arial"/>
      <w:b/>
      <w:bCs/>
      <w:sz w:val="22"/>
      <w:szCs w:val="22"/>
      <w:lang w:eastAsia="ar-SA"/>
    </w:rPr>
  </w:style>
  <w:style w:type="character" w:customStyle="1" w:styleId="Heading3Char">
    <w:name w:val="Heading 3 Char"/>
    <w:link w:val="Heading3"/>
    <w:rsid w:val="00565B11"/>
    <w:rPr>
      <w:rFonts w:ascii="Arial" w:eastAsia="Times New Roman" w:hAnsi="Arial" w:cs="Arial"/>
      <w:b/>
      <w:bCs/>
      <w:lang w:eastAsia="ar-SA"/>
    </w:rPr>
  </w:style>
  <w:style w:type="character" w:customStyle="1" w:styleId="Heading4Char">
    <w:name w:val="Heading 4 Char"/>
    <w:link w:val="Heading4"/>
    <w:rsid w:val="00565B11"/>
    <w:rPr>
      <w:rFonts w:ascii="Arial" w:eastAsia="Times New Roman" w:hAnsi="Arial" w:cs="Arial"/>
      <w:b/>
      <w:bCs/>
      <w:lang w:eastAsia="ar-SA"/>
    </w:rPr>
  </w:style>
  <w:style w:type="character" w:customStyle="1" w:styleId="Heading5Char">
    <w:name w:val="Heading 5 Char"/>
    <w:link w:val="Heading5"/>
    <w:rsid w:val="00565B11"/>
    <w:rPr>
      <w:rFonts w:ascii="Arial" w:eastAsia="Times New Roman" w:hAnsi="Arial" w:cs="Arial"/>
      <w:b/>
      <w:bCs/>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B11"/>
    <w:pPr>
      <w:suppressAutoHyphens/>
    </w:pPr>
    <w:rPr>
      <w:rFonts w:ascii="Times New Roman" w:eastAsia="Times New Roman" w:hAnsi="Times New Roman"/>
      <w:lang w:eastAsia="ar-SA"/>
    </w:rPr>
  </w:style>
  <w:style w:type="paragraph" w:styleId="Heading1">
    <w:name w:val="heading 1"/>
    <w:basedOn w:val="Normal"/>
    <w:next w:val="Normal"/>
    <w:link w:val="Heading1Char"/>
    <w:qFormat/>
    <w:rsid w:val="00565B11"/>
    <w:pPr>
      <w:keepNext/>
      <w:tabs>
        <w:tab w:val="num" w:pos="0"/>
      </w:tabs>
      <w:jc w:val="both"/>
      <w:outlineLvl w:val="0"/>
    </w:pPr>
    <w:rPr>
      <w:rFonts w:ascii="Arial" w:hAnsi="Arial" w:cs="Arial"/>
      <w:b/>
      <w:bCs/>
      <w:sz w:val="22"/>
      <w:szCs w:val="22"/>
    </w:rPr>
  </w:style>
  <w:style w:type="paragraph" w:styleId="Heading3">
    <w:name w:val="heading 3"/>
    <w:basedOn w:val="Normal"/>
    <w:next w:val="Normal"/>
    <w:link w:val="Heading3Char"/>
    <w:qFormat/>
    <w:rsid w:val="00565B11"/>
    <w:pPr>
      <w:keepNext/>
      <w:tabs>
        <w:tab w:val="num" w:pos="0"/>
      </w:tabs>
      <w:jc w:val="both"/>
      <w:outlineLvl w:val="2"/>
    </w:pPr>
    <w:rPr>
      <w:rFonts w:ascii="Arial" w:hAnsi="Arial" w:cs="Arial"/>
      <w:b/>
      <w:bCs/>
    </w:rPr>
  </w:style>
  <w:style w:type="paragraph" w:styleId="Heading4">
    <w:name w:val="heading 4"/>
    <w:basedOn w:val="Normal"/>
    <w:next w:val="Normal"/>
    <w:link w:val="Heading4Char"/>
    <w:qFormat/>
    <w:rsid w:val="00565B11"/>
    <w:pPr>
      <w:keepNext/>
      <w:tabs>
        <w:tab w:val="num" w:pos="0"/>
      </w:tabs>
      <w:outlineLvl w:val="3"/>
    </w:pPr>
    <w:rPr>
      <w:rFonts w:ascii="Arial" w:hAnsi="Arial" w:cs="Arial"/>
      <w:b/>
      <w:bCs/>
    </w:rPr>
  </w:style>
  <w:style w:type="paragraph" w:styleId="Heading5">
    <w:name w:val="heading 5"/>
    <w:basedOn w:val="Normal"/>
    <w:next w:val="Normal"/>
    <w:link w:val="Heading5Char"/>
    <w:qFormat/>
    <w:rsid w:val="00565B11"/>
    <w:pPr>
      <w:keepNext/>
      <w:tabs>
        <w:tab w:val="num" w:pos="0"/>
      </w:tabs>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65B11"/>
    <w:rPr>
      <w:rFonts w:ascii="Arial" w:eastAsia="Times New Roman" w:hAnsi="Arial" w:cs="Arial"/>
      <w:b/>
      <w:bCs/>
      <w:sz w:val="22"/>
      <w:szCs w:val="22"/>
      <w:lang w:eastAsia="ar-SA"/>
    </w:rPr>
  </w:style>
  <w:style w:type="character" w:customStyle="1" w:styleId="Heading3Char">
    <w:name w:val="Heading 3 Char"/>
    <w:link w:val="Heading3"/>
    <w:rsid w:val="00565B11"/>
    <w:rPr>
      <w:rFonts w:ascii="Arial" w:eastAsia="Times New Roman" w:hAnsi="Arial" w:cs="Arial"/>
      <w:b/>
      <w:bCs/>
      <w:lang w:eastAsia="ar-SA"/>
    </w:rPr>
  </w:style>
  <w:style w:type="character" w:customStyle="1" w:styleId="Heading4Char">
    <w:name w:val="Heading 4 Char"/>
    <w:link w:val="Heading4"/>
    <w:rsid w:val="00565B11"/>
    <w:rPr>
      <w:rFonts w:ascii="Arial" w:eastAsia="Times New Roman" w:hAnsi="Arial" w:cs="Arial"/>
      <w:b/>
      <w:bCs/>
      <w:lang w:eastAsia="ar-SA"/>
    </w:rPr>
  </w:style>
  <w:style w:type="character" w:customStyle="1" w:styleId="Heading5Char">
    <w:name w:val="Heading 5 Char"/>
    <w:link w:val="Heading5"/>
    <w:rsid w:val="00565B11"/>
    <w:rPr>
      <w:rFonts w:ascii="Arial" w:eastAsia="Times New Roman" w:hAnsi="Arial" w:cs="Arial"/>
      <w:b/>
      <w:bCs/>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TECH SYSTEMS INC</dc:creator>
  <cp:lastModifiedBy>RAM TECH SYSTEMS INC</cp:lastModifiedBy>
  <cp:revision>2</cp:revision>
  <cp:lastPrinted>2011-08-09T17:53:00Z</cp:lastPrinted>
  <dcterms:created xsi:type="dcterms:W3CDTF">2012-02-06T12:46:00Z</dcterms:created>
  <dcterms:modified xsi:type="dcterms:W3CDTF">2012-02-06T12:46:00Z</dcterms:modified>
</cp:coreProperties>
</file>