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6E90A" w14:textId="77777777" w:rsidR="00566115" w:rsidRDefault="00566115" w:rsidP="00614591">
      <w:pPr>
        <w:pStyle w:val="ParagraphStyle7"/>
        <w:spacing w:before="0" w:after="0"/>
        <w:jc w:val="both"/>
        <w:rPr>
          <w:rFonts w:ascii="Calibri" w:hAnsi="Calibri" w:cs="Calibri"/>
          <w:color w:val="005472"/>
        </w:rPr>
      </w:pPr>
    </w:p>
    <w:p w14:paraId="0E515EE1" w14:textId="150965B7" w:rsidR="00566115" w:rsidRDefault="00566115" w:rsidP="00566115">
      <w:pPr>
        <w:pStyle w:val="ParagraphStyle7"/>
        <w:spacing w:before="0" w:after="0"/>
        <w:rPr>
          <w:rFonts w:ascii="Calibri" w:hAnsi="Calibri" w:cs="Calibri"/>
          <w:color w:val="005472"/>
        </w:rPr>
      </w:pPr>
    </w:p>
    <w:p w14:paraId="3C956BC0" w14:textId="405A2E3D" w:rsidR="004E344D" w:rsidRDefault="004E344D" w:rsidP="00566115">
      <w:pPr>
        <w:pStyle w:val="ParagraphStyle7"/>
        <w:spacing w:before="0" w:after="0"/>
        <w:rPr>
          <w:rFonts w:ascii="Calibri" w:hAnsi="Calibri" w:cs="Calibri"/>
          <w:color w:val="005472"/>
        </w:rPr>
      </w:pPr>
      <w:r w:rsidRPr="00DA458B">
        <w:rPr>
          <w:rFonts w:ascii="Calibri" w:hAnsi="Calibri" w:cs="Calibri"/>
          <w:noProof/>
          <w:color w:val="005472"/>
        </w:rPr>
        <mc:AlternateContent>
          <mc:Choice Requires="wps">
            <w:drawing>
              <wp:anchor distT="45720" distB="45720" distL="114300" distR="114300" simplePos="0" relativeHeight="251659264" behindDoc="0" locked="0" layoutInCell="1" allowOverlap="1" wp14:anchorId="40FFB773" wp14:editId="2E043C4F">
                <wp:simplePos x="0" y="0"/>
                <wp:positionH relativeFrom="page">
                  <wp:posOffset>2247900</wp:posOffset>
                </wp:positionH>
                <wp:positionV relativeFrom="paragraph">
                  <wp:posOffset>3810</wp:posOffset>
                </wp:positionV>
                <wp:extent cx="3321050" cy="79375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1050" cy="793750"/>
                        </a:xfrm>
                        <a:prstGeom prst="rect">
                          <a:avLst/>
                        </a:prstGeom>
                        <a:noFill/>
                        <a:ln w="9525">
                          <a:noFill/>
                          <a:miter lim="800000"/>
                          <a:headEnd/>
                          <a:tailEnd/>
                        </a:ln>
                      </wps:spPr>
                      <wps:txbx>
                        <w:txbxContent>
                          <w:p w14:paraId="7F304DB5" w14:textId="3E2E939A" w:rsidR="00B92CDF" w:rsidRDefault="00D54044" w:rsidP="004E344D">
                            <w:pPr>
                              <w:pStyle w:val="BasicParagraph"/>
                              <w:suppressAutoHyphens/>
                              <w:spacing w:line="240" w:lineRule="auto"/>
                              <w:jc w:val="center"/>
                              <w:rPr>
                                <w:rFonts w:ascii="Abadi" w:hAnsi="Abadi" w:cs="Arial"/>
                                <w:b/>
                                <w:bCs/>
                                <w:color w:val="005472"/>
                                <w:w w:val="98"/>
                                <w:sz w:val="44"/>
                                <w:szCs w:val="44"/>
                              </w:rPr>
                            </w:pPr>
                            <w:r>
                              <w:rPr>
                                <w:rFonts w:ascii="Times New Roman" w:hAnsi="Times New Roman" w:cs="Times New Roman"/>
                                <w:b/>
                                <w:bCs/>
                                <w:color w:val="156082" w:themeColor="accent1"/>
                                <w:w w:val="98"/>
                                <w:sz w:val="44"/>
                                <w:szCs w:val="44"/>
                              </w:rPr>
                              <w:t>Lawrence R.</w:t>
                            </w:r>
                            <w:r w:rsidR="00B92CDF">
                              <w:rPr>
                                <w:rFonts w:ascii="Times New Roman" w:hAnsi="Times New Roman" w:cs="Times New Roman"/>
                                <w:b/>
                                <w:bCs/>
                                <w:color w:val="156082" w:themeColor="accent1"/>
                                <w:w w:val="98"/>
                                <w:sz w:val="44"/>
                                <w:szCs w:val="44"/>
                              </w:rPr>
                              <w:t xml:space="preserve"> </w:t>
                            </w:r>
                            <w:r>
                              <w:rPr>
                                <w:rFonts w:ascii="Times New Roman" w:hAnsi="Times New Roman" w:cs="Times New Roman"/>
                                <w:b/>
                                <w:bCs/>
                                <w:color w:val="156082" w:themeColor="accent1"/>
                                <w:w w:val="98"/>
                                <w:sz w:val="44"/>
                                <w:szCs w:val="44"/>
                              </w:rPr>
                              <w:t>Porte</w:t>
                            </w:r>
                            <w:r w:rsidR="004E344D">
                              <w:rPr>
                                <w:rFonts w:ascii="Abadi" w:hAnsi="Abadi" w:cs="Arial"/>
                                <w:b/>
                                <w:bCs/>
                                <w:color w:val="005472"/>
                                <w:w w:val="98"/>
                                <w:sz w:val="44"/>
                                <w:szCs w:val="44"/>
                              </w:rPr>
                              <w:t xml:space="preserve"> </w:t>
                            </w:r>
                          </w:p>
                          <w:p w14:paraId="6EED4839" w14:textId="084CA3B0" w:rsidR="00DA458B" w:rsidRPr="00DA458B" w:rsidRDefault="004E344D" w:rsidP="004E344D">
                            <w:pPr>
                              <w:pStyle w:val="BasicParagraph"/>
                              <w:suppressAutoHyphens/>
                              <w:spacing w:line="240" w:lineRule="auto"/>
                              <w:jc w:val="center"/>
                              <w:rPr>
                                <w:rFonts w:ascii="Calibri Light" w:hAnsi="Calibri Light" w:cs="Calibri Light"/>
                                <w:vertAlign w:val="superscript"/>
                              </w:rPr>
                            </w:pPr>
                            <w:r w:rsidRPr="004E344D">
                              <w:rPr>
                                <w:rFonts w:ascii="Times New Roman" w:hAnsi="Times New Roman" w:cs="Times New Roman"/>
                                <w:b/>
                                <w:bCs/>
                                <w:color w:val="005472"/>
                                <w:w w:val="98"/>
                                <w:sz w:val="36"/>
                                <w:szCs w:val="36"/>
                              </w:rPr>
                              <w:t>Biographical Information &amp; CV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FFB773" id="_x0000_t202" coordsize="21600,21600" o:spt="202" path="m,l,21600r21600,l21600,xe">
                <v:stroke joinstyle="miter"/>
                <v:path gradientshapeok="t" o:connecttype="rect"/>
              </v:shapetype>
              <v:shape id="Text Box 2" o:spid="_x0000_s1026" type="#_x0000_t202" style="position:absolute;margin-left:177pt;margin-top:.3pt;width:261.5pt;height:62.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" filled="f" stroked="f">
                <v:textbox>
                  <w:txbxContent>
                    <w:p w14:paraId="7F304DB5" w14:textId="3E2E939A" w:rsidR="00B92CDF" w:rsidRDefault="00D54044" w:rsidP="004E344D">
                      <w:pPr>
                        <w:pStyle w:val="BasicParagraph"/>
                        <w:suppressAutoHyphens/>
                        <w:spacing w:line="240" w:lineRule="auto"/>
                        <w:jc w:val="center"/>
                        <w:rPr>
                          <w:rFonts w:ascii="Abadi" w:hAnsi="Abadi" w:cs="Arial"/>
                          <w:b/>
                          <w:bCs/>
                          <w:color w:val="005472"/>
                          <w:w w:val="98"/>
                          <w:sz w:val="44"/>
                          <w:szCs w:val="44"/>
                        </w:rPr>
                      </w:pPr>
                      <w:r>
                        <w:rPr>
                          <w:rFonts w:ascii="Times New Roman" w:hAnsi="Times New Roman" w:cs="Times New Roman"/>
                          <w:b/>
                          <w:bCs/>
                          <w:color w:val="156082" w:themeColor="accent1"/>
                          <w:w w:val="98"/>
                          <w:sz w:val="44"/>
                          <w:szCs w:val="44"/>
                        </w:rPr>
                        <w:t>Lawrence R.</w:t>
                      </w:r>
                      <w:r w:rsidR="00B92CDF">
                        <w:rPr>
                          <w:rFonts w:ascii="Times New Roman" w:hAnsi="Times New Roman" w:cs="Times New Roman"/>
                          <w:b/>
                          <w:bCs/>
                          <w:color w:val="156082" w:themeColor="accent1"/>
                          <w:w w:val="98"/>
                          <w:sz w:val="44"/>
                          <w:szCs w:val="44"/>
                        </w:rPr>
                        <w:t xml:space="preserve"> </w:t>
                      </w:r>
                      <w:r>
                        <w:rPr>
                          <w:rFonts w:ascii="Times New Roman" w:hAnsi="Times New Roman" w:cs="Times New Roman"/>
                          <w:b/>
                          <w:bCs/>
                          <w:color w:val="156082" w:themeColor="accent1"/>
                          <w:w w:val="98"/>
                          <w:sz w:val="44"/>
                          <w:szCs w:val="44"/>
                        </w:rPr>
                        <w:t>Porte</w:t>
                      </w:r>
                      <w:r w:rsidR="004E344D">
                        <w:rPr>
                          <w:rFonts w:ascii="Abadi" w:hAnsi="Abadi" w:cs="Arial"/>
                          <w:b/>
                          <w:bCs/>
                          <w:color w:val="005472"/>
                          <w:w w:val="98"/>
                          <w:sz w:val="44"/>
                          <w:szCs w:val="44"/>
                        </w:rPr>
                        <w:t xml:space="preserve"> </w:t>
                      </w:r>
                    </w:p>
                    <w:p w14:paraId="6EED4839" w14:textId="084CA3B0" w:rsidR="00DA458B" w:rsidRPr="00DA458B" w:rsidRDefault="004E344D" w:rsidP="004E344D">
                      <w:pPr>
                        <w:pStyle w:val="BasicParagraph"/>
                        <w:suppressAutoHyphens/>
                        <w:spacing w:line="240" w:lineRule="auto"/>
                        <w:jc w:val="center"/>
                        <w:rPr>
                          <w:rFonts w:ascii="Calibri Light" w:hAnsi="Calibri Light" w:cs="Calibri Light"/>
                          <w:vertAlign w:val="superscript"/>
                        </w:rPr>
                      </w:pPr>
                      <w:r w:rsidRPr="004E344D">
                        <w:rPr>
                          <w:rFonts w:ascii="Times New Roman" w:hAnsi="Times New Roman" w:cs="Times New Roman"/>
                          <w:b/>
                          <w:bCs/>
                          <w:color w:val="005472"/>
                          <w:w w:val="98"/>
                          <w:sz w:val="36"/>
                          <w:szCs w:val="36"/>
                        </w:rPr>
                        <w:t>Biographical Information &amp; CV</w:t>
                      </w:r>
                    </w:p>
                  </w:txbxContent>
                </v:textbox>
                <w10:wrap anchorx="page"/>
              </v:shape>
            </w:pict>
          </mc:Fallback>
        </mc:AlternateContent>
      </w:r>
    </w:p>
    <w:p w14:paraId="5ACAD3F1" w14:textId="4348DC58" w:rsidR="004E344D" w:rsidRDefault="004E344D" w:rsidP="00566115">
      <w:pPr>
        <w:pStyle w:val="ParagraphStyle7"/>
        <w:spacing w:before="0" w:after="0"/>
        <w:rPr>
          <w:rFonts w:ascii="Calibri" w:hAnsi="Calibri" w:cs="Calibri"/>
          <w:color w:val="005472"/>
        </w:rPr>
      </w:pPr>
    </w:p>
    <w:p w14:paraId="6E7DCE6A" w14:textId="483BD633" w:rsidR="00AA06A0" w:rsidRDefault="00AA06A0" w:rsidP="00B92CDF">
      <w:pPr>
        <w:pStyle w:val="ParagraphStyle7"/>
        <w:spacing w:before="0" w:after="0"/>
        <w:jc w:val="both"/>
        <w:rPr>
          <w:rFonts w:ascii="Calibri" w:hAnsi="Calibri" w:cs="Calibri"/>
          <w:color w:val="005472"/>
        </w:rPr>
      </w:pPr>
    </w:p>
    <w:p w14:paraId="7432A449" w14:textId="77777777" w:rsidR="001F1C5D" w:rsidRDefault="001F1C5D" w:rsidP="00D54044">
      <w:pPr>
        <w:spacing w:after="0" w:line="240" w:lineRule="auto"/>
        <w:ind w:left="720" w:right="720"/>
        <w:jc w:val="both"/>
        <w:rPr>
          <w:rFonts w:ascii="Times New Roman" w:hAnsi="Times New Roman" w:cs="Times New Roman"/>
          <w:sz w:val="24"/>
          <w:szCs w:val="24"/>
        </w:rPr>
      </w:pPr>
    </w:p>
    <w:p w14:paraId="7A62E99C" w14:textId="77777777" w:rsidR="001F1C5D" w:rsidRDefault="001F1C5D" w:rsidP="00D54044">
      <w:pPr>
        <w:spacing w:after="0" w:line="240" w:lineRule="auto"/>
        <w:ind w:left="720" w:right="720"/>
        <w:jc w:val="both"/>
        <w:rPr>
          <w:rFonts w:ascii="Times New Roman" w:hAnsi="Times New Roman" w:cs="Times New Roman"/>
          <w:sz w:val="24"/>
          <w:szCs w:val="24"/>
        </w:rPr>
      </w:pPr>
    </w:p>
    <w:p w14:paraId="2CC9F726" w14:textId="18AD8A0E" w:rsidR="00D54044" w:rsidRPr="005B52F3" w:rsidRDefault="00D54044" w:rsidP="00D54044">
      <w:pPr>
        <w:spacing w:after="0" w:line="240" w:lineRule="auto"/>
        <w:ind w:left="720" w:right="720"/>
        <w:jc w:val="both"/>
        <w:rPr>
          <w:rFonts w:ascii="Times New Roman" w:hAnsi="Times New Roman" w:cs="Times New Roman"/>
          <w:sz w:val="24"/>
          <w:szCs w:val="24"/>
        </w:rPr>
      </w:pPr>
      <w:r w:rsidRPr="005B52F3">
        <w:rPr>
          <w:rFonts w:ascii="Times New Roman" w:hAnsi="Times New Roman" w:cs="Times New Roman"/>
          <w:sz w:val="24"/>
          <w:szCs w:val="24"/>
        </w:rPr>
        <w:t xml:space="preserve">Mr. Lawrence R. Porte is a nationally and internationally recognized investigative analysis expert and </w:t>
      </w:r>
      <w:r w:rsidR="00D72863">
        <w:rPr>
          <w:rFonts w:ascii="Times New Roman" w:hAnsi="Times New Roman" w:cs="Times New Roman"/>
          <w:sz w:val="24"/>
          <w:szCs w:val="24"/>
        </w:rPr>
        <w:t xml:space="preserve">trial assist </w:t>
      </w:r>
      <w:r w:rsidR="00223E51">
        <w:rPr>
          <w:rFonts w:ascii="Times New Roman" w:hAnsi="Times New Roman" w:cs="Times New Roman"/>
          <w:sz w:val="24"/>
          <w:szCs w:val="24"/>
        </w:rPr>
        <w:t xml:space="preserve">analyst </w:t>
      </w:r>
      <w:r w:rsidRPr="005B52F3">
        <w:rPr>
          <w:rFonts w:ascii="Times New Roman" w:hAnsi="Times New Roman" w:cs="Times New Roman"/>
          <w:sz w:val="24"/>
          <w:szCs w:val="24"/>
        </w:rPr>
        <w:t xml:space="preserve">with more than </w:t>
      </w:r>
      <w:r w:rsidR="004A03AF">
        <w:rPr>
          <w:rFonts w:ascii="Times New Roman" w:hAnsi="Times New Roman" w:cs="Times New Roman"/>
          <w:sz w:val="24"/>
          <w:szCs w:val="24"/>
        </w:rPr>
        <w:t>forty (40) years</w:t>
      </w:r>
      <w:r w:rsidRPr="005B52F3">
        <w:rPr>
          <w:rFonts w:ascii="Times New Roman" w:hAnsi="Times New Roman" w:cs="Times New Roman"/>
          <w:sz w:val="24"/>
          <w:szCs w:val="24"/>
        </w:rPr>
        <w:t xml:space="preserve"> of experience in federal law enforcement, protective intelligence, targeted violence assessment, aviation security, and criminal investigations. His distinguished career spans service with the United States Secret Service, the Department of Homeland Security, the Transportation Security Administration, higher education, and municipal law enforcement, giving him rare depth in both operational and analytical aspects of complex investigations.</w:t>
      </w:r>
    </w:p>
    <w:p w14:paraId="5B1B4046" w14:textId="77777777" w:rsidR="00D54044" w:rsidRPr="005B52F3" w:rsidRDefault="00D54044" w:rsidP="00D54044">
      <w:pPr>
        <w:spacing w:after="0"/>
        <w:ind w:left="720" w:right="720"/>
        <w:jc w:val="both"/>
        <w:rPr>
          <w:rFonts w:ascii="Times New Roman" w:hAnsi="Times New Roman" w:cs="Times New Roman"/>
          <w:sz w:val="24"/>
          <w:szCs w:val="24"/>
        </w:rPr>
      </w:pPr>
    </w:p>
    <w:p w14:paraId="3F7DA49B" w14:textId="014ADBDA" w:rsidR="00D54044" w:rsidRPr="005B52F3" w:rsidRDefault="00D54044" w:rsidP="00D54044">
      <w:pPr>
        <w:spacing w:after="0" w:line="240" w:lineRule="auto"/>
        <w:ind w:left="720" w:right="720"/>
        <w:jc w:val="both"/>
        <w:rPr>
          <w:rFonts w:ascii="Times New Roman" w:hAnsi="Times New Roman" w:cs="Times New Roman"/>
          <w:sz w:val="24"/>
          <w:szCs w:val="24"/>
        </w:rPr>
      </w:pPr>
      <w:r w:rsidRPr="005B52F3">
        <w:rPr>
          <w:rFonts w:ascii="Times New Roman" w:hAnsi="Times New Roman" w:cs="Times New Roman"/>
          <w:sz w:val="24"/>
          <w:szCs w:val="24"/>
        </w:rPr>
        <w:t xml:space="preserve">Mr. Porte is widely respected for his ability to assess investigative integrity, identify behavioral warning signs, and provide clear, well-supported analyses in matters involving criminal appeals, post-conviction review, workplace violence, school safety, and public threat assessment. His current consulting work focuses on investigative case review, litigation </w:t>
      </w:r>
      <w:r w:rsidR="00D72863">
        <w:rPr>
          <w:rFonts w:ascii="Times New Roman" w:hAnsi="Times New Roman" w:cs="Times New Roman"/>
          <w:sz w:val="24"/>
          <w:szCs w:val="24"/>
        </w:rPr>
        <w:t xml:space="preserve">assist </w:t>
      </w:r>
      <w:r w:rsidRPr="005B52F3">
        <w:rPr>
          <w:rFonts w:ascii="Times New Roman" w:hAnsi="Times New Roman" w:cs="Times New Roman"/>
          <w:sz w:val="24"/>
          <w:szCs w:val="24"/>
        </w:rPr>
        <w:t>support, and threat assessment for attorneys and institutions confronting high-risk or procedurally complex matters.</w:t>
      </w:r>
    </w:p>
    <w:p w14:paraId="5220ACB8" w14:textId="77777777" w:rsidR="00D54044" w:rsidRPr="005B52F3" w:rsidRDefault="00D54044" w:rsidP="00D54044">
      <w:pPr>
        <w:spacing w:after="0"/>
        <w:ind w:left="720" w:right="720"/>
        <w:jc w:val="both"/>
        <w:rPr>
          <w:rFonts w:ascii="Times New Roman" w:hAnsi="Times New Roman" w:cs="Times New Roman"/>
          <w:sz w:val="24"/>
          <w:szCs w:val="24"/>
        </w:rPr>
      </w:pPr>
    </w:p>
    <w:p w14:paraId="4A8EE396" w14:textId="77777777" w:rsidR="00D54044" w:rsidRPr="005B52F3" w:rsidRDefault="00D54044" w:rsidP="00D54044">
      <w:pPr>
        <w:spacing w:after="0" w:line="240" w:lineRule="auto"/>
        <w:ind w:left="720" w:right="720"/>
        <w:jc w:val="both"/>
        <w:rPr>
          <w:rFonts w:ascii="Times New Roman" w:hAnsi="Times New Roman" w:cs="Times New Roman"/>
          <w:sz w:val="24"/>
          <w:szCs w:val="24"/>
        </w:rPr>
      </w:pPr>
      <w:r w:rsidRPr="005B52F3">
        <w:rPr>
          <w:rFonts w:ascii="Times New Roman" w:hAnsi="Times New Roman" w:cs="Times New Roman"/>
          <w:sz w:val="24"/>
          <w:szCs w:val="24"/>
        </w:rPr>
        <w:t>During his federal career, Mr. Porte held senior leadership positions with the United States Secret Service and later served as Special Agent in Charge for the Transportation Security Administration, where he directed investigative operations across a 14-state region that included approximately 110 federally protected airports. In that capacity, he supervised criminal investigations, cargo security matters, and internal misconduct inquiries, while also helping develop the TSA’s first Workplace Violence Policy and the agency’s Integrity Test Program aimed at combating theft and misconduct in airport environments.</w:t>
      </w:r>
    </w:p>
    <w:p w14:paraId="66BDDC0A" w14:textId="77777777" w:rsidR="00D54044" w:rsidRPr="005B52F3" w:rsidRDefault="00D54044" w:rsidP="00D54044">
      <w:pPr>
        <w:spacing w:after="0"/>
        <w:ind w:left="720" w:right="720"/>
        <w:jc w:val="both"/>
        <w:rPr>
          <w:rFonts w:ascii="Times New Roman" w:hAnsi="Times New Roman" w:cs="Times New Roman"/>
          <w:sz w:val="24"/>
          <w:szCs w:val="24"/>
        </w:rPr>
      </w:pPr>
    </w:p>
    <w:p w14:paraId="1CAF50B7" w14:textId="77777777" w:rsidR="00D54044" w:rsidRPr="005B52F3" w:rsidRDefault="00D54044" w:rsidP="00D54044">
      <w:pPr>
        <w:spacing w:after="0" w:line="240" w:lineRule="auto"/>
        <w:ind w:left="720" w:right="720"/>
        <w:jc w:val="both"/>
        <w:rPr>
          <w:rFonts w:ascii="Times New Roman" w:hAnsi="Times New Roman" w:cs="Times New Roman"/>
          <w:sz w:val="24"/>
          <w:szCs w:val="24"/>
        </w:rPr>
      </w:pPr>
      <w:r w:rsidRPr="005B52F3">
        <w:rPr>
          <w:rFonts w:ascii="Times New Roman" w:hAnsi="Times New Roman" w:cs="Times New Roman"/>
          <w:sz w:val="24"/>
          <w:szCs w:val="24"/>
        </w:rPr>
        <w:t>Earlier in his career, Mr. Porte served on the White House Presidential Protective Division and was a member of the first White House Counter Assault Team, experiences that placed him at the center of some of the nation’s most sensitive protective and intelligence operations. He also opened and managed the Saginaw Resident Agent Office and later served as Special Agent in Charge of the Detroit Field Office, with oversight of additional Michigan offices.</w:t>
      </w:r>
    </w:p>
    <w:p w14:paraId="31521D61" w14:textId="77777777" w:rsidR="00D54044" w:rsidRPr="005B52F3" w:rsidRDefault="00D54044" w:rsidP="00D54044">
      <w:pPr>
        <w:spacing w:after="0"/>
        <w:ind w:left="720" w:right="720"/>
        <w:jc w:val="both"/>
        <w:rPr>
          <w:rFonts w:ascii="Times New Roman" w:hAnsi="Times New Roman" w:cs="Times New Roman"/>
          <w:sz w:val="24"/>
          <w:szCs w:val="24"/>
        </w:rPr>
      </w:pPr>
    </w:p>
    <w:p w14:paraId="363DE6D5" w14:textId="77777777" w:rsidR="00D54044" w:rsidRPr="005B52F3" w:rsidRDefault="00D54044" w:rsidP="00D54044">
      <w:pPr>
        <w:spacing w:after="0" w:line="240" w:lineRule="auto"/>
        <w:ind w:left="720" w:right="720"/>
        <w:jc w:val="both"/>
        <w:rPr>
          <w:rFonts w:ascii="Times New Roman" w:hAnsi="Times New Roman" w:cs="Times New Roman"/>
          <w:sz w:val="24"/>
          <w:szCs w:val="24"/>
        </w:rPr>
      </w:pPr>
      <w:r w:rsidRPr="005B52F3">
        <w:rPr>
          <w:rFonts w:ascii="Times New Roman" w:hAnsi="Times New Roman" w:cs="Times New Roman"/>
          <w:sz w:val="24"/>
          <w:szCs w:val="24"/>
        </w:rPr>
        <w:t>Mr. Porte’s national and international recognition is further reflected in his participation in significant protective intelligence and investigative matters, including a threatened assassination plot involving Indian Prime Minister Rajiv Gandhi and an operation connected to extremist networks and coordinated activity extending into Canada. He also participated in nationally recognized U.S. Secret Service research initiatives, including the Exceptional Case Study on assassins and near-attackers and the Safe School Initiative examining school shooters and targeted violence behavior in the United States. These contributions helped shape modern threat assessment and violence prevention strategies that continue to influence professional practice today.</w:t>
      </w:r>
    </w:p>
    <w:p w14:paraId="7FCD55FD" w14:textId="77777777" w:rsidR="00D54044" w:rsidRDefault="00D54044" w:rsidP="00D54044">
      <w:pPr>
        <w:spacing w:after="0"/>
        <w:ind w:left="720" w:right="720"/>
        <w:jc w:val="both"/>
        <w:rPr>
          <w:rFonts w:ascii="Times New Roman" w:hAnsi="Times New Roman" w:cs="Times New Roman"/>
          <w:sz w:val="24"/>
          <w:szCs w:val="24"/>
        </w:rPr>
      </w:pPr>
    </w:p>
    <w:p w14:paraId="51C65A88" w14:textId="77777777" w:rsidR="001F1C5D" w:rsidRDefault="001F1C5D" w:rsidP="00D54044">
      <w:pPr>
        <w:spacing w:after="0"/>
        <w:ind w:left="720" w:right="720"/>
        <w:jc w:val="both"/>
        <w:rPr>
          <w:rFonts w:ascii="Times New Roman" w:hAnsi="Times New Roman" w:cs="Times New Roman"/>
          <w:sz w:val="24"/>
          <w:szCs w:val="24"/>
        </w:rPr>
      </w:pPr>
    </w:p>
    <w:p w14:paraId="33A2D2D2" w14:textId="77777777" w:rsidR="001F1C5D" w:rsidRPr="005B52F3" w:rsidRDefault="001F1C5D" w:rsidP="00D54044">
      <w:pPr>
        <w:spacing w:after="0"/>
        <w:ind w:left="720" w:right="720"/>
        <w:jc w:val="both"/>
        <w:rPr>
          <w:rFonts w:ascii="Times New Roman" w:hAnsi="Times New Roman" w:cs="Times New Roman"/>
          <w:sz w:val="24"/>
          <w:szCs w:val="24"/>
        </w:rPr>
      </w:pPr>
    </w:p>
    <w:p w14:paraId="0368B83C" w14:textId="77777777" w:rsidR="00D54044" w:rsidRPr="005B52F3" w:rsidRDefault="00D54044" w:rsidP="00D54044">
      <w:pPr>
        <w:spacing w:after="0" w:line="240" w:lineRule="auto"/>
        <w:ind w:left="720" w:right="720"/>
        <w:jc w:val="both"/>
        <w:rPr>
          <w:rFonts w:ascii="Times New Roman" w:hAnsi="Times New Roman" w:cs="Times New Roman"/>
          <w:sz w:val="24"/>
          <w:szCs w:val="24"/>
        </w:rPr>
      </w:pPr>
      <w:r w:rsidRPr="005B52F3">
        <w:rPr>
          <w:rFonts w:ascii="Times New Roman" w:hAnsi="Times New Roman" w:cs="Times New Roman"/>
          <w:sz w:val="24"/>
          <w:szCs w:val="24"/>
        </w:rPr>
        <w:lastRenderedPageBreak/>
        <w:t>His work has been recognized through numerous commendations and honors, including the United States Secret Service Director’s Award, the Secretary of the Treasury Award, commendations from the Secret Service and TSA, and designation as TSA Special Agent of the Year in 2012. In addition to his operational service, he spent many years as an Adjunct Professor of Criminal Justice at Saginaw Valley State University, where he taught investigative and violence-prevention topics and conducted school security assessments for approximately 150 K-12 schools under a U.S. Department of Education grant program.</w:t>
      </w:r>
    </w:p>
    <w:p w14:paraId="637089DF" w14:textId="77777777" w:rsidR="00D54044" w:rsidRPr="005B52F3" w:rsidRDefault="00D54044" w:rsidP="00D54044">
      <w:pPr>
        <w:pStyle w:val="BodyText"/>
        <w:spacing w:before="0" w:after="0"/>
        <w:ind w:left="720" w:right="720"/>
        <w:rPr>
          <w:rFonts w:ascii="Times New Roman" w:hAnsi="Times New Roman" w:cs="Times New Roman"/>
        </w:rPr>
      </w:pPr>
    </w:p>
    <w:p w14:paraId="6F661310" w14:textId="77777777" w:rsidR="00D54044" w:rsidRPr="005B52F3" w:rsidRDefault="00D54044" w:rsidP="00D54044">
      <w:pPr>
        <w:pStyle w:val="BodyText"/>
        <w:spacing w:before="0" w:after="0"/>
        <w:ind w:left="720" w:right="720"/>
        <w:jc w:val="both"/>
        <w:rPr>
          <w:rFonts w:ascii="Times New Roman" w:hAnsi="Times New Roman" w:cs="Times New Roman"/>
        </w:rPr>
      </w:pPr>
      <w:r w:rsidRPr="005B52F3">
        <w:rPr>
          <w:rFonts w:ascii="Times New Roman" w:hAnsi="Times New Roman" w:cs="Times New Roman"/>
        </w:rPr>
        <w:t>Mr. Porte holds a Master of Arts in Criminal Justice from Saginaw Valley State University and a Bachelor of Science in Criminal Justice from Wayne State University. His combination of executive investigative leadership, protective intelligence experience, research participation, courtroom-oriented analytical work, and longstanding consulting practice establishes him as a trusted national and international expert in investigative analysis, threat assessment, and complex case reviews.</w:t>
      </w:r>
    </w:p>
    <w:p w14:paraId="7A5E55B2" w14:textId="77777777" w:rsidR="00B92CDF" w:rsidRDefault="00B92CDF" w:rsidP="00B92CDF">
      <w:pPr>
        <w:spacing w:after="0" w:line="240" w:lineRule="auto"/>
        <w:rPr>
          <w:rFonts w:ascii="Arial" w:eastAsia="Times New Roman" w:hAnsi="Arial" w:cs="Arial"/>
          <w:color w:val="444444"/>
          <w:kern w:val="0"/>
          <w:sz w:val="20"/>
          <w:szCs w:val="20"/>
          <w14:ligatures w14:val="none"/>
        </w:rPr>
      </w:pPr>
    </w:p>
    <w:p w14:paraId="223ED1DC" w14:textId="43F2D415" w:rsidR="00B92CDF" w:rsidRPr="00B92CDF" w:rsidRDefault="00B92CDF" w:rsidP="001F1C5D">
      <w:pPr>
        <w:ind w:left="720"/>
        <w:rPr>
          <w:rFonts w:ascii="Times New Roman" w:eastAsia="Times New Roman" w:hAnsi="Times New Roman" w:cs="Times New Roman"/>
          <w:b/>
          <w:color w:val="156082"/>
          <w:kern w:val="0"/>
          <w:sz w:val="36"/>
          <w:szCs w:val="20"/>
          <w14:ligatures w14:val="none"/>
        </w:rPr>
      </w:pPr>
      <w:r>
        <w:rPr>
          <w:rFonts w:ascii="Times New Roman" w:eastAsia="Times New Roman" w:hAnsi="Times New Roman" w:cs="Times New Roman"/>
          <w:color w:val="156082"/>
          <w:kern w:val="0"/>
          <w:sz w:val="24"/>
          <w:szCs w:val="20"/>
          <w:lang w:val="en-CA"/>
          <w14:ligatures w14:val="none"/>
        </w:rPr>
        <w:br w:type="page"/>
      </w:r>
      <w:r w:rsidRPr="00B92CDF">
        <w:rPr>
          <w:rFonts w:ascii="Times New Roman" w:eastAsia="Times New Roman" w:hAnsi="Times New Roman" w:cs="Times New Roman"/>
          <w:color w:val="156082"/>
          <w:kern w:val="0"/>
          <w:sz w:val="24"/>
          <w:szCs w:val="20"/>
          <w:lang w:val="en-CA"/>
          <w14:ligatures w14:val="none"/>
        </w:rPr>
        <w:lastRenderedPageBreak/>
        <w:fldChar w:fldCharType="begin"/>
      </w:r>
      <w:r w:rsidRPr="00B92CDF">
        <w:rPr>
          <w:rFonts w:ascii="Times New Roman" w:eastAsia="Times New Roman" w:hAnsi="Times New Roman" w:cs="Times New Roman"/>
          <w:color w:val="156082"/>
          <w:kern w:val="0"/>
          <w:sz w:val="24"/>
          <w:szCs w:val="20"/>
          <w:lang w:val="en-CA"/>
          <w14:ligatures w14:val="none"/>
        </w:rPr>
        <w:instrText xml:space="preserve"> SEQ CHAPTER \h \r 1</w:instrText>
      </w:r>
      <w:r w:rsidRPr="00B92CDF">
        <w:rPr>
          <w:rFonts w:ascii="Times New Roman" w:eastAsia="Times New Roman" w:hAnsi="Times New Roman" w:cs="Times New Roman"/>
          <w:color w:val="156082"/>
          <w:kern w:val="0"/>
          <w:sz w:val="24"/>
          <w:szCs w:val="20"/>
          <w:lang w:val="en-CA"/>
          <w14:ligatures w14:val="none"/>
        </w:rPr>
        <w:fldChar w:fldCharType="end"/>
      </w:r>
      <w:r w:rsidR="00D54044">
        <w:rPr>
          <w:rFonts w:ascii="Times New Roman" w:eastAsia="Times New Roman" w:hAnsi="Times New Roman" w:cs="Times New Roman"/>
          <w:b/>
          <w:color w:val="156082"/>
          <w:kern w:val="0"/>
          <w:sz w:val="36"/>
          <w:szCs w:val="20"/>
          <w14:ligatures w14:val="none"/>
        </w:rPr>
        <w:t>LAWRENCE R. PORTE</w:t>
      </w:r>
    </w:p>
    <w:p w14:paraId="5F0596F9" w14:textId="77777777" w:rsidR="00B92CDF" w:rsidRPr="00B92CDF" w:rsidRDefault="00B92CDF" w:rsidP="001F1C5D">
      <w:pPr>
        <w:spacing w:after="0" w:line="240" w:lineRule="auto"/>
        <w:ind w:left="720"/>
        <w:rPr>
          <w:rFonts w:ascii="Times New Roman" w:eastAsia="Times New Roman" w:hAnsi="Times New Roman" w:cs="Times New Roman"/>
          <w:color w:val="156082"/>
          <w:kern w:val="0"/>
          <w:sz w:val="20"/>
          <w:szCs w:val="20"/>
          <w14:ligatures w14:val="none"/>
        </w:rPr>
      </w:pPr>
      <w:r w:rsidRPr="00B92CDF">
        <w:rPr>
          <w:rFonts w:ascii="Times New Roman" w:eastAsia="Times New Roman" w:hAnsi="Times New Roman" w:cs="Times New Roman"/>
          <w:color w:val="156082"/>
          <w:kern w:val="0"/>
          <w:sz w:val="20"/>
          <w:szCs w:val="20"/>
          <w14:ligatures w14:val="none"/>
        </w:rPr>
        <w:t>P.O. Box 70</w:t>
      </w:r>
    </w:p>
    <w:p w14:paraId="747DB52E" w14:textId="77777777" w:rsidR="00B92CDF" w:rsidRPr="00B92CDF" w:rsidRDefault="00B92CDF" w:rsidP="001F1C5D">
      <w:pPr>
        <w:spacing w:after="0" w:line="240" w:lineRule="auto"/>
        <w:ind w:left="720"/>
        <w:rPr>
          <w:rFonts w:ascii="Times New Roman" w:eastAsia="Times New Roman" w:hAnsi="Times New Roman" w:cs="Times New Roman"/>
          <w:color w:val="156082"/>
          <w:kern w:val="0"/>
          <w:sz w:val="20"/>
          <w:szCs w:val="20"/>
          <w14:ligatures w14:val="none"/>
        </w:rPr>
      </w:pPr>
      <w:r w:rsidRPr="00B92CDF">
        <w:rPr>
          <w:rFonts w:ascii="Times New Roman" w:eastAsia="Times New Roman" w:hAnsi="Times New Roman" w:cs="Times New Roman"/>
          <w:color w:val="156082"/>
          <w:kern w:val="0"/>
          <w:sz w:val="20"/>
          <w:szCs w:val="20"/>
          <w14:ligatures w14:val="none"/>
        </w:rPr>
        <w:t>Frankenmuth, MI. 48734</w:t>
      </w:r>
    </w:p>
    <w:p w14:paraId="159CA70A" w14:textId="6263C5DA" w:rsidR="00B92CDF" w:rsidRPr="00B92CDF" w:rsidRDefault="00B92CDF" w:rsidP="001F1C5D">
      <w:pPr>
        <w:spacing w:after="0" w:line="240" w:lineRule="auto"/>
        <w:ind w:left="720"/>
        <w:rPr>
          <w:rFonts w:ascii="Times New Roman" w:eastAsia="Times New Roman" w:hAnsi="Times New Roman" w:cs="Times New Roman"/>
          <w:color w:val="156082"/>
          <w:kern w:val="0"/>
          <w:sz w:val="20"/>
          <w:szCs w:val="20"/>
          <w14:ligatures w14:val="none"/>
        </w:rPr>
      </w:pPr>
      <w:r w:rsidRPr="00B92CDF">
        <w:rPr>
          <w:rFonts w:ascii="Times New Roman" w:eastAsia="Times New Roman" w:hAnsi="Times New Roman" w:cs="Times New Roman"/>
          <w:color w:val="156082"/>
          <w:kern w:val="0"/>
          <w:sz w:val="20"/>
          <w:szCs w:val="20"/>
          <w14:ligatures w14:val="none"/>
        </w:rPr>
        <w:t>Telephone</w:t>
      </w:r>
      <w:r w:rsidR="00D54044">
        <w:rPr>
          <w:rFonts w:ascii="Times New Roman" w:eastAsia="Times New Roman" w:hAnsi="Times New Roman" w:cs="Times New Roman"/>
          <w:color w:val="156082"/>
          <w:kern w:val="0"/>
          <w:sz w:val="20"/>
          <w:szCs w:val="20"/>
          <w14:ligatures w14:val="none"/>
        </w:rPr>
        <w:t>:</w:t>
      </w:r>
      <w:r w:rsidR="001F1C5D">
        <w:rPr>
          <w:rFonts w:ascii="Times New Roman" w:eastAsia="Times New Roman" w:hAnsi="Times New Roman" w:cs="Times New Roman"/>
          <w:color w:val="156082"/>
          <w:kern w:val="0"/>
          <w:sz w:val="20"/>
          <w:szCs w:val="20"/>
          <w14:ligatures w14:val="none"/>
        </w:rPr>
        <w:t xml:space="preserve">  </w:t>
      </w:r>
      <w:r w:rsidRPr="00B92CDF">
        <w:rPr>
          <w:rFonts w:ascii="Times New Roman" w:eastAsia="Times New Roman" w:hAnsi="Times New Roman" w:cs="Times New Roman"/>
          <w:color w:val="156082"/>
          <w:kern w:val="0"/>
          <w:sz w:val="20"/>
          <w:szCs w:val="20"/>
          <w14:ligatures w14:val="none"/>
        </w:rPr>
        <w:t>(</w:t>
      </w:r>
      <w:r w:rsidR="00D54044">
        <w:rPr>
          <w:rFonts w:ascii="Times New Roman" w:eastAsia="Times New Roman" w:hAnsi="Times New Roman" w:cs="Times New Roman"/>
          <w:color w:val="156082"/>
          <w:kern w:val="0"/>
          <w:sz w:val="20"/>
          <w:szCs w:val="20"/>
          <w14:ligatures w14:val="none"/>
        </w:rPr>
        <w:t>989</w:t>
      </w:r>
      <w:r w:rsidRPr="00B92CDF">
        <w:rPr>
          <w:rFonts w:ascii="Times New Roman" w:eastAsia="Times New Roman" w:hAnsi="Times New Roman" w:cs="Times New Roman"/>
          <w:color w:val="156082"/>
          <w:kern w:val="0"/>
          <w:sz w:val="20"/>
          <w:szCs w:val="20"/>
          <w14:ligatures w14:val="none"/>
        </w:rPr>
        <w:t xml:space="preserve">) </w:t>
      </w:r>
      <w:r w:rsidR="00D54044">
        <w:rPr>
          <w:rFonts w:ascii="Times New Roman" w:eastAsia="Times New Roman" w:hAnsi="Times New Roman" w:cs="Times New Roman"/>
          <w:color w:val="156082"/>
          <w:kern w:val="0"/>
          <w:sz w:val="20"/>
          <w:szCs w:val="20"/>
          <w14:ligatures w14:val="none"/>
        </w:rPr>
        <w:t>714</w:t>
      </w:r>
      <w:r w:rsidRPr="00B92CDF">
        <w:rPr>
          <w:rFonts w:ascii="Times New Roman" w:eastAsia="Times New Roman" w:hAnsi="Times New Roman" w:cs="Times New Roman"/>
          <w:color w:val="156082"/>
          <w:kern w:val="0"/>
          <w:sz w:val="20"/>
          <w:szCs w:val="20"/>
          <w14:ligatures w14:val="none"/>
        </w:rPr>
        <w:t>-</w:t>
      </w:r>
      <w:r w:rsidR="00D54044">
        <w:rPr>
          <w:rFonts w:ascii="Times New Roman" w:eastAsia="Times New Roman" w:hAnsi="Times New Roman" w:cs="Times New Roman"/>
          <w:color w:val="156082"/>
          <w:kern w:val="0"/>
          <w:sz w:val="20"/>
          <w:szCs w:val="20"/>
          <w14:ligatures w14:val="none"/>
        </w:rPr>
        <w:t>3233</w:t>
      </w:r>
    </w:p>
    <w:p w14:paraId="35C0F1E4" w14:textId="0F6630E9" w:rsidR="00B92CDF" w:rsidRPr="00B92CDF" w:rsidRDefault="00B92CDF" w:rsidP="001F1C5D">
      <w:pPr>
        <w:spacing w:after="0" w:line="240" w:lineRule="auto"/>
        <w:ind w:left="720"/>
        <w:rPr>
          <w:rFonts w:ascii="Times New Roman" w:eastAsia="Times New Roman" w:hAnsi="Times New Roman" w:cs="Times New Roman"/>
          <w:color w:val="156082"/>
          <w:kern w:val="0"/>
          <w:sz w:val="20"/>
          <w:szCs w:val="20"/>
          <w14:ligatures w14:val="none"/>
        </w:rPr>
      </w:pPr>
      <w:r w:rsidRPr="00B92CDF">
        <w:rPr>
          <w:rFonts w:ascii="Times New Roman" w:eastAsia="Times New Roman" w:hAnsi="Times New Roman" w:cs="Times New Roman"/>
          <w:color w:val="156082"/>
          <w:kern w:val="0"/>
          <w:sz w:val="20"/>
          <w:szCs w:val="20"/>
          <w14:ligatures w14:val="none"/>
        </w:rPr>
        <w:t>Email</w:t>
      </w:r>
      <w:r w:rsidR="00D54044">
        <w:rPr>
          <w:rFonts w:ascii="Times New Roman" w:eastAsia="Times New Roman" w:hAnsi="Times New Roman" w:cs="Times New Roman"/>
          <w:color w:val="156082"/>
          <w:kern w:val="0"/>
          <w:sz w:val="20"/>
          <w:szCs w:val="20"/>
          <w14:ligatures w14:val="none"/>
        </w:rPr>
        <w:t>:</w:t>
      </w:r>
      <w:r w:rsidR="001F1C5D">
        <w:rPr>
          <w:rFonts w:ascii="Times New Roman" w:eastAsia="Times New Roman" w:hAnsi="Times New Roman" w:cs="Times New Roman"/>
          <w:color w:val="156082"/>
          <w:kern w:val="0"/>
          <w:sz w:val="20"/>
          <w:szCs w:val="20"/>
          <w14:ligatures w14:val="none"/>
        </w:rPr>
        <w:t xml:space="preserve">  </w:t>
      </w:r>
      <w:r w:rsidR="00D54044">
        <w:rPr>
          <w:rFonts w:ascii="Times New Roman" w:eastAsia="Times New Roman" w:hAnsi="Times New Roman" w:cs="Times New Roman"/>
          <w:color w:val="156082"/>
          <w:kern w:val="0"/>
          <w:sz w:val="20"/>
          <w:szCs w:val="20"/>
          <w14:ligatures w14:val="none"/>
        </w:rPr>
        <w:t>Lrporte@yahoo.com</w:t>
      </w:r>
    </w:p>
    <w:p w14:paraId="460C87B4" w14:textId="77777777" w:rsidR="00B92CDF" w:rsidRPr="00B92CDF" w:rsidRDefault="00B92CDF" w:rsidP="00B92CDF">
      <w:pPr>
        <w:spacing w:after="0" w:line="240" w:lineRule="auto"/>
        <w:rPr>
          <w:rFonts w:ascii="Times New Roman" w:eastAsia="Times New Roman" w:hAnsi="Times New Roman" w:cs="Times New Roman"/>
          <w:color w:val="156082"/>
          <w:kern w:val="0"/>
          <w:sz w:val="20"/>
          <w:szCs w:val="20"/>
          <w14:ligatures w14:val="none"/>
        </w:rPr>
      </w:pPr>
    </w:p>
    <w:p w14:paraId="69BECFFE" w14:textId="77777777" w:rsidR="00B92CDF" w:rsidRPr="00B92CDF" w:rsidRDefault="00B92CDF" w:rsidP="00B92CDF">
      <w:pPr>
        <w:spacing w:after="0" w:line="240" w:lineRule="auto"/>
        <w:jc w:val="center"/>
        <w:rPr>
          <w:rFonts w:ascii="Times New Roman" w:eastAsia="Times New Roman" w:hAnsi="Times New Roman" w:cs="Times New Roman"/>
          <w:b/>
          <w:bCs/>
          <w:color w:val="156082"/>
          <w:kern w:val="0"/>
          <w:sz w:val="28"/>
          <w:szCs w:val="20"/>
          <w14:ligatures w14:val="none"/>
        </w:rPr>
      </w:pPr>
      <w:r w:rsidRPr="00B92CDF">
        <w:rPr>
          <w:rFonts w:ascii="Times New Roman" w:eastAsia="Times New Roman" w:hAnsi="Times New Roman" w:cs="Times New Roman"/>
          <w:b/>
          <w:bCs/>
          <w:color w:val="156082"/>
          <w:kern w:val="0"/>
          <w:sz w:val="28"/>
          <w:szCs w:val="20"/>
          <w14:ligatures w14:val="none"/>
        </w:rPr>
        <w:t>Curriculum Vitae</w:t>
      </w:r>
    </w:p>
    <w:p w14:paraId="583E27AD" w14:textId="77777777" w:rsidR="00B92CDF" w:rsidRPr="00B92CDF" w:rsidRDefault="00B92CDF" w:rsidP="00D54044">
      <w:pPr>
        <w:spacing w:after="0" w:line="240" w:lineRule="auto"/>
        <w:ind w:right="-486"/>
        <w:jc w:val="center"/>
        <w:rPr>
          <w:rFonts w:ascii="Arial" w:eastAsia="Times New Roman" w:hAnsi="Arial" w:cs="Times New Roman"/>
          <w:b/>
          <w:kern w:val="0"/>
          <w:sz w:val="24"/>
          <w:szCs w:val="20"/>
          <w14:ligatures w14:val="none"/>
        </w:rPr>
      </w:pPr>
      <w:r w:rsidRPr="00B92CDF">
        <w:rPr>
          <w:rFonts w:ascii="Arial" w:eastAsia="Times New Roman" w:hAnsi="Arial" w:cs="Times New Roman"/>
          <w:b/>
          <w:kern w:val="0"/>
          <w:sz w:val="24"/>
          <w:szCs w:val="20"/>
          <w14:ligatures w14:val="none"/>
        </w:rPr>
        <w:t>_____________________________________________________________________</w:t>
      </w:r>
    </w:p>
    <w:p w14:paraId="5102AE6B" w14:textId="77777777" w:rsidR="00D54044" w:rsidRPr="00B743B3" w:rsidRDefault="00D54044" w:rsidP="00D54044">
      <w:pPr>
        <w:pStyle w:val="Heading1"/>
        <w:ind w:left="720" w:right="720"/>
        <w:rPr>
          <w:rFonts w:ascii="Times New Roman" w:hAnsi="Times New Roman" w:cs="Times New Roman"/>
          <w:b/>
          <w:bCs/>
          <w:color w:val="000000" w:themeColor="text1"/>
          <w:sz w:val="28"/>
          <w:szCs w:val="28"/>
        </w:rPr>
      </w:pPr>
      <w:bookmarkStart w:id="0" w:name="education"/>
      <w:r w:rsidRPr="00B743B3">
        <w:rPr>
          <w:rFonts w:ascii="Times New Roman" w:hAnsi="Times New Roman" w:cs="Times New Roman"/>
          <w:b/>
          <w:bCs/>
          <w:color w:val="000000" w:themeColor="text1"/>
          <w:sz w:val="28"/>
          <w:szCs w:val="28"/>
        </w:rPr>
        <w:t>Education</w:t>
      </w:r>
    </w:p>
    <w:tbl>
      <w:tblPr>
        <w:tblStyle w:val="Table"/>
        <w:tblW w:w="10980" w:type="dxa"/>
        <w:tblLook w:val="0020" w:firstRow="1" w:lastRow="0" w:firstColumn="0" w:lastColumn="0" w:noHBand="0" w:noVBand="0"/>
      </w:tblPr>
      <w:tblGrid>
        <w:gridCol w:w="4335"/>
        <w:gridCol w:w="3069"/>
        <w:gridCol w:w="3576"/>
      </w:tblGrid>
      <w:tr w:rsidR="00D54044" w:rsidRPr="00A47D5B" w14:paraId="770199EB" w14:textId="77777777" w:rsidTr="00D54044">
        <w:trPr>
          <w:cnfStyle w:val="100000000000" w:firstRow="1" w:lastRow="0" w:firstColumn="0" w:lastColumn="0" w:oddVBand="0" w:evenVBand="0" w:oddHBand="0" w:evenHBand="0" w:firstRowFirstColumn="0" w:firstRowLastColumn="0" w:lastRowFirstColumn="0" w:lastRowLastColumn="0"/>
          <w:trHeight w:val="60"/>
          <w:tblHeader/>
        </w:trPr>
        <w:tc>
          <w:tcPr>
            <w:tcW w:w="0" w:type="auto"/>
          </w:tcPr>
          <w:p w14:paraId="6EEA13EA" w14:textId="77777777" w:rsidR="00D54044" w:rsidRPr="00A47D5B" w:rsidRDefault="00D54044" w:rsidP="00D54044">
            <w:pPr>
              <w:pStyle w:val="Compact"/>
              <w:ind w:left="720" w:right="720"/>
              <w:rPr>
                <w:rFonts w:ascii="Times New Roman" w:hAnsi="Times New Roman" w:cs="Times New Roman"/>
                <w:i/>
                <w:iCs/>
              </w:rPr>
            </w:pPr>
            <w:r w:rsidRPr="00A47D5B">
              <w:rPr>
                <w:rFonts w:ascii="Times New Roman" w:hAnsi="Times New Roman" w:cs="Times New Roman"/>
                <w:i/>
                <w:iCs/>
              </w:rPr>
              <w:t>Institution</w:t>
            </w:r>
          </w:p>
        </w:tc>
        <w:tc>
          <w:tcPr>
            <w:tcW w:w="0" w:type="auto"/>
          </w:tcPr>
          <w:p w14:paraId="250AD811" w14:textId="77777777" w:rsidR="00D54044" w:rsidRPr="00A47D5B" w:rsidRDefault="00D54044" w:rsidP="00D54044">
            <w:pPr>
              <w:pStyle w:val="Compact"/>
              <w:ind w:left="720" w:right="720"/>
              <w:rPr>
                <w:rFonts w:ascii="Times New Roman" w:hAnsi="Times New Roman" w:cs="Times New Roman"/>
                <w:i/>
                <w:iCs/>
              </w:rPr>
            </w:pPr>
            <w:r w:rsidRPr="00A47D5B">
              <w:rPr>
                <w:rFonts w:ascii="Times New Roman" w:hAnsi="Times New Roman" w:cs="Times New Roman"/>
                <w:i/>
                <w:iCs/>
              </w:rPr>
              <w:t>Major</w:t>
            </w:r>
          </w:p>
        </w:tc>
        <w:tc>
          <w:tcPr>
            <w:tcW w:w="3576" w:type="dxa"/>
          </w:tcPr>
          <w:p w14:paraId="2C0FD8EC" w14:textId="77777777" w:rsidR="00D54044" w:rsidRPr="00A47D5B" w:rsidRDefault="00D54044" w:rsidP="00D54044">
            <w:pPr>
              <w:pStyle w:val="Compact"/>
              <w:ind w:left="720" w:right="720"/>
              <w:rPr>
                <w:rFonts w:ascii="Times New Roman" w:hAnsi="Times New Roman" w:cs="Times New Roman"/>
                <w:i/>
                <w:iCs/>
              </w:rPr>
            </w:pPr>
            <w:r w:rsidRPr="00A47D5B">
              <w:rPr>
                <w:rFonts w:ascii="Times New Roman" w:hAnsi="Times New Roman" w:cs="Times New Roman"/>
                <w:i/>
                <w:iCs/>
              </w:rPr>
              <w:t>Degree Completed</w:t>
            </w:r>
          </w:p>
        </w:tc>
      </w:tr>
      <w:tr w:rsidR="00D54044" w:rsidRPr="00A47D5B" w14:paraId="027BBD57" w14:textId="77777777" w:rsidTr="00D54044">
        <w:tc>
          <w:tcPr>
            <w:tcW w:w="0" w:type="auto"/>
          </w:tcPr>
          <w:p w14:paraId="137AB174" w14:textId="77777777" w:rsidR="00D54044" w:rsidRDefault="00D54044" w:rsidP="00D54044">
            <w:pPr>
              <w:pStyle w:val="Compact"/>
              <w:ind w:left="720" w:right="720"/>
              <w:rPr>
                <w:rFonts w:ascii="Times New Roman" w:hAnsi="Times New Roman" w:cs="Times New Roman"/>
              </w:rPr>
            </w:pPr>
          </w:p>
          <w:p w14:paraId="64F663F7" w14:textId="77777777" w:rsidR="00D54044" w:rsidRPr="00A47D5B" w:rsidRDefault="00D54044" w:rsidP="00D54044">
            <w:pPr>
              <w:pStyle w:val="Compact"/>
              <w:ind w:left="720" w:right="720"/>
              <w:rPr>
                <w:rFonts w:ascii="Times New Roman" w:hAnsi="Times New Roman" w:cs="Times New Roman"/>
              </w:rPr>
            </w:pPr>
            <w:r w:rsidRPr="00A47D5B">
              <w:rPr>
                <w:rFonts w:ascii="Times New Roman" w:hAnsi="Times New Roman" w:cs="Times New Roman"/>
              </w:rPr>
              <w:t>Saginaw Valley State University</w:t>
            </w:r>
          </w:p>
        </w:tc>
        <w:tc>
          <w:tcPr>
            <w:tcW w:w="0" w:type="auto"/>
          </w:tcPr>
          <w:p w14:paraId="5B65D6BE" w14:textId="77777777" w:rsidR="00D54044" w:rsidRDefault="00D54044" w:rsidP="00D54044">
            <w:pPr>
              <w:pStyle w:val="Compact"/>
              <w:ind w:left="720" w:right="720"/>
              <w:rPr>
                <w:rFonts w:ascii="Times New Roman" w:hAnsi="Times New Roman" w:cs="Times New Roman"/>
              </w:rPr>
            </w:pPr>
          </w:p>
          <w:p w14:paraId="6CEC12F5" w14:textId="77777777" w:rsidR="00D54044" w:rsidRPr="00A47D5B" w:rsidRDefault="00D54044" w:rsidP="00D54044">
            <w:pPr>
              <w:pStyle w:val="Compact"/>
              <w:ind w:left="720" w:right="720"/>
              <w:rPr>
                <w:rFonts w:ascii="Times New Roman" w:hAnsi="Times New Roman" w:cs="Times New Roman"/>
              </w:rPr>
            </w:pPr>
            <w:r w:rsidRPr="00A47D5B">
              <w:rPr>
                <w:rFonts w:ascii="Times New Roman" w:hAnsi="Times New Roman" w:cs="Times New Roman"/>
              </w:rPr>
              <w:t>Criminal Justice</w:t>
            </w:r>
          </w:p>
        </w:tc>
        <w:tc>
          <w:tcPr>
            <w:tcW w:w="3576" w:type="dxa"/>
          </w:tcPr>
          <w:p w14:paraId="37A03C56" w14:textId="77777777" w:rsidR="00D54044" w:rsidRDefault="00D54044" w:rsidP="00D54044">
            <w:pPr>
              <w:pStyle w:val="Compact"/>
              <w:ind w:left="720" w:right="720"/>
              <w:rPr>
                <w:rFonts w:ascii="Times New Roman" w:hAnsi="Times New Roman" w:cs="Times New Roman"/>
              </w:rPr>
            </w:pPr>
          </w:p>
          <w:p w14:paraId="1937887C" w14:textId="77777777" w:rsidR="00D54044" w:rsidRPr="00A47D5B" w:rsidRDefault="00D54044" w:rsidP="00D54044">
            <w:pPr>
              <w:pStyle w:val="Compact"/>
              <w:ind w:left="720" w:right="720"/>
              <w:rPr>
                <w:rFonts w:ascii="Times New Roman" w:hAnsi="Times New Roman" w:cs="Times New Roman"/>
              </w:rPr>
            </w:pPr>
            <w:r w:rsidRPr="00A47D5B">
              <w:rPr>
                <w:rFonts w:ascii="Times New Roman" w:hAnsi="Times New Roman" w:cs="Times New Roman"/>
              </w:rPr>
              <w:t>Master of Arts</w:t>
            </w:r>
          </w:p>
        </w:tc>
      </w:tr>
      <w:tr w:rsidR="00D54044" w:rsidRPr="00A47D5B" w14:paraId="7730346B" w14:textId="77777777" w:rsidTr="00D54044">
        <w:tc>
          <w:tcPr>
            <w:tcW w:w="0" w:type="auto"/>
          </w:tcPr>
          <w:p w14:paraId="601B603C" w14:textId="77777777" w:rsidR="00D54044" w:rsidRDefault="00D54044" w:rsidP="00D54044">
            <w:pPr>
              <w:pStyle w:val="Compact"/>
              <w:ind w:left="720" w:right="720"/>
              <w:rPr>
                <w:rFonts w:ascii="Times New Roman" w:hAnsi="Times New Roman" w:cs="Times New Roman"/>
              </w:rPr>
            </w:pPr>
          </w:p>
          <w:p w14:paraId="1547CF65" w14:textId="77777777" w:rsidR="00D54044" w:rsidRPr="00A47D5B" w:rsidRDefault="00D54044" w:rsidP="00D54044">
            <w:pPr>
              <w:pStyle w:val="Compact"/>
              <w:ind w:left="720" w:right="720"/>
              <w:rPr>
                <w:rFonts w:ascii="Times New Roman" w:hAnsi="Times New Roman" w:cs="Times New Roman"/>
              </w:rPr>
            </w:pPr>
            <w:r w:rsidRPr="00A47D5B">
              <w:rPr>
                <w:rFonts w:ascii="Times New Roman" w:hAnsi="Times New Roman" w:cs="Times New Roman"/>
              </w:rPr>
              <w:t>Wayne State University</w:t>
            </w:r>
          </w:p>
        </w:tc>
        <w:tc>
          <w:tcPr>
            <w:tcW w:w="0" w:type="auto"/>
          </w:tcPr>
          <w:p w14:paraId="7EEC07E4" w14:textId="77777777" w:rsidR="00D54044" w:rsidRDefault="00D54044" w:rsidP="00D54044">
            <w:pPr>
              <w:pStyle w:val="Compact"/>
              <w:ind w:left="720" w:right="720"/>
              <w:rPr>
                <w:rFonts w:ascii="Times New Roman" w:hAnsi="Times New Roman" w:cs="Times New Roman"/>
              </w:rPr>
            </w:pPr>
          </w:p>
          <w:p w14:paraId="3FF7AA7E" w14:textId="77777777" w:rsidR="00D54044" w:rsidRPr="00A47D5B" w:rsidRDefault="00D54044" w:rsidP="00D54044">
            <w:pPr>
              <w:pStyle w:val="Compact"/>
              <w:ind w:left="720" w:right="720"/>
              <w:rPr>
                <w:rFonts w:ascii="Times New Roman" w:hAnsi="Times New Roman" w:cs="Times New Roman"/>
              </w:rPr>
            </w:pPr>
            <w:r w:rsidRPr="00A47D5B">
              <w:rPr>
                <w:rFonts w:ascii="Times New Roman" w:hAnsi="Times New Roman" w:cs="Times New Roman"/>
              </w:rPr>
              <w:t>Criminal Justice</w:t>
            </w:r>
          </w:p>
        </w:tc>
        <w:tc>
          <w:tcPr>
            <w:tcW w:w="3576" w:type="dxa"/>
          </w:tcPr>
          <w:p w14:paraId="1B547692" w14:textId="77777777" w:rsidR="00D54044" w:rsidRDefault="00D54044" w:rsidP="00D54044">
            <w:pPr>
              <w:pStyle w:val="Compact"/>
              <w:ind w:left="720" w:right="720"/>
              <w:rPr>
                <w:rFonts w:ascii="Times New Roman" w:hAnsi="Times New Roman" w:cs="Times New Roman"/>
              </w:rPr>
            </w:pPr>
          </w:p>
          <w:p w14:paraId="12558DDE" w14:textId="77777777" w:rsidR="00D54044" w:rsidRPr="00A47D5B" w:rsidRDefault="00D54044" w:rsidP="00D54044">
            <w:pPr>
              <w:pStyle w:val="Compact"/>
              <w:ind w:left="720" w:right="720"/>
              <w:rPr>
                <w:rFonts w:ascii="Times New Roman" w:hAnsi="Times New Roman" w:cs="Times New Roman"/>
              </w:rPr>
            </w:pPr>
            <w:r w:rsidRPr="00A47D5B">
              <w:rPr>
                <w:rFonts w:ascii="Times New Roman" w:hAnsi="Times New Roman" w:cs="Times New Roman"/>
              </w:rPr>
              <w:t>Bachelor of Science</w:t>
            </w:r>
          </w:p>
        </w:tc>
      </w:tr>
    </w:tbl>
    <w:p w14:paraId="0F57E49C" w14:textId="77777777" w:rsidR="00D54044" w:rsidRDefault="00000000" w:rsidP="00D54044">
      <w:pPr>
        <w:ind w:left="720" w:right="720"/>
      </w:pPr>
      <w:r>
        <w:pict w14:anchorId="54625532">
          <v:rect id="_x0000_i1025" style="width:0;height:1.5pt" o:hralign="center" o:hrstd="t" o:hr="t"/>
        </w:pict>
      </w:r>
    </w:p>
    <w:p w14:paraId="39E9F257" w14:textId="77777777" w:rsidR="00D54044" w:rsidRPr="008A587F" w:rsidRDefault="00D54044" w:rsidP="00D54044">
      <w:pPr>
        <w:pStyle w:val="Heading1"/>
        <w:ind w:left="720" w:right="720"/>
        <w:rPr>
          <w:rFonts w:ascii="Times New Roman" w:hAnsi="Times New Roman" w:cs="Times New Roman"/>
          <w:b/>
          <w:bCs/>
          <w:color w:val="000000" w:themeColor="text1"/>
          <w:sz w:val="28"/>
          <w:szCs w:val="28"/>
        </w:rPr>
      </w:pPr>
      <w:bookmarkStart w:id="1" w:name="employment-history"/>
      <w:bookmarkEnd w:id="0"/>
      <w:r w:rsidRPr="008A587F">
        <w:rPr>
          <w:rFonts w:ascii="Times New Roman" w:hAnsi="Times New Roman" w:cs="Times New Roman"/>
          <w:b/>
          <w:bCs/>
          <w:color w:val="000000" w:themeColor="text1"/>
          <w:sz w:val="28"/>
          <w:szCs w:val="28"/>
        </w:rPr>
        <w:t>Employment History</w:t>
      </w:r>
    </w:p>
    <w:p w14:paraId="5F02B9E3" w14:textId="77777777" w:rsidR="00D54044" w:rsidRPr="003722C2" w:rsidRDefault="00D54044" w:rsidP="00D54044">
      <w:pPr>
        <w:pStyle w:val="Heading2"/>
        <w:ind w:left="720" w:right="720"/>
        <w:rPr>
          <w:rFonts w:ascii="Times New Roman" w:hAnsi="Times New Roman" w:cs="Times New Roman"/>
          <w:color w:val="000000" w:themeColor="text1"/>
          <w:sz w:val="24"/>
          <w:szCs w:val="24"/>
        </w:rPr>
      </w:pPr>
      <w:bookmarkStart w:id="2" w:name="X8141b188253d2b4303c572d3efb9ccd8de0af57"/>
      <w:r w:rsidRPr="003722C2">
        <w:rPr>
          <w:rFonts w:ascii="Times New Roman" w:hAnsi="Times New Roman" w:cs="Times New Roman"/>
          <w:color w:val="000000" w:themeColor="text1"/>
          <w:sz w:val="24"/>
          <w:szCs w:val="24"/>
        </w:rPr>
        <w:t>(1</w:t>
      </w:r>
      <w:r w:rsidRPr="003722C2">
        <w:rPr>
          <w:rFonts w:ascii="Times New Roman" w:hAnsi="Times New Roman" w:cs="Times New Roman"/>
          <w:b/>
          <w:bCs/>
          <w:color w:val="000000" w:themeColor="text1"/>
          <w:sz w:val="24"/>
          <w:szCs w:val="24"/>
        </w:rPr>
        <w:t>) Job Title:</w:t>
      </w:r>
      <w:r w:rsidRPr="003722C2">
        <w:rPr>
          <w:rFonts w:ascii="Times New Roman" w:hAnsi="Times New Roman" w:cs="Times New Roman"/>
          <w:color w:val="000000" w:themeColor="text1"/>
          <w:sz w:val="24"/>
          <w:szCs w:val="24"/>
        </w:rPr>
        <w:t xml:space="preserve"> Investigative Consultant </w:t>
      </w:r>
      <w:r w:rsidRPr="003722C2">
        <w:rPr>
          <w:rFonts w:ascii="Times New Roman" w:hAnsi="Times New Roman" w:cs="Times New Roman"/>
          <w:color w:val="000000" w:themeColor="text1"/>
          <w:sz w:val="24"/>
          <w:szCs w:val="24"/>
        </w:rPr>
        <w:tab/>
      </w:r>
      <w:r w:rsidRPr="003722C2">
        <w:rPr>
          <w:rFonts w:ascii="Times New Roman" w:hAnsi="Times New Roman" w:cs="Times New Roman"/>
          <w:color w:val="000000" w:themeColor="text1"/>
          <w:sz w:val="24"/>
          <w:szCs w:val="24"/>
        </w:rPr>
        <w:tab/>
      </w:r>
      <w:r w:rsidRPr="003722C2">
        <w:rPr>
          <w:rFonts w:ascii="Times New Roman" w:hAnsi="Times New Roman" w:cs="Times New Roman"/>
          <w:color w:val="000000" w:themeColor="text1"/>
          <w:sz w:val="24"/>
          <w:szCs w:val="24"/>
        </w:rPr>
        <w:tab/>
      </w:r>
      <w:r w:rsidRPr="003722C2">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 xml:space="preserve">           </w:t>
      </w:r>
      <w:r w:rsidRPr="003722C2">
        <w:rPr>
          <w:rFonts w:ascii="Times New Roman" w:hAnsi="Times New Roman" w:cs="Times New Roman"/>
          <w:color w:val="000000" w:themeColor="text1"/>
          <w:sz w:val="24"/>
          <w:szCs w:val="24"/>
        </w:rPr>
        <w:t>2020–Present</w:t>
      </w:r>
    </w:p>
    <w:p w14:paraId="06A221D8" w14:textId="77777777" w:rsidR="00D54044" w:rsidRPr="003722C2" w:rsidRDefault="00D54044" w:rsidP="00D54044">
      <w:pPr>
        <w:pStyle w:val="FirstParagraph"/>
        <w:ind w:left="720" w:right="720"/>
        <w:rPr>
          <w:rFonts w:ascii="Times New Roman" w:hAnsi="Times New Roman" w:cs="Times New Roman"/>
          <w:color w:val="000000" w:themeColor="text1"/>
        </w:rPr>
      </w:pPr>
      <w:r w:rsidRPr="003722C2">
        <w:rPr>
          <w:rFonts w:ascii="Times New Roman" w:hAnsi="Times New Roman" w:cs="Times New Roman"/>
          <w:b/>
          <w:bCs/>
          <w:color w:val="000000" w:themeColor="text1"/>
        </w:rPr>
        <w:t>Employer:</w:t>
      </w:r>
      <w:r w:rsidRPr="003722C2">
        <w:rPr>
          <w:rFonts w:ascii="Times New Roman" w:hAnsi="Times New Roman" w:cs="Times New Roman"/>
          <w:color w:val="000000" w:themeColor="text1"/>
        </w:rPr>
        <w:t xml:space="preserve"> Independent Consultant</w:t>
      </w:r>
    </w:p>
    <w:p w14:paraId="14F90FEC" w14:textId="77777777" w:rsidR="00D54044" w:rsidRPr="003722C2" w:rsidRDefault="00D54044" w:rsidP="00D54044">
      <w:pPr>
        <w:pStyle w:val="Heading3"/>
        <w:ind w:left="720" w:right="720"/>
        <w:rPr>
          <w:rFonts w:ascii="Times New Roman" w:hAnsi="Times New Roman" w:cs="Times New Roman"/>
          <w:b/>
          <w:bCs/>
          <w:color w:val="000000" w:themeColor="text1"/>
          <w:sz w:val="24"/>
          <w:szCs w:val="24"/>
        </w:rPr>
      </w:pPr>
      <w:bookmarkStart w:id="3" w:name="principal-duties"/>
      <w:r w:rsidRPr="003722C2">
        <w:rPr>
          <w:rFonts w:ascii="Times New Roman" w:hAnsi="Times New Roman" w:cs="Times New Roman"/>
          <w:b/>
          <w:bCs/>
          <w:color w:val="000000" w:themeColor="text1"/>
          <w:sz w:val="24"/>
          <w:szCs w:val="24"/>
        </w:rPr>
        <w:t>Principal Duties:</w:t>
      </w:r>
    </w:p>
    <w:p w14:paraId="31E489E8" w14:textId="77777777" w:rsidR="00D54044" w:rsidRDefault="00D54044" w:rsidP="00D54044">
      <w:pPr>
        <w:pStyle w:val="Compact"/>
        <w:numPr>
          <w:ilvl w:val="0"/>
          <w:numId w:val="3"/>
        </w:numPr>
        <w:ind w:right="720"/>
        <w:rPr>
          <w:rFonts w:ascii="Times New Roman" w:hAnsi="Times New Roman" w:cs="Times New Roman"/>
        </w:rPr>
      </w:pPr>
      <w:r w:rsidRPr="003722C2">
        <w:rPr>
          <w:rFonts w:ascii="Times New Roman" w:hAnsi="Times New Roman" w:cs="Times New Roman"/>
        </w:rPr>
        <w:t>Provide investigative case reviews and analytical support to attorneys handling criminal appeals and post-conviction matters.</w:t>
      </w:r>
    </w:p>
    <w:p w14:paraId="278B5376" w14:textId="77777777" w:rsidR="00D54044" w:rsidRPr="003722C2" w:rsidRDefault="00D54044" w:rsidP="00D54044">
      <w:pPr>
        <w:pStyle w:val="Compact"/>
        <w:ind w:left="720" w:right="720"/>
        <w:rPr>
          <w:rFonts w:ascii="Times New Roman" w:hAnsi="Times New Roman" w:cs="Times New Roman"/>
        </w:rPr>
      </w:pPr>
    </w:p>
    <w:p w14:paraId="270DA8F7" w14:textId="77777777" w:rsidR="00D54044" w:rsidRDefault="00D54044" w:rsidP="00D54044">
      <w:pPr>
        <w:pStyle w:val="Compact"/>
        <w:numPr>
          <w:ilvl w:val="0"/>
          <w:numId w:val="3"/>
        </w:numPr>
        <w:ind w:right="720"/>
        <w:rPr>
          <w:rFonts w:ascii="Times New Roman" w:hAnsi="Times New Roman" w:cs="Times New Roman"/>
        </w:rPr>
      </w:pPr>
      <w:r w:rsidRPr="003722C2">
        <w:rPr>
          <w:rFonts w:ascii="Times New Roman" w:hAnsi="Times New Roman" w:cs="Times New Roman"/>
        </w:rPr>
        <w:t>Conduct reviews of investigative reports, witness statements, evidentiary documentation, and law enforcement procedures</w:t>
      </w:r>
      <w:r>
        <w:rPr>
          <w:rFonts w:ascii="Times New Roman" w:hAnsi="Times New Roman" w:cs="Times New Roman"/>
        </w:rPr>
        <w:t>.</w:t>
      </w:r>
    </w:p>
    <w:p w14:paraId="5217D010" w14:textId="77777777" w:rsidR="00D54044" w:rsidRPr="003722C2" w:rsidRDefault="00D54044" w:rsidP="00D54044">
      <w:pPr>
        <w:pStyle w:val="Compact"/>
        <w:ind w:left="720" w:right="720"/>
        <w:rPr>
          <w:rFonts w:ascii="Times New Roman" w:hAnsi="Times New Roman" w:cs="Times New Roman"/>
        </w:rPr>
      </w:pPr>
    </w:p>
    <w:p w14:paraId="7695E8D3" w14:textId="77777777" w:rsidR="00D54044" w:rsidRDefault="00D54044" w:rsidP="00D54044">
      <w:pPr>
        <w:pStyle w:val="Compact"/>
        <w:numPr>
          <w:ilvl w:val="0"/>
          <w:numId w:val="3"/>
        </w:numPr>
        <w:ind w:right="720"/>
        <w:rPr>
          <w:rFonts w:ascii="Times New Roman" w:hAnsi="Times New Roman" w:cs="Times New Roman"/>
        </w:rPr>
      </w:pPr>
      <w:r w:rsidRPr="003722C2">
        <w:rPr>
          <w:rFonts w:ascii="Times New Roman" w:hAnsi="Times New Roman" w:cs="Times New Roman"/>
        </w:rPr>
        <w:t>Provide threat assessments and security evaluations involving schools, churches, workplaces, and public venues.</w:t>
      </w:r>
    </w:p>
    <w:p w14:paraId="7011DFE2" w14:textId="77777777" w:rsidR="00D54044" w:rsidRPr="003722C2" w:rsidRDefault="00D54044" w:rsidP="00D54044">
      <w:pPr>
        <w:pStyle w:val="Compact"/>
        <w:ind w:left="720" w:right="720"/>
        <w:rPr>
          <w:rFonts w:ascii="Times New Roman" w:hAnsi="Times New Roman" w:cs="Times New Roman"/>
        </w:rPr>
      </w:pPr>
    </w:p>
    <w:p w14:paraId="78C6DD68" w14:textId="77777777" w:rsidR="00D54044" w:rsidRDefault="00D54044" w:rsidP="00D54044">
      <w:pPr>
        <w:pStyle w:val="Compact"/>
        <w:numPr>
          <w:ilvl w:val="0"/>
          <w:numId w:val="3"/>
        </w:numPr>
        <w:ind w:right="720"/>
        <w:rPr>
          <w:rFonts w:ascii="Times New Roman" w:hAnsi="Times New Roman" w:cs="Times New Roman"/>
        </w:rPr>
      </w:pPr>
      <w:r w:rsidRPr="003722C2">
        <w:rPr>
          <w:rFonts w:ascii="Times New Roman" w:hAnsi="Times New Roman" w:cs="Times New Roman"/>
        </w:rPr>
        <w:t>Assist in identifying investigative gaps, behavioral warning signs, procedural concerns, and threat-related indicators.</w:t>
      </w:r>
    </w:p>
    <w:p w14:paraId="7F5042DB" w14:textId="77777777" w:rsidR="00D54044" w:rsidRDefault="00D54044" w:rsidP="00D54044">
      <w:pPr>
        <w:pStyle w:val="ListParagraph"/>
        <w:rPr>
          <w:rFonts w:ascii="Times New Roman" w:hAnsi="Times New Roman" w:cs="Times New Roman"/>
        </w:rPr>
      </w:pPr>
    </w:p>
    <w:p w14:paraId="69871C29" w14:textId="77777777" w:rsidR="00D54044" w:rsidRPr="003722C2" w:rsidRDefault="00D54044" w:rsidP="00D54044">
      <w:pPr>
        <w:pStyle w:val="Compact"/>
        <w:ind w:left="720" w:right="720"/>
        <w:rPr>
          <w:rFonts w:ascii="Times New Roman" w:hAnsi="Times New Roman" w:cs="Times New Roman"/>
        </w:rPr>
      </w:pPr>
    </w:p>
    <w:p w14:paraId="0028C5D0" w14:textId="77777777" w:rsidR="00D54044" w:rsidRDefault="00000000" w:rsidP="00D54044">
      <w:pPr>
        <w:ind w:left="720" w:right="720"/>
        <w:rPr>
          <w:rFonts w:ascii="Times New Roman" w:hAnsi="Times New Roman" w:cs="Times New Roman"/>
        </w:rPr>
      </w:pPr>
      <w:r>
        <w:rPr>
          <w:rFonts w:ascii="Times New Roman" w:hAnsi="Times New Roman" w:cs="Times New Roman"/>
        </w:rPr>
        <w:pict w14:anchorId="5B6B4B95">
          <v:rect id="_x0000_i1026" style="width:0;height:1.5pt" o:hralign="center" o:bullet="t" o:hrstd="t" o:hr="t"/>
        </w:pict>
      </w:r>
      <w:bookmarkStart w:id="4" w:name="X47ddddf725402bd8cc48f495aefa4b5324cf0d3"/>
      <w:bookmarkEnd w:id="2"/>
      <w:bookmarkEnd w:id="3"/>
    </w:p>
    <w:p w14:paraId="373966BF" w14:textId="77777777" w:rsidR="00D54044" w:rsidRDefault="00D54044" w:rsidP="00D54044">
      <w:pPr>
        <w:ind w:left="720" w:right="720"/>
        <w:rPr>
          <w:rFonts w:ascii="Times New Roman" w:hAnsi="Times New Roman" w:cs="Times New Roman"/>
          <w:color w:val="000000" w:themeColor="text1"/>
        </w:rPr>
      </w:pPr>
    </w:p>
    <w:p w14:paraId="30279158" w14:textId="77777777" w:rsidR="00D54044" w:rsidRDefault="00D54044" w:rsidP="00D54044">
      <w:pPr>
        <w:ind w:left="720" w:right="720"/>
        <w:rPr>
          <w:rFonts w:ascii="Times New Roman" w:hAnsi="Times New Roman" w:cs="Times New Roman"/>
          <w:color w:val="000000" w:themeColor="text1"/>
        </w:rPr>
      </w:pPr>
    </w:p>
    <w:p w14:paraId="7FFFA8C5" w14:textId="77777777" w:rsidR="00D54044" w:rsidRDefault="00D54044" w:rsidP="00D54044">
      <w:pPr>
        <w:ind w:left="720" w:right="720"/>
        <w:rPr>
          <w:rFonts w:ascii="Times New Roman" w:hAnsi="Times New Roman" w:cs="Times New Roman"/>
          <w:color w:val="000000" w:themeColor="text1"/>
        </w:rPr>
      </w:pPr>
    </w:p>
    <w:p w14:paraId="78FFAAAB" w14:textId="77777777" w:rsidR="00D54044" w:rsidRDefault="00D54044" w:rsidP="00D54044">
      <w:pPr>
        <w:ind w:left="720" w:right="720"/>
        <w:rPr>
          <w:rFonts w:ascii="Times New Roman" w:hAnsi="Times New Roman" w:cs="Times New Roman"/>
          <w:color w:val="000000" w:themeColor="text1"/>
        </w:rPr>
      </w:pPr>
    </w:p>
    <w:p w14:paraId="034349D3" w14:textId="77777777" w:rsidR="00D54044" w:rsidRPr="00CA142E" w:rsidRDefault="00D54044" w:rsidP="00D54044">
      <w:pPr>
        <w:ind w:left="720" w:right="720"/>
        <w:rPr>
          <w:sz w:val="24"/>
          <w:szCs w:val="24"/>
        </w:rPr>
      </w:pPr>
      <w:r w:rsidRPr="003722C2">
        <w:rPr>
          <w:rFonts w:ascii="Times New Roman" w:hAnsi="Times New Roman" w:cs="Times New Roman"/>
          <w:color w:val="000000" w:themeColor="text1"/>
          <w:sz w:val="24"/>
          <w:szCs w:val="24"/>
        </w:rPr>
        <w:t xml:space="preserve">(2) </w:t>
      </w:r>
      <w:r w:rsidRPr="003722C2">
        <w:rPr>
          <w:rFonts w:ascii="Times New Roman" w:hAnsi="Times New Roman" w:cs="Times New Roman"/>
          <w:b/>
          <w:bCs/>
          <w:color w:val="000000" w:themeColor="text1"/>
          <w:sz w:val="24"/>
          <w:szCs w:val="24"/>
        </w:rPr>
        <w:t>Job Title</w:t>
      </w:r>
      <w:r w:rsidRPr="003722C2">
        <w:rPr>
          <w:rFonts w:ascii="Times New Roman" w:hAnsi="Times New Roman" w:cs="Times New Roman"/>
          <w:color w:val="000000" w:themeColor="text1"/>
          <w:sz w:val="24"/>
          <w:szCs w:val="24"/>
        </w:rPr>
        <w:t xml:space="preserve">: Special Agent in Charge </w:t>
      </w:r>
      <w:r w:rsidRPr="003722C2">
        <w:rPr>
          <w:rFonts w:ascii="Times New Roman" w:hAnsi="Times New Roman" w:cs="Times New Roman"/>
          <w:color w:val="000000" w:themeColor="text1"/>
          <w:sz w:val="24"/>
          <w:szCs w:val="24"/>
        </w:rPr>
        <w:tab/>
      </w:r>
      <w:r w:rsidRPr="003722C2">
        <w:rPr>
          <w:rFonts w:ascii="Times New Roman" w:hAnsi="Times New Roman" w:cs="Times New Roman"/>
          <w:color w:val="000000" w:themeColor="text1"/>
          <w:sz w:val="24"/>
          <w:szCs w:val="24"/>
        </w:rPr>
        <w:tab/>
      </w:r>
      <w:r w:rsidRPr="003722C2">
        <w:rPr>
          <w:rFonts w:ascii="Times New Roman" w:hAnsi="Times New Roman" w:cs="Times New Roman"/>
          <w:color w:val="000000" w:themeColor="text1"/>
          <w:sz w:val="24"/>
          <w:szCs w:val="24"/>
        </w:rPr>
        <w:tab/>
      </w:r>
      <w:r w:rsidRPr="003722C2">
        <w:rPr>
          <w:rFonts w:ascii="Times New Roman" w:hAnsi="Times New Roman" w:cs="Times New Roman"/>
          <w:color w:val="000000" w:themeColor="text1"/>
          <w:sz w:val="24"/>
          <w:szCs w:val="24"/>
        </w:rPr>
        <w:tab/>
        <w:t xml:space="preserve">        </w:t>
      </w:r>
      <w:r>
        <w:rPr>
          <w:rFonts w:ascii="Times New Roman" w:hAnsi="Times New Roman" w:cs="Times New Roman"/>
          <w:color w:val="000000" w:themeColor="text1"/>
          <w:sz w:val="24"/>
          <w:szCs w:val="24"/>
        </w:rPr>
        <w:t xml:space="preserve">     </w:t>
      </w:r>
      <w:r w:rsidRPr="003722C2">
        <w:rPr>
          <w:rFonts w:ascii="Times New Roman" w:hAnsi="Times New Roman" w:cs="Times New Roman"/>
          <w:color w:val="000000" w:themeColor="text1"/>
          <w:sz w:val="24"/>
          <w:szCs w:val="24"/>
        </w:rPr>
        <w:t>2003–2019</w:t>
      </w:r>
    </w:p>
    <w:p w14:paraId="4773E61D" w14:textId="77777777" w:rsidR="00D54044" w:rsidRPr="003722C2" w:rsidRDefault="00D54044" w:rsidP="00D54044">
      <w:pPr>
        <w:pStyle w:val="FirstParagraph"/>
        <w:ind w:left="720" w:right="720"/>
        <w:rPr>
          <w:rFonts w:ascii="Times New Roman" w:hAnsi="Times New Roman" w:cs="Times New Roman"/>
        </w:rPr>
      </w:pPr>
      <w:r w:rsidRPr="003722C2">
        <w:rPr>
          <w:rFonts w:ascii="Times New Roman" w:hAnsi="Times New Roman" w:cs="Times New Roman"/>
          <w:b/>
          <w:bCs/>
        </w:rPr>
        <w:t>Employer:</w:t>
      </w:r>
      <w:r w:rsidRPr="003722C2">
        <w:rPr>
          <w:rFonts w:ascii="Times New Roman" w:hAnsi="Times New Roman" w:cs="Times New Roman"/>
        </w:rPr>
        <w:t xml:space="preserve"> Department of Homeland Security / Transportation Security Administration</w:t>
      </w:r>
    </w:p>
    <w:p w14:paraId="444FC4CC" w14:textId="77777777" w:rsidR="00D54044" w:rsidRPr="003722C2" w:rsidRDefault="00D54044" w:rsidP="00D54044">
      <w:pPr>
        <w:pStyle w:val="Heading3"/>
        <w:ind w:left="720" w:right="720"/>
        <w:rPr>
          <w:rFonts w:ascii="Times New Roman" w:hAnsi="Times New Roman" w:cs="Times New Roman"/>
          <w:b/>
          <w:bCs/>
          <w:color w:val="000000" w:themeColor="text1"/>
          <w:sz w:val="24"/>
          <w:szCs w:val="24"/>
        </w:rPr>
      </w:pPr>
      <w:bookmarkStart w:id="5" w:name="principal-duties-1"/>
      <w:r w:rsidRPr="003722C2">
        <w:rPr>
          <w:rFonts w:ascii="Times New Roman" w:hAnsi="Times New Roman" w:cs="Times New Roman"/>
          <w:b/>
          <w:bCs/>
          <w:color w:val="000000" w:themeColor="text1"/>
          <w:sz w:val="24"/>
          <w:szCs w:val="24"/>
        </w:rPr>
        <w:t>Principal Duties:</w:t>
      </w:r>
    </w:p>
    <w:p w14:paraId="433DA3EB" w14:textId="77777777" w:rsidR="00D54044" w:rsidRDefault="00D54044" w:rsidP="00D54044">
      <w:pPr>
        <w:pStyle w:val="Compact"/>
        <w:numPr>
          <w:ilvl w:val="0"/>
          <w:numId w:val="3"/>
        </w:numPr>
        <w:ind w:right="720"/>
        <w:rPr>
          <w:rFonts w:ascii="Times New Roman" w:hAnsi="Times New Roman" w:cs="Times New Roman"/>
        </w:rPr>
      </w:pPr>
      <w:r w:rsidRPr="003722C2">
        <w:rPr>
          <w:rFonts w:ascii="Times New Roman" w:hAnsi="Times New Roman" w:cs="Times New Roman"/>
        </w:rPr>
        <w:t>Directed TSA investigative operations within a 14-state region consisting of approximately 110 federally protected airports.</w:t>
      </w:r>
    </w:p>
    <w:p w14:paraId="2EC65819" w14:textId="77777777" w:rsidR="00D54044" w:rsidRPr="003722C2" w:rsidRDefault="00D54044" w:rsidP="00D54044">
      <w:pPr>
        <w:pStyle w:val="Compact"/>
        <w:ind w:left="720" w:right="720"/>
        <w:rPr>
          <w:rFonts w:ascii="Times New Roman" w:hAnsi="Times New Roman" w:cs="Times New Roman"/>
        </w:rPr>
      </w:pPr>
    </w:p>
    <w:p w14:paraId="0A2E75E0" w14:textId="77777777" w:rsidR="00D54044" w:rsidRDefault="00D54044" w:rsidP="00D54044">
      <w:pPr>
        <w:pStyle w:val="Compact"/>
        <w:numPr>
          <w:ilvl w:val="0"/>
          <w:numId w:val="3"/>
        </w:numPr>
        <w:ind w:right="720"/>
        <w:rPr>
          <w:rFonts w:ascii="Times New Roman" w:hAnsi="Times New Roman" w:cs="Times New Roman"/>
        </w:rPr>
      </w:pPr>
      <w:r w:rsidRPr="003722C2">
        <w:rPr>
          <w:rFonts w:ascii="Times New Roman" w:hAnsi="Times New Roman" w:cs="Times New Roman"/>
        </w:rPr>
        <w:t>Supervised aviation-related criminal investigations, cargo security investigations, and internal misconduct investigations.</w:t>
      </w:r>
    </w:p>
    <w:p w14:paraId="336CCE18" w14:textId="77777777" w:rsidR="00D54044" w:rsidRPr="003722C2" w:rsidRDefault="00D54044" w:rsidP="00D54044">
      <w:pPr>
        <w:pStyle w:val="Compact"/>
        <w:ind w:left="720" w:right="720"/>
        <w:rPr>
          <w:rFonts w:ascii="Times New Roman" w:hAnsi="Times New Roman" w:cs="Times New Roman"/>
        </w:rPr>
      </w:pPr>
    </w:p>
    <w:p w14:paraId="702B3FA4" w14:textId="77777777" w:rsidR="00D54044" w:rsidRDefault="00D54044" w:rsidP="00D54044">
      <w:pPr>
        <w:pStyle w:val="Compact"/>
        <w:numPr>
          <w:ilvl w:val="0"/>
          <w:numId w:val="3"/>
        </w:numPr>
        <w:ind w:right="720"/>
        <w:rPr>
          <w:rFonts w:ascii="Times New Roman" w:hAnsi="Times New Roman" w:cs="Times New Roman"/>
        </w:rPr>
      </w:pPr>
      <w:r w:rsidRPr="003722C2">
        <w:rPr>
          <w:rFonts w:ascii="Times New Roman" w:hAnsi="Times New Roman" w:cs="Times New Roman"/>
        </w:rPr>
        <w:t>Co-authored the first TSA Workplace Violence Policy.</w:t>
      </w:r>
    </w:p>
    <w:p w14:paraId="46355703" w14:textId="77777777" w:rsidR="00D54044" w:rsidRPr="003722C2" w:rsidRDefault="00D54044" w:rsidP="00D54044">
      <w:pPr>
        <w:pStyle w:val="Compact"/>
        <w:ind w:left="720" w:right="720"/>
        <w:rPr>
          <w:rFonts w:ascii="Times New Roman" w:hAnsi="Times New Roman" w:cs="Times New Roman"/>
        </w:rPr>
      </w:pPr>
    </w:p>
    <w:p w14:paraId="0757DF3E" w14:textId="77777777" w:rsidR="00D54044" w:rsidRDefault="00D54044" w:rsidP="00D54044">
      <w:pPr>
        <w:pStyle w:val="Compact"/>
        <w:numPr>
          <w:ilvl w:val="0"/>
          <w:numId w:val="3"/>
        </w:numPr>
        <w:ind w:right="720"/>
        <w:rPr>
          <w:rFonts w:ascii="Times New Roman" w:hAnsi="Times New Roman" w:cs="Times New Roman"/>
        </w:rPr>
      </w:pPr>
      <w:r w:rsidRPr="003722C2">
        <w:rPr>
          <w:rFonts w:ascii="Times New Roman" w:hAnsi="Times New Roman" w:cs="Times New Roman"/>
        </w:rPr>
        <w:t>Developed the TSA Integrity Test Program designed to combat airport checkpoint theft and employee misconduct.</w:t>
      </w:r>
    </w:p>
    <w:p w14:paraId="511BF622" w14:textId="77777777" w:rsidR="00D54044" w:rsidRPr="003722C2" w:rsidRDefault="00D54044" w:rsidP="00D54044">
      <w:pPr>
        <w:pStyle w:val="Compact"/>
        <w:ind w:left="720" w:right="720"/>
        <w:rPr>
          <w:rFonts w:ascii="Times New Roman" w:hAnsi="Times New Roman" w:cs="Times New Roman"/>
        </w:rPr>
      </w:pPr>
    </w:p>
    <w:p w14:paraId="38BE616D" w14:textId="77777777" w:rsidR="00D54044" w:rsidRPr="003722C2" w:rsidRDefault="00D54044" w:rsidP="00D54044">
      <w:pPr>
        <w:pStyle w:val="Compact"/>
        <w:numPr>
          <w:ilvl w:val="0"/>
          <w:numId w:val="3"/>
        </w:numPr>
        <w:ind w:right="720"/>
        <w:rPr>
          <w:rFonts w:ascii="Times New Roman" w:hAnsi="Times New Roman" w:cs="Times New Roman"/>
        </w:rPr>
      </w:pPr>
      <w:r w:rsidRPr="003722C2">
        <w:rPr>
          <w:rFonts w:ascii="Times New Roman" w:hAnsi="Times New Roman" w:cs="Times New Roman"/>
        </w:rPr>
        <w:t>Managed investigative personnel and coordinated operations with federal, state, and local law enforcement agencies.</w:t>
      </w:r>
    </w:p>
    <w:p w14:paraId="7AAC5BB9" w14:textId="77777777" w:rsidR="00D54044" w:rsidRDefault="00000000" w:rsidP="00D54044">
      <w:pPr>
        <w:ind w:left="720" w:right="720"/>
      </w:pPr>
      <w:r>
        <w:pict w14:anchorId="3E3F8CF6">
          <v:rect id="_x0000_i1027" style="width:0;height:1.5pt" o:hralign="center" o:hrstd="t" o:hr="t"/>
        </w:pict>
      </w:r>
    </w:p>
    <w:p w14:paraId="4147D333" w14:textId="77777777" w:rsidR="00D54044" w:rsidRPr="003722C2" w:rsidRDefault="00D54044" w:rsidP="00D54044">
      <w:pPr>
        <w:pStyle w:val="Heading2"/>
        <w:ind w:left="720" w:right="720"/>
        <w:rPr>
          <w:rFonts w:ascii="Times New Roman" w:hAnsi="Times New Roman" w:cs="Times New Roman"/>
          <w:color w:val="000000" w:themeColor="text1"/>
          <w:sz w:val="24"/>
          <w:szCs w:val="24"/>
        </w:rPr>
      </w:pPr>
      <w:bookmarkStart w:id="6" w:name="X76f1a8f547144ea6e49dab064420b7bc33fc844"/>
      <w:bookmarkEnd w:id="4"/>
      <w:bookmarkEnd w:id="5"/>
      <w:r w:rsidRPr="003722C2">
        <w:rPr>
          <w:rFonts w:ascii="Times New Roman" w:hAnsi="Times New Roman" w:cs="Times New Roman"/>
          <w:color w:val="000000" w:themeColor="text1"/>
          <w:sz w:val="24"/>
          <w:szCs w:val="24"/>
        </w:rPr>
        <w:t xml:space="preserve">(3) </w:t>
      </w:r>
      <w:r w:rsidRPr="003722C2">
        <w:rPr>
          <w:rFonts w:ascii="Times New Roman" w:hAnsi="Times New Roman" w:cs="Times New Roman"/>
          <w:b/>
          <w:bCs/>
          <w:color w:val="000000" w:themeColor="text1"/>
          <w:sz w:val="24"/>
          <w:szCs w:val="24"/>
        </w:rPr>
        <w:t>Job Title</w:t>
      </w:r>
      <w:r w:rsidRPr="003722C2">
        <w:rPr>
          <w:rFonts w:ascii="Times New Roman" w:hAnsi="Times New Roman" w:cs="Times New Roman"/>
          <w:color w:val="000000" w:themeColor="text1"/>
          <w:sz w:val="24"/>
          <w:szCs w:val="24"/>
        </w:rPr>
        <w:t xml:space="preserve">: Adjunct Professor – Criminal Justice </w:t>
      </w:r>
      <w:r w:rsidRPr="003722C2">
        <w:rPr>
          <w:rFonts w:ascii="Times New Roman" w:hAnsi="Times New Roman" w:cs="Times New Roman"/>
          <w:color w:val="000000" w:themeColor="text1"/>
          <w:sz w:val="24"/>
          <w:szCs w:val="24"/>
        </w:rPr>
        <w:tab/>
      </w:r>
      <w:r w:rsidRPr="003722C2">
        <w:rPr>
          <w:rFonts w:ascii="Times New Roman" w:hAnsi="Times New Roman" w:cs="Times New Roman"/>
          <w:color w:val="000000" w:themeColor="text1"/>
          <w:sz w:val="24"/>
          <w:szCs w:val="24"/>
        </w:rPr>
        <w:tab/>
        <w:t xml:space="preserve"> </w:t>
      </w:r>
      <w:r w:rsidRPr="003722C2">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 xml:space="preserve">           </w:t>
      </w:r>
      <w:r w:rsidRPr="003722C2">
        <w:rPr>
          <w:rFonts w:ascii="Times New Roman" w:hAnsi="Times New Roman" w:cs="Times New Roman"/>
          <w:color w:val="000000" w:themeColor="text1"/>
          <w:sz w:val="24"/>
          <w:szCs w:val="24"/>
        </w:rPr>
        <w:t>1995–2020</w:t>
      </w:r>
    </w:p>
    <w:p w14:paraId="7B7E2344" w14:textId="77777777" w:rsidR="00D54044" w:rsidRPr="003722C2" w:rsidRDefault="00D54044" w:rsidP="00D54044">
      <w:pPr>
        <w:pStyle w:val="FirstParagraph"/>
        <w:ind w:left="720" w:right="720"/>
        <w:rPr>
          <w:rFonts w:ascii="Times New Roman" w:hAnsi="Times New Roman" w:cs="Times New Roman"/>
        </w:rPr>
      </w:pPr>
      <w:r w:rsidRPr="003722C2">
        <w:rPr>
          <w:rFonts w:ascii="Times New Roman" w:hAnsi="Times New Roman" w:cs="Times New Roman"/>
          <w:b/>
          <w:bCs/>
        </w:rPr>
        <w:t>Employer:</w:t>
      </w:r>
      <w:r w:rsidRPr="003722C2">
        <w:rPr>
          <w:rFonts w:ascii="Times New Roman" w:hAnsi="Times New Roman" w:cs="Times New Roman"/>
        </w:rPr>
        <w:t xml:space="preserve"> Saginaw Valley State University</w:t>
      </w:r>
    </w:p>
    <w:p w14:paraId="311BDC71" w14:textId="77777777" w:rsidR="00D54044" w:rsidRPr="003722C2" w:rsidRDefault="00D54044" w:rsidP="00D54044">
      <w:pPr>
        <w:pStyle w:val="Heading3"/>
        <w:ind w:left="720" w:right="720"/>
        <w:rPr>
          <w:rFonts w:ascii="Times New Roman" w:hAnsi="Times New Roman" w:cs="Times New Roman"/>
          <w:color w:val="000000" w:themeColor="text1"/>
          <w:sz w:val="24"/>
          <w:szCs w:val="24"/>
        </w:rPr>
      </w:pPr>
      <w:bookmarkStart w:id="7" w:name="principal-duties-2"/>
      <w:r w:rsidRPr="003722C2">
        <w:rPr>
          <w:rFonts w:ascii="Times New Roman" w:hAnsi="Times New Roman" w:cs="Times New Roman"/>
          <w:b/>
          <w:bCs/>
          <w:color w:val="000000" w:themeColor="text1"/>
          <w:sz w:val="24"/>
          <w:szCs w:val="24"/>
        </w:rPr>
        <w:t>Principal Duties</w:t>
      </w:r>
      <w:r w:rsidRPr="003722C2">
        <w:rPr>
          <w:rFonts w:ascii="Times New Roman" w:hAnsi="Times New Roman" w:cs="Times New Roman"/>
          <w:color w:val="000000" w:themeColor="text1"/>
          <w:sz w:val="24"/>
          <w:szCs w:val="24"/>
        </w:rPr>
        <w:t>:</w:t>
      </w:r>
    </w:p>
    <w:p w14:paraId="14E4B4E5" w14:textId="77777777" w:rsidR="00D54044" w:rsidRDefault="00D54044" w:rsidP="00D54044">
      <w:pPr>
        <w:pStyle w:val="Compact"/>
        <w:numPr>
          <w:ilvl w:val="0"/>
          <w:numId w:val="3"/>
        </w:numPr>
        <w:ind w:right="720"/>
        <w:rPr>
          <w:rFonts w:ascii="Times New Roman" w:hAnsi="Times New Roman" w:cs="Times New Roman"/>
        </w:rPr>
      </w:pPr>
      <w:r w:rsidRPr="003722C2">
        <w:rPr>
          <w:rFonts w:ascii="Times New Roman" w:hAnsi="Times New Roman" w:cs="Times New Roman"/>
        </w:rPr>
        <w:t>Provided school security assessments and violence prevention presentations for approximately 150 K-12 schools pursuant to a U.S. Department of Education grant program.</w:t>
      </w:r>
    </w:p>
    <w:p w14:paraId="24FC6080" w14:textId="77777777" w:rsidR="00D54044" w:rsidRPr="003722C2" w:rsidRDefault="00D54044" w:rsidP="00D54044">
      <w:pPr>
        <w:pStyle w:val="Compact"/>
        <w:ind w:left="720" w:right="720"/>
        <w:rPr>
          <w:rFonts w:ascii="Times New Roman" w:hAnsi="Times New Roman" w:cs="Times New Roman"/>
        </w:rPr>
      </w:pPr>
    </w:p>
    <w:p w14:paraId="010EE7E5" w14:textId="77777777" w:rsidR="00D54044" w:rsidRPr="003722C2" w:rsidRDefault="00D54044" w:rsidP="00D54044">
      <w:pPr>
        <w:pStyle w:val="Compact"/>
        <w:numPr>
          <w:ilvl w:val="0"/>
          <w:numId w:val="3"/>
        </w:numPr>
        <w:ind w:right="720"/>
        <w:rPr>
          <w:rFonts w:ascii="Times New Roman" w:hAnsi="Times New Roman" w:cs="Times New Roman"/>
        </w:rPr>
      </w:pPr>
      <w:r w:rsidRPr="003722C2">
        <w:rPr>
          <w:rFonts w:ascii="Times New Roman" w:hAnsi="Times New Roman" w:cs="Times New Roman"/>
        </w:rPr>
        <w:t>Instructed specialized criminal justice courses involving investigative procedures, violence prevention, and public safety issues.</w:t>
      </w:r>
    </w:p>
    <w:p w14:paraId="33E2E40E" w14:textId="77777777" w:rsidR="00D54044" w:rsidRDefault="00000000" w:rsidP="00D54044">
      <w:pPr>
        <w:ind w:left="720" w:right="720"/>
      </w:pPr>
      <w:r>
        <w:rPr>
          <w:rFonts w:ascii="Times New Roman" w:hAnsi="Times New Roman" w:cs="Times New Roman"/>
        </w:rPr>
        <w:pict w14:anchorId="270FA08C">
          <v:rect id="_x0000_i1028" style="width:0;height:1.5pt" o:hralign="center" o:hrstd="t" o:hr="t"/>
        </w:pict>
      </w:r>
    </w:p>
    <w:p w14:paraId="2253B8D7" w14:textId="77777777" w:rsidR="00D54044" w:rsidRPr="003722C2" w:rsidRDefault="00D54044" w:rsidP="00D54044">
      <w:pPr>
        <w:pStyle w:val="Heading2"/>
        <w:ind w:left="720" w:right="720"/>
        <w:rPr>
          <w:rFonts w:ascii="Times New Roman" w:hAnsi="Times New Roman" w:cs="Times New Roman"/>
          <w:color w:val="000000" w:themeColor="text1"/>
          <w:sz w:val="24"/>
          <w:szCs w:val="24"/>
        </w:rPr>
      </w:pPr>
      <w:bookmarkStart w:id="8" w:name="X128b13fd29816ff78f0641c5f12a0cb73a2060d"/>
      <w:bookmarkEnd w:id="6"/>
      <w:bookmarkEnd w:id="7"/>
      <w:r w:rsidRPr="003722C2">
        <w:rPr>
          <w:rFonts w:ascii="Times New Roman" w:hAnsi="Times New Roman" w:cs="Times New Roman"/>
          <w:color w:val="000000" w:themeColor="text1"/>
          <w:sz w:val="24"/>
          <w:szCs w:val="24"/>
        </w:rPr>
        <w:t xml:space="preserve">(4) </w:t>
      </w:r>
      <w:r w:rsidRPr="003722C2">
        <w:rPr>
          <w:rFonts w:ascii="Times New Roman" w:hAnsi="Times New Roman" w:cs="Times New Roman"/>
          <w:b/>
          <w:bCs/>
          <w:color w:val="000000" w:themeColor="text1"/>
          <w:sz w:val="24"/>
          <w:szCs w:val="24"/>
        </w:rPr>
        <w:t>Job Title</w:t>
      </w:r>
      <w:r w:rsidRPr="003722C2">
        <w:rPr>
          <w:rFonts w:ascii="Times New Roman" w:hAnsi="Times New Roman" w:cs="Times New Roman"/>
          <w:color w:val="000000" w:themeColor="text1"/>
          <w:sz w:val="24"/>
          <w:szCs w:val="24"/>
        </w:rPr>
        <w:t xml:space="preserve">: Special Agent / Supervisory Positions </w:t>
      </w:r>
      <w:r w:rsidRPr="003722C2">
        <w:rPr>
          <w:rFonts w:ascii="Times New Roman" w:hAnsi="Times New Roman" w:cs="Times New Roman"/>
          <w:color w:val="000000" w:themeColor="text1"/>
          <w:sz w:val="24"/>
          <w:szCs w:val="24"/>
        </w:rPr>
        <w:tab/>
      </w:r>
      <w:r w:rsidRPr="003722C2">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 xml:space="preserve">           </w:t>
      </w:r>
      <w:r w:rsidRPr="003722C2">
        <w:rPr>
          <w:rFonts w:ascii="Times New Roman" w:hAnsi="Times New Roman" w:cs="Times New Roman"/>
          <w:color w:val="000000" w:themeColor="text1"/>
          <w:sz w:val="24"/>
          <w:szCs w:val="24"/>
        </w:rPr>
        <w:t>1975–2000</w:t>
      </w:r>
    </w:p>
    <w:p w14:paraId="00E6E797" w14:textId="77777777" w:rsidR="00D54044" w:rsidRPr="003722C2" w:rsidRDefault="00D54044" w:rsidP="00D54044">
      <w:pPr>
        <w:pStyle w:val="FirstParagraph"/>
        <w:ind w:left="720" w:right="720"/>
        <w:rPr>
          <w:rFonts w:ascii="Times New Roman" w:hAnsi="Times New Roman" w:cs="Times New Roman"/>
        </w:rPr>
      </w:pPr>
      <w:r w:rsidRPr="003722C2">
        <w:rPr>
          <w:rFonts w:ascii="Times New Roman" w:hAnsi="Times New Roman" w:cs="Times New Roman"/>
          <w:b/>
          <w:bCs/>
        </w:rPr>
        <w:t>Employer:</w:t>
      </w:r>
      <w:r w:rsidRPr="003722C2">
        <w:rPr>
          <w:rFonts w:ascii="Times New Roman" w:hAnsi="Times New Roman" w:cs="Times New Roman"/>
        </w:rPr>
        <w:t xml:space="preserve"> United States Secret Service</w:t>
      </w:r>
    </w:p>
    <w:p w14:paraId="354F2EA9" w14:textId="77777777" w:rsidR="00D54044" w:rsidRPr="003722C2" w:rsidRDefault="00D54044" w:rsidP="00D54044">
      <w:pPr>
        <w:pStyle w:val="Heading3"/>
        <w:ind w:left="720" w:right="720"/>
        <w:rPr>
          <w:rFonts w:ascii="Times New Roman" w:hAnsi="Times New Roman" w:cs="Times New Roman"/>
          <w:b/>
          <w:bCs/>
          <w:color w:val="000000" w:themeColor="text1"/>
          <w:sz w:val="24"/>
          <w:szCs w:val="24"/>
        </w:rPr>
      </w:pPr>
      <w:bookmarkStart w:id="9" w:name="principal-duties-3"/>
      <w:r w:rsidRPr="003722C2">
        <w:rPr>
          <w:rFonts w:ascii="Times New Roman" w:hAnsi="Times New Roman" w:cs="Times New Roman"/>
          <w:b/>
          <w:bCs/>
          <w:color w:val="000000" w:themeColor="text1"/>
          <w:sz w:val="24"/>
          <w:szCs w:val="24"/>
        </w:rPr>
        <w:t>Principal Duties:</w:t>
      </w:r>
    </w:p>
    <w:p w14:paraId="39BDDE54" w14:textId="77777777" w:rsidR="00D54044" w:rsidRDefault="00D54044" w:rsidP="00D54044">
      <w:pPr>
        <w:pStyle w:val="Compact"/>
        <w:numPr>
          <w:ilvl w:val="0"/>
          <w:numId w:val="3"/>
        </w:numPr>
        <w:ind w:right="720"/>
        <w:jc w:val="both"/>
        <w:rPr>
          <w:rFonts w:ascii="Times New Roman" w:hAnsi="Times New Roman" w:cs="Times New Roman"/>
        </w:rPr>
      </w:pPr>
      <w:r w:rsidRPr="003722C2">
        <w:rPr>
          <w:rFonts w:ascii="Times New Roman" w:hAnsi="Times New Roman" w:cs="Times New Roman"/>
        </w:rPr>
        <w:t>Assigned to the White House Presidential Protective Division (1977–1981).</w:t>
      </w:r>
    </w:p>
    <w:p w14:paraId="44070A71" w14:textId="77777777" w:rsidR="00D54044" w:rsidRPr="003722C2" w:rsidRDefault="00D54044" w:rsidP="00D54044">
      <w:pPr>
        <w:pStyle w:val="Compact"/>
        <w:ind w:left="720" w:right="720"/>
        <w:jc w:val="both"/>
        <w:rPr>
          <w:rFonts w:ascii="Times New Roman" w:hAnsi="Times New Roman" w:cs="Times New Roman"/>
        </w:rPr>
      </w:pPr>
    </w:p>
    <w:p w14:paraId="5D28674B" w14:textId="77777777" w:rsidR="00D54044" w:rsidRDefault="00D54044" w:rsidP="00D54044">
      <w:pPr>
        <w:pStyle w:val="Compact"/>
        <w:numPr>
          <w:ilvl w:val="0"/>
          <w:numId w:val="3"/>
        </w:numPr>
        <w:ind w:right="720"/>
        <w:jc w:val="both"/>
        <w:rPr>
          <w:rFonts w:ascii="Times New Roman" w:hAnsi="Times New Roman" w:cs="Times New Roman"/>
        </w:rPr>
      </w:pPr>
      <w:r w:rsidRPr="003722C2">
        <w:rPr>
          <w:rFonts w:ascii="Times New Roman" w:hAnsi="Times New Roman" w:cs="Times New Roman"/>
        </w:rPr>
        <w:t>Served as a member of the first White House Counter Assault Team.</w:t>
      </w:r>
    </w:p>
    <w:p w14:paraId="720F84B4" w14:textId="77777777" w:rsidR="00D54044" w:rsidRPr="003722C2" w:rsidRDefault="00D54044" w:rsidP="00D54044">
      <w:pPr>
        <w:pStyle w:val="Compact"/>
        <w:ind w:left="720" w:right="720"/>
        <w:jc w:val="both"/>
        <w:rPr>
          <w:rFonts w:ascii="Times New Roman" w:hAnsi="Times New Roman" w:cs="Times New Roman"/>
        </w:rPr>
      </w:pPr>
    </w:p>
    <w:p w14:paraId="5862F323" w14:textId="77777777" w:rsidR="00D54044" w:rsidRDefault="00D54044" w:rsidP="00D54044">
      <w:pPr>
        <w:pStyle w:val="Compact"/>
        <w:numPr>
          <w:ilvl w:val="0"/>
          <w:numId w:val="3"/>
        </w:numPr>
        <w:ind w:right="720"/>
        <w:jc w:val="both"/>
        <w:rPr>
          <w:rFonts w:ascii="Times New Roman" w:hAnsi="Times New Roman" w:cs="Times New Roman"/>
        </w:rPr>
      </w:pPr>
      <w:r w:rsidRPr="003722C2">
        <w:rPr>
          <w:rFonts w:ascii="Times New Roman" w:hAnsi="Times New Roman" w:cs="Times New Roman"/>
        </w:rPr>
        <w:t>Participated in protective intelligence investigations involving threats against federal officials and protected persons.</w:t>
      </w:r>
    </w:p>
    <w:p w14:paraId="67166865" w14:textId="77777777" w:rsidR="00D54044" w:rsidRPr="003722C2" w:rsidRDefault="00D54044" w:rsidP="00D54044">
      <w:pPr>
        <w:pStyle w:val="Compact"/>
        <w:ind w:left="720" w:right="720"/>
        <w:jc w:val="both"/>
        <w:rPr>
          <w:rFonts w:ascii="Times New Roman" w:hAnsi="Times New Roman" w:cs="Times New Roman"/>
        </w:rPr>
      </w:pPr>
    </w:p>
    <w:p w14:paraId="61AFCCFF" w14:textId="77777777" w:rsidR="00D54044" w:rsidRDefault="00D54044" w:rsidP="00D54044">
      <w:pPr>
        <w:pStyle w:val="Compact"/>
        <w:numPr>
          <w:ilvl w:val="0"/>
          <w:numId w:val="3"/>
        </w:numPr>
        <w:ind w:right="720"/>
        <w:jc w:val="both"/>
        <w:rPr>
          <w:rFonts w:ascii="Times New Roman" w:hAnsi="Times New Roman" w:cs="Times New Roman"/>
        </w:rPr>
      </w:pPr>
      <w:r w:rsidRPr="003722C2">
        <w:rPr>
          <w:rFonts w:ascii="Times New Roman" w:hAnsi="Times New Roman" w:cs="Times New Roman"/>
        </w:rPr>
        <w:lastRenderedPageBreak/>
        <w:t>Participated in U.S. Secret Service targeted violence research initiatives involving assassins and school attackers.</w:t>
      </w:r>
    </w:p>
    <w:p w14:paraId="30583877" w14:textId="77777777" w:rsidR="00D54044" w:rsidRPr="003722C2" w:rsidRDefault="00D54044" w:rsidP="00D54044">
      <w:pPr>
        <w:pStyle w:val="Compact"/>
        <w:ind w:left="720" w:right="720"/>
        <w:jc w:val="both"/>
        <w:rPr>
          <w:rFonts w:ascii="Times New Roman" w:hAnsi="Times New Roman" w:cs="Times New Roman"/>
        </w:rPr>
      </w:pPr>
    </w:p>
    <w:p w14:paraId="437B014D" w14:textId="77777777" w:rsidR="00D54044" w:rsidRDefault="00D54044" w:rsidP="00D54044">
      <w:pPr>
        <w:pStyle w:val="Compact"/>
        <w:numPr>
          <w:ilvl w:val="0"/>
          <w:numId w:val="3"/>
        </w:numPr>
        <w:ind w:right="720"/>
        <w:jc w:val="both"/>
        <w:rPr>
          <w:rFonts w:ascii="Times New Roman" w:hAnsi="Times New Roman" w:cs="Times New Roman"/>
        </w:rPr>
      </w:pPr>
      <w:r w:rsidRPr="003722C2">
        <w:rPr>
          <w:rFonts w:ascii="Times New Roman" w:hAnsi="Times New Roman" w:cs="Times New Roman"/>
        </w:rPr>
        <w:t>Opened and managed the Saginaw Resident Agent Office (1984–1996).</w:t>
      </w:r>
    </w:p>
    <w:p w14:paraId="60EDB92B" w14:textId="77777777" w:rsidR="00D54044" w:rsidRPr="003722C2" w:rsidRDefault="00D54044" w:rsidP="00D54044">
      <w:pPr>
        <w:pStyle w:val="Compact"/>
        <w:ind w:left="720" w:right="720"/>
        <w:jc w:val="both"/>
        <w:rPr>
          <w:rFonts w:ascii="Times New Roman" w:hAnsi="Times New Roman" w:cs="Times New Roman"/>
        </w:rPr>
      </w:pPr>
    </w:p>
    <w:p w14:paraId="1AE58A6E" w14:textId="77777777" w:rsidR="00D54044" w:rsidRDefault="00D54044" w:rsidP="00D54044">
      <w:pPr>
        <w:pStyle w:val="Compact"/>
        <w:numPr>
          <w:ilvl w:val="0"/>
          <w:numId w:val="3"/>
        </w:numPr>
        <w:ind w:right="720"/>
        <w:jc w:val="both"/>
        <w:rPr>
          <w:rFonts w:ascii="Times New Roman" w:hAnsi="Times New Roman" w:cs="Times New Roman"/>
        </w:rPr>
      </w:pPr>
      <w:r w:rsidRPr="003722C2">
        <w:rPr>
          <w:rFonts w:ascii="Times New Roman" w:hAnsi="Times New Roman" w:cs="Times New Roman"/>
        </w:rPr>
        <w:t>Served as Special Agent in Charge of the Detroit Field Office with oversight responsibilities for additional Michigan offices including Grand Rapids and Saginaw.</w:t>
      </w:r>
    </w:p>
    <w:p w14:paraId="72FC4F56" w14:textId="77777777" w:rsidR="00D54044" w:rsidRPr="003722C2" w:rsidRDefault="00D54044" w:rsidP="00D54044">
      <w:pPr>
        <w:pStyle w:val="Compact"/>
        <w:ind w:left="720" w:right="720"/>
        <w:jc w:val="both"/>
        <w:rPr>
          <w:rFonts w:ascii="Times New Roman" w:hAnsi="Times New Roman" w:cs="Times New Roman"/>
        </w:rPr>
      </w:pPr>
    </w:p>
    <w:p w14:paraId="547C8AFB" w14:textId="77777777" w:rsidR="00D54044" w:rsidRPr="003722C2" w:rsidRDefault="00D54044" w:rsidP="00D54044">
      <w:pPr>
        <w:pStyle w:val="Compact"/>
        <w:numPr>
          <w:ilvl w:val="0"/>
          <w:numId w:val="3"/>
        </w:numPr>
        <w:ind w:right="720"/>
        <w:jc w:val="both"/>
        <w:rPr>
          <w:rFonts w:ascii="Times New Roman" w:hAnsi="Times New Roman" w:cs="Times New Roman"/>
        </w:rPr>
      </w:pPr>
      <w:r w:rsidRPr="003722C2">
        <w:rPr>
          <w:rFonts w:ascii="Times New Roman" w:hAnsi="Times New Roman" w:cs="Times New Roman"/>
        </w:rPr>
        <w:t>Conducted and supervised financial crimes investigations, undercover operations, protective investigations, and interagency task force operations.</w:t>
      </w:r>
    </w:p>
    <w:p w14:paraId="48EC9906" w14:textId="77777777" w:rsidR="00D54044" w:rsidRDefault="00000000" w:rsidP="00D54044">
      <w:pPr>
        <w:ind w:left="720" w:right="720"/>
      </w:pPr>
      <w:r>
        <w:rPr>
          <w:rFonts w:ascii="Times New Roman" w:hAnsi="Times New Roman" w:cs="Times New Roman"/>
        </w:rPr>
        <w:pict w14:anchorId="1D8ED2E8">
          <v:rect id="_x0000_i1029" style="width:0;height:1.5pt" o:hralign="center" o:hrstd="t" o:hr="t"/>
        </w:pict>
      </w:r>
    </w:p>
    <w:p w14:paraId="37B74CDA" w14:textId="77777777" w:rsidR="00D54044" w:rsidRPr="003722C2" w:rsidRDefault="00D54044" w:rsidP="00D54044">
      <w:pPr>
        <w:pStyle w:val="Heading2"/>
        <w:ind w:left="720" w:right="720"/>
        <w:rPr>
          <w:rFonts w:ascii="Times New Roman" w:hAnsi="Times New Roman" w:cs="Times New Roman"/>
          <w:color w:val="000000" w:themeColor="text1"/>
          <w:sz w:val="24"/>
          <w:szCs w:val="24"/>
        </w:rPr>
      </w:pPr>
      <w:bookmarkStart w:id="10" w:name="job-title-police-officer-19701975"/>
      <w:bookmarkEnd w:id="8"/>
      <w:bookmarkEnd w:id="9"/>
      <w:r w:rsidRPr="003722C2">
        <w:rPr>
          <w:rFonts w:ascii="Times New Roman" w:hAnsi="Times New Roman" w:cs="Times New Roman"/>
          <w:color w:val="000000" w:themeColor="text1"/>
          <w:sz w:val="24"/>
          <w:szCs w:val="24"/>
        </w:rPr>
        <w:t>(5</w:t>
      </w:r>
      <w:r w:rsidRPr="003722C2">
        <w:rPr>
          <w:rFonts w:ascii="Times New Roman" w:hAnsi="Times New Roman" w:cs="Times New Roman"/>
          <w:b/>
          <w:bCs/>
          <w:color w:val="000000" w:themeColor="text1"/>
          <w:sz w:val="24"/>
          <w:szCs w:val="24"/>
        </w:rPr>
        <w:t>) Job Title:</w:t>
      </w:r>
      <w:r w:rsidRPr="003722C2">
        <w:rPr>
          <w:rFonts w:ascii="Times New Roman" w:hAnsi="Times New Roman" w:cs="Times New Roman"/>
          <w:color w:val="000000" w:themeColor="text1"/>
          <w:sz w:val="24"/>
          <w:szCs w:val="24"/>
        </w:rPr>
        <w:t xml:space="preserve"> Police Officer </w:t>
      </w:r>
      <w:r w:rsidRPr="003722C2">
        <w:rPr>
          <w:rFonts w:ascii="Times New Roman" w:hAnsi="Times New Roman" w:cs="Times New Roman"/>
          <w:color w:val="000000" w:themeColor="text1"/>
          <w:sz w:val="24"/>
          <w:szCs w:val="24"/>
        </w:rPr>
        <w:tab/>
      </w:r>
      <w:r w:rsidRPr="003722C2">
        <w:rPr>
          <w:rFonts w:ascii="Times New Roman" w:hAnsi="Times New Roman" w:cs="Times New Roman"/>
          <w:color w:val="000000" w:themeColor="text1"/>
          <w:sz w:val="24"/>
          <w:szCs w:val="24"/>
        </w:rPr>
        <w:tab/>
      </w:r>
      <w:r w:rsidRPr="003722C2">
        <w:rPr>
          <w:rFonts w:ascii="Times New Roman" w:hAnsi="Times New Roman" w:cs="Times New Roman"/>
          <w:color w:val="000000" w:themeColor="text1"/>
          <w:sz w:val="24"/>
          <w:szCs w:val="24"/>
        </w:rPr>
        <w:tab/>
      </w:r>
      <w:r w:rsidRPr="003722C2">
        <w:rPr>
          <w:rFonts w:ascii="Times New Roman" w:hAnsi="Times New Roman" w:cs="Times New Roman"/>
          <w:color w:val="000000" w:themeColor="text1"/>
          <w:sz w:val="24"/>
          <w:szCs w:val="24"/>
        </w:rPr>
        <w:tab/>
      </w:r>
      <w:r w:rsidRPr="003722C2">
        <w:rPr>
          <w:rFonts w:ascii="Times New Roman" w:hAnsi="Times New Roman" w:cs="Times New Roman"/>
          <w:color w:val="000000" w:themeColor="text1"/>
          <w:sz w:val="24"/>
          <w:szCs w:val="24"/>
        </w:rPr>
        <w:tab/>
      </w:r>
      <w:r w:rsidRPr="003722C2">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 xml:space="preserve">           </w:t>
      </w:r>
      <w:r w:rsidRPr="003722C2">
        <w:rPr>
          <w:rFonts w:ascii="Times New Roman" w:hAnsi="Times New Roman" w:cs="Times New Roman"/>
          <w:color w:val="000000" w:themeColor="text1"/>
          <w:sz w:val="24"/>
          <w:szCs w:val="24"/>
        </w:rPr>
        <w:t>1970–1975</w:t>
      </w:r>
    </w:p>
    <w:p w14:paraId="0E0C2097" w14:textId="77777777" w:rsidR="00D54044" w:rsidRPr="003722C2" w:rsidRDefault="00D54044" w:rsidP="00D54044">
      <w:pPr>
        <w:pStyle w:val="FirstParagraph"/>
        <w:ind w:left="720" w:right="720"/>
        <w:rPr>
          <w:rFonts w:ascii="Times New Roman" w:hAnsi="Times New Roman" w:cs="Times New Roman"/>
        </w:rPr>
      </w:pPr>
      <w:r w:rsidRPr="003722C2">
        <w:rPr>
          <w:rFonts w:ascii="Times New Roman" w:hAnsi="Times New Roman" w:cs="Times New Roman"/>
          <w:b/>
          <w:bCs/>
        </w:rPr>
        <w:t>Employer:</w:t>
      </w:r>
      <w:r w:rsidRPr="003722C2">
        <w:rPr>
          <w:rFonts w:ascii="Times New Roman" w:hAnsi="Times New Roman" w:cs="Times New Roman"/>
        </w:rPr>
        <w:t xml:space="preserve"> Detroit Police Department</w:t>
      </w:r>
    </w:p>
    <w:p w14:paraId="024AE8B9" w14:textId="77777777" w:rsidR="00D54044" w:rsidRPr="003722C2" w:rsidRDefault="00D54044" w:rsidP="00D54044">
      <w:pPr>
        <w:pStyle w:val="Heading3"/>
        <w:ind w:left="720" w:right="720"/>
        <w:rPr>
          <w:rFonts w:ascii="Times New Roman" w:hAnsi="Times New Roman" w:cs="Times New Roman"/>
          <w:color w:val="000000" w:themeColor="text1"/>
          <w:sz w:val="24"/>
          <w:szCs w:val="24"/>
        </w:rPr>
      </w:pPr>
      <w:bookmarkStart w:id="11" w:name="principal-duties-4"/>
      <w:r w:rsidRPr="003722C2">
        <w:rPr>
          <w:rFonts w:ascii="Times New Roman" w:hAnsi="Times New Roman" w:cs="Times New Roman"/>
          <w:b/>
          <w:bCs/>
          <w:color w:val="000000" w:themeColor="text1"/>
          <w:sz w:val="24"/>
          <w:szCs w:val="24"/>
        </w:rPr>
        <w:t>Principal Duties</w:t>
      </w:r>
      <w:r w:rsidRPr="003722C2">
        <w:rPr>
          <w:rFonts w:ascii="Times New Roman" w:hAnsi="Times New Roman" w:cs="Times New Roman"/>
          <w:color w:val="000000" w:themeColor="text1"/>
          <w:sz w:val="24"/>
          <w:szCs w:val="24"/>
        </w:rPr>
        <w:t>:</w:t>
      </w:r>
    </w:p>
    <w:p w14:paraId="0ECEA699" w14:textId="77777777" w:rsidR="00D54044" w:rsidRPr="003722C2" w:rsidRDefault="00D54044" w:rsidP="00D54044">
      <w:pPr>
        <w:pStyle w:val="Compact"/>
        <w:numPr>
          <w:ilvl w:val="0"/>
          <w:numId w:val="3"/>
        </w:numPr>
        <w:ind w:right="720"/>
        <w:rPr>
          <w:rFonts w:ascii="Times New Roman" w:hAnsi="Times New Roman" w:cs="Times New Roman"/>
        </w:rPr>
      </w:pPr>
      <w:r w:rsidRPr="003722C2">
        <w:rPr>
          <w:rFonts w:ascii="Times New Roman" w:hAnsi="Times New Roman" w:cs="Times New Roman"/>
        </w:rPr>
        <w:t>Served as patrol officer assigned to the 11th Precinct.</w:t>
      </w:r>
    </w:p>
    <w:p w14:paraId="28DA0790" w14:textId="77777777" w:rsidR="00D54044" w:rsidRDefault="00000000" w:rsidP="00D54044">
      <w:pPr>
        <w:ind w:left="720" w:right="720"/>
      </w:pPr>
      <w:r>
        <w:rPr>
          <w:rFonts w:ascii="Times New Roman" w:hAnsi="Times New Roman" w:cs="Times New Roman"/>
        </w:rPr>
        <w:pict w14:anchorId="0B3DE307">
          <v:rect id="_x0000_i1030" style="width:0;height:1.5pt" o:hralign="center" o:hrstd="t" o:hr="t"/>
        </w:pict>
      </w:r>
    </w:p>
    <w:p w14:paraId="4F60F0D5" w14:textId="77777777" w:rsidR="00D54044" w:rsidRPr="003722C2" w:rsidRDefault="00D54044" w:rsidP="00D54044">
      <w:pPr>
        <w:pStyle w:val="Heading1"/>
        <w:ind w:left="720" w:right="720"/>
        <w:rPr>
          <w:rFonts w:ascii="Times New Roman" w:hAnsi="Times New Roman" w:cs="Times New Roman"/>
          <w:b/>
          <w:bCs/>
          <w:color w:val="000000" w:themeColor="text1"/>
          <w:sz w:val="28"/>
          <w:szCs w:val="28"/>
        </w:rPr>
      </w:pPr>
      <w:bookmarkStart w:id="12" w:name="courtroom-litigation-support-experience"/>
      <w:bookmarkEnd w:id="1"/>
      <w:bookmarkEnd w:id="10"/>
      <w:bookmarkEnd w:id="11"/>
      <w:r w:rsidRPr="003722C2">
        <w:rPr>
          <w:rFonts w:ascii="Times New Roman" w:hAnsi="Times New Roman" w:cs="Times New Roman"/>
          <w:b/>
          <w:bCs/>
          <w:color w:val="000000" w:themeColor="text1"/>
          <w:sz w:val="28"/>
          <w:szCs w:val="28"/>
        </w:rPr>
        <w:t>Courtroom / Litigation Support Experience</w:t>
      </w:r>
    </w:p>
    <w:p w14:paraId="55040D32" w14:textId="77777777" w:rsidR="00D54044" w:rsidRDefault="00D54044" w:rsidP="00D54044">
      <w:pPr>
        <w:pStyle w:val="Compact"/>
        <w:numPr>
          <w:ilvl w:val="0"/>
          <w:numId w:val="3"/>
        </w:numPr>
        <w:ind w:right="720"/>
        <w:rPr>
          <w:rFonts w:ascii="Times New Roman" w:hAnsi="Times New Roman" w:cs="Times New Roman"/>
        </w:rPr>
      </w:pPr>
      <w:r w:rsidRPr="003722C2">
        <w:rPr>
          <w:rFonts w:ascii="Times New Roman" w:hAnsi="Times New Roman" w:cs="Times New Roman"/>
        </w:rPr>
        <w:t>Provide investigative consultation and analytical support involving criminal defense matters, post-conviction litigation, and criminal appeals.</w:t>
      </w:r>
    </w:p>
    <w:p w14:paraId="177B0DA2" w14:textId="77777777" w:rsidR="00D54044" w:rsidRPr="003722C2" w:rsidRDefault="00D54044" w:rsidP="00D54044">
      <w:pPr>
        <w:pStyle w:val="Compact"/>
        <w:ind w:left="720" w:right="720"/>
        <w:rPr>
          <w:rFonts w:ascii="Times New Roman" w:hAnsi="Times New Roman" w:cs="Times New Roman"/>
        </w:rPr>
      </w:pPr>
    </w:p>
    <w:p w14:paraId="66C6CADA" w14:textId="77777777" w:rsidR="00D54044" w:rsidRDefault="00D54044" w:rsidP="00D54044">
      <w:pPr>
        <w:pStyle w:val="Compact"/>
        <w:numPr>
          <w:ilvl w:val="0"/>
          <w:numId w:val="3"/>
        </w:numPr>
        <w:ind w:right="720"/>
        <w:rPr>
          <w:rFonts w:ascii="Times New Roman" w:hAnsi="Times New Roman" w:cs="Times New Roman"/>
        </w:rPr>
      </w:pPr>
      <w:r w:rsidRPr="003722C2">
        <w:rPr>
          <w:rFonts w:ascii="Times New Roman" w:hAnsi="Times New Roman" w:cs="Times New Roman"/>
        </w:rPr>
        <w:t>Conduct investigative reviews involving witness statements, evidentiary analysis, investigative procedures, and law enforcement documentation.</w:t>
      </w:r>
    </w:p>
    <w:p w14:paraId="73610694" w14:textId="77777777" w:rsidR="00D54044" w:rsidRPr="003722C2" w:rsidRDefault="00D54044" w:rsidP="00D54044">
      <w:pPr>
        <w:pStyle w:val="Compact"/>
        <w:ind w:left="720" w:right="720"/>
        <w:rPr>
          <w:rFonts w:ascii="Times New Roman" w:hAnsi="Times New Roman" w:cs="Times New Roman"/>
        </w:rPr>
      </w:pPr>
    </w:p>
    <w:p w14:paraId="6C463F7E" w14:textId="77777777" w:rsidR="00D54044" w:rsidRDefault="00D54044" w:rsidP="00D54044">
      <w:pPr>
        <w:pStyle w:val="Compact"/>
        <w:numPr>
          <w:ilvl w:val="0"/>
          <w:numId w:val="3"/>
        </w:numPr>
        <w:ind w:right="720"/>
        <w:rPr>
          <w:rFonts w:ascii="Times New Roman" w:hAnsi="Times New Roman" w:cs="Times New Roman"/>
        </w:rPr>
      </w:pPr>
      <w:r w:rsidRPr="003722C2">
        <w:rPr>
          <w:rFonts w:ascii="Times New Roman" w:hAnsi="Times New Roman" w:cs="Times New Roman"/>
        </w:rPr>
        <w:t>Assist attorneys with case organization, investigative chronology development, and identification of investigative inconsistencies or procedural concerns.</w:t>
      </w:r>
    </w:p>
    <w:p w14:paraId="5DFEBBFC" w14:textId="77777777" w:rsidR="00D54044" w:rsidRPr="003722C2" w:rsidRDefault="00D54044" w:rsidP="00D54044">
      <w:pPr>
        <w:pStyle w:val="Compact"/>
        <w:ind w:left="720" w:right="720"/>
        <w:rPr>
          <w:rFonts w:ascii="Times New Roman" w:hAnsi="Times New Roman" w:cs="Times New Roman"/>
        </w:rPr>
      </w:pPr>
    </w:p>
    <w:p w14:paraId="107E8C17" w14:textId="77777777" w:rsidR="00D54044" w:rsidRPr="003722C2" w:rsidRDefault="00D54044" w:rsidP="00D54044">
      <w:pPr>
        <w:pStyle w:val="Compact"/>
        <w:numPr>
          <w:ilvl w:val="0"/>
          <w:numId w:val="3"/>
        </w:numPr>
        <w:ind w:right="720"/>
        <w:rPr>
          <w:rFonts w:ascii="Times New Roman" w:hAnsi="Times New Roman" w:cs="Times New Roman"/>
        </w:rPr>
      </w:pPr>
      <w:r w:rsidRPr="003722C2">
        <w:rPr>
          <w:rFonts w:ascii="Times New Roman" w:hAnsi="Times New Roman" w:cs="Times New Roman"/>
        </w:rPr>
        <w:t>Provide threat assessment and targeted violence analysis involving schools, churches, workplaces, and public safety environments.</w:t>
      </w:r>
    </w:p>
    <w:p w14:paraId="61D10427" w14:textId="77777777" w:rsidR="00D54044" w:rsidRDefault="00000000" w:rsidP="00D54044">
      <w:pPr>
        <w:ind w:left="720" w:right="720"/>
      </w:pPr>
      <w:r>
        <w:rPr>
          <w:rFonts w:ascii="Times New Roman" w:hAnsi="Times New Roman" w:cs="Times New Roman"/>
        </w:rPr>
        <w:pict w14:anchorId="603B47BA">
          <v:rect id="_x0000_i1031" style="width:0;height:1.5pt" o:hralign="center" o:hrstd="t" o:hr="t"/>
        </w:pict>
      </w:r>
    </w:p>
    <w:p w14:paraId="2A99360B" w14:textId="77777777" w:rsidR="00D54044" w:rsidRPr="003722C2" w:rsidRDefault="00D54044" w:rsidP="00D54044">
      <w:pPr>
        <w:pStyle w:val="Heading1"/>
        <w:ind w:left="720" w:right="720"/>
        <w:rPr>
          <w:rFonts w:ascii="Times New Roman" w:hAnsi="Times New Roman" w:cs="Times New Roman"/>
          <w:b/>
          <w:bCs/>
          <w:color w:val="000000" w:themeColor="text1"/>
          <w:sz w:val="28"/>
          <w:szCs w:val="28"/>
        </w:rPr>
      </w:pPr>
      <w:bookmarkStart w:id="13" w:name="specialized-experience-and-recognition"/>
      <w:bookmarkEnd w:id="12"/>
      <w:r w:rsidRPr="003722C2">
        <w:rPr>
          <w:rFonts w:ascii="Times New Roman" w:hAnsi="Times New Roman" w:cs="Times New Roman"/>
          <w:b/>
          <w:bCs/>
          <w:color w:val="000000" w:themeColor="text1"/>
          <w:sz w:val="28"/>
          <w:szCs w:val="28"/>
        </w:rPr>
        <w:t>Specialization Experience and Recognition</w:t>
      </w:r>
    </w:p>
    <w:p w14:paraId="52BB10B9" w14:textId="77777777" w:rsidR="00D54044" w:rsidRDefault="00D54044" w:rsidP="00D54044">
      <w:pPr>
        <w:numPr>
          <w:ilvl w:val="0"/>
          <w:numId w:val="3"/>
        </w:numPr>
        <w:spacing w:after="200" w:line="240" w:lineRule="auto"/>
        <w:ind w:right="720"/>
        <w:jc w:val="both"/>
        <w:rPr>
          <w:rFonts w:ascii="Times New Roman" w:hAnsi="Times New Roman" w:cs="Times New Roman"/>
        </w:rPr>
      </w:pPr>
      <w:r w:rsidRPr="003722C2">
        <w:rPr>
          <w:rFonts w:ascii="Times New Roman" w:hAnsi="Times New Roman" w:cs="Times New Roman"/>
        </w:rPr>
        <w:t>Received United States Secret Service commendation for investigative role involving a threatened assassination plot targeting Indian Prime Minister Rajiv Gandhi during a United Nations visit to New York. Investigation involved identification of suspected extremist support networks, firearms procurement activity connected to Detroit-area associates, coordination with Canadian authorities following the Air India bombing investigation, and participation in a preventative operational contact conducted in Vancouver, Canada prior to the visit.</w:t>
      </w:r>
    </w:p>
    <w:p w14:paraId="3E281747" w14:textId="77777777" w:rsidR="00D54044" w:rsidRDefault="00D54044" w:rsidP="00D54044">
      <w:pPr>
        <w:spacing w:after="200" w:line="240" w:lineRule="auto"/>
        <w:ind w:right="720"/>
        <w:jc w:val="both"/>
        <w:rPr>
          <w:rFonts w:ascii="Times New Roman" w:hAnsi="Times New Roman" w:cs="Times New Roman"/>
        </w:rPr>
      </w:pPr>
    </w:p>
    <w:p w14:paraId="7DC7BAFF" w14:textId="77777777" w:rsidR="00D54044" w:rsidRPr="003722C2" w:rsidRDefault="00D54044" w:rsidP="00D54044">
      <w:pPr>
        <w:spacing w:after="200" w:line="240" w:lineRule="auto"/>
        <w:ind w:right="720"/>
        <w:jc w:val="both"/>
        <w:rPr>
          <w:rFonts w:ascii="Times New Roman" w:hAnsi="Times New Roman" w:cs="Times New Roman"/>
        </w:rPr>
      </w:pPr>
    </w:p>
    <w:p w14:paraId="6D7D630B" w14:textId="77777777" w:rsidR="00D54044" w:rsidRDefault="00D54044" w:rsidP="00D54044">
      <w:pPr>
        <w:numPr>
          <w:ilvl w:val="0"/>
          <w:numId w:val="3"/>
        </w:numPr>
        <w:spacing w:after="200" w:line="240" w:lineRule="auto"/>
        <w:ind w:right="720"/>
        <w:jc w:val="both"/>
        <w:rPr>
          <w:rFonts w:ascii="Times New Roman" w:hAnsi="Times New Roman" w:cs="Times New Roman"/>
        </w:rPr>
      </w:pPr>
      <w:r w:rsidRPr="003722C2">
        <w:rPr>
          <w:rFonts w:ascii="Times New Roman" w:hAnsi="Times New Roman" w:cs="Times New Roman"/>
        </w:rPr>
        <w:lastRenderedPageBreak/>
        <w:t>Received commendation from the Chief Judge in Wayne County, Michigan for undercover investigative work involving a large-scale theft and diversion scheme targeting Friend of the Court support payments. Investigation identified an insider participant responsible for redirecting undeliverable court checks to criminal associates for fraudulent negotiation and distribution, resulting in the dismantling of the operation and prevention of ongoing financial losses.</w:t>
      </w:r>
    </w:p>
    <w:p w14:paraId="7E4D9507" w14:textId="77777777" w:rsidR="00D54044" w:rsidRPr="00391D42" w:rsidRDefault="00D54044" w:rsidP="00D54044">
      <w:pPr>
        <w:numPr>
          <w:ilvl w:val="0"/>
          <w:numId w:val="3"/>
        </w:numPr>
        <w:spacing w:after="200" w:line="240" w:lineRule="auto"/>
        <w:ind w:right="720"/>
        <w:jc w:val="both"/>
        <w:rPr>
          <w:rFonts w:ascii="Times New Roman" w:hAnsi="Times New Roman" w:cs="Times New Roman"/>
        </w:rPr>
      </w:pPr>
      <w:r w:rsidRPr="00391D42">
        <w:rPr>
          <w:rFonts w:ascii="Times New Roman" w:hAnsi="Times New Roman" w:cs="Times New Roman"/>
        </w:rPr>
        <w:t>Received United States Secret Service commendation for undercover investigation involving members of a Michigan-based militia organization seeking to acquire a fully automatic suppressed firearm for use in a planned attack targeting federal government facilities in Washington, D.C. Investigation involved covert firearms negotiations, operational testing of the weapon by suspects, and coordination leading to the arrest of involved subjects prior to acquisition of the firearm.</w:t>
      </w:r>
    </w:p>
    <w:p w14:paraId="015B2D73" w14:textId="77777777" w:rsidR="00D54044" w:rsidRPr="003722C2" w:rsidRDefault="00D54044" w:rsidP="00D54044">
      <w:pPr>
        <w:numPr>
          <w:ilvl w:val="0"/>
          <w:numId w:val="3"/>
        </w:numPr>
        <w:spacing w:after="200" w:line="240" w:lineRule="auto"/>
        <w:ind w:right="720"/>
        <w:jc w:val="both"/>
        <w:rPr>
          <w:rFonts w:ascii="Times New Roman" w:hAnsi="Times New Roman" w:cs="Times New Roman"/>
        </w:rPr>
      </w:pPr>
      <w:r w:rsidRPr="003722C2">
        <w:rPr>
          <w:rFonts w:ascii="Times New Roman" w:hAnsi="Times New Roman" w:cs="Times New Roman"/>
        </w:rPr>
        <w:t>Received the United States Secret Service Director’s Award and Secretary of the Treasury Award for actions taken during a violent protective incident involving the President’s son during a university appearance in Houston, Texas. Incident involved rapid escalation from organized demonstrations to physical confrontation, forced emergency evacuation of the protectee, and protective containment within a university building until responding law enforcement secured the scene.</w:t>
      </w:r>
    </w:p>
    <w:p w14:paraId="21EB4AA7" w14:textId="77777777" w:rsidR="00D54044" w:rsidRPr="003722C2" w:rsidRDefault="00D54044" w:rsidP="00D54044">
      <w:pPr>
        <w:numPr>
          <w:ilvl w:val="0"/>
          <w:numId w:val="3"/>
        </w:numPr>
        <w:spacing w:after="200" w:line="240" w:lineRule="auto"/>
        <w:ind w:right="720"/>
        <w:jc w:val="both"/>
        <w:rPr>
          <w:rFonts w:ascii="Times New Roman" w:hAnsi="Times New Roman" w:cs="Times New Roman"/>
        </w:rPr>
      </w:pPr>
      <w:r w:rsidRPr="003722C2">
        <w:rPr>
          <w:rFonts w:ascii="Times New Roman" w:hAnsi="Times New Roman" w:cs="Times New Roman"/>
        </w:rPr>
        <w:t>Received commendation from the TSA Administrator for management of the first major TSA investigation involving unscreened cargo fraud associated with inter</w:t>
      </w:r>
      <w:r>
        <w:rPr>
          <w:rFonts w:ascii="Times New Roman" w:hAnsi="Times New Roman" w:cs="Times New Roman"/>
        </w:rPr>
        <w:t>national</w:t>
      </w:r>
      <w:r w:rsidRPr="003722C2">
        <w:rPr>
          <w:rFonts w:ascii="Times New Roman" w:hAnsi="Times New Roman" w:cs="Times New Roman"/>
        </w:rPr>
        <w:t xml:space="preserve"> trafficking of stolen goods.</w:t>
      </w:r>
    </w:p>
    <w:p w14:paraId="5A9BB326" w14:textId="77777777" w:rsidR="00D54044" w:rsidRPr="003722C2" w:rsidRDefault="00D54044" w:rsidP="00D54044">
      <w:pPr>
        <w:numPr>
          <w:ilvl w:val="0"/>
          <w:numId w:val="3"/>
        </w:numPr>
        <w:spacing w:after="200" w:line="240" w:lineRule="auto"/>
        <w:ind w:right="720"/>
        <w:jc w:val="both"/>
        <w:rPr>
          <w:rFonts w:ascii="Times New Roman" w:hAnsi="Times New Roman" w:cs="Times New Roman"/>
        </w:rPr>
      </w:pPr>
      <w:r w:rsidRPr="003722C2">
        <w:rPr>
          <w:rFonts w:ascii="Times New Roman" w:hAnsi="Times New Roman" w:cs="Times New Roman"/>
        </w:rPr>
        <w:t>Named TSA Special Agent of the Year (2012).</w:t>
      </w:r>
    </w:p>
    <w:p w14:paraId="22348CEA" w14:textId="77777777" w:rsidR="00D54044" w:rsidRPr="003722C2" w:rsidRDefault="00000000" w:rsidP="00D54044">
      <w:pPr>
        <w:ind w:left="720" w:right="720"/>
        <w:rPr>
          <w:rFonts w:ascii="Times New Roman" w:hAnsi="Times New Roman" w:cs="Times New Roman"/>
        </w:rPr>
      </w:pPr>
      <w:r>
        <w:rPr>
          <w:rFonts w:ascii="Times New Roman" w:hAnsi="Times New Roman" w:cs="Times New Roman"/>
        </w:rPr>
        <w:pict w14:anchorId="5D3B8FA6">
          <v:rect id="_x0000_i1032" style="width:0;height:1.5pt" o:hralign="center" o:hrstd="t" o:hr="t"/>
        </w:pict>
      </w:r>
    </w:p>
    <w:p w14:paraId="550EAF8B" w14:textId="77777777" w:rsidR="00D54044" w:rsidRPr="00A47D5B" w:rsidRDefault="00D54044" w:rsidP="00D54044">
      <w:pPr>
        <w:pStyle w:val="Heading1"/>
        <w:ind w:left="720" w:right="720"/>
        <w:rPr>
          <w:rFonts w:ascii="Times New Roman" w:hAnsi="Times New Roman" w:cs="Times New Roman"/>
          <w:b/>
          <w:bCs/>
          <w:color w:val="000000" w:themeColor="text1"/>
          <w:sz w:val="28"/>
          <w:szCs w:val="28"/>
        </w:rPr>
      </w:pPr>
      <w:bookmarkStart w:id="14" w:name="research-participation"/>
      <w:bookmarkEnd w:id="13"/>
      <w:r w:rsidRPr="00A47D5B">
        <w:rPr>
          <w:rFonts w:ascii="Times New Roman" w:hAnsi="Times New Roman" w:cs="Times New Roman"/>
          <w:b/>
          <w:bCs/>
          <w:color w:val="000000" w:themeColor="text1"/>
          <w:sz w:val="28"/>
          <w:szCs w:val="28"/>
        </w:rPr>
        <w:t>R</w:t>
      </w:r>
      <w:r>
        <w:rPr>
          <w:rFonts w:ascii="Times New Roman" w:hAnsi="Times New Roman" w:cs="Times New Roman"/>
          <w:b/>
          <w:bCs/>
          <w:color w:val="000000" w:themeColor="text1"/>
          <w:sz w:val="28"/>
          <w:szCs w:val="28"/>
        </w:rPr>
        <w:t>esearch</w:t>
      </w:r>
      <w:r w:rsidRPr="00A47D5B">
        <w:rPr>
          <w:rFonts w:ascii="Times New Roman" w:hAnsi="Times New Roman" w:cs="Times New Roman"/>
          <w:b/>
          <w:bCs/>
          <w:color w:val="000000" w:themeColor="text1"/>
          <w:sz w:val="28"/>
          <w:szCs w:val="28"/>
        </w:rPr>
        <w:t xml:space="preserve"> P</w:t>
      </w:r>
      <w:r>
        <w:rPr>
          <w:rFonts w:ascii="Times New Roman" w:hAnsi="Times New Roman" w:cs="Times New Roman"/>
          <w:b/>
          <w:bCs/>
          <w:color w:val="000000" w:themeColor="text1"/>
          <w:sz w:val="28"/>
          <w:szCs w:val="28"/>
        </w:rPr>
        <w:t xml:space="preserve">articipation </w:t>
      </w:r>
    </w:p>
    <w:p w14:paraId="2F714CBA" w14:textId="77777777" w:rsidR="00D54044" w:rsidRPr="003722C2" w:rsidRDefault="00D54044" w:rsidP="00D54044">
      <w:pPr>
        <w:pStyle w:val="FirstParagraph"/>
        <w:ind w:left="720" w:right="720"/>
        <w:rPr>
          <w:rFonts w:ascii="Times New Roman" w:hAnsi="Times New Roman" w:cs="Times New Roman"/>
        </w:rPr>
      </w:pPr>
      <w:r w:rsidRPr="003722C2">
        <w:rPr>
          <w:rFonts w:ascii="Times New Roman" w:hAnsi="Times New Roman" w:cs="Times New Roman"/>
        </w:rPr>
        <w:t>Participated in U.S. Secret Service targeted violence research initiatives including:</w:t>
      </w:r>
    </w:p>
    <w:p w14:paraId="28993E42" w14:textId="77777777" w:rsidR="00D54044" w:rsidRPr="003722C2" w:rsidRDefault="00D54044" w:rsidP="00D54044">
      <w:pPr>
        <w:numPr>
          <w:ilvl w:val="0"/>
          <w:numId w:val="3"/>
        </w:numPr>
        <w:spacing w:after="200" w:line="240" w:lineRule="auto"/>
        <w:ind w:right="720"/>
        <w:rPr>
          <w:rFonts w:ascii="Times New Roman" w:hAnsi="Times New Roman" w:cs="Times New Roman"/>
        </w:rPr>
      </w:pPr>
      <w:r w:rsidRPr="003722C2">
        <w:rPr>
          <w:rFonts w:ascii="Times New Roman" w:hAnsi="Times New Roman" w:cs="Times New Roman"/>
          <w:b/>
          <w:bCs/>
        </w:rPr>
        <w:t>Exceptional Case Study</w:t>
      </w:r>
      <w:r w:rsidRPr="003722C2">
        <w:rPr>
          <w:rFonts w:ascii="Times New Roman" w:hAnsi="Times New Roman" w:cs="Times New Roman"/>
        </w:rPr>
        <w:t xml:space="preserve"> – Research involving United States assassins/near attackers and their attack methodologies.</w:t>
      </w:r>
    </w:p>
    <w:p w14:paraId="19F636C8" w14:textId="3DC739C1" w:rsidR="00D54044" w:rsidRPr="003722C2" w:rsidRDefault="00D54044" w:rsidP="00D54044">
      <w:pPr>
        <w:numPr>
          <w:ilvl w:val="0"/>
          <w:numId w:val="3"/>
        </w:numPr>
        <w:spacing w:after="200" w:line="240" w:lineRule="auto"/>
        <w:ind w:right="720"/>
        <w:rPr>
          <w:rFonts w:ascii="Times New Roman" w:hAnsi="Times New Roman" w:cs="Times New Roman"/>
        </w:rPr>
      </w:pPr>
      <w:r w:rsidRPr="003722C2">
        <w:rPr>
          <w:rFonts w:ascii="Times New Roman" w:hAnsi="Times New Roman" w:cs="Times New Roman"/>
          <w:b/>
          <w:bCs/>
        </w:rPr>
        <w:t>Safe School Initiative</w:t>
      </w:r>
      <w:r w:rsidRPr="003722C2">
        <w:rPr>
          <w:rFonts w:ascii="Times New Roman" w:hAnsi="Times New Roman" w:cs="Times New Roman"/>
        </w:rPr>
        <w:t xml:space="preserve"> – Research involving 45 school </w:t>
      </w:r>
      <w:r>
        <w:rPr>
          <w:rFonts w:ascii="Times New Roman" w:hAnsi="Times New Roman" w:cs="Times New Roman"/>
        </w:rPr>
        <w:t>shooters</w:t>
      </w:r>
      <w:r w:rsidRPr="003722C2">
        <w:rPr>
          <w:rFonts w:ascii="Times New Roman" w:hAnsi="Times New Roman" w:cs="Times New Roman"/>
        </w:rPr>
        <w:t xml:space="preserve"> and school violence incidents within the United States.</w:t>
      </w:r>
      <w:bookmarkEnd w:id="14"/>
    </w:p>
    <w:p w14:paraId="6BA6382A" w14:textId="77777777" w:rsidR="00D54044" w:rsidRDefault="00D54044" w:rsidP="00B92CDF">
      <w:pPr>
        <w:suppressAutoHyphens/>
        <w:spacing w:after="0" w:line="240" w:lineRule="auto"/>
        <w:rPr>
          <w:rFonts w:ascii="Times New Roman" w:eastAsia="Times New Roman" w:hAnsi="Times New Roman" w:cs="Times New Roman"/>
          <w:b/>
          <w:bCs/>
          <w:kern w:val="0"/>
          <w:sz w:val="24"/>
          <w:szCs w:val="24"/>
          <w:lang w:eastAsia="ar-SA"/>
          <w14:ligatures w14:val="none"/>
        </w:rPr>
      </w:pPr>
    </w:p>
    <w:p w14:paraId="780607FC" w14:textId="2A3083D8" w:rsidR="00AC249B" w:rsidRPr="0041647C" w:rsidRDefault="00AC249B" w:rsidP="00B92CDF">
      <w:pPr>
        <w:spacing w:after="0" w:line="240" w:lineRule="auto"/>
        <w:jc w:val="center"/>
        <w:rPr>
          <w:rFonts w:ascii="Calibri" w:hAnsi="Calibri" w:cs="Calibri"/>
          <w:b/>
          <w:bCs/>
        </w:rPr>
      </w:pPr>
    </w:p>
    <w:sectPr w:rsidR="00AC249B" w:rsidRPr="0041647C" w:rsidSect="00AA06A0">
      <w:footerReference w:type="default" r:id="rId10"/>
      <w:headerReference w:type="first" r:id="rId11"/>
      <w:footerReference w:type="first" r:id="rId12"/>
      <w:pgSz w:w="12240" w:h="15840"/>
      <w:pgMar w:top="1440" w:right="720" w:bottom="720" w:left="720" w:header="720" w:footer="63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40543" w14:textId="77777777" w:rsidR="00320AC4" w:rsidRDefault="00320AC4" w:rsidP="00757CFF">
      <w:pPr>
        <w:spacing w:after="0" w:line="240" w:lineRule="auto"/>
      </w:pPr>
      <w:r>
        <w:separator/>
      </w:r>
    </w:p>
  </w:endnote>
  <w:endnote w:type="continuationSeparator" w:id="0">
    <w:p w14:paraId="08408F4C" w14:textId="77777777" w:rsidR="00320AC4" w:rsidRDefault="00320AC4" w:rsidP="00757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otham Bold">
    <w:altName w:val="Calibri"/>
    <w:panose1 w:val="00000000000000000000"/>
    <w:charset w:val="00"/>
    <w:family w:val="modern"/>
    <w:notTrueType/>
    <w:pitch w:val="variable"/>
    <w:sig w:usb0="A10000FF" w:usb1="4000005B" w:usb2="00000000" w:usb3="00000000" w:csb0="0000009B" w:csb1="00000000"/>
  </w:font>
  <w:font w:name="MinionPro-Regular">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badi">
    <w:charset w:val="00"/>
    <w:family w:val="swiss"/>
    <w:pitch w:val="variable"/>
    <w:sig w:usb0="80000003"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2091C" w14:textId="1FB61D30" w:rsidR="00DA458B" w:rsidRDefault="00DA458B">
    <w:pPr>
      <w:pStyle w:val="Footer"/>
    </w:pPr>
    <w:r>
      <w:rPr>
        <w:noProof/>
      </w:rPr>
      <w:drawing>
        <wp:anchor distT="0" distB="0" distL="114300" distR="114300" simplePos="0" relativeHeight="251663360" behindDoc="1" locked="0" layoutInCell="1" allowOverlap="1" wp14:anchorId="288A7508" wp14:editId="685308A4">
          <wp:simplePos x="0" y="0"/>
          <wp:positionH relativeFrom="column">
            <wp:posOffset>-368300</wp:posOffset>
          </wp:positionH>
          <wp:positionV relativeFrom="paragraph">
            <wp:posOffset>-445135</wp:posOffset>
          </wp:positionV>
          <wp:extent cx="2205374" cy="996950"/>
          <wp:effectExtent l="0" t="0" r="4445" b="0"/>
          <wp:wrapNone/>
          <wp:docPr id="6510013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4757" cy="1010233"/>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AD6FD" w14:textId="36EEFED8" w:rsidR="00DA458B" w:rsidRDefault="00A03FF3">
    <w:pPr>
      <w:pStyle w:val="Footer"/>
    </w:pPr>
    <w:r>
      <w:rPr>
        <w:noProof/>
      </w:rPr>
      <mc:AlternateContent>
        <mc:Choice Requires="wps">
          <w:drawing>
            <wp:anchor distT="45720" distB="45720" distL="114300" distR="114300" simplePos="0" relativeHeight="251665408" behindDoc="0" locked="0" layoutInCell="1" allowOverlap="1" wp14:anchorId="09B3753F" wp14:editId="3069B8E7">
              <wp:simplePos x="0" y="0"/>
              <wp:positionH relativeFrom="margin">
                <wp:align>right</wp:align>
              </wp:positionH>
              <wp:positionV relativeFrom="paragraph">
                <wp:posOffset>198120</wp:posOffset>
              </wp:positionV>
              <wp:extent cx="2360930" cy="361950"/>
              <wp:effectExtent l="0" t="0" r="0" b="0"/>
              <wp:wrapNone/>
              <wp:docPr id="1155256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61950"/>
                      </a:xfrm>
                      <a:prstGeom prst="rect">
                        <a:avLst/>
                      </a:prstGeom>
                      <a:noFill/>
                      <a:ln w="9525">
                        <a:noFill/>
                        <a:miter lim="800000"/>
                        <a:headEnd/>
                        <a:tailEnd/>
                      </a:ln>
                    </wps:spPr>
                    <wps:txbx>
                      <w:txbxContent>
                        <w:p w14:paraId="5EF947EB" w14:textId="69C8D281" w:rsidR="00A03FF3" w:rsidRPr="00E248F3" w:rsidRDefault="00A03FF3" w:rsidP="00A03FF3">
                          <w:pPr>
                            <w:jc w:val="right"/>
                            <w:rPr>
                              <w:sz w:val="20"/>
                              <w:szCs w:val="20"/>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09B3753F" id="_x0000_t202" coordsize="21600,21600" o:spt="202" path="m,l,21600r21600,l21600,xe">
              <v:stroke joinstyle="miter"/>
              <v:path gradientshapeok="t" o:connecttype="rect"/>
            </v:shapetype>
            <v:shape id="_x0000_s1027" type="#_x0000_t202" style="position:absolute;margin-left:134.7pt;margin-top:15.6pt;width:185.9pt;height:28.5pt;z-index:251665408;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" filled="f" stroked="f">
              <v:textbox>
                <w:txbxContent>
                  <w:p w14:paraId="5EF947EB" w14:textId="69C8D281" w:rsidR="00A03FF3" w:rsidRPr="00E248F3" w:rsidRDefault="00A03FF3" w:rsidP="00A03FF3">
                    <w:pPr>
                      <w:jc w:val="right"/>
                      <w:rPr>
                        <w:sz w:val="20"/>
                        <w:szCs w:val="20"/>
                      </w:rPr>
                    </w:pPr>
                  </w:p>
                </w:txbxContent>
              </v:textbox>
              <w10:wrap anchorx="margin"/>
            </v:shape>
          </w:pict>
        </mc:Fallback>
      </mc:AlternateContent>
    </w:r>
    <w:r w:rsidR="00DA458B">
      <w:rPr>
        <w:noProof/>
      </w:rPr>
      <w:drawing>
        <wp:anchor distT="0" distB="0" distL="114300" distR="114300" simplePos="0" relativeHeight="251661312" behindDoc="1" locked="0" layoutInCell="1" allowOverlap="1" wp14:anchorId="1B68E2A3" wp14:editId="4F1199CF">
          <wp:simplePos x="0" y="0"/>
          <wp:positionH relativeFrom="column">
            <wp:posOffset>-361950</wp:posOffset>
          </wp:positionH>
          <wp:positionV relativeFrom="paragraph">
            <wp:posOffset>-695960</wp:posOffset>
          </wp:positionV>
          <wp:extent cx="2781300" cy="1257300"/>
          <wp:effectExtent l="0" t="0" r="0" b="0"/>
          <wp:wrapNone/>
          <wp:docPr id="14978402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1300" cy="125730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0368F" w14:textId="77777777" w:rsidR="00320AC4" w:rsidRDefault="00320AC4" w:rsidP="00757CFF">
      <w:pPr>
        <w:spacing w:after="0" w:line="240" w:lineRule="auto"/>
      </w:pPr>
      <w:r>
        <w:separator/>
      </w:r>
    </w:p>
  </w:footnote>
  <w:footnote w:type="continuationSeparator" w:id="0">
    <w:p w14:paraId="16FD1E8F" w14:textId="77777777" w:rsidR="00320AC4" w:rsidRDefault="00320AC4" w:rsidP="00757C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3042F" w14:textId="3E8F750B" w:rsidR="00DA458B" w:rsidRDefault="00F3762A">
    <w:pPr>
      <w:pStyle w:val="Header"/>
    </w:pPr>
    <w:r>
      <w:rPr>
        <w:noProof/>
      </w:rPr>
      <w:drawing>
        <wp:anchor distT="0" distB="0" distL="114300" distR="114300" simplePos="0" relativeHeight="251659264" behindDoc="0" locked="0" layoutInCell="1" allowOverlap="1" wp14:anchorId="041901F6" wp14:editId="02096C61">
          <wp:simplePos x="0" y="0"/>
          <wp:positionH relativeFrom="margin">
            <wp:align>left</wp:align>
          </wp:positionH>
          <wp:positionV relativeFrom="paragraph">
            <wp:posOffset>-9525</wp:posOffset>
          </wp:positionV>
          <wp:extent cx="3281874" cy="808355"/>
          <wp:effectExtent l="0" t="0" r="0" b="0"/>
          <wp:wrapNone/>
          <wp:docPr id="6062298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22988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281874" cy="808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458B">
      <w:rPr>
        <w:noProof/>
      </w:rPr>
      <w:drawing>
        <wp:anchor distT="0" distB="0" distL="114300" distR="114300" simplePos="0" relativeHeight="251658240" behindDoc="1" locked="0" layoutInCell="1" allowOverlap="1" wp14:anchorId="2DE01FB4" wp14:editId="2089FC7E">
          <wp:simplePos x="0" y="0"/>
          <wp:positionH relativeFrom="column">
            <wp:posOffset>4581525</wp:posOffset>
          </wp:positionH>
          <wp:positionV relativeFrom="paragraph">
            <wp:posOffset>-1285875</wp:posOffset>
          </wp:positionV>
          <wp:extent cx="3348990" cy="2882900"/>
          <wp:effectExtent l="0" t="0" r="0" b="0"/>
          <wp:wrapNone/>
          <wp:docPr id="18583174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alphaModFix amt="35000"/>
                    <a:extLst>
                      <a:ext uri="{28A0092B-C50C-407E-A947-70E740481C1C}">
                        <a14:useLocalDpi xmlns:a14="http://schemas.microsoft.com/office/drawing/2010/main" val="0"/>
                      </a:ext>
                    </a:extLst>
                  </a:blip>
                  <a:srcRect/>
                  <a:stretch>
                    <a:fillRect/>
                  </a:stretch>
                </pic:blipFill>
                <pic:spPr bwMode="auto">
                  <a:xfrm>
                    <a:off x="0" y="0"/>
                    <a:ext cx="3348990" cy="28829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lvl w:ilvl="0">
      <w:start w:val="1"/>
      <w:numFmt w:val="decimal"/>
      <w:lvlText w:val="(%1)"/>
      <w:lvlJc w:val="left"/>
      <w:pPr>
        <w:tabs>
          <w:tab w:val="num" w:pos="750"/>
        </w:tabs>
        <w:ind w:left="750" w:hanging="390"/>
      </w:pPr>
    </w:lvl>
  </w:abstractNum>
  <w:abstractNum w:abstractNumId="1" w15:restartNumberingAfterBreak="0">
    <w:nsid w:val="0000A991"/>
    <w:multiLevelType w:val="multilevel"/>
    <w:tmpl w:val="75D60B48"/>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30223FCC"/>
    <w:multiLevelType w:val="hybridMultilevel"/>
    <w:tmpl w:val="8FBCC648"/>
    <w:lvl w:ilvl="0" w:tplc="04090001">
      <w:start w:val="1"/>
      <w:numFmt w:val="bullet"/>
      <w:lvlText w:val=""/>
      <w:lvlJc w:val="left"/>
      <w:pPr>
        <w:ind w:left="3150" w:hanging="360"/>
      </w:pPr>
      <w:rPr>
        <w:rFonts w:ascii="Symbol" w:hAnsi="Symbol" w:hint="default"/>
      </w:rPr>
    </w:lvl>
    <w:lvl w:ilvl="1" w:tplc="04090003" w:tentative="1">
      <w:start w:val="1"/>
      <w:numFmt w:val="bullet"/>
      <w:lvlText w:val="o"/>
      <w:lvlJc w:val="left"/>
      <w:pPr>
        <w:ind w:left="3870" w:hanging="360"/>
      </w:pPr>
      <w:rPr>
        <w:rFonts w:ascii="Courier New" w:hAnsi="Courier New" w:cs="Courier New" w:hint="default"/>
      </w:rPr>
    </w:lvl>
    <w:lvl w:ilvl="2" w:tplc="04090005" w:tentative="1">
      <w:start w:val="1"/>
      <w:numFmt w:val="bullet"/>
      <w:lvlText w:val=""/>
      <w:lvlJc w:val="left"/>
      <w:pPr>
        <w:ind w:left="4590" w:hanging="360"/>
      </w:pPr>
      <w:rPr>
        <w:rFonts w:ascii="Wingdings" w:hAnsi="Wingdings" w:hint="default"/>
      </w:rPr>
    </w:lvl>
    <w:lvl w:ilvl="3" w:tplc="04090001" w:tentative="1">
      <w:start w:val="1"/>
      <w:numFmt w:val="bullet"/>
      <w:lvlText w:val=""/>
      <w:lvlJc w:val="left"/>
      <w:pPr>
        <w:ind w:left="5310" w:hanging="360"/>
      </w:pPr>
      <w:rPr>
        <w:rFonts w:ascii="Symbol" w:hAnsi="Symbol" w:hint="default"/>
      </w:rPr>
    </w:lvl>
    <w:lvl w:ilvl="4" w:tplc="04090003" w:tentative="1">
      <w:start w:val="1"/>
      <w:numFmt w:val="bullet"/>
      <w:lvlText w:val="o"/>
      <w:lvlJc w:val="left"/>
      <w:pPr>
        <w:ind w:left="6030" w:hanging="360"/>
      </w:pPr>
      <w:rPr>
        <w:rFonts w:ascii="Courier New" w:hAnsi="Courier New" w:cs="Courier New" w:hint="default"/>
      </w:rPr>
    </w:lvl>
    <w:lvl w:ilvl="5" w:tplc="04090005" w:tentative="1">
      <w:start w:val="1"/>
      <w:numFmt w:val="bullet"/>
      <w:lvlText w:val=""/>
      <w:lvlJc w:val="left"/>
      <w:pPr>
        <w:ind w:left="6750" w:hanging="360"/>
      </w:pPr>
      <w:rPr>
        <w:rFonts w:ascii="Wingdings" w:hAnsi="Wingdings" w:hint="default"/>
      </w:rPr>
    </w:lvl>
    <w:lvl w:ilvl="6" w:tplc="04090001" w:tentative="1">
      <w:start w:val="1"/>
      <w:numFmt w:val="bullet"/>
      <w:lvlText w:val=""/>
      <w:lvlJc w:val="left"/>
      <w:pPr>
        <w:ind w:left="7470" w:hanging="360"/>
      </w:pPr>
      <w:rPr>
        <w:rFonts w:ascii="Symbol" w:hAnsi="Symbol" w:hint="default"/>
      </w:rPr>
    </w:lvl>
    <w:lvl w:ilvl="7" w:tplc="04090003" w:tentative="1">
      <w:start w:val="1"/>
      <w:numFmt w:val="bullet"/>
      <w:lvlText w:val="o"/>
      <w:lvlJc w:val="left"/>
      <w:pPr>
        <w:ind w:left="8190" w:hanging="360"/>
      </w:pPr>
      <w:rPr>
        <w:rFonts w:ascii="Courier New" w:hAnsi="Courier New" w:cs="Courier New" w:hint="default"/>
      </w:rPr>
    </w:lvl>
    <w:lvl w:ilvl="8" w:tplc="04090005" w:tentative="1">
      <w:start w:val="1"/>
      <w:numFmt w:val="bullet"/>
      <w:lvlText w:val=""/>
      <w:lvlJc w:val="left"/>
      <w:pPr>
        <w:ind w:left="8910" w:hanging="360"/>
      </w:pPr>
      <w:rPr>
        <w:rFonts w:ascii="Wingdings" w:hAnsi="Wingdings" w:hint="default"/>
      </w:rPr>
    </w:lvl>
  </w:abstractNum>
  <w:num w:numId="1" w16cid:durableId="292643076">
    <w:abstractNumId w:val="2"/>
  </w:num>
  <w:num w:numId="2" w16cid:durableId="1240408720">
    <w:abstractNumId w:val="0"/>
  </w:num>
  <w:num w:numId="3" w16cid:durableId="2792675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CFF"/>
    <w:rsid w:val="00023BE3"/>
    <w:rsid w:val="00034BA3"/>
    <w:rsid w:val="00034CAA"/>
    <w:rsid w:val="00037734"/>
    <w:rsid w:val="000615D1"/>
    <w:rsid w:val="000D2733"/>
    <w:rsid w:val="000F255A"/>
    <w:rsid w:val="00112D15"/>
    <w:rsid w:val="00117F0E"/>
    <w:rsid w:val="0012160C"/>
    <w:rsid w:val="00122796"/>
    <w:rsid w:val="001334EA"/>
    <w:rsid w:val="00134B62"/>
    <w:rsid w:val="00153C02"/>
    <w:rsid w:val="00171F0A"/>
    <w:rsid w:val="0019225C"/>
    <w:rsid w:val="00194F18"/>
    <w:rsid w:val="001B7158"/>
    <w:rsid w:val="001C0FFD"/>
    <w:rsid w:val="001C2297"/>
    <w:rsid w:val="001C5B18"/>
    <w:rsid w:val="001F1C5D"/>
    <w:rsid w:val="00223E51"/>
    <w:rsid w:val="00257BC5"/>
    <w:rsid w:val="002632FF"/>
    <w:rsid w:val="00263319"/>
    <w:rsid w:val="00276D18"/>
    <w:rsid w:val="002B43BB"/>
    <w:rsid w:val="002C658A"/>
    <w:rsid w:val="002D7AD9"/>
    <w:rsid w:val="002E7920"/>
    <w:rsid w:val="002F7CB5"/>
    <w:rsid w:val="003003D5"/>
    <w:rsid w:val="00320AC4"/>
    <w:rsid w:val="00326C82"/>
    <w:rsid w:val="00365E64"/>
    <w:rsid w:val="00365F67"/>
    <w:rsid w:val="003818C1"/>
    <w:rsid w:val="00384FB3"/>
    <w:rsid w:val="003B64FF"/>
    <w:rsid w:val="003B6DA1"/>
    <w:rsid w:val="003C6612"/>
    <w:rsid w:val="0041647C"/>
    <w:rsid w:val="00432A1A"/>
    <w:rsid w:val="004522A2"/>
    <w:rsid w:val="004644A0"/>
    <w:rsid w:val="00493D32"/>
    <w:rsid w:val="004A03AF"/>
    <w:rsid w:val="004A1F09"/>
    <w:rsid w:val="004E344D"/>
    <w:rsid w:val="00506539"/>
    <w:rsid w:val="005156D6"/>
    <w:rsid w:val="0052123A"/>
    <w:rsid w:val="00566115"/>
    <w:rsid w:val="005948EA"/>
    <w:rsid w:val="005B1D24"/>
    <w:rsid w:val="005B52F3"/>
    <w:rsid w:val="005C2831"/>
    <w:rsid w:val="005C5EA1"/>
    <w:rsid w:val="005E62C0"/>
    <w:rsid w:val="00614591"/>
    <w:rsid w:val="006420E3"/>
    <w:rsid w:val="00657A30"/>
    <w:rsid w:val="006630B9"/>
    <w:rsid w:val="006646A0"/>
    <w:rsid w:val="0069101B"/>
    <w:rsid w:val="00697747"/>
    <w:rsid w:val="006B45F9"/>
    <w:rsid w:val="00717AC4"/>
    <w:rsid w:val="007515DD"/>
    <w:rsid w:val="00757CFF"/>
    <w:rsid w:val="00763ABE"/>
    <w:rsid w:val="007871F0"/>
    <w:rsid w:val="00792607"/>
    <w:rsid w:val="007A66F0"/>
    <w:rsid w:val="007E3239"/>
    <w:rsid w:val="008242C5"/>
    <w:rsid w:val="008A6B07"/>
    <w:rsid w:val="008B5773"/>
    <w:rsid w:val="008E088C"/>
    <w:rsid w:val="00915E5C"/>
    <w:rsid w:val="009307A1"/>
    <w:rsid w:val="0094495E"/>
    <w:rsid w:val="009820E9"/>
    <w:rsid w:val="009A0E88"/>
    <w:rsid w:val="009A4B7D"/>
    <w:rsid w:val="009D3306"/>
    <w:rsid w:val="00A02FB6"/>
    <w:rsid w:val="00A03FF3"/>
    <w:rsid w:val="00AA06A0"/>
    <w:rsid w:val="00AA4DA7"/>
    <w:rsid w:val="00AC0E95"/>
    <w:rsid w:val="00AC249B"/>
    <w:rsid w:val="00AD5CEB"/>
    <w:rsid w:val="00AE27AF"/>
    <w:rsid w:val="00AF7F01"/>
    <w:rsid w:val="00B57640"/>
    <w:rsid w:val="00B65D81"/>
    <w:rsid w:val="00B92CDF"/>
    <w:rsid w:val="00BA087A"/>
    <w:rsid w:val="00C3582B"/>
    <w:rsid w:val="00C36F4C"/>
    <w:rsid w:val="00C448D4"/>
    <w:rsid w:val="00C54E62"/>
    <w:rsid w:val="00C646D5"/>
    <w:rsid w:val="00C656CA"/>
    <w:rsid w:val="00C72665"/>
    <w:rsid w:val="00C72971"/>
    <w:rsid w:val="00C74AE2"/>
    <w:rsid w:val="00C940F5"/>
    <w:rsid w:val="00CA4779"/>
    <w:rsid w:val="00CB68BD"/>
    <w:rsid w:val="00CD3CCA"/>
    <w:rsid w:val="00CE4697"/>
    <w:rsid w:val="00D23098"/>
    <w:rsid w:val="00D45A03"/>
    <w:rsid w:val="00D54044"/>
    <w:rsid w:val="00D72863"/>
    <w:rsid w:val="00D80BDB"/>
    <w:rsid w:val="00DA458B"/>
    <w:rsid w:val="00DA5A2A"/>
    <w:rsid w:val="00DD4745"/>
    <w:rsid w:val="00DE1E65"/>
    <w:rsid w:val="00E02298"/>
    <w:rsid w:val="00E07627"/>
    <w:rsid w:val="00E20146"/>
    <w:rsid w:val="00E22AA3"/>
    <w:rsid w:val="00E302BB"/>
    <w:rsid w:val="00E469BA"/>
    <w:rsid w:val="00E553FA"/>
    <w:rsid w:val="00E556D9"/>
    <w:rsid w:val="00EA5B31"/>
    <w:rsid w:val="00F017B3"/>
    <w:rsid w:val="00F07EC8"/>
    <w:rsid w:val="00F111BE"/>
    <w:rsid w:val="00F3762A"/>
    <w:rsid w:val="00F4109B"/>
    <w:rsid w:val="00F60FE1"/>
    <w:rsid w:val="00F714B7"/>
    <w:rsid w:val="00F73B85"/>
    <w:rsid w:val="00F771D1"/>
    <w:rsid w:val="00FD1F9D"/>
    <w:rsid w:val="00FE3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6B9F7"/>
  <w15:chartTrackingRefBased/>
  <w15:docId w15:val="{4EBC4EFA-241B-4F72-BF4E-06763E150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7C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7C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7C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7C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7C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7C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7C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7C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7C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C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7C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7C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7C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7C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7C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7C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7C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7CFF"/>
    <w:rPr>
      <w:rFonts w:eastAsiaTheme="majorEastAsia" w:cstheme="majorBidi"/>
      <w:color w:val="272727" w:themeColor="text1" w:themeTint="D8"/>
    </w:rPr>
  </w:style>
  <w:style w:type="paragraph" w:styleId="Title">
    <w:name w:val="Title"/>
    <w:basedOn w:val="Normal"/>
    <w:next w:val="Normal"/>
    <w:link w:val="TitleChar"/>
    <w:uiPriority w:val="10"/>
    <w:qFormat/>
    <w:rsid w:val="00757C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7C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7C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7C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7CFF"/>
    <w:pPr>
      <w:spacing w:before="160"/>
      <w:jc w:val="center"/>
    </w:pPr>
    <w:rPr>
      <w:i/>
      <w:iCs/>
      <w:color w:val="404040" w:themeColor="text1" w:themeTint="BF"/>
    </w:rPr>
  </w:style>
  <w:style w:type="character" w:customStyle="1" w:styleId="QuoteChar">
    <w:name w:val="Quote Char"/>
    <w:basedOn w:val="DefaultParagraphFont"/>
    <w:link w:val="Quote"/>
    <w:uiPriority w:val="29"/>
    <w:rsid w:val="00757CFF"/>
    <w:rPr>
      <w:i/>
      <w:iCs/>
      <w:color w:val="404040" w:themeColor="text1" w:themeTint="BF"/>
    </w:rPr>
  </w:style>
  <w:style w:type="paragraph" w:styleId="ListParagraph">
    <w:name w:val="List Paragraph"/>
    <w:basedOn w:val="Normal"/>
    <w:uiPriority w:val="34"/>
    <w:qFormat/>
    <w:rsid w:val="00757CFF"/>
    <w:pPr>
      <w:ind w:left="720"/>
      <w:contextualSpacing/>
    </w:pPr>
  </w:style>
  <w:style w:type="character" w:styleId="IntenseEmphasis">
    <w:name w:val="Intense Emphasis"/>
    <w:basedOn w:val="DefaultParagraphFont"/>
    <w:uiPriority w:val="21"/>
    <w:qFormat/>
    <w:rsid w:val="00757CFF"/>
    <w:rPr>
      <w:i/>
      <w:iCs/>
      <w:color w:val="0F4761" w:themeColor="accent1" w:themeShade="BF"/>
    </w:rPr>
  </w:style>
  <w:style w:type="paragraph" w:styleId="IntenseQuote">
    <w:name w:val="Intense Quote"/>
    <w:basedOn w:val="Normal"/>
    <w:next w:val="Normal"/>
    <w:link w:val="IntenseQuoteChar"/>
    <w:uiPriority w:val="30"/>
    <w:qFormat/>
    <w:rsid w:val="00757C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7CFF"/>
    <w:rPr>
      <w:i/>
      <w:iCs/>
      <w:color w:val="0F4761" w:themeColor="accent1" w:themeShade="BF"/>
    </w:rPr>
  </w:style>
  <w:style w:type="character" w:styleId="IntenseReference">
    <w:name w:val="Intense Reference"/>
    <w:basedOn w:val="DefaultParagraphFont"/>
    <w:uiPriority w:val="32"/>
    <w:qFormat/>
    <w:rsid w:val="00757CFF"/>
    <w:rPr>
      <w:b/>
      <w:bCs/>
      <w:smallCaps/>
      <w:color w:val="0F4761" w:themeColor="accent1" w:themeShade="BF"/>
      <w:spacing w:val="5"/>
    </w:rPr>
  </w:style>
  <w:style w:type="paragraph" w:customStyle="1" w:styleId="ParagraphStyle7">
    <w:name w:val="Paragraph Style 7"/>
    <w:basedOn w:val="Normal"/>
    <w:uiPriority w:val="99"/>
    <w:rsid w:val="00757CFF"/>
    <w:pPr>
      <w:suppressAutoHyphens/>
      <w:autoSpaceDE w:val="0"/>
      <w:autoSpaceDN w:val="0"/>
      <w:adjustRightInd w:val="0"/>
      <w:spacing w:before="360" w:after="90" w:line="280" w:lineRule="atLeast"/>
      <w:textAlignment w:val="center"/>
    </w:pPr>
    <w:rPr>
      <w:rFonts w:ascii="Gotham Bold" w:hAnsi="Gotham Bold" w:cs="Gotham Bold"/>
      <w:b/>
      <w:bCs/>
      <w:color w:val="004F38"/>
      <w:kern w:val="0"/>
      <w:sz w:val="28"/>
      <w:szCs w:val="28"/>
    </w:rPr>
  </w:style>
  <w:style w:type="paragraph" w:customStyle="1" w:styleId="BasicParagraph">
    <w:name w:val="[Basic Paragraph]"/>
    <w:basedOn w:val="Normal"/>
    <w:uiPriority w:val="99"/>
    <w:rsid w:val="00757CFF"/>
    <w:pPr>
      <w:autoSpaceDE w:val="0"/>
      <w:autoSpaceDN w:val="0"/>
      <w:adjustRightInd w:val="0"/>
      <w:spacing w:after="0" w:line="288" w:lineRule="auto"/>
      <w:textAlignment w:val="center"/>
    </w:pPr>
    <w:rPr>
      <w:rFonts w:ascii="MinionPro-Regular" w:hAnsi="MinionPro-Regular" w:cs="MinionPro-Regular"/>
      <w:color w:val="000000"/>
      <w:kern w:val="0"/>
      <w:sz w:val="24"/>
      <w:szCs w:val="24"/>
    </w:rPr>
  </w:style>
  <w:style w:type="paragraph" w:styleId="Header">
    <w:name w:val="header"/>
    <w:basedOn w:val="Normal"/>
    <w:link w:val="HeaderChar"/>
    <w:uiPriority w:val="99"/>
    <w:unhideWhenUsed/>
    <w:rsid w:val="00757C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7CFF"/>
  </w:style>
  <w:style w:type="paragraph" w:styleId="Footer">
    <w:name w:val="footer"/>
    <w:basedOn w:val="Normal"/>
    <w:link w:val="FooterChar"/>
    <w:uiPriority w:val="99"/>
    <w:unhideWhenUsed/>
    <w:rsid w:val="00757C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7CFF"/>
  </w:style>
  <w:style w:type="paragraph" w:styleId="Revision">
    <w:name w:val="Revision"/>
    <w:hidden/>
    <w:uiPriority w:val="99"/>
    <w:semiHidden/>
    <w:rsid w:val="000D2733"/>
    <w:pPr>
      <w:spacing w:after="0" w:line="240" w:lineRule="auto"/>
    </w:pPr>
  </w:style>
  <w:style w:type="character" w:styleId="PlaceholderText">
    <w:name w:val="Placeholder Text"/>
    <w:basedOn w:val="DefaultParagraphFont"/>
    <w:uiPriority w:val="99"/>
    <w:semiHidden/>
    <w:rsid w:val="00134B62"/>
    <w:rPr>
      <w:color w:val="666666"/>
    </w:rPr>
  </w:style>
  <w:style w:type="paragraph" w:customStyle="1" w:styleId="normal1">
    <w:name w:val="normal1"/>
    <w:basedOn w:val="Normal"/>
    <w:rsid w:val="004E344D"/>
    <w:pPr>
      <w:spacing w:before="100" w:beforeAutospacing="1" w:after="100" w:afterAutospacing="1" w:line="240" w:lineRule="auto"/>
    </w:pPr>
    <w:rPr>
      <w:rFonts w:ascii="Calibri" w:eastAsia="Times New Roman" w:hAnsi="Calibri" w:cs="Calibri"/>
      <w:kern w:val="0"/>
      <w14:ligatures w14:val="none"/>
    </w:rPr>
  </w:style>
  <w:style w:type="paragraph" w:styleId="BodyText">
    <w:name w:val="Body Text"/>
    <w:basedOn w:val="Normal"/>
    <w:link w:val="BodyTextChar"/>
    <w:qFormat/>
    <w:rsid w:val="00D54044"/>
    <w:pPr>
      <w:spacing w:before="180" w:after="180" w:line="240" w:lineRule="auto"/>
    </w:pPr>
    <w:rPr>
      <w:kern w:val="0"/>
      <w:sz w:val="24"/>
      <w:szCs w:val="24"/>
      <w14:ligatures w14:val="none"/>
    </w:rPr>
  </w:style>
  <w:style w:type="character" w:customStyle="1" w:styleId="BodyTextChar">
    <w:name w:val="Body Text Char"/>
    <w:basedOn w:val="DefaultParagraphFont"/>
    <w:link w:val="BodyText"/>
    <w:rsid w:val="00D54044"/>
    <w:rPr>
      <w:kern w:val="0"/>
      <w:sz w:val="24"/>
      <w:szCs w:val="24"/>
      <w14:ligatures w14:val="none"/>
    </w:rPr>
  </w:style>
  <w:style w:type="paragraph" w:customStyle="1" w:styleId="FirstParagraph">
    <w:name w:val="First Paragraph"/>
    <w:basedOn w:val="BodyText"/>
    <w:next w:val="BodyText"/>
    <w:qFormat/>
    <w:rsid w:val="00D54044"/>
  </w:style>
  <w:style w:type="paragraph" w:customStyle="1" w:styleId="Compact">
    <w:name w:val="Compact"/>
    <w:basedOn w:val="BodyText"/>
    <w:qFormat/>
    <w:rsid w:val="00D54044"/>
    <w:pPr>
      <w:spacing w:before="36" w:after="36"/>
    </w:pPr>
  </w:style>
  <w:style w:type="table" w:customStyle="1" w:styleId="Table">
    <w:name w:val="Table"/>
    <w:semiHidden/>
    <w:unhideWhenUsed/>
    <w:qFormat/>
    <w:rsid w:val="00D54044"/>
    <w:pPr>
      <w:spacing w:after="200" w:line="240" w:lineRule="auto"/>
    </w:pPr>
    <w:rPr>
      <w:kern w:val="0"/>
      <w:sz w:val="24"/>
      <w:szCs w:val="24"/>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613D5A9DD0064B86E62EFFC12DF340" ma:contentTypeVersion="18" ma:contentTypeDescription="Create a new document." ma:contentTypeScope="" ma:versionID="b4aa5ba66ab31114a0035eedc5eacc31">
  <xsd:schema xmlns:xsd="http://www.w3.org/2001/XMLSchema" xmlns:xs="http://www.w3.org/2001/XMLSchema" xmlns:p="http://schemas.microsoft.com/office/2006/metadata/properties" xmlns:ns3="52be0199-510d-4602-8b2b-cc15599c7a4f" xmlns:ns4="d5455c46-651c-45e6-8d80-6e2cd100f9a3" targetNamespace="http://schemas.microsoft.com/office/2006/metadata/properties" ma:root="true" ma:fieldsID="4f7f4956e9de092d9f3839b524623cca" ns3:_="" ns4:_="">
    <xsd:import namespace="52be0199-510d-4602-8b2b-cc15599c7a4f"/>
    <xsd:import namespace="d5455c46-651c-45e6-8d80-6e2cd100f9a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be0199-510d-4602-8b2b-cc15599c7a4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455c46-651c-45e6-8d80-6e2cd100f9a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d5455c46-651c-45e6-8d80-6e2cd100f9a3" xsi:nil="true"/>
  </documentManagement>
</p:properties>
</file>

<file path=customXml/itemProps1.xml><?xml version="1.0" encoding="utf-8"?>
<ds:datastoreItem xmlns:ds="http://schemas.openxmlformats.org/officeDocument/2006/customXml" ds:itemID="{7A10EE2A-E796-42BF-A4F7-3C76EF598B79}">
  <ds:schemaRefs>
    <ds:schemaRef ds:uri="http://schemas.microsoft.com/sharepoint/v3/contenttype/forms"/>
  </ds:schemaRefs>
</ds:datastoreItem>
</file>

<file path=customXml/itemProps2.xml><?xml version="1.0" encoding="utf-8"?>
<ds:datastoreItem xmlns:ds="http://schemas.openxmlformats.org/officeDocument/2006/customXml" ds:itemID="{38248C87-8144-4235-813A-03EBF278D6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be0199-510d-4602-8b2b-cc15599c7a4f"/>
    <ds:schemaRef ds:uri="d5455c46-651c-45e6-8d80-6e2cd100f9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34C57C-AA6A-441A-AC33-3A58050FB436}">
  <ds:schemaRefs>
    <ds:schemaRef ds:uri="http://schemas.microsoft.com/office/2006/metadata/properties"/>
    <ds:schemaRef ds:uri="http://schemas.microsoft.com/office/infopath/2007/PartnerControls"/>
    <ds:schemaRef ds:uri="d5455c46-651c-45e6-8d80-6e2cd100f9a3"/>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1563</Words>
  <Characters>8913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Eric</dc:creator>
  <cp:keywords/>
  <dc:description/>
  <cp:lastModifiedBy>Todd Welch</cp:lastModifiedBy>
  <cp:revision>9</cp:revision>
  <dcterms:created xsi:type="dcterms:W3CDTF">2026-05-10T10:55:00Z</dcterms:created>
  <dcterms:modified xsi:type="dcterms:W3CDTF">2026-08-08T10:17:00Z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0x01010065613D5A9DD0064B86E62EFFC12DF340</vt:lpwstr>
  </property>
</Properties>
</file>