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1EA" w:rsidRDefault="001871EA">
      <w:pPr>
        <w:ind w:firstLine="720"/>
        <w:rPr>
          <w:b/>
          <w:bCs/>
          <w:sz w:val="32"/>
          <w:szCs w:val="32"/>
        </w:rPr>
      </w:pPr>
      <w:r>
        <w:rPr>
          <w:b/>
          <w:bCs/>
          <w:sz w:val="36"/>
          <w:szCs w:val="36"/>
        </w:rPr>
        <w:t>Maurice Lieberman,CLU,ChFC,RHU,LUTCF</w:t>
      </w:r>
    </w:p>
    <w:p w:rsidR="001871EA" w:rsidRDefault="001871EA">
      <w:pPr>
        <w:jc w:val="center"/>
        <w:rPr>
          <w:sz w:val="28"/>
          <w:szCs w:val="28"/>
        </w:rPr>
      </w:pPr>
      <w:r>
        <w:rPr>
          <w:sz w:val="28"/>
          <w:szCs w:val="28"/>
        </w:rPr>
        <w:t>127 Diablo Vista Court</w:t>
      </w:r>
    </w:p>
    <w:p w:rsidR="001871EA" w:rsidRDefault="001871EA">
      <w:pPr>
        <w:jc w:val="center"/>
        <w:rPr>
          <w:sz w:val="28"/>
          <w:szCs w:val="28"/>
        </w:rPr>
      </w:pPr>
      <w:r>
        <w:rPr>
          <w:sz w:val="28"/>
          <w:szCs w:val="28"/>
        </w:rPr>
        <w:t>Concord, California 94521</w:t>
      </w:r>
    </w:p>
    <w:p w:rsidR="001871EA" w:rsidRDefault="001871EA">
      <w:pPr>
        <w:jc w:val="center"/>
        <w:rPr>
          <w:sz w:val="28"/>
          <w:szCs w:val="28"/>
        </w:rPr>
      </w:pPr>
      <w:r>
        <w:rPr>
          <w:sz w:val="28"/>
          <w:szCs w:val="28"/>
        </w:rPr>
        <w:t>Office (925) 685-5444</w:t>
      </w:r>
    </w:p>
    <w:p w:rsidR="001871EA" w:rsidRDefault="001871EA">
      <w:pPr>
        <w:jc w:val="center"/>
        <w:rPr>
          <w:sz w:val="28"/>
          <w:szCs w:val="28"/>
        </w:rPr>
      </w:pPr>
      <w:r>
        <w:rPr>
          <w:sz w:val="28"/>
          <w:szCs w:val="28"/>
        </w:rPr>
        <w:t>mauricelieberman@comcast.net</w:t>
      </w:r>
    </w:p>
    <w:p w:rsidR="001871EA" w:rsidRDefault="001871EA">
      <w:pPr>
        <w:rPr>
          <w:b/>
          <w:bCs/>
          <w:sz w:val="28"/>
          <w:szCs w:val="28"/>
        </w:rPr>
      </w:pPr>
    </w:p>
    <w:p w:rsidR="001871EA" w:rsidRDefault="001871EA">
      <w:pPr>
        <w:rPr>
          <w:b/>
          <w:bCs/>
          <w:sz w:val="28"/>
          <w:szCs w:val="28"/>
        </w:rPr>
      </w:pPr>
      <w:r>
        <w:rPr>
          <w:b/>
          <w:bCs/>
          <w:sz w:val="28"/>
          <w:szCs w:val="28"/>
        </w:rPr>
        <w:t xml:space="preserve">Financial Professional/Manager with significant regional divisional line management success. Strengths include management team building (both career agency and brokerage), motivation, new marketing systems development, statistical analysis, and strategic business benefits and tax planning for individuals and businesses. Consistent record of innovation and accomplishment in </w:t>
      </w:r>
      <w:r w:rsidR="00BB6728">
        <w:rPr>
          <w:b/>
          <w:bCs/>
          <w:sz w:val="28"/>
          <w:szCs w:val="28"/>
        </w:rPr>
        <w:t xml:space="preserve">personnel </w:t>
      </w:r>
      <w:r>
        <w:rPr>
          <w:b/>
          <w:bCs/>
          <w:sz w:val="28"/>
          <w:szCs w:val="28"/>
        </w:rPr>
        <w:t>management and sales of life, health and pension annuity products.</w:t>
      </w:r>
    </w:p>
    <w:p w:rsidR="001871EA" w:rsidRDefault="001871EA">
      <w:pPr>
        <w:rPr>
          <w:b/>
          <w:bCs/>
          <w:sz w:val="28"/>
          <w:szCs w:val="28"/>
        </w:rPr>
      </w:pPr>
    </w:p>
    <w:p w:rsidR="001871EA" w:rsidRDefault="001871EA">
      <w:pPr>
        <w:rPr>
          <w:b/>
          <w:bCs/>
          <w:sz w:val="28"/>
          <w:szCs w:val="28"/>
        </w:rPr>
      </w:pPr>
      <w:r>
        <w:rPr>
          <w:b/>
          <w:bCs/>
          <w:sz w:val="28"/>
          <w:szCs w:val="28"/>
        </w:rPr>
        <w:t>Career History &amp; Highlights:</w:t>
      </w:r>
    </w:p>
    <w:p w:rsidR="001871EA" w:rsidRDefault="001871EA">
      <w:pPr>
        <w:rPr>
          <w:b/>
          <w:bCs/>
          <w:sz w:val="28"/>
          <w:szCs w:val="28"/>
        </w:rPr>
      </w:pPr>
    </w:p>
    <w:p w:rsidR="001871EA" w:rsidRDefault="001871EA">
      <w:pPr>
        <w:rPr>
          <w:b/>
          <w:bCs/>
          <w:sz w:val="28"/>
          <w:szCs w:val="28"/>
        </w:rPr>
      </w:pPr>
      <w:r>
        <w:rPr>
          <w:b/>
          <w:bCs/>
          <w:sz w:val="28"/>
          <w:szCs w:val="28"/>
        </w:rPr>
        <w:t>Lieberman Financial &amp; Consulting Services: 5/1990 – Present</w:t>
      </w:r>
      <w:r w:rsidR="002F5279">
        <w:rPr>
          <w:b/>
          <w:bCs/>
          <w:sz w:val="28"/>
          <w:szCs w:val="28"/>
        </w:rPr>
        <w:t>.</w:t>
      </w:r>
    </w:p>
    <w:p w:rsidR="001871EA" w:rsidRDefault="001871EA">
      <w:pPr>
        <w:rPr>
          <w:sz w:val="28"/>
          <w:szCs w:val="28"/>
        </w:rPr>
      </w:pPr>
      <w:r>
        <w:rPr>
          <w:sz w:val="28"/>
          <w:szCs w:val="28"/>
        </w:rPr>
        <w:t xml:space="preserve">Self employed as a </w:t>
      </w:r>
      <w:r w:rsidR="00B4737F">
        <w:rPr>
          <w:sz w:val="28"/>
          <w:szCs w:val="28"/>
        </w:rPr>
        <w:t xml:space="preserve">financial advisor, </w:t>
      </w:r>
      <w:r>
        <w:rPr>
          <w:sz w:val="28"/>
          <w:szCs w:val="28"/>
        </w:rPr>
        <w:t xml:space="preserve">personal </w:t>
      </w:r>
      <w:r w:rsidR="00B4737F">
        <w:rPr>
          <w:sz w:val="28"/>
          <w:szCs w:val="28"/>
        </w:rPr>
        <w:t xml:space="preserve">insurance </w:t>
      </w:r>
      <w:r>
        <w:rPr>
          <w:sz w:val="28"/>
          <w:szCs w:val="28"/>
        </w:rPr>
        <w:t>producer</w:t>
      </w:r>
      <w:r w:rsidR="00B4737F">
        <w:rPr>
          <w:sz w:val="28"/>
          <w:szCs w:val="28"/>
        </w:rPr>
        <w:t>,</w:t>
      </w:r>
      <w:r>
        <w:rPr>
          <w:sz w:val="28"/>
          <w:szCs w:val="28"/>
        </w:rPr>
        <w:t xml:space="preserve"> and expert witness; specializing in life insurance litigation, statistical analysis, and coverage disputes. 2003 Allianz Masters Forum Gold Club Qualifier. M</w:t>
      </w:r>
      <w:r w:rsidR="00523BAA">
        <w:rPr>
          <w:sz w:val="28"/>
          <w:szCs w:val="28"/>
        </w:rPr>
        <w:t xml:space="preserve">illion </w:t>
      </w:r>
      <w:r>
        <w:rPr>
          <w:sz w:val="28"/>
          <w:szCs w:val="28"/>
        </w:rPr>
        <w:t>D</w:t>
      </w:r>
      <w:r w:rsidR="00523BAA">
        <w:rPr>
          <w:sz w:val="28"/>
          <w:szCs w:val="28"/>
        </w:rPr>
        <w:t xml:space="preserve">ollar </w:t>
      </w:r>
      <w:r>
        <w:rPr>
          <w:sz w:val="28"/>
          <w:szCs w:val="28"/>
        </w:rPr>
        <w:t>R</w:t>
      </w:r>
      <w:r w:rsidR="00523BAA">
        <w:rPr>
          <w:sz w:val="28"/>
          <w:szCs w:val="28"/>
        </w:rPr>
        <w:t xml:space="preserve">ound </w:t>
      </w:r>
      <w:r>
        <w:rPr>
          <w:sz w:val="28"/>
          <w:szCs w:val="28"/>
        </w:rPr>
        <w:t>T</w:t>
      </w:r>
      <w:r w:rsidR="00523BAA">
        <w:rPr>
          <w:sz w:val="28"/>
          <w:szCs w:val="28"/>
        </w:rPr>
        <w:t>able</w:t>
      </w:r>
      <w:r>
        <w:rPr>
          <w:sz w:val="28"/>
          <w:szCs w:val="28"/>
        </w:rPr>
        <w:t xml:space="preserve"> level producer.</w:t>
      </w:r>
    </w:p>
    <w:p w:rsidR="009448A8" w:rsidRDefault="009448A8">
      <w:pPr>
        <w:rPr>
          <w:sz w:val="28"/>
          <w:szCs w:val="28"/>
        </w:rPr>
      </w:pPr>
    </w:p>
    <w:p w:rsidR="002F5279" w:rsidRDefault="009448A8">
      <w:pPr>
        <w:rPr>
          <w:sz w:val="28"/>
          <w:szCs w:val="28"/>
        </w:rPr>
      </w:pPr>
      <w:r>
        <w:rPr>
          <w:b/>
          <w:sz w:val="28"/>
          <w:szCs w:val="28"/>
        </w:rPr>
        <w:t>Personal Financial Counselor</w:t>
      </w:r>
      <w:r w:rsidR="002F5279">
        <w:rPr>
          <w:b/>
          <w:sz w:val="28"/>
          <w:szCs w:val="28"/>
        </w:rPr>
        <w:t>-</w:t>
      </w:r>
      <w:r>
        <w:rPr>
          <w:b/>
          <w:sz w:val="28"/>
          <w:szCs w:val="28"/>
        </w:rPr>
        <w:t xml:space="preserve"> </w:t>
      </w:r>
      <w:r>
        <w:rPr>
          <w:sz w:val="28"/>
          <w:szCs w:val="28"/>
        </w:rPr>
        <w:t xml:space="preserve">MHN; subsidiary of </w:t>
      </w:r>
      <w:proofErr w:type="spellStart"/>
      <w:r>
        <w:rPr>
          <w:sz w:val="28"/>
          <w:szCs w:val="28"/>
        </w:rPr>
        <w:t>Healthnet</w:t>
      </w:r>
      <w:proofErr w:type="spellEnd"/>
      <w:r>
        <w:rPr>
          <w:sz w:val="28"/>
          <w:szCs w:val="28"/>
        </w:rPr>
        <w:t xml:space="preserve"> Inc</w:t>
      </w:r>
      <w:r w:rsidR="002F5279">
        <w:rPr>
          <w:sz w:val="28"/>
          <w:szCs w:val="28"/>
        </w:rPr>
        <w:t>.</w:t>
      </w:r>
      <w:r w:rsidR="0098056A">
        <w:rPr>
          <w:sz w:val="28"/>
          <w:szCs w:val="28"/>
        </w:rPr>
        <w:t xml:space="preserve"> /</w:t>
      </w:r>
      <w:proofErr w:type="spellStart"/>
      <w:r w:rsidR="0098056A">
        <w:rPr>
          <w:sz w:val="28"/>
          <w:szCs w:val="28"/>
        </w:rPr>
        <w:t>Zeiders</w:t>
      </w:r>
      <w:proofErr w:type="spellEnd"/>
      <w:r w:rsidR="0098056A">
        <w:rPr>
          <w:sz w:val="28"/>
          <w:szCs w:val="28"/>
        </w:rPr>
        <w:t xml:space="preserve"> Enterprises Inc.</w:t>
      </w:r>
      <w:r w:rsidR="002F5279">
        <w:rPr>
          <w:sz w:val="28"/>
          <w:szCs w:val="28"/>
        </w:rPr>
        <w:t xml:space="preserve">  </w:t>
      </w:r>
    </w:p>
    <w:p w:rsidR="00751BBA" w:rsidRDefault="002F5279">
      <w:pPr>
        <w:rPr>
          <w:b/>
          <w:sz w:val="28"/>
          <w:szCs w:val="28"/>
        </w:rPr>
      </w:pPr>
      <w:r>
        <w:rPr>
          <w:b/>
          <w:sz w:val="28"/>
          <w:szCs w:val="28"/>
        </w:rPr>
        <w:t>3/2009-Present.</w:t>
      </w:r>
    </w:p>
    <w:p w:rsidR="00EB6482" w:rsidRPr="00EB6482" w:rsidRDefault="00EB6482">
      <w:pPr>
        <w:rPr>
          <w:sz w:val="28"/>
          <w:szCs w:val="28"/>
        </w:rPr>
      </w:pPr>
      <w:r>
        <w:rPr>
          <w:sz w:val="28"/>
          <w:szCs w:val="28"/>
        </w:rPr>
        <w:t>Provide active duty U.S. Military personnel, National Guard and Army Reserve service members, and their families with financial counseling and education before and after deployments. I conduct large and small group seminars in addition to personal consultations and workshops</w:t>
      </w:r>
      <w:r w:rsidR="001E2AEF">
        <w:rPr>
          <w:sz w:val="28"/>
          <w:szCs w:val="28"/>
        </w:rPr>
        <w:t xml:space="preserve"> to help </w:t>
      </w:r>
      <w:r w:rsidR="00F91E9A">
        <w:rPr>
          <w:sz w:val="28"/>
          <w:szCs w:val="28"/>
        </w:rPr>
        <w:t>officers, soldiers</w:t>
      </w:r>
      <w:r w:rsidR="001E2AEF">
        <w:rPr>
          <w:sz w:val="28"/>
          <w:szCs w:val="28"/>
        </w:rPr>
        <w:t>, and their loved ones adjust to the financial challenges and hardships of military life</w:t>
      </w:r>
      <w:r>
        <w:rPr>
          <w:sz w:val="28"/>
          <w:szCs w:val="28"/>
        </w:rPr>
        <w:t>.</w:t>
      </w:r>
    </w:p>
    <w:p w:rsidR="009448A8" w:rsidRPr="009448A8" w:rsidRDefault="002F5279">
      <w:pPr>
        <w:rPr>
          <w:sz w:val="28"/>
          <w:szCs w:val="28"/>
        </w:rPr>
      </w:pPr>
      <w:r>
        <w:rPr>
          <w:b/>
          <w:sz w:val="28"/>
          <w:szCs w:val="28"/>
        </w:rPr>
        <w:t xml:space="preserve"> </w:t>
      </w:r>
      <w:r w:rsidR="009448A8">
        <w:rPr>
          <w:sz w:val="28"/>
          <w:szCs w:val="28"/>
        </w:rPr>
        <w:t xml:space="preserve"> </w:t>
      </w:r>
    </w:p>
    <w:p w:rsidR="001871EA" w:rsidRDefault="001871EA">
      <w:pPr>
        <w:rPr>
          <w:b/>
          <w:bCs/>
          <w:sz w:val="28"/>
          <w:szCs w:val="28"/>
        </w:rPr>
      </w:pPr>
    </w:p>
    <w:p w:rsidR="001871EA" w:rsidRPr="002F5279" w:rsidRDefault="002F5279">
      <w:pPr>
        <w:rPr>
          <w:bCs/>
          <w:sz w:val="28"/>
          <w:szCs w:val="28"/>
        </w:rPr>
      </w:pPr>
      <w:r>
        <w:rPr>
          <w:b/>
          <w:bCs/>
          <w:sz w:val="28"/>
          <w:szCs w:val="28"/>
        </w:rPr>
        <w:t xml:space="preserve">Life </w:t>
      </w:r>
      <w:r w:rsidR="00751BBA">
        <w:rPr>
          <w:b/>
          <w:bCs/>
          <w:sz w:val="28"/>
          <w:szCs w:val="28"/>
        </w:rPr>
        <w:t xml:space="preserve">Insurance </w:t>
      </w:r>
      <w:r>
        <w:rPr>
          <w:b/>
          <w:bCs/>
          <w:sz w:val="28"/>
          <w:szCs w:val="28"/>
        </w:rPr>
        <w:t>Regional Director</w:t>
      </w:r>
      <w:r w:rsidR="00751BBA">
        <w:rPr>
          <w:b/>
          <w:bCs/>
          <w:sz w:val="28"/>
          <w:szCs w:val="28"/>
        </w:rPr>
        <w:t xml:space="preserve"> of the Western States</w:t>
      </w:r>
      <w:r>
        <w:rPr>
          <w:b/>
          <w:bCs/>
          <w:sz w:val="28"/>
          <w:szCs w:val="28"/>
        </w:rPr>
        <w:t xml:space="preserve">- </w:t>
      </w:r>
      <w:r>
        <w:rPr>
          <w:bCs/>
          <w:sz w:val="28"/>
          <w:szCs w:val="28"/>
        </w:rPr>
        <w:t>5/2002-</w:t>
      </w:r>
      <w:r>
        <w:rPr>
          <w:b/>
          <w:bCs/>
          <w:sz w:val="28"/>
          <w:szCs w:val="28"/>
        </w:rPr>
        <w:t xml:space="preserve"> </w:t>
      </w:r>
      <w:r>
        <w:rPr>
          <w:bCs/>
          <w:sz w:val="28"/>
          <w:szCs w:val="28"/>
        </w:rPr>
        <w:t>5/2003.</w:t>
      </w:r>
    </w:p>
    <w:p w:rsidR="001871EA" w:rsidRDefault="001871EA">
      <w:pPr>
        <w:rPr>
          <w:sz w:val="28"/>
          <w:szCs w:val="28"/>
        </w:rPr>
      </w:pPr>
      <w:r>
        <w:rPr>
          <w:sz w:val="28"/>
          <w:szCs w:val="28"/>
        </w:rPr>
        <w:t xml:space="preserve">New England Financial </w:t>
      </w:r>
      <w:r w:rsidR="00F91E9A">
        <w:rPr>
          <w:sz w:val="28"/>
          <w:szCs w:val="28"/>
        </w:rPr>
        <w:t>Group. Worked</w:t>
      </w:r>
      <w:r>
        <w:rPr>
          <w:sz w:val="28"/>
          <w:szCs w:val="28"/>
        </w:rPr>
        <w:t xml:space="preserve"> with 22 agency offices assisting them in </w:t>
      </w:r>
      <w:r w:rsidR="00A84E03">
        <w:rPr>
          <w:sz w:val="28"/>
          <w:szCs w:val="28"/>
        </w:rPr>
        <w:t xml:space="preserve">developing </w:t>
      </w:r>
      <w:bookmarkStart w:id="0" w:name="_GoBack"/>
      <w:bookmarkEnd w:id="0"/>
      <w:r>
        <w:rPr>
          <w:sz w:val="28"/>
          <w:szCs w:val="28"/>
        </w:rPr>
        <w:t>advanced concept sales, plan design, and agent training. Created innovative systems that are still in use throughout the Company. Position eliminated due to Company merger with Met Life.</w:t>
      </w:r>
    </w:p>
    <w:p w:rsidR="001871EA" w:rsidRDefault="001871EA">
      <w:pPr>
        <w:rPr>
          <w:b/>
          <w:bCs/>
          <w:sz w:val="28"/>
          <w:szCs w:val="28"/>
        </w:rPr>
      </w:pPr>
    </w:p>
    <w:p w:rsidR="001871EA" w:rsidRDefault="001871EA">
      <w:pPr>
        <w:rPr>
          <w:sz w:val="28"/>
          <w:szCs w:val="28"/>
        </w:rPr>
      </w:pPr>
      <w:r>
        <w:rPr>
          <w:b/>
          <w:bCs/>
          <w:sz w:val="28"/>
          <w:szCs w:val="28"/>
        </w:rPr>
        <w:lastRenderedPageBreak/>
        <w:t xml:space="preserve">Financial Professional- </w:t>
      </w:r>
      <w:r>
        <w:rPr>
          <w:sz w:val="28"/>
          <w:szCs w:val="28"/>
        </w:rPr>
        <w:t>The MONY Group 4/2000-5/2002</w:t>
      </w:r>
      <w:r w:rsidR="002F5279">
        <w:rPr>
          <w:sz w:val="28"/>
          <w:szCs w:val="28"/>
        </w:rPr>
        <w:t>.</w:t>
      </w:r>
    </w:p>
    <w:p w:rsidR="001871EA" w:rsidRDefault="001871EA">
      <w:pPr>
        <w:rPr>
          <w:sz w:val="28"/>
          <w:szCs w:val="28"/>
        </w:rPr>
      </w:pPr>
      <w:r>
        <w:rPr>
          <w:b/>
          <w:bCs/>
          <w:sz w:val="28"/>
          <w:szCs w:val="28"/>
        </w:rPr>
        <w:t>Assistant Managing Director-</w:t>
      </w:r>
      <w:r>
        <w:rPr>
          <w:sz w:val="28"/>
          <w:szCs w:val="28"/>
        </w:rPr>
        <w:t xml:space="preserve"> Management Honor Club Qualifier 2001</w:t>
      </w:r>
    </w:p>
    <w:p w:rsidR="001871EA" w:rsidRDefault="001871EA">
      <w:pPr>
        <w:rPr>
          <w:sz w:val="28"/>
          <w:szCs w:val="28"/>
        </w:rPr>
      </w:pPr>
      <w:r>
        <w:rPr>
          <w:sz w:val="28"/>
          <w:szCs w:val="28"/>
        </w:rPr>
        <w:t>Top Manager in agency new agent life production in the region</w:t>
      </w:r>
    </w:p>
    <w:p w:rsidR="001871EA" w:rsidRDefault="001871EA">
      <w:pPr>
        <w:rPr>
          <w:sz w:val="28"/>
          <w:szCs w:val="28"/>
        </w:rPr>
      </w:pPr>
      <w:r>
        <w:rPr>
          <w:b/>
          <w:bCs/>
          <w:sz w:val="28"/>
          <w:szCs w:val="28"/>
        </w:rPr>
        <w:t xml:space="preserve">Acting Managing Director- </w:t>
      </w:r>
      <w:r>
        <w:rPr>
          <w:sz w:val="28"/>
          <w:szCs w:val="28"/>
        </w:rPr>
        <w:t>Walnut Creek Office. Position was eliminated due to closure of the Walnut Creek office because of a pending company (sale) merger with Axa.</w:t>
      </w:r>
    </w:p>
    <w:p w:rsidR="001871EA" w:rsidRDefault="001871EA">
      <w:pPr>
        <w:rPr>
          <w:sz w:val="28"/>
          <w:szCs w:val="28"/>
        </w:rPr>
      </w:pPr>
    </w:p>
    <w:p w:rsidR="001871EA" w:rsidRDefault="001871EA">
      <w:pPr>
        <w:rPr>
          <w:sz w:val="28"/>
          <w:szCs w:val="28"/>
        </w:rPr>
      </w:pPr>
      <w:r>
        <w:rPr>
          <w:b/>
          <w:bCs/>
          <w:sz w:val="28"/>
          <w:szCs w:val="28"/>
        </w:rPr>
        <w:t xml:space="preserve">Life Sales Manager- </w:t>
      </w:r>
      <w:r>
        <w:rPr>
          <w:sz w:val="28"/>
          <w:szCs w:val="28"/>
        </w:rPr>
        <w:t>CSAA Life-East Bay Region 8/1998-4/2000</w:t>
      </w:r>
      <w:r w:rsidR="00751BBA">
        <w:rPr>
          <w:sz w:val="28"/>
          <w:szCs w:val="28"/>
        </w:rPr>
        <w:t>.</w:t>
      </w:r>
    </w:p>
    <w:p w:rsidR="001871EA" w:rsidRDefault="001871EA">
      <w:pPr>
        <w:rPr>
          <w:sz w:val="28"/>
          <w:szCs w:val="28"/>
        </w:rPr>
      </w:pPr>
      <w:r>
        <w:rPr>
          <w:sz w:val="28"/>
          <w:szCs w:val="28"/>
        </w:rPr>
        <w:t>Leading life sales manager in the Company 1998 &amp; 1999</w:t>
      </w:r>
    </w:p>
    <w:p w:rsidR="001871EA" w:rsidRDefault="001871EA">
      <w:pPr>
        <w:rPr>
          <w:sz w:val="28"/>
          <w:szCs w:val="28"/>
        </w:rPr>
      </w:pPr>
      <w:r>
        <w:rPr>
          <w:sz w:val="28"/>
          <w:szCs w:val="28"/>
        </w:rPr>
        <w:t>Built market from scratch to produce in excess of $1,000,000 annual life premiums within a three year period.</w:t>
      </w:r>
    </w:p>
    <w:p w:rsidR="001871EA" w:rsidRDefault="001871EA">
      <w:pPr>
        <w:rPr>
          <w:sz w:val="28"/>
          <w:szCs w:val="28"/>
        </w:rPr>
      </w:pPr>
      <w:r>
        <w:rPr>
          <w:sz w:val="28"/>
          <w:szCs w:val="28"/>
        </w:rPr>
        <w:t>President’s Circle Qualifier 2 years consecutively/ CSAA’s highest honor.</w:t>
      </w:r>
    </w:p>
    <w:p w:rsidR="001871EA" w:rsidRDefault="001871EA">
      <w:pPr>
        <w:rPr>
          <w:sz w:val="28"/>
          <w:szCs w:val="28"/>
        </w:rPr>
      </w:pPr>
      <w:r>
        <w:rPr>
          <w:sz w:val="28"/>
          <w:szCs w:val="28"/>
        </w:rPr>
        <w:t>Reason for leaving: Recruited by MONY Group to run an agency.</w:t>
      </w:r>
    </w:p>
    <w:p w:rsidR="001871EA" w:rsidRDefault="001871EA">
      <w:pPr>
        <w:rPr>
          <w:sz w:val="28"/>
          <w:szCs w:val="28"/>
        </w:rPr>
      </w:pPr>
    </w:p>
    <w:p w:rsidR="001871EA" w:rsidRDefault="001871EA">
      <w:pPr>
        <w:rPr>
          <w:sz w:val="28"/>
          <w:szCs w:val="28"/>
        </w:rPr>
      </w:pPr>
      <w:r>
        <w:rPr>
          <w:b/>
          <w:bCs/>
          <w:sz w:val="28"/>
          <w:szCs w:val="28"/>
        </w:rPr>
        <w:t>Life Specialist-</w:t>
      </w:r>
      <w:r>
        <w:rPr>
          <w:sz w:val="28"/>
          <w:szCs w:val="28"/>
        </w:rPr>
        <w:t xml:space="preserve"> Farmers Insurance Group /Walnut Creek 5/1996-8/1998</w:t>
      </w:r>
      <w:r w:rsidR="00751BBA">
        <w:rPr>
          <w:sz w:val="28"/>
          <w:szCs w:val="28"/>
        </w:rPr>
        <w:t>.</w:t>
      </w:r>
    </w:p>
    <w:p w:rsidR="001871EA" w:rsidRDefault="001871EA">
      <w:pPr>
        <w:rPr>
          <w:sz w:val="28"/>
          <w:szCs w:val="28"/>
        </w:rPr>
      </w:pPr>
      <w:r>
        <w:rPr>
          <w:sz w:val="28"/>
          <w:szCs w:val="28"/>
        </w:rPr>
        <w:t>Top Life Producer in the District and the Region/ Trained several P&amp;C producers to sell life insurance and earn Top Club Status. District was dissolved due to District manager retiring 9/98.</w:t>
      </w:r>
    </w:p>
    <w:p w:rsidR="001871EA" w:rsidRDefault="001871EA">
      <w:pPr>
        <w:rPr>
          <w:sz w:val="28"/>
          <w:szCs w:val="28"/>
        </w:rPr>
      </w:pPr>
    </w:p>
    <w:p w:rsidR="001871EA" w:rsidRDefault="001871EA">
      <w:pPr>
        <w:rPr>
          <w:sz w:val="28"/>
          <w:szCs w:val="28"/>
        </w:rPr>
      </w:pPr>
      <w:r>
        <w:rPr>
          <w:b/>
          <w:bCs/>
          <w:sz w:val="28"/>
          <w:szCs w:val="28"/>
        </w:rPr>
        <w:t xml:space="preserve">Life Specialist- </w:t>
      </w:r>
      <w:r>
        <w:rPr>
          <w:sz w:val="28"/>
          <w:szCs w:val="28"/>
        </w:rPr>
        <w:t>Allstate Life /Contra Costa 3/1994-6/1996</w:t>
      </w:r>
      <w:r w:rsidR="00751BBA">
        <w:rPr>
          <w:sz w:val="28"/>
          <w:szCs w:val="28"/>
        </w:rPr>
        <w:t>.</w:t>
      </w:r>
    </w:p>
    <w:p w:rsidR="001871EA" w:rsidRDefault="001871EA">
      <w:pPr>
        <w:rPr>
          <w:sz w:val="28"/>
          <w:szCs w:val="28"/>
        </w:rPr>
      </w:pPr>
      <w:r>
        <w:rPr>
          <w:sz w:val="28"/>
          <w:szCs w:val="28"/>
        </w:rPr>
        <w:t>Honor Ring Qualifier/ Top Specialist in the Region 1995</w:t>
      </w:r>
    </w:p>
    <w:p w:rsidR="001871EA" w:rsidRDefault="001871EA">
      <w:pPr>
        <w:rPr>
          <w:sz w:val="28"/>
          <w:szCs w:val="28"/>
        </w:rPr>
      </w:pPr>
      <w:r>
        <w:rPr>
          <w:sz w:val="28"/>
          <w:szCs w:val="28"/>
        </w:rPr>
        <w:t>Million Dollar Round Table Qualifier 1996. Recruited by Farmers.</w:t>
      </w:r>
    </w:p>
    <w:p w:rsidR="001871EA" w:rsidRDefault="001871EA">
      <w:pPr>
        <w:rPr>
          <w:sz w:val="28"/>
          <w:szCs w:val="28"/>
        </w:rPr>
      </w:pPr>
    </w:p>
    <w:p w:rsidR="001871EA" w:rsidRDefault="001871EA">
      <w:pPr>
        <w:rPr>
          <w:sz w:val="28"/>
          <w:szCs w:val="28"/>
        </w:rPr>
      </w:pPr>
      <w:r>
        <w:rPr>
          <w:b/>
          <w:bCs/>
          <w:sz w:val="28"/>
          <w:szCs w:val="28"/>
        </w:rPr>
        <w:t>Brokerage Life Consultant</w:t>
      </w:r>
      <w:r>
        <w:rPr>
          <w:sz w:val="28"/>
          <w:szCs w:val="28"/>
        </w:rPr>
        <w:t>- Principal Financial Group 1990-3/1994</w:t>
      </w:r>
      <w:r w:rsidR="00751BBA">
        <w:rPr>
          <w:sz w:val="28"/>
          <w:szCs w:val="28"/>
        </w:rPr>
        <w:t>.</w:t>
      </w:r>
    </w:p>
    <w:p w:rsidR="001871EA" w:rsidRDefault="001871EA">
      <w:pPr>
        <w:rPr>
          <w:sz w:val="28"/>
          <w:szCs w:val="28"/>
        </w:rPr>
      </w:pPr>
      <w:r>
        <w:rPr>
          <w:sz w:val="28"/>
          <w:szCs w:val="28"/>
        </w:rPr>
        <w:t>Management Round Table Qualifier 1991, 1992, &amp; 1993</w:t>
      </w:r>
    </w:p>
    <w:p w:rsidR="001871EA" w:rsidRDefault="001871EA">
      <w:pPr>
        <w:rPr>
          <w:sz w:val="28"/>
          <w:szCs w:val="28"/>
        </w:rPr>
      </w:pPr>
      <w:r>
        <w:rPr>
          <w:sz w:val="28"/>
          <w:szCs w:val="28"/>
        </w:rPr>
        <w:t>Built San Francisco Brokerage Operation in the Career Life Agency by</w:t>
      </w:r>
    </w:p>
    <w:p w:rsidR="001871EA" w:rsidRDefault="001871EA">
      <w:pPr>
        <w:rPr>
          <w:sz w:val="28"/>
          <w:szCs w:val="28"/>
        </w:rPr>
      </w:pPr>
      <w:r>
        <w:rPr>
          <w:sz w:val="28"/>
          <w:szCs w:val="28"/>
        </w:rPr>
        <w:t>appointing over 450 brokers in a five year period. Position eliminated due to Company/S.F. Career Agency budgetary cutbacks.</w:t>
      </w:r>
    </w:p>
    <w:p w:rsidR="001871EA" w:rsidRDefault="001871EA">
      <w:pPr>
        <w:rPr>
          <w:sz w:val="28"/>
          <w:szCs w:val="28"/>
        </w:rPr>
      </w:pPr>
    </w:p>
    <w:p w:rsidR="001871EA" w:rsidRDefault="001871EA">
      <w:pPr>
        <w:rPr>
          <w:sz w:val="28"/>
          <w:szCs w:val="28"/>
        </w:rPr>
      </w:pPr>
      <w:r>
        <w:rPr>
          <w:b/>
          <w:bCs/>
          <w:sz w:val="28"/>
          <w:szCs w:val="28"/>
        </w:rPr>
        <w:t>Producer Development Specialist</w:t>
      </w:r>
      <w:r>
        <w:rPr>
          <w:sz w:val="28"/>
          <w:szCs w:val="28"/>
        </w:rPr>
        <w:t>- Aetna Life 1980-1984 &amp; 1988-1990</w:t>
      </w:r>
      <w:r w:rsidR="00751BBA">
        <w:rPr>
          <w:sz w:val="28"/>
          <w:szCs w:val="28"/>
        </w:rPr>
        <w:t>.</w:t>
      </w:r>
    </w:p>
    <w:p w:rsidR="001871EA" w:rsidRDefault="001871EA">
      <w:pPr>
        <w:rPr>
          <w:sz w:val="28"/>
          <w:szCs w:val="28"/>
        </w:rPr>
      </w:pPr>
      <w:r>
        <w:rPr>
          <w:sz w:val="28"/>
          <w:szCs w:val="28"/>
        </w:rPr>
        <w:t>Top 5 Brokerage Representatives in the United States (San Francisco Office)</w:t>
      </w:r>
    </w:p>
    <w:p w:rsidR="001871EA" w:rsidRDefault="001871EA">
      <w:pPr>
        <w:rPr>
          <w:sz w:val="28"/>
          <w:szCs w:val="28"/>
        </w:rPr>
      </w:pPr>
      <w:r>
        <w:rPr>
          <w:sz w:val="28"/>
          <w:szCs w:val="28"/>
        </w:rPr>
        <w:t>Position eliminated due to relocation of the office to Sacramento. Local position was eliminated due to closure of the local office. I was offered a similar position elsewhere but did not wish to move out of the area at the time.</w:t>
      </w:r>
    </w:p>
    <w:p w:rsidR="001871EA" w:rsidRDefault="001871EA">
      <w:pPr>
        <w:rPr>
          <w:sz w:val="28"/>
          <w:szCs w:val="28"/>
        </w:rPr>
      </w:pPr>
    </w:p>
    <w:p w:rsidR="001871EA" w:rsidRDefault="001871EA">
      <w:pPr>
        <w:rPr>
          <w:sz w:val="28"/>
          <w:szCs w:val="28"/>
        </w:rPr>
      </w:pPr>
      <w:r>
        <w:rPr>
          <w:b/>
          <w:bCs/>
          <w:sz w:val="28"/>
          <w:szCs w:val="28"/>
        </w:rPr>
        <w:t xml:space="preserve">Instructor &amp; Assistant Editor- </w:t>
      </w:r>
      <w:r>
        <w:rPr>
          <w:sz w:val="28"/>
          <w:szCs w:val="28"/>
        </w:rPr>
        <w:t>Anthony Schools of California 1984-1992</w:t>
      </w:r>
      <w:r w:rsidR="00751BBA">
        <w:rPr>
          <w:sz w:val="28"/>
          <w:szCs w:val="28"/>
        </w:rPr>
        <w:t>.</w:t>
      </w:r>
    </w:p>
    <w:p w:rsidR="001871EA" w:rsidRDefault="001871EA">
      <w:pPr>
        <w:rPr>
          <w:sz w:val="28"/>
          <w:szCs w:val="28"/>
        </w:rPr>
      </w:pPr>
      <w:r>
        <w:rPr>
          <w:sz w:val="28"/>
          <w:szCs w:val="28"/>
        </w:rPr>
        <w:t>Trained students to obtain their Fire &amp; Casualty/Life &amp; Disability Licenses</w:t>
      </w:r>
    </w:p>
    <w:p w:rsidR="001871EA" w:rsidRDefault="001871EA">
      <w:pPr>
        <w:rPr>
          <w:sz w:val="28"/>
          <w:szCs w:val="28"/>
        </w:rPr>
      </w:pPr>
      <w:r>
        <w:rPr>
          <w:sz w:val="28"/>
          <w:szCs w:val="28"/>
        </w:rPr>
        <w:t>Taught and edited courses on various insurance related subjects. Anthony Schools decided to eliminate their insurance licensing program.</w:t>
      </w:r>
    </w:p>
    <w:p w:rsidR="001871EA" w:rsidRDefault="001871EA">
      <w:pPr>
        <w:rPr>
          <w:b/>
          <w:bCs/>
          <w:sz w:val="28"/>
          <w:szCs w:val="28"/>
        </w:rPr>
      </w:pPr>
    </w:p>
    <w:p w:rsidR="00BB513C" w:rsidRDefault="00BB513C">
      <w:pPr>
        <w:rPr>
          <w:b/>
          <w:bCs/>
          <w:sz w:val="28"/>
          <w:szCs w:val="28"/>
        </w:rPr>
      </w:pPr>
    </w:p>
    <w:p w:rsidR="001871EA" w:rsidRDefault="001871EA">
      <w:pPr>
        <w:rPr>
          <w:b/>
          <w:bCs/>
          <w:sz w:val="28"/>
          <w:szCs w:val="28"/>
        </w:rPr>
      </w:pPr>
      <w:r>
        <w:rPr>
          <w:b/>
          <w:bCs/>
          <w:sz w:val="28"/>
          <w:szCs w:val="28"/>
        </w:rPr>
        <w:t>Education:</w:t>
      </w:r>
    </w:p>
    <w:p w:rsidR="00BB513C" w:rsidRDefault="00BB513C">
      <w:pPr>
        <w:rPr>
          <w:bCs/>
          <w:sz w:val="28"/>
          <w:szCs w:val="28"/>
        </w:rPr>
      </w:pPr>
    </w:p>
    <w:p w:rsidR="0039162E" w:rsidRDefault="0039162E">
      <w:pPr>
        <w:rPr>
          <w:bCs/>
          <w:sz w:val="28"/>
          <w:szCs w:val="28"/>
        </w:rPr>
      </w:pPr>
      <w:r>
        <w:rPr>
          <w:bCs/>
          <w:sz w:val="28"/>
          <w:szCs w:val="28"/>
        </w:rPr>
        <w:t xml:space="preserve">Associate of Arts Degree: CSU Transfer Studies/History (Honors) </w:t>
      </w:r>
    </w:p>
    <w:p w:rsidR="0039162E" w:rsidRDefault="0039162E">
      <w:pPr>
        <w:rPr>
          <w:bCs/>
          <w:sz w:val="28"/>
          <w:szCs w:val="28"/>
        </w:rPr>
      </w:pPr>
      <w:r>
        <w:rPr>
          <w:bCs/>
          <w:sz w:val="28"/>
          <w:szCs w:val="28"/>
        </w:rPr>
        <w:t>Diablo Valley College, Pleasant Hill, California.</w:t>
      </w:r>
    </w:p>
    <w:p w:rsidR="005A39EB" w:rsidRDefault="005A39EB">
      <w:pPr>
        <w:rPr>
          <w:bCs/>
          <w:sz w:val="28"/>
          <w:szCs w:val="28"/>
        </w:rPr>
      </w:pPr>
    </w:p>
    <w:p w:rsidR="005A39EB" w:rsidRDefault="005A39EB" w:rsidP="005A39EB">
      <w:pPr>
        <w:rPr>
          <w:bCs/>
          <w:sz w:val="28"/>
          <w:szCs w:val="28"/>
        </w:rPr>
      </w:pPr>
      <w:r>
        <w:rPr>
          <w:bCs/>
          <w:sz w:val="28"/>
          <w:szCs w:val="28"/>
        </w:rPr>
        <w:t>Ba</w:t>
      </w:r>
      <w:r w:rsidR="007620D6">
        <w:rPr>
          <w:bCs/>
          <w:sz w:val="28"/>
          <w:szCs w:val="28"/>
        </w:rPr>
        <w:t>chelor of Arts: United States History Option</w:t>
      </w:r>
      <w:r>
        <w:rPr>
          <w:bCs/>
          <w:sz w:val="28"/>
          <w:szCs w:val="28"/>
        </w:rPr>
        <w:t xml:space="preserve"> (Cum Laude) </w:t>
      </w:r>
    </w:p>
    <w:p w:rsidR="005A39EB" w:rsidRPr="0039162E" w:rsidRDefault="00F91E9A" w:rsidP="005A39EB">
      <w:pPr>
        <w:rPr>
          <w:bCs/>
          <w:sz w:val="28"/>
          <w:szCs w:val="28"/>
        </w:rPr>
      </w:pPr>
      <w:r>
        <w:rPr>
          <w:bCs/>
          <w:sz w:val="28"/>
          <w:szCs w:val="28"/>
        </w:rPr>
        <w:t>California State</w:t>
      </w:r>
      <w:r w:rsidR="005A39EB">
        <w:rPr>
          <w:bCs/>
          <w:sz w:val="28"/>
          <w:szCs w:val="28"/>
        </w:rPr>
        <w:t xml:space="preserve"> University; East Bay, Hayward, California.</w:t>
      </w:r>
    </w:p>
    <w:p w:rsidR="005A39EB" w:rsidRDefault="005A39EB">
      <w:pPr>
        <w:rPr>
          <w:bCs/>
          <w:sz w:val="28"/>
          <w:szCs w:val="28"/>
        </w:rPr>
      </w:pPr>
    </w:p>
    <w:p w:rsidR="005A39EB" w:rsidRDefault="005A39EB">
      <w:pPr>
        <w:rPr>
          <w:bCs/>
          <w:sz w:val="28"/>
          <w:szCs w:val="28"/>
        </w:rPr>
      </w:pPr>
      <w:r>
        <w:rPr>
          <w:bCs/>
          <w:sz w:val="28"/>
          <w:szCs w:val="28"/>
        </w:rPr>
        <w:t xml:space="preserve">Life Member: Golden Key International Honour Society </w:t>
      </w:r>
    </w:p>
    <w:p w:rsidR="005A39EB" w:rsidRDefault="005A39EB">
      <w:pPr>
        <w:rPr>
          <w:bCs/>
          <w:sz w:val="28"/>
          <w:szCs w:val="28"/>
        </w:rPr>
      </w:pPr>
      <w:r>
        <w:rPr>
          <w:bCs/>
          <w:sz w:val="28"/>
          <w:szCs w:val="28"/>
        </w:rPr>
        <w:t>California State University:</w:t>
      </w:r>
      <w:r w:rsidR="007620D6">
        <w:rPr>
          <w:bCs/>
          <w:sz w:val="28"/>
          <w:szCs w:val="28"/>
        </w:rPr>
        <w:t xml:space="preserve"> </w:t>
      </w:r>
      <w:r>
        <w:rPr>
          <w:bCs/>
          <w:sz w:val="28"/>
          <w:szCs w:val="28"/>
        </w:rPr>
        <w:t>East Bay, Hayward, California</w:t>
      </w:r>
    </w:p>
    <w:p w:rsidR="0039162E" w:rsidRDefault="0039162E">
      <w:pPr>
        <w:rPr>
          <w:bCs/>
          <w:sz w:val="28"/>
          <w:szCs w:val="28"/>
        </w:rPr>
      </w:pPr>
    </w:p>
    <w:p w:rsidR="005A39EB" w:rsidRDefault="005A39EB">
      <w:pPr>
        <w:rPr>
          <w:b/>
          <w:bCs/>
          <w:sz w:val="28"/>
          <w:szCs w:val="28"/>
        </w:rPr>
      </w:pPr>
    </w:p>
    <w:p w:rsidR="0039162E" w:rsidRPr="0039162E" w:rsidRDefault="0039162E">
      <w:pPr>
        <w:rPr>
          <w:b/>
          <w:bCs/>
          <w:sz w:val="28"/>
          <w:szCs w:val="28"/>
        </w:rPr>
      </w:pPr>
      <w:r>
        <w:rPr>
          <w:b/>
          <w:bCs/>
          <w:sz w:val="28"/>
          <w:szCs w:val="28"/>
        </w:rPr>
        <w:t>Insurance Education:</w:t>
      </w:r>
    </w:p>
    <w:p w:rsidR="001871EA" w:rsidRDefault="001871EA">
      <w:pPr>
        <w:rPr>
          <w:b/>
          <w:bCs/>
          <w:sz w:val="28"/>
          <w:szCs w:val="28"/>
        </w:rPr>
      </w:pPr>
    </w:p>
    <w:p w:rsidR="001871EA" w:rsidRDefault="001871EA">
      <w:pPr>
        <w:rPr>
          <w:sz w:val="28"/>
          <w:szCs w:val="28"/>
        </w:rPr>
      </w:pPr>
      <w:r>
        <w:rPr>
          <w:sz w:val="28"/>
          <w:szCs w:val="28"/>
        </w:rPr>
        <w:t>Chartered Financial Consultant (ChFC), Chartered Life Underwriter (CLU), Registered Health Underwriter (RHU), Life Underwriter Training Council Fellow (LUTCF), NASD Series 6 &amp; 63 Registered Rep (inactive), California L &amp; D.</w:t>
      </w:r>
    </w:p>
    <w:p w:rsidR="001871EA" w:rsidRDefault="001871EA">
      <w:pPr>
        <w:rPr>
          <w:b/>
          <w:bCs/>
          <w:sz w:val="28"/>
          <w:szCs w:val="28"/>
        </w:rPr>
      </w:pPr>
    </w:p>
    <w:p w:rsidR="001871EA" w:rsidRDefault="001871EA">
      <w:pPr>
        <w:rPr>
          <w:sz w:val="28"/>
          <w:szCs w:val="28"/>
        </w:rPr>
      </w:pPr>
      <w:r>
        <w:rPr>
          <w:b/>
          <w:bCs/>
          <w:sz w:val="28"/>
          <w:szCs w:val="28"/>
        </w:rPr>
        <w:t xml:space="preserve">Moderator- </w:t>
      </w:r>
      <w:r>
        <w:rPr>
          <w:sz w:val="28"/>
          <w:szCs w:val="28"/>
        </w:rPr>
        <w:t>Life Underwriter Training Council</w:t>
      </w:r>
    </w:p>
    <w:p w:rsidR="001871EA" w:rsidRDefault="001871EA">
      <w:pPr>
        <w:rPr>
          <w:sz w:val="28"/>
          <w:szCs w:val="28"/>
        </w:rPr>
      </w:pPr>
    </w:p>
    <w:p w:rsidR="001871EA" w:rsidRDefault="001871EA">
      <w:pPr>
        <w:rPr>
          <w:sz w:val="28"/>
          <w:szCs w:val="28"/>
        </w:rPr>
      </w:pPr>
      <w:r>
        <w:rPr>
          <w:sz w:val="28"/>
          <w:szCs w:val="28"/>
        </w:rPr>
        <w:t>Part 1 Personal Insurance Course &amp; Part 2 Business Insurance Course</w:t>
      </w:r>
    </w:p>
    <w:p w:rsidR="001871EA" w:rsidRDefault="001871EA">
      <w:pPr>
        <w:rPr>
          <w:sz w:val="28"/>
          <w:szCs w:val="28"/>
        </w:rPr>
      </w:pPr>
      <w:r>
        <w:rPr>
          <w:sz w:val="28"/>
          <w:szCs w:val="28"/>
        </w:rPr>
        <w:t xml:space="preserve"> </w:t>
      </w:r>
    </w:p>
    <w:p w:rsidR="001871EA" w:rsidRDefault="001871EA">
      <w:pPr>
        <w:rPr>
          <w:b/>
          <w:bCs/>
          <w:sz w:val="28"/>
          <w:szCs w:val="28"/>
        </w:rPr>
      </w:pPr>
    </w:p>
    <w:p w:rsidR="001871EA" w:rsidRDefault="001871EA">
      <w:pPr>
        <w:rPr>
          <w:b/>
          <w:bCs/>
          <w:sz w:val="28"/>
          <w:szCs w:val="28"/>
        </w:rPr>
      </w:pPr>
    </w:p>
    <w:p w:rsidR="001871EA" w:rsidRDefault="001871EA">
      <w:pPr>
        <w:rPr>
          <w:b/>
          <w:bCs/>
          <w:sz w:val="28"/>
          <w:szCs w:val="28"/>
        </w:rPr>
      </w:pPr>
      <w:r>
        <w:rPr>
          <w:b/>
          <w:bCs/>
          <w:sz w:val="28"/>
          <w:szCs w:val="28"/>
        </w:rPr>
        <w:t>Mentorship:</w:t>
      </w:r>
    </w:p>
    <w:p w:rsidR="001871EA" w:rsidRDefault="001871EA">
      <w:pPr>
        <w:rPr>
          <w:sz w:val="28"/>
          <w:szCs w:val="28"/>
        </w:rPr>
      </w:pPr>
    </w:p>
    <w:p w:rsidR="001871EA" w:rsidRDefault="001871EA">
      <w:pPr>
        <w:rPr>
          <w:sz w:val="28"/>
          <w:szCs w:val="28"/>
        </w:rPr>
      </w:pPr>
      <w:r>
        <w:rPr>
          <w:sz w:val="28"/>
          <w:szCs w:val="28"/>
        </w:rPr>
        <w:t>Personal Mentorship Award presented by the American College 1996, 2002 &amp; 2003.Taught CLU classes and coached new students to pass their exams.</w:t>
      </w:r>
    </w:p>
    <w:p w:rsidR="001871EA" w:rsidRDefault="001871EA">
      <w:pPr>
        <w:rPr>
          <w:sz w:val="28"/>
          <w:szCs w:val="28"/>
        </w:rPr>
      </w:pPr>
    </w:p>
    <w:p w:rsidR="001871EA" w:rsidRDefault="001871EA">
      <w:pPr>
        <w:rPr>
          <w:b/>
          <w:bCs/>
          <w:sz w:val="28"/>
          <w:szCs w:val="28"/>
        </w:rPr>
      </w:pPr>
      <w:r>
        <w:rPr>
          <w:b/>
          <w:bCs/>
          <w:sz w:val="28"/>
          <w:szCs w:val="28"/>
        </w:rPr>
        <w:t>Professional Memberships:</w:t>
      </w:r>
    </w:p>
    <w:p w:rsidR="001871EA" w:rsidRDefault="001871EA">
      <w:pPr>
        <w:rPr>
          <w:sz w:val="28"/>
          <w:szCs w:val="28"/>
        </w:rPr>
      </w:pPr>
    </w:p>
    <w:p w:rsidR="001871EA" w:rsidRDefault="001871EA">
      <w:pPr>
        <w:rPr>
          <w:sz w:val="28"/>
          <w:szCs w:val="28"/>
        </w:rPr>
      </w:pPr>
      <w:r>
        <w:rPr>
          <w:sz w:val="28"/>
          <w:szCs w:val="28"/>
        </w:rPr>
        <w:t>Forensic Expert Witness Association</w:t>
      </w:r>
    </w:p>
    <w:p w:rsidR="001871EA" w:rsidRDefault="001871EA">
      <w:pPr>
        <w:rPr>
          <w:sz w:val="28"/>
          <w:szCs w:val="28"/>
        </w:rPr>
      </w:pPr>
    </w:p>
    <w:p w:rsidR="001871EA" w:rsidRDefault="001871EA">
      <w:pPr>
        <w:rPr>
          <w:sz w:val="28"/>
          <w:szCs w:val="28"/>
        </w:rPr>
      </w:pPr>
      <w:r>
        <w:rPr>
          <w:sz w:val="28"/>
          <w:szCs w:val="28"/>
        </w:rPr>
        <w:t>I have served in various NAIFA Board positions (i.e. Publicity &amp; Education)</w:t>
      </w:r>
    </w:p>
    <w:p w:rsidR="001871EA" w:rsidRDefault="001871EA">
      <w:pPr>
        <w:rPr>
          <w:sz w:val="28"/>
          <w:szCs w:val="28"/>
        </w:rPr>
      </w:pPr>
    </w:p>
    <w:p w:rsidR="001871EA" w:rsidRDefault="001871EA">
      <w:pPr>
        <w:rPr>
          <w:sz w:val="28"/>
          <w:szCs w:val="28"/>
        </w:rPr>
      </w:pPr>
      <w:r>
        <w:rPr>
          <w:sz w:val="28"/>
          <w:szCs w:val="28"/>
        </w:rPr>
        <w:t>Society of Financial Service Professionals</w:t>
      </w:r>
    </w:p>
    <w:p w:rsidR="001871EA" w:rsidRDefault="001871EA">
      <w:pPr>
        <w:rPr>
          <w:sz w:val="28"/>
          <w:szCs w:val="28"/>
        </w:rPr>
      </w:pPr>
    </w:p>
    <w:p w:rsidR="001871EA" w:rsidRDefault="001871EA">
      <w:pPr>
        <w:rPr>
          <w:sz w:val="28"/>
          <w:szCs w:val="28"/>
        </w:rPr>
      </w:pPr>
      <w:r>
        <w:rPr>
          <w:sz w:val="28"/>
          <w:szCs w:val="28"/>
        </w:rPr>
        <w:lastRenderedPageBreak/>
        <w:t>The American College of Forensic Examiners</w:t>
      </w:r>
    </w:p>
    <w:p w:rsidR="001871EA" w:rsidRDefault="001871EA">
      <w:pPr>
        <w:rPr>
          <w:sz w:val="28"/>
          <w:szCs w:val="28"/>
        </w:rPr>
      </w:pPr>
    </w:p>
    <w:p w:rsidR="00B134A6" w:rsidRDefault="00B134A6">
      <w:pPr>
        <w:rPr>
          <w:b/>
          <w:bCs/>
          <w:sz w:val="32"/>
          <w:szCs w:val="32"/>
        </w:rPr>
      </w:pPr>
    </w:p>
    <w:p w:rsidR="001871EA" w:rsidRDefault="001871EA">
      <w:pPr>
        <w:rPr>
          <w:b/>
          <w:bCs/>
          <w:sz w:val="32"/>
          <w:szCs w:val="32"/>
        </w:rPr>
      </w:pPr>
      <w:r>
        <w:rPr>
          <w:b/>
          <w:bCs/>
          <w:sz w:val="32"/>
          <w:szCs w:val="32"/>
        </w:rPr>
        <w:t>Expert Witness Experience:</w:t>
      </w:r>
    </w:p>
    <w:p w:rsidR="001871EA" w:rsidRDefault="001871EA">
      <w:pPr>
        <w:rPr>
          <w:b/>
          <w:bCs/>
          <w:sz w:val="32"/>
          <w:szCs w:val="32"/>
        </w:rPr>
      </w:pPr>
    </w:p>
    <w:p w:rsidR="001871EA" w:rsidRDefault="001871EA">
      <w:pPr>
        <w:rPr>
          <w:sz w:val="28"/>
          <w:szCs w:val="28"/>
        </w:rPr>
      </w:pPr>
      <w:r>
        <w:rPr>
          <w:sz w:val="28"/>
          <w:szCs w:val="28"/>
        </w:rPr>
        <w:t>Deposed 5 times</w:t>
      </w:r>
    </w:p>
    <w:p w:rsidR="001871EA" w:rsidRDefault="001871EA">
      <w:pPr>
        <w:rPr>
          <w:sz w:val="28"/>
          <w:szCs w:val="28"/>
        </w:rPr>
      </w:pPr>
      <w:r>
        <w:rPr>
          <w:sz w:val="28"/>
          <w:szCs w:val="28"/>
        </w:rPr>
        <w:t>Testified 4 times</w:t>
      </w:r>
    </w:p>
    <w:p w:rsidR="001871EA" w:rsidRDefault="00311107">
      <w:pPr>
        <w:rPr>
          <w:sz w:val="28"/>
          <w:szCs w:val="28"/>
        </w:rPr>
      </w:pPr>
      <w:r>
        <w:rPr>
          <w:sz w:val="28"/>
          <w:szCs w:val="28"/>
        </w:rPr>
        <w:t>Retained 15</w:t>
      </w:r>
      <w:r w:rsidR="001871EA">
        <w:rPr>
          <w:sz w:val="28"/>
          <w:szCs w:val="28"/>
        </w:rPr>
        <w:t xml:space="preserve"> times</w:t>
      </w:r>
    </w:p>
    <w:p w:rsidR="001871EA" w:rsidRDefault="001871EA">
      <w:pPr>
        <w:rPr>
          <w:sz w:val="28"/>
          <w:szCs w:val="28"/>
        </w:rPr>
      </w:pPr>
    </w:p>
    <w:p w:rsidR="001871EA" w:rsidRDefault="00604765">
      <w:pPr>
        <w:rPr>
          <w:sz w:val="28"/>
          <w:szCs w:val="28"/>
        </w:rPr>
      </w:pPr>
      <w:r>
        <w:rPr>
          <w:sz w:val="28"/>
          <w:szCs w:val="28"/>
        </w:rPr>
        <w:t>In addition I provided s</w:t>
      </w:r>
      <w:r w:rsidR="001871EA">
        <w:rPr>
          <w:sz w:val="28"/>
          <w:szCs w:val="28"/>
        </w:rPr>
        <w:t>tatistical analysis; reviewed several files and offered opi</w:t>
      </w:r>
      <w:r w:rsidR="00783871">
        <w:rPr>
          <w:sz w:val="28"/>
          <w:szCs w:val="28"/>
        </w:rPr>
        <w:t>nions in reports over the past 8</w:t>
      </w:r>
      <w:r w:rsidR="001871EA">
        <w:rPr>
          <w:sz w:val="28"/>
          <w:szCs w:val="28"/>
        </w:rPr>
        <w:t xml:space="preserve"> years.</w:t>
      </w:r>
    </w:p>
    <w:p w:rsidR="001871EA" w:rsidRDefault="001871EA">
      <w:pPr>
        <w:rPr>
          <w:sz w:val="28"/>
          <w:szCs w:val="28"/>
        </w:rPr>
      </w:pPr>
    </w:p>
    <w:p w:rsidR="001871EA" w:rsidRDefault="001871EA">
      <w:pPr>
        <w:rPr>
          <w:sz w:val="28"/>
          <w:szCs w:val="28"/>
        </w:rPr>
      </w:pPr>
      <w:r>
        <w:rPr>
          <w:sz w:val="28"/>
          <w:szCs w:val="28"/>
        </w:rPr>
        <w:t>80% of my time is spent on my insurance practice, and 20% is allocated to expert witness work. I have worked with plaintiffs’ and defendants’ attorneys.</w:t>
      </w:r>
    </w:p>
    <w:p w:rsidR="001871EA" w:rsidRDefault="001871EA">
      <w:pPr>
        <w:rPr>
          <w:sz w:val="28"/>
          <w:szCs w:val="28"/>
        </w:rPr>
      </w:pPr>
      <w:r>
        <w:rPr>
          <w:sz w:val="28"/>
          <w:szCs w:val="28"/>
        </w:rPr>
        <w:t xml:space="preserve">               </w:t>
      </w:r>
    </w:p>
    <w:sectPr w:rsidR="001871EA" w:rsidSect="001871EA">
      <w:headerReference w:type="default" r:id="rId7"/>
      <w:footerReference w:type="default" r:id="rId8"/>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543" w:rsidRDefault="00516543" w:rsidP="001871EA">
      <w:r>
        <w:separator/>
      </w:r>
    </w:p>
  </w:endnote>
  <w:endnote w:type="continuationSeparator" w:id="0">
    <w:p w:rsidR="00516543" w:rsidRDefault="00516543" w:rsidP="0018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1EA" w:rsidRPr="00604D58" w:rsidRDefault="001871EA">
    <w:pPr>
      <w:tabs>
        <w:tab w:val="center" w:pos="4320"/>
        <w:tab w:val="right" w:pos="8640"/>
      </w:tabs>
      <w:rPr>
        <w:kern w:val="0"/>
      </w:rPr>
    </w:pPr>
  </w:p>
  <w:p w:rsidR="001871EA" w:rsidRPr="00604D58" w:rsidRDefault="001871EA">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543" w:rsidRDefault="00516543" w:rsidP="001871EA">
      <w:r>
        <w:separator/>
      </w:r>
    </w:p>
  </w:footnote>
  <w:footnote w:type="continuationSeparator" w:id="0">
    <w:p w:rsidR="00516543" w:rsidRDefault="00516543" w:rsidP="00187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1EA" w:rsidRPr="00604D58" w:rsidRDefault="001871EA">
    <w:pPr>
      <w:tabs>
        <w:tab w:val="center" w:pos="4320"/>
        <w:tab w:val="right" w:pos="8640"/>
      </w:tabs>
      <w:rPr>
        <w:kern w:val="0"/>
      </w:rPr>
    </w:pPr>
  </w:p>
  <w:p w:rsidR="001871EA" w:rsidRPr="00604D58" w:rsidRDefault="001871EA">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1871EA"/>
    <w:rsid w:val="001871EA"/>
    <w:rsid w:val="001E2AEF"/>
    <w:rsid w:val="002F5279"/>
    <w:rsid w:val="00311107"/>
    <w:rsid w:val="0039162E"/>
    <w:rsid w:val="00516543"/>
    <w:rsid w:val="00523BAA"/>
    <w:rsid w:val="005A39EB"/>
    <w:rsid w:val="005D3FEA"/>
    <w:rsid w:val="00604765"/>
    <w:rsid w:val="00604D58"/>
    <w:rsid w:val="00751BBA"/>
    <w:rsid w:val="007620D6"/>
    <w:rsid w:val="00783871"/>
    <w:rsid w:val="008F4B6D"/>
    <w:rsid w:val="009448A8"/>
    <w:rsid w:val="0098056A"/>
    <w:rsid w:val="00A603DD"/>
    <w:rsid w:val="00A84E03"/>
    <w:rsid w:val="00B134A6"/>
    <w:rsid w:val="00B4737F"/>
    <w:rsid w:val="00BB513C"/>
    <w:rsid w:val="00BB6728"/>
    <w:rsid w:val="00E3739F"/>
    <w:rsid w:val="00EB6482"/>
    <w:rsid w:val="00F91E9A"/>
    <w:rsid w:val="00F9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2AEA0C1-853D-45F2-8903-00E58728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djustRightInd w:val="0"/>
    </w:pPr>
    <w:rPr>
      <w:rFonts w:ascii="Times New Roman" w:hAnsi="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3BAA"/>
    <w:rPr>
      <w:rFonts w:ascii="Tahoma" w:hAnsi="Tahoma" w:cs="Tahoma"/>
      <w:sz w:val="16"/>
      <w:szCs w:val="16"/>
    </w:rPr>
  </w:style>
  <w:style w:type="character" w:customStyle="1" w:styleId="BalloonTextChar">
    <w:name w:val="Balloon Text Char"/>
    <w:basedOn w:val="DefaultParagraphFont"/>
    <w:link w:val="BalloonText"/>
    <w:uiPriority w:val="99"/>
    <w:semiHidden/>
    <w:rsid w:val="00523BAA"/>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552A1-223C-450D-810F-559CDF07E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dc:creator>
  <cp:lastModifiedBy>Maurice Lieberman</cp:lastModifiedBy>
  <cp:revision>16</cp:revision>
  <cp:lastPrinted>2012-06-22T05:06:00Z</cp:lastPrinted>
  <dcterms:created xsi:type="dcterms:W3CDTF">2012-06-22T04:12:00Z</dcterms:created>
  <dcterms:modified xsi:type="dcterms:W3CDTF">2013-10-09T21:43:00Z</dcterms:modified>
</cp:coreProperties>
</file>