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6E90A" w14:textId="77777777" w:rsidR="00566115" w:rsidRDefault="00566115" w:rsidP="00614591">
      <w:pPr>
        <w:pStyle w:val="ParagraphStyle7"/>
        <w:spacing w:before="0" w:after="0"/>
        <w:jc w:val="both"/>
        <w:rPr>
          <w:rFonts w:ascii="Calibri" w:hAnsi="Calibri" w:cs="Calibri"/>
          <w:color w:val="005472"/>
        </w:rPr>
      </w:pPr>
    </w:p>
    <w:p w14:paraId="0E515EE1" w14:textId="150965B7" w:rsidR="00566115" w:rsidRDefault="00566115" w:rsidP="00566115">
      <w:pPr>
        <w:pStyle w:val="ParagraphStyle7"/>
        <w:spacing w:before="0" w:after="0"/>
        <w:rPr>
          <w:rFonts w:ascii="Calibri" w:hAnsi="Calibri" w:cs="Calibri"/>
          <w:color w:val="005472"/>
        </w:rPr>
      </w:pPr>
    </w:p>
    <w:p w14:paraId="3CE80BFF" w14:textId="77777777" w:rsidR="00B92CDF" w:rsidRDefault="00B92CDF" w:rsidP="00566115">
      <w:pPr>
        <w:pStyle w:val="ParagraphStyle7"/>
        <w:spacing w:before="0" w:after="0"/>
        <w:rPr>
          <w:rFonts w:ascii="Calibri" w:hAnsi="Calibri" w:cs="Calibri"/>
          <w:color w:val="005472"/>
        </w:rPr>
      </w:pPr>
    </w:p>
    <w:p w14:paraId="77A7DA26" w14:textId="0F514C47" w:rsidR="004E344D" w:rsidRDefault="004E344D" w:rsidP="00566115">
      <w:pPr>
        <w:pStyle w:val="ParagraphStyle7"/>
        <w:spacing w:before="0" w:after="0"/>
        <w:rPr>
          <w:rFonts w:ascii="Calibri" w:hAnsi="Calibri" w:cs="Calibri"/>
          <w:color w:val="005472"/>
        </w:rPr>
      </w:pPr>
      <w:r w:rsidRPr="00DA458B">
        <w:rPr>
          <w:rFonts w:ascii="Calibri" w:hAnsi="Calibri" w:cs="Calibri"/>
          <w:noProof/>
          <w:color w:val="005472"/>
        </w:rPr>
        <mc:AlternateContent>
          <mc:Choice Requires="wps">
            <w:drawing>
              <wp:anchor distT="45720" distB="45720" distL="114300" distR="114300" simplePos="0" relativeHeight="251659264" behindDoc="0" locked="0" layoutInCell="1" allowOverlap="1" wp14:anchorId="40FFB773" wp14:editId="3CFA7D2D">
                <wp:simplePos x="0" y="0"/>
                <wp:positionH relativeFrom="page">
                  <wp:posOffset>2247900</wp:posOffset>
                </wp:positionH>
                <wp:positionV relativeFrom="paragraph">
                  <wp:posOffset>3810</wp:posOffset>
                </wp:positionV>
                <wp:extent cx="332105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1404620"/>
                        </a:xfrm>
                        <a:prstGeom prst="rect">
                          <a:avLst/>
                        </a:prstGeom>
                        <a:noFill/>
                        <a:ln w="9525">
                          <a:noFill/>
                          <a:miter lim="800000"/>
                          <a:headEnd/>
                          <a:tailEnd/>
                        </a:ln>
                      </wps:spPr>
                      <wps:txbx>
                        <w:txbxContent>
                          <w:p w14:paraId="7F304DB5" w14:textId="246978EA" w:rsidR="00B92CDF" w:rsidRDefault="00A85897" w:rsidP="004E344D">
                            <w:pPr>
                              <w:pStyle w:val="BasicParagraph"/>
                              <w:suppressAutoHyphens/>
                              <w:spacing w:line="240" w:lineRule="auto"/>
                              <w:jc w:val="center"/>
                              <w:rPr>
                                <w:rFonts w:ascii="Abadi" w:hAnsi="Abadi" w:cs="Arial"/>
                                <w:b/>
                                <w:bCs/>
                                <w:color w:val="005472"/>
                                <w:w w:val="98"/>
                                <w:sz w:val="44"/>
                                <w:szCs w:val="44"/>
                              </w:rPr>
                            </w:pPr>
                            <w:r>
                              <w:rPr>
                                <w:rFonts w:ascii="Times New Roman" w:hAnsi="Times New Roman" w:cs="Times New Roman"/>
                                <w:b/>
                                <w:bCs/>
                                <w:color w:val="156082" w:themeColor="accent1"/>
                                <w:w w:val="98"/>
                                <w:sz w:val="44"/>
                                <w:szCs w:val="44"/>
                              </w:rPr>
                              <w:t>Ryan Larrison</w:t>
                            </w:r>
                            <w:r w:rsidR="004E344D">
                              <w:rPr>
                                <w:rFonts w:ascii="Abadi" w:hAnsi="Abadi" w:cs="Arial"/>
                                <w:b/>
                                <w:bCs/>
                                <w:color w:val="005472"/>
                                <w:w w:val="98"/>
                                <w:sz w:val="44"/>
                                <w:szCs w:val="44"/>
                              </w:rPr>
                              <w:t xml:space="preserve"> </w:t>
                            </w:r>
                          </w:p>
                          <w:p w14:paraId="6EED4839" w14:textId="084CA3B0" w:rsidR="00DA458B" w:rsidRPr="00DA458B" w:rsidRDefault="004E344D" w:rsidP="004E344D">
                            <w:pPr>
                              <w:pStyle w:val="BasicParagraph"/>
                              <w:suppressAutoHyphens/>
                              <w:spacing w:line="240" w:lineRule="auto"/>
                              <w:jc w:val="center"/>
                              <w:rPr>
                                <w:rFonts w:ascii="Calibri Light" w:hAnsi="Calibri Light" w:cs="Calibri Light"/>
                                <w:vertAlign w:val="superscript"/>
                              </w:rPr>
                            </w:pPr>
                            <w:r w:rsidRPr="004E344D">
                              <w:rPr>
                                <w:rFonts w:ascii="Times New Roman" w:hAnsi="Times New Roman" w:cs="Times New Roman"/>
                                <w:b/>
                                <w:bCs/>
                                <w:color w:val="005472"/>
                                <w:w w:val="98"/>
                                <w:sz w:val="36"/>
                                <w:szCs w:val="36"/>
                              </w:rPr>
                              <w:t>Biographical Information &amp; CV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FB773" id="_x0000_t202" coordsize="21600,21600" o:spt="202" path="m,l,21600r21600,l21600,xe">
                <v:stroke joinstyle="miter"/>
                <v:path gradientshapeok="t" o:connecttype="rect"/>
              </v:shapetype>
              <v:shape id="Text Box 2" o:spid="_x0000_s1026" type="#_x0000_t202" style="position:absolute;margin-left:177pt;margin-top:.3pt;width:261.5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" filled="f" stroked="f">
                <v:textbox style="mso-fit-shape-to-text:t">
                  <w:txbxContent>
                    <w:p w14:paraId="7F304DB5" w14:textId="246978EA" w:rsidR="00B92CDF" w:rsidRDefault="00A85897" w:rsidP="004E344D">
                      <w:pPr>
                        <w:pStyle w:val="BasicParagraph"/>
                        <w:suppressAutoHyphens/>
                        <w:spacing w:line="240" w:lineRule="auto"/>
                        <w:jc w:val="center"/>
                        <w:rPr>
                          <w:rFonts w:ascii="Abadi" w:hAnsi="Abadi" w:cs="Arial"/>
                          <w:b/>
                          <w:bCs/>
                          <w:color w:val="005472"/>
                          <w:w w:val="98"/>
                          <w:sz w:val="44"/>
                          <w:szCs w:val="44"/>
                        </w:rPr>
                      </w:pPr>
                      <w:r>
                        <w:rPr>
                          <w:rFonts w:ascii="Times New Roman" w:hAnsi="Times New Roman" w:cs="Times New Roman"/>
                          <w:b/>
                          <w:bCs/>
                          <w:color w:val="156082" w:themeColor="accent1"/>
                          <w:w w:val="98"/>
                          <w:sz w:val="44"/>
                          <w:szCs w:val="44"/>
                        </w:rPr>
                        <w:t>Ryan Larrison</w:t>
                      </w:r>
                      <w:r w:rsidR="004E344D">
                        <w:rPr>
                          <w:rFonts w:ascii="Abadi" w:hAnsi="Abadi" w:cs="Arial"/>
                          <w:b/>
                          <w:bCs/>
                          <w:color w:val="005472"/>
                          <w:w w:val="98"/>
                          <w:sz w:val="44"/>
                          <w:szCs w:val="44"/>
                        </w:rPr>
                        <w:t xml:space="preserve"> </w:t>
                      </w:r>
                    </w:p>
                    <w:p w14:paraId="6EED4839" w14:textId="084CA3B0" w:rsidR="00DA458B" w:rsidRPr="00DA458B" w:rsidRDefault="004E344D" w:rsidP="004E344D">
                      <w:pPr>
                        <w:pStyle w:val="BasicParagraph"/>
                        <w:suppressAutoHyphens/>
                        <w:spacing w:line="240" w:lineRule="auto"/>
                        <w:jc w:val="center"/>
                        <w:rPr>
                          <w:rFonts w:ascii="Calibri Light" w:hAnsi="Calibri Light" w:cs="Calibri Light"/>
                          <w:vertAlign w:val="superscript"/>
                        </w:rPr>
                      </w:pPr>
                      <w:r w:rsidRPr="004E344D">
                        <w:rPr>
                          <w:rFonts w:ascii="Times New Roman" w:hAnsi="Times New Roman" w:cs="Times New Roman"/>
                          <w:b/>
                          <w:bCs/>
                          <w:color w:val="005472"/>
                          <w:w w:val="98"/>
                          <w:sz w:val="36"/>
                          <w:szCs w:val="36"/>
                        </w:rPr>
                        <w:t>Biographical Information &amp; CV</w:t>
                      </w:r>
                    </w:p>
                  </w:txbxContent>
                </v:textbox>
                <w10:wrap anchorx="page"/>
              </v:shape>
            </w:pict>
          </mc:Fallback>
        </mc:AlternateContent>
      </w:r>
    </w:p>
    <w:p w14:paraId="3C956BC0" w14:textId="3DF610A1" w:rsidR="004E344D" w:rsidRDefault="004E344D" w:rsidP="00566115">
      <w:pPr>
        <w:pStyle w:val="ParagraphStyle7"/>
        <w:spacing w:before="0" w:after="0"/>
        <w:rPr>
          <w:rFonts w:ascii="Calibri" w:hAnsi="Calibri" w:cs="Calibri"/>
          <w:color w:val="005472"/>
        </w:rPr>
      </w:pPr>
    </w:p>
    <w:p w14:paraId="5ACAD3F1" w14:textId="4348DC58" w:rsidR="004E344D" w:rsidRDefault="004E344D" w:rsidP="00566115">
      <w:pPr>
        <w:pStyle w:val="ParagraphStyle7"/>
        <w:spacing w:before="0" w:after="0"/>
        <w:rPr>
          <w:rFonts w:ascii="Calibri" w:hAnsi="Calibri" w:cs="Calibri"/>
          <w:color w:val="005472"/>
        </w:rPr>
      </w:pPr>
    </w:p>
    <w:p w14:paraId="448A2AB6" w14:textId="6625E4E0" w:rsidR="004175B1" w:rsidRDefault="004175B1" w:rsidP="000623F8">
      <w:pPr>
        <w:pStyle w:val="NormalWeb"/>
        <w:ind w:left="720" w:right="720"/>
        <w:jc w:val="both"/>
      </w:pPr>
      <w:r>
        <w:t>Ryan Larrison is a senior forensic science and public sector executive with over 25 years of experience spanning forensic laboratory operations, quality assurance, firearms examination, and large-scale program and systems management within the Michigan Department of State Police.</w:t>
      </w:r>
    </w:p>
    <w:p w14:paraId="039559F1" w14:textId="77777777" w:rsidR="004175B1" w:rsidRDefault="004175B1" w:rsidP="000623F8">
      <w:pPr>
        <w:pStyle w:val="NormalWeb"/>
        <w:ind w:left="720" w:right="720"/>
        <w:jc w:val="both"/>
      </w:pPr>
      <w:r>
        <w:t xml:space="preserve">Mr. Larrison currently serves in a senior leadership role within the Information Technology Division, where he directs a multi-million-dollar portfolio of enterprise systems, operations, and project delivery. In this capacity, he oversees complex, multi-agency initiatives, aligning technical execution with operational and investigative outcomes across multiple state departments. His work includes executive sponsorship of statewide technology programs and the coordination of vendors, stakeholders, and cross-functional leadership teams in high-risk, high-visibility implementations. </w:t>
      </w:r>
    </w:p>
    <w:p w14:paraId="13A83384" w14:textId="77777777" w:rsidR="004175B1" w:rsidRDefault="004175B1" w:rsidP="000623F8">
      <w:pPr>
        <w:pStyle w:val="NormalWeb"/>
        <w:ind w:left="720" w:right="720"/>
        <w:jc w:val="both"/>
      </w:pPr>
      <w:r>
        <w:t xml:space="preserve">Prior to his current role, Mr. Larrison served as Assistant Division Director and Quality Assurance Manager for the Michigan State Police Forensic Science Division. In that role, he was responsible for the strategic direction, implementation, and oversight of quality systems across seven accredited forensic laboratories. He led all quality assurance activities, including training, corrective action programs, risk assessment frameworks, and accreditation compliance under ISO 17025 standards. His leadership resulted in a substantial reduction in non-conformities and sustained accreditation across all laboratory operations. </w:t>
      </w:r>
    </w:p>
    <w:p w14:paraId="36CD14F0" w14:textId="77777777" w:rsidR="004175B1" w:rsidRDefault="004175B1" w:rsidP="000623F8">
      <w:pPr>
        <w:pStyle w:val="NormalWeb"/>
        <w:ind w:left="720" w:right="720"/>
        <w:jc w:val="both"/>
      </w:pPr>
      <w:r>
        <w:t xml:space="preserve">Mr. Larrison has extensive experience as a program executive and project sponsor for complex forensic and evidential systems. He directed the statewide implementation of the Evidential Breath Alcohol Testing Program, including instrument selection, software integration, vendor coordination, and regulatory compliance, supported by a $2.5 million procurement process. He also led the development and implementation of a Forensic Genetic Genealogy program, establishing quality expectations, vendor deliverables, and investigative reporting standards. </w:t>
      </w:r>
    </w:p>
    <w:p w14:paraId="74A907B0" w14:textId="77777777" w:rsidR="004175B1" w:rsidRDefault="004175B1" w:rsidP="000623F8">
      <w:pPr>
        <w:pStyle w:val="NormalWeb"/>
        <w:ind w:left="720" w:right="720"/>
        <w:jc w:val="both"/>
      </w:pPr>
      <w:r>
        <w:t xml:space="preserve">Earlier in his career, Mr. Larrison served as Laboratory Director of the Michigan </w:t>
      </w:r>
      <w:proofErr w:type="gramStart"/>
      <w:r>
        <w:t>State Police</w:t>
      </w:r>
      <w:proofErr w:type="gramEnd"/>
      <w:r>
        <w:t xml:space="preserve"> Bridgeport Laboratory, where he was responsible for overall laboratory operations, personnel leadership, stakeholder engagement, and service delivery across multiple forensic disciplines. Under his leadership, the laboratory consistently achieved the highest employee engagement ratings within the statewide system and expanded operational capabilities through training, technology adoption, and regional partnerships. </w:t>
      </w:r>
    </w:p>
    <w:p w14:paraId="1398D63D" w14:textId="6D3232CB" w:rsidR="004175B1" w:rsidRDefault="004175B1" w:rsidP="000623F8">
      <w:pPr>
        <w:pStyle w:val="NormalWeb"/>
        <w:ind w:left="720" w:right="720"/>
        <w:jc w:val="both"/>
      </w:pPr>
      <w:r>
        <w:t xml:space="preserve">Mr. Larrison’s background also includes direct forensic casework as a firearm and toolmark examiner, during which he conducted examinations, responded to crime scenes, and testified as an expert witness in court proceedings. </w:t>
      </w:r>
    </w:p>
    <w:p w14:paraId="01274B54" w14:textId="77777777" w:rsidR="003F4612" w:rsidRDefault="003F4612" w:rsidP="000623F8">
      <w:pPr>
        <w:pStyle w:val="NormalWeb"/>
        <w:ind w:left="720" w:right="720"/>
        <w:jc w:val="both"/>
      </w:pPr>
    </w:p>
    <w:p w14:paraId="114C42A7" w14:textId="77777777" w:rsidR="003F4612" w:rsidRDefault="003F4612" w:rsidP="000623F8">
      <w:pPr>
        <w:pStyle w:val="NormalWeb"/>
        <w:ind w:left="720" w:right="720"/>
        <w:jc w:val="both"/>
      </w:pPr>
    </w:p>
    <w:p w14:paraId="695F99D4" w14:textId="5B817AAE" w:rsidR="004175B1" w:rsidRDefault="004175B1" w:rsidP="000623F8">
      <w:pPr>
        <w:pStyle w:val="NormalWeb"/>
        <w:ind w:left="720" w:right="720"/>
        <w:jc w:val="both"/>
      </w:pPr>
      <w:r>
        <w:lastRenderedPageBreak/>
        <w:t xml:space="preserve">In addition to his operational roles, Mr. Larrison has served as a technical assessor and team leader for national forensic laboratory accreditation bodies, conducting ISO 17025 assessments of forensic laboratories across the United States. His experience includes evaluation of laboratory quality systems, technical procedures, and compliance with accreditation standards, providing him with a broad perspective on best practices and variability across forensic laboratories. </w:t>
      </w:r>
    </w:p>
    <w:p w14:paraId="139D58A6" w14:textId="77777777" w:rsidR="004175B1" w:rsidRDefault="004175B1" w:rsidP="000623F8">
      <w:pPr>
        <w:pStyle w:val="NormalWeb"/>
        <w:ind w:left="720" w:right="720"/>
        <w:jc w:val="both"/>
      </w:pPr>
      <w:r>
        <w:t xml:space="preserve">Mr. Larrison holds a Bachelor of Science in Biology with a minor in Chemistry from Central Michigan University and a Master of Business Administration in Leadership. He has completed advanced leadership training through the Michigan State Police School of Staff and Command and has received specialized training in ISO 17025 laboratory standards, forensic quality systems, and continuous improvement methodologies. </w:t>
      </w:r>
    </w:p>
    <w:p w14:paraId="165E8ABC" w14:textId="77777777" w:rsidR="004175B1" w:rsidRDefault="004175B1" w:rsidP="000623F8">
      <w:pPr>
        <w:pStyle w:val="NormalWeb"/>
        <w:ind w:left="720" w:right="720"/>
        <w:jc w:val="both"/>
      </w:pPr>
      <w:r>
        <w:t>Throughout his career, Mr. Larrison has focused on the integration of scientific practice, quality assurance, and operational execution. His experience uniquely combines hands-on forensic examination with executive-level oversight of quality systems, accreditation, and large-scale program delivery, providing a comprehensive perspective on both the practice and governance of forensic science.</w:t>
      </w:r>
    </w:p>
    <w:p w14:paraId="66CBFEF7" w14:textId="77777777" w:rsidR="00B92CDF" w:rsidRDefault="00B92CDF" w:rsidP="000623F8">
      <w:pPr>
        <w:pStyle w:val="ParagraphStyle7"/>
        <w:spacing w:before="0" w:after="0"/>
        <w:ind w:left="720" w:right="720"/>
        <w:jc w:val="both"/>
        <w:rPr>
          <w:rFonts w:ascii="Calibri" w:hAnsi="Calibri" w:cs="Calibri"/>
          <w:color w:val="005472"/>
        </w:rPr>
      </w:pPr>
    </w:p>
    <w:p w14:paraId="7A5E55B2" w14:textId="77777777" w:rsidR="00B92CDF" w:rsidRDefault="00B92CDF" w:rsidP="00B92CDF">
      <w:pPr>
        <w:spacing w:after="0" w:line="240" w:lineRule="auto"/>
        <w:rPr>
          <w:rFonts w:ascii="Arial" w:eastAsia="Times New Roman" w:hAnsi="Arial" w:cs="Arial"/>
          <w:color w:val="444444"/>
          <w:kern w:val="0"/>
          <w:sz w:val="20"/>
          <w:szCs w:val="20"/>
          <w14:ligatures w14:val="none"/>
        </w:rPr>
      </w:pPr>
    </w:p>
    <w:p w14:paraId="223ED1DC" w14:textId="180DE6EA" w:rsidR="00B92CDF" w:rsidRPr="004D2E94" w:rsidRDefault="00B92CDF" w:rsidP="005E62C0">
      <w:pPr>
        <w:rPr>
          <w:rFonts w:ascii="Times New Roman" w:eastAsia="Times New Roman" w:hAnsi="Times New Roman" w:cs="Times New Roman"/>
          <w:b/>
          <w:color w:val="156082"/>
          <w:kern w:val="0"/>
          <w:sz w:val="36"/>
          <w:szCs w:val="36"/>
          <w14:ligatures w14:val="none"/>
        </w:rPr>
      </w:pPr>
      <w:r>
        <w:rPr>
          <w:rFonts w:ascii="Times New Roman" w:eastAsia="Times New Roman" w:hAnsi="Times New Roman" w:cs="Times New Roman"/>
          <w:color w:val="156082"/>
          <w:kern w:val="0"/>
          <w:sz w:val="24"/>
          <w:szCs w:val="20"/>
          <w:lang w:val="en-CA"/>
          <w14:ligatures w14:val="none"/>
        </w:rPr>
        <w:br w:type="page"/>
      </w:r>
      <w:r w:rsidRPr="004D2E94">
        <w:rPr>
          <w:rFonts w:ascii="Times New Roman" w:eastAsia="Times New Roman" w:hAnsi="Times New Roman" w:cs="Times New Roman"/>
          <w:color w:val="156082"/>
          <w:kern w:val="0"/>
          <w:sz w:val="36"/>
          <w:szCs w:val="36"/>
          <w:lang w:val="en-CA"/>
          <w14:ligatures w14:val="none"/>
        </w:rPr>
        <w:lastRenderedPageBreak/>
        <w:fldChar w:fldCharType="begin"/>
      </w:r>
      <w:r w:rsidRPr="004D2E94">
        <w:rPr>
          <w:rFonts w:ascii="Times New Roman" w:eastAsia="Times New Roman" w:hAnsi="Times New Roman" w:cs="Times New Roman"/>
          <w:color w:val="156082"/>
          <w:kern w:val="0"/>
          <w:sz w:val="36"/>
          <w:szCs w:val="36"/>
          <w:lang w:val="en-CA"/>
          <w14:ligatures w14:val="none"/>
        </w:rPr>
        <w:instrText xml:space="preserve"> SEQ CHAPTER \h \r 1</w:instrText>
      </w:r>
      <w:r w:rsidRPr="004D2E94">
        <w:rPr>
          <w:rFonts w:ascii="Times New Roman" w:eastAsia="Times New Roman" w:hAnsi="Times New Roman" w:cs="Times New Roman"/>
          <w:color w:val="156082"/>
          <w:kern w:val="0"/>
          <w:sz w:val="36"/>
          <w:szCs w:val="36"/>
          <w:lang w:val="en-CA"/>
          <w14:ligatures w14:val="none"/>
        </w:rPr>
        <w:fldChar w:fldCharType="end"/>
      </w:r>
      <w:r w:rsidR="004D2E94" w:rsidRPr="004D2E94">
        <w:rPr>
          <w:rFonts w:ascii="Times New Roman" w:eastAsia="Times New Roman" w:hAnsi="Times New Roman" w:cs="Times New Roman"/>
          <w:color w:val="156082"/>
          <w:kern w:val="0"/>
          <w:sz w:val="36"/>
          <w:szCs w:val="36"/>
          <w:lang w:val="en-CA"/>
          <w14:ligatures w14:val="none"/>
        </w:rPr>
        <w:t>Ryan Larrison</w:t>
      </w:r>
    </w:p>
    <w:p w14:paraId="5F0596F9"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P.O. Box 70</w:t>
      </w:r>
    </w:p>
    <w:p w14:paraId="747DB52E"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Frankenmuth, MI. 48734</w:t>
      </w:r>
    </w:p>
    <w:p w14:paraId="159CA70A" w14:textId="77BF547B"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proofErr w:type="gramStart"/>
      <w:r w:rsidRPr="00B92CDF">
        <w:rPr>
          <w:rFonts w:ascii="Times New Roman" w:eastAsia="Times New Roman" w:hAnsi="Times New Roman" w:cs="Times New Roman"/>
          <w:color w:val="156082"/>
          <w:kern w:val="0"/>
          <w:sz w:val="20"/>
          <w:szCs w:val="20"/>
          <w14:ligatures w14:val="none"/>
        </w:rPr>
        <w:t>Telephone  (</w:t>
      </w:r>
      <w:proofErr w:type="gramEnd"/>
      <w:r w:rsidR="004D2E94">
        <w:rPr>
          <w:rFonts w:ascii="Times New Roman" w:eastAsia="Times New Roman" w:hAnsi="Times New Roman" w:cs="Times New Roman"/>
          <w:color w:val="156082"/>
          <w:kern w:val="0"/>
          <w:sz w:val="20"/>
          <w:szCs w:val="20"/>
          <w14:ligatures w14:val="none"/>
        </w:rPr>
        <w:t>989) 327-9226</w:t>
      </w:r>
    </w:p>
    <w:p w14:paraId="35C0F1E4" w14:textId="0EB0F8B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 xml:space="preserve">Email   </w:t>
      </w:r>
      <w:r w:rsidR="00CF4085">
        <w:rPr>
          <w:rFonts w:ascii="Times New Roman" w:eastAsia="Times New Roman" w:hAnsi="Times New Roman" w:cs="Times New Roman"/>
          <w:color w:val="156082"/>
          <w:kern w:val="0"/>
          <w:sz w:val="20"/>
          <w:szCs w:val="20"/>
          <w14:ligatures w14:val="none"/>
        </w:rPr>
        <w:t>larrisor77</w:t>
      </w:r>
      <w:r w:rsidRPr="00B92CDF">
        <w:rPr>
          <w:rFonts w:ascii="Times New Roman" w:eastAsia="Times New Roman" w:hAnsi="Times New Roman" w:cs="Times New Roman"/>
          <w:color w:val="156082"/>
          <w:kern w:val="0"/>
          <w:sz w:val="20"/>
          <w:szCs w:val="20"/>
          <w14:ligatures w14:val="none"/>
        </w:rPr>
        <w:t>@gmail.com</w:t>
      </w:r>
    </w:p>
    <w:p w14:paraId="460C87B4"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p>
    <w:p w14:paraId="69BECFFE" w14:textId="77777777" w:rsidR="00B92CDF" w:rsidRPr="00B92CDF" w:rsidRDefault="00B92CDF" w:rsidP="00B92CDF">
      <w:pPr>
        <w:spacing w:after="0" w:line="240" w:lineRule="auto"/>
        <w:jc w:val="center"/>
        <w:rPr>
          <w:rFonts w:ascii="Times New Roman" w:eastAsia="Times New Roman" w:hAnsi="Times New Roman" w:cs="Times New Roman"/>
          <w:b/>
          <w:bCs/>
          <w:color w:val="156082"/>
          <w:kern w:val="0"/>
          <w:sz w:val="28"/>
          <w:szCs w:val="20"/>
          <w14:ligatures w14:val="none"/>
        </w:rPr>
      </w:pPr>
      <w:r w:rsidRPr="00B92CDF">
        <w:rPr>
          <w:rFonts w:ascii="Times New Roman" w:eastAsia="Times New Roman" w:hAnsi="Times New Roman" w:cs="Times New Roman"/>
          <w:b/>
          <w:bCs/>
          <w:color w:val="156082"/>
          <w:kern w:val="0"/>
          <w:sz w:val="28"/>
          <w:szCs w:val="20"/>
          <w14:ligatures w14:val="none"/>
        </w:rPr>
        <w:t>Curriculum Vitae</w:t>
      </w:r>
    </w:p>
    <w:p w14:paraId="583E27AD" w14:textId="77777777" w:rsidR="00B92CDF" w:rsidRPr="00B92CDF" w:rsidRDefault="00B92CDF" w:rsidP="00B92CDF">
      <w:pPr>
        <w:spacing w:after="0" w:line="240" w:lineRule="auto"/>
        <w:ind w:right="-486"/>
        <w:jc w:val="both"/>
        <w:rPr>
          <w:rFonts w:ascii="Arial" w:eastAsia="Times New Roman" w:hAnsi="Arial" w:cs="Times New Roman"/>
          <w:b/>
          <w:kern w:val="0"/>
          <w:sz w:val="24"/>
          <w:szCs w:val="20"/>
          <w14:ligatures w14:val="none"/>
        </w:rPr>
      </w:pPr>
      <w:r w:rsidRPr="00B92CDF">
        <w:rPr>
          <w:rFonts w:ascii="Arial" w:eastAsia="Times New Roman" w:hAnsi="Arial" w:cs="Times New Roman"/>
          <w:b/>
          <w:kern w:val="0"/>
          <w:sz w:val="24"/>
          <w:szCs w:val="20"/>
          <w14:ligatures w14:val="none"/>
        </w:rPr>
        <w:t>_____________________________________________________________________</w:t>
      </w:r>
    </w:p>
    <w:p w14:paraId="638500F8" w14:textId="77777777" w:rsidR="00B92CDF" w:rsidRPr="00B92CDF" w:rsidRDefault="00B92CDF"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0083243B" w14:textId="77777777" w:rsidR="00B92CDF" w:rsidRPr="00B92CDF" w:rsidRDefault="00B92CDF" w:rsidP="00B92CDF">
      <w:pPr>
        <w:suppressAutoHyphens/>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Education</w:t>
      </w:r>
      <w:r w:rsidRPr="00B92CDF">
        <w:rPr>
          <w:rFonts w:ascii="Times New Roman" w:eastAsia="Times New Roman" w:hAnsi="Times New Roman" w:cs="Times New Roman"/>
          <w:kern w:val="0"/>
          <w:sz w:val="24"/>
          <w:szCs w:val="24"/>
          <w:lang w:eastAsia="ar-SA"/>
          <w14:ligatures w14:val="none"/>
        </w:rPr>
        <w:t>:</w:t>
      </w:r>
    </w:p>
    <w:p w14:paraId="4211A1C2" w14:textId="77777777" w:rsidR="00B92CDF" w:rsidRPr="00B92CDF" w:rsidRDefault="00B92CDF" w:rsidP="00B92CDF">
      <w:pPr>
        <w:tabs>
          <w:tab w:val="left" w:pos="3060"/>
          <w:tab w:val="left" w:pos="5400"/>
        </w:tabs>
        <w:suppressAutoHyphens/>
        <w:spacing w:after="0" w:line="240" w:lineRule="auto"/>
        <w:rPr>
          <w:rFonts w:ascii="Times New Roman" w:eastAsia="Times New Roman" w:hAnsi="Times New Roman" w:cs="Times New Roman"/>
          <w:bCs/>
          <w:i/>
          <w:kern w:val="0"/>
          <w:sz w:val="24"/>
          <w:szCs w:val="24"/>
          <w:u w:val="single"/>
          <w:lang w:eastAsia="ar-SA"/>
          <w14:ligatures w14:val="none"/>
        </w:rPr>
      </w:pPr>
    </w:p>
    <w:p w14:paraId="39775D67" w14:textId="10D897DD" w:rsidR="00B92CDF" w:rsidRPr="00B92CDF" w:rsidRDefault="00B92CDF" w:rsidP="00B92CDF">
      <w:pPr>
        <w:tabs>
          <w:tab w:val="left" w:pos="3060"/>
          <w:tab w:val="left" w:pos="5400"/>
        </w:tabs>
        <w:suppressAutoHyphens/>
        <w:spacing w:after="0" w:line="240" w:lineRule="auto"/>
        <w:rPr>
          <w:rFonts w:ascii="Times New Roman" w:eastAsia="Times New Roman" w:hAnsi="Times New Roman" w:cs="Times New Roman"/>
          <w:bCs/>
          <w:i/>
          <w:kern w:val="0"/>
          <w:sz w:val="24"/>
          <w:szCs w:val="24"/>
          <w:u w:val="single"/>
          <w:lang w:eastAsia="ar-SA"/>
          <w14:ligatures w14:val="none"/>
        </w:rPr>
      </w:pPr>
      <w:r w:rsidRPr="00B92CDF">
        <w:rPr>
          <w:rFonts w:ascii="Times New Roman" w:eastAsia="Times New Roman" w:hAnsi="Times New Roman" w:cs="Times New Roman"/>
          <w:bCs/>
          <w:i/>
          <w:kern w:val="0"/>
          <w:sz w:val="24"/>
          <w:szCs w:val="24"/>
          <w:u w:val="single"/>
          <w:lang w:eastAsia="ar-SA"/>
          <w14:ligatures w14:val="none"/>
        </w:rPr>
        <w:t>Institution</w:t>
      </w:r>
      <w:r w:rsidRPr="00B92CDF">
        <w:rPr>
          <w:rFonts w:ascii="Times New Roman" w:eastAsia="Times New Roman" w:hAnsi="Times New Roman" w:cs="Times New Roman"/>
          <w:i/>
          <w:kern w:val="0"/>
          <w:sz w:val="24"/>
          <w:szCs w:val="24"/>
          <w:lang w:eastAsia="ar-SA"/>
          <w14:ligatures w14:val="none"/>
        </w:rPr>
        <w:tab/>
        <w:t xml:space="preserve">         </w:t>
      </w:r>
      <w:r w:rsidRPr="00B92CDF">
        <w:rPr>
          <w:rFonts w:ascii="Times New Roman" w:eastAsia="Times New Roman" w:hAnsi="Times New Roman" w:cs="Times New Roman"/>
          <w:bCs/>
          <w:i/>
          <w:kern w:val="0"/>
          <w:sz w:val="24"/>
          <w:szCs w:val="24"/>
          <w:u w:val="single"/>
          <w:lang w:eastAsia="ar-SA"/>
          <w14:ligatures w14:val="none"/>
        </w:rPr>
        <w:t>Major</w:t>
      </w:r>
      <w:r w:rsidRPr="00B92CDF">
        <w:rPr>
          <w:rFonts w:ascii="Times New Roman" w:eastAsia="Times New Roman" w:hAnsi="Times New Roman" w:cs="Times New Roman"/>
          <w:i/>
          <w:kern w:val="0"/>
          <w:sz w:val="24"/>
          <w:szCs w:val="24"/>
          <w:lang w:eastAsia="ar-SA"/>
          <w14:ligatures w14:val="none"/>
        </w:rPr>
        <w:tab/>
      </w:r>
      <w:r w:rsidRPr="00B92CDF">
        <w:rPr>
          <w:rFonts w:ascii="Times New Roman" w:eastAsia="Times New Roman" w:hAnsi="Times New Roman" w:cs="Times New Roman"/>
          <w:i/>
          <w:kern w:val="0"/>
          <w:sz w:val="24"/>
          <w:szCs w:val="24"/>
          <w:lang w:eastAsia="ar-SA"/>
          <w14:ligatures w14:val="none"/>
        </w:rPr>
        <w:tab/>
        <w:t xml:space="preserve">               </w:t>
      </w:r>
      <w:r w:rsidRPr="00B92CDF">
        <w:rPr>
          <w:rFonts w:ascii="Times New Roman" w:eastAsia="Times New Roman" w:hAnsi="Times New Roman" w:cs="Times New Roman"/>
          <w:bCs/>
          <w:i/>
          <w:kern w:val="0"/>
          <w:sz w:val="24"/>
          <w:szCs w:val="24"/>
          <w:u w:val="single"/>
          <w:lang w:eastAsia="ar-SA"/>
          <w14:ligatures w14:val="none"/>
        </w:rPr>
        <w:t>Degree Completed</w:t>
      </w:r>
    </w:p>
    <w:p w14:paraId="33471A20" w14:textId="5A2196F6" w:rsidR="00B92CDF" w:rsidRPr="00B92CDF" w:rsidRDefault="004D2E94" w:rsidP="00B92CDF">
      <w:pPr>
        <w:suppressAutoHyphens/>
        <w:spacing w:after="0" w:line="240" w:lineRule="auto"/>
        <w:ind w:left="4230" w:hanging="4230"/>
        <w:rPr>
          <w:rFonts w:ascii="Times New Roman" w:eastAsia="Times New Roman" w:hAnsi="Times New Roman" w:cs="Times New Roman"/>
          <w:bCs/>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Central</w:t>
      </w:r>
      <w:r w:rsidR="00B92CDF" w:rsidRPr="00B92CDF">
        <w:rPr>
          <w:rFonts w:ascii="Times New Roman" w:eastAsia="Times New Roman" w:hAnsi="Times New Roman" w:cs="Times New Roman"/>
          <w:kern w:val="0"/>
          <w:sz w:val="24"/>
          <w:szCs w:val="24"/>
          <w:lang w:eastAsia="ar-SA"/>
          <w14:ligatures w14:val="none"/>
        </w:rPr>
        <w:t xml:space="preserve"> Michigan</w:t>
      </w:r>
      <w:r>
        <w:rPr>
          <w:rFonts w:ascii="Times New Roman" w:eastAsia="Times New Roman" w:hAnsi="Times New Roman" w:cs="Times New Roman"/>
          <w:kern w:val="0"/>
          <w:sz w:val="24"/>
          <w:szCs w:val="24"/>
          <w:lang w:eastAsia="ar-SA"/>
          <w14:ligatures w14:val="none"/>
        </w:rPr>
        <w:t xml:space="preserve"> University</w:t>
      </w:r>
      <w:r w:rsidR="009F5C66">
        <w:rPr>
          <w:rFonts w:ascii="Times New Roman" w:eastAsia="Times New Roman" w:hAnsi="Times New Roman" w:cs="Times New Roman"/>
          <w:kern w:val="0"/>
          <w:sz w:val="24"/>
          <w:szCs w:val="24"/>
          <w:lang w:eastAsia="ar-SA"/>
          <w14:ligatures w14:val="none"/>
        </w:rPr>
        <w:t xml:space="preserve">              </w:t>
      </w:r>
      <w:r w:rsidR="00B92CDF" w:rsidRPr="00B92CDF">
        <w:rPr>
          <w:rFonts w:ascii="Times New Roman" w:eastAsia="Times New Roman" w:hAnsi="Times New Roman" w:cs="Times New Roman"/>
          <w:kern w:val="0"/>
          <w:sz w:val="24"/>
          <w:szCs w:val="24"/>
          <w:lang w:eastAsia="ar-SA"/>
          <w14:ligatures w14:val="none"/>
        </w:rPr>
        <w:t>Biology</w:t>
      </w:r>
      <w:r w:rsidR="00B92CDF" w:rsidRPr="00B92CDF">
        <w:rPr>
          <w:rFonts w:ascii="Times New Roman" w:eastAsia="Times New Roman" w:hAnsi="Times New Roman" w:cs="Times New Roman"/>
          <w:bCs/>
          <w:kern w:val="0"/>
          <w:sz w:val="24"/>
          <w:szCs w:val="24"/>
          <w:lang w:eastAsia="ar-SA"/>
          <w14:ligatures w14:val="none"/>
        </w:rPr>
        <w:tab/>
        <w:t xml:space="preserve">        </w:t>
      </w:r>
      <w:r w:rsidR="00B92CDF" w:rsidRPr="00B92CDF">
        <w:rPr>
          <w:rFonts w:ascii="Times New Roman" w:eastAsia="Times New Roman" w:hAnsi="Times New Roman" w:cs="Times New Roman"/>
          <w:bCs/>
          <w:kern w:val="0"/>
          <w:sz w:val="24"/>
          <w:szCs w:val="24"/>
          <w:lang w:eastAsia="ar-SA"/>
          <w14:ligatures w14:val="none"/>
        </w:rPr>
        <w:tab/>
        <w:t xml:space="preserve">               </w:t>
      </w:r>
      <w:r w:rsidR="00B92CDF" w:rsidRPr="00B92CDF">
        <w:rPr>
          <w:rFonts w:ascii="Times New Roman" w:eastAsia="Times New Roman" w:hAnsi="Times New Roman" w:cs="Times New Roman"/>
          <w:kern w:val="0"/>
          <w:sz w:val="24"/>
          <w:szCs w:val="24"/>
          <w:lang w:eastAsia="ar-SA"/>
          <w14:ligatures w14:val="none"/>
        </w:rPr>
        <w:t>Bachelor of Science</w:t>
      </w:r>
      <w:r w:rsidR="00B92CDF" w:rsidRPr="00B92CDF">
        <w:rPr>
          <w:rFonts w:ascii="Times New Roman" w:eastAsia="Times New Roman" w:hAnsi="Times New Roman" w:cs="Times New Roman"/>
          <w:bCs/>
          <w:kern w:val="0"/>
          <w:sz w:val="24"/>
          <w:szCs w:val="24"/>
          <w:lang w:eastAsia="ar-SA"/>
          <w14:ligatures w14:val="none"/>
        </w:rPr>
        <w:t xml:space="preserve">                                                        </w:t>
      </w:r>
    </w:p>
    <w:p w14:paraId="55A881D1" w14:textId="79085B69" w:rsidR="007B0863" w:rsidRDefault="007B0863" w:rsidP="00B92CDF">
      <w:pPr>
        <w:suppressAutoHyphens/>
        <w:spacing w:after="0" w:line="240" w:lineRule="auto"/>
        <w:rPr>
          <w:rFonts w:ascii="Times New Roman" w:eastAsia="Times New Roman" w:hAnsi="Times New Roman" w:cs="Times New Roman"/>
          <w:bCs/>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Michigan State Police</w:t>
      </w:r>
      <w:r w:rsidR="00000A72">
        <w:rPr>
          <w:rFonts w:ascii="Times New Roman" w:eastAsia="Times New Roman" w:hAnsi="Times New Roman" w:cs="Times New Roman"/>
          <w:bCs/>
          <w:kern w:val="0"/>
          <w:sz w:val="24"/>
          <w:szCs w:val="24"/>
          <w:lang w:eastAsia="ar-SA"/>
          <w14:ligatures w14:val="none"/>
        </w:rPr>
        <w:tab/>
      </w:r>
      <w:r w:rsidR="00000A72">
        <w:rPr>
          <w:rFonts w:ascii="Times New Roman" w:eastAsia="Times New Roman" w:hAnsi="Times New Roman" w:cs="Times New Roman"/>
          <w:bCs/>
          <w:kern w:val="0"/>
          <w:sz w:val="24"/>
          <w:szCs w:val="24"/>
          <w:lang w:eastAsia="ar-SA"/>
          <w14:ligatures w14:val="none"/>
        </w:rPr>
        <w:tab/>
      </w:r>
      <w:r w:rsidR="00000A72">
        <w:rPr>
          <w:rFonts w:ascii="Times New Roman" w:eastAsia="Times New Roman" w:hAnsi="Times New Roman" w:cs="Times New Roman"/>
          <w:bCs/>
          <w:kern w:val="0"/>
          <w:sz w:val="24"/>
          <w:szCs w:val="24"/>
          <w:lang w:eastAsia="ar-SA"/>
          <w14:ligatures w14:val="none"/>
        </w:rPr>
        <w:tab/>
      </w:r>
      <w:r w:rsidR="003E0AB0">
        <w:rPr>
          <w:rFonts w:ascii="Times New Roman" w:eastAsia="Times New Roman" w:hAnsi="Times New Roman" w:cs="Times New Roman"/>
          <w:bCs/>
          <w:kern w:val="0"/>
          <w:sz w:val="24"/>
          <w:szCs w:val="24"/>
          <w:lang w:eastAsia="ar-SA"/>
          <w14:ligatures w14:val="none"/>
        </w:rPr>
        <w:t>Criminal Justice</w:t>
      </w:r>
      <w:r w:rsidR="00000A72">
        <w:rPr>
          <w:rFonts w:ascii="Times New Roman" w:eastAsia="Times New Roman" w:hAnsi="Times New Roman" w:cs="Times New Roman"/>
          <w:bCs/>
          <w:kern w:val="0"/>
          <w:sz w:val="24"/>
          <w:szCs w:val="24"/>
          <w:lang w:eastAsia="ar-SA"/>
          <w14:ligatures w14:val="none"/>
        </w:rPr>
        <w:tab/>
      </w:r>
      <w:r w:rsidR="00000A72">
        <w:rPr>
          <w:rFonts w:ascii="Times New Roman" w:eastAsia="Times New Roman" w:hAnsi="Times New Roman" w:cs="Times New Roman"/>
          <w:bCs/>
          <w:kern w:val="0"/>
          <w:sz w:val="24"/>
          <w:szCs w:val="24"/>
          <w:lang w:eastAsia="ar-SA"/>
          <w14:ligatures w14:val="none"/>
        </w:rPr>
        <w:tab/>
        <w:t xml:space="preserve">   Trooper Recruit School</w:t>
      </w:r>
      <w:r w:rsidR="002549E9">
        <w:rPr>
          <w:rFonts w:ascii="Times New Roman" w:eastAsia="Times New Roman" w:hAnsi="Times New Roman" w:cs="Times New Roman"/>
          <w:bCs/>
          <w:kern w:val="0"/>
          <w:sz w:val="24"/>
          <w:szCs w:val="24"/>
          <w:lang w:eastAsia="ar-SA"/>
          <w14:ligatures w14:val="none"/>
        </w:rPr>
        <w:t xml:space="preserve">/LE </w:t>
      </w:r>
      <w:r w:rsidR="00000A72">
        <w:rPr>
          <w:rFonts w:ascii="Times New Roman" w:eastAsia="Times New Roman" w:hAnsi="Times New Roman" w:cs="Times New Roman"/>
          <w:bCs/>
          <w:kern w:val="0"/>
          <w:sz w:val="24"/>
          <w:szCs w:val="24"/>
          <w:lang w:eastAsia="ar-SA"/>
          <w14:ligatures w14:val="none"/>
        </w:rPr>
        <w:t>Certified</w:t>
      </w:r>
    </w:p>
    <w:p w14:paraId="49C21212" w14:textId="4AE27836" w:rsidR="00B92CDF" w:rsidRDefault="008F02BF" w:rsidP="00B92CDF">
      <w:pPr>
        <w:suppressAutoHyphens/>
        <w:spacing w:after="0" w:line="240" w:lineRule="auto"/>
        <w:rPr>
          <w:rFonts w:ascii="Times New Roman" w:eastAsia="Times New Roman" w:hAnsi="Times New Roman" w:cs="Times New Roman"/>
          <w:bCs/>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Michigan State University</w:t>
      </w:r>
      <w:r>
        <w:rPr>
          <w:rFonts w:ascii="Times New Roman" w:eastAsia="Times New Roman" w:hAnsi="Times New Roman" w:cs="Times New Roman"/>
          <w:bCs/>
          <w:kern w:val="0"/>
          <w:sz w:val="24"/>
          <w:szCs w:val="24"/>
          <w:lang w:eastAsia="ar-SA"/>
          <w14:ligatures w14:val="none"/>
        </w:rPr>
        <w:tab/>
      </w:r>
      <w:r>
        <w:rPr>
          <w:rFonts w:ascii="Times New Roman" w:eastAsia="Times New Roman" w:hAnsi="Times New Roman" w:cs="Times New Roman"/>
          <w:bCs/>
          <w:kern w:val="0"/>
          <w:sz w:val="24"/>
          <w:szCs w:val="24"/>
          <w:lang w:eastAsia="ar-SA"/>
          <w14:ligatures w14:val="none"/>
        </w:rPr>
        <w:tab/>
      </w:r>
      <w:r w:rsidR="002549E9">
        <w:rPr>
          <w:rFonts w:ascii="Times New Roman" w:eastAsia="Times New Roman" w:hAnsi="Times New Roman" w:cs="Times New Roman"/>
          <w:bCs/>
          <w:kern w:val="0"/>
          <w:sz w:val="24"/>
          <w:szCs w:val="24"/>
          <w:lang w:eastAsia="ar-SA"/>
          <w14:ligatures w14:val="none"/>
        </w:rPr>
        <w:t>Staff and Command</w:t>
      </w:r>
      <w:r>
        <w:rPr>
          <w:rFonts w:ascii="Times New Roman" w:eastAsia="Times New Roman" w:hAnsi="Times New Roman" w:cs="Times New Roman"/>
          <w:bCs/>
          <w:kern w:val="0"/>
          <w:sz w:val="24"/>
          <w:szCs w:val="24"/>
          <w:lang w:eastAsia="ar-SA"/>
          <w14:ligatures w14:val="none"/>
        </w:rPr>
        <w:tab/>
      </w:r>
      <w:r>
        <w:rPr>
          <w:rFonts w:ascii="Times New Roman" w:eastAsia="Times New Roman" w:hAnsi="Times New Roman" w:cs="Times New Roman"/>
          <w:bCs/>
          <w:kern w:val="0"/>
          <w:sz w:val="24"/>
          <w:szCs w:val="24"/>
          <w:lang w:eastAsia="ar-SA"/>
          <w14:ligatures w14:val="none"/>
        </w:rPr>
        <w:tab/>
        <w:t xml:space="preserve">   Certificate Program</w:t>
      </w:r>
    </w:p>
    <w:p w14:paraId="369018DE" w14:textId="54026E0A" w:rsidR="001247A9" w:rsidRDefault="001247A9" w:rsidP="00B92CDF">
      <w:pPr>
        <w:suppressAutoHyphens/>
        <w:spacing w:after="0" w:line="240" w:lineRule="auto"/>
        <w:rPr>
          <w:rFonts w:ascii="Times New Roman" w:eastAsia="Times New Roman" w:hAnsi="Times New Roman" w:cs="Times New Roman"/>
          <w:bCs/>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Cleary University</w:t>
      </w:r>
      <w:r>
        <w:rPr>
          <w:rFonts w:ascii="Times New Roman" w:eastAsia="Times New Roman" w:hAnsi="Times New Roman" w:cs="Times New Roman"/>
          <w:bCs/>
          <w:kern w:val="0"/>
          <w:sz w:val="24"/>
          <w:szCs w:val="24"/>
          <w:lang w:eastAsia="ar-SA"/>
          <w14:ligatures w14:val="none"/>
        </w:rPr>
        <w:tab/>
      </w:r>
      <w:r>
        <w:rPr>
          <w:rFonts w:ascii="Times New Roman" w:eastAsia="Times New Roman" w:hAnsi="Times New Roman" w:cs="Times New Roman"/>
          <w:bCs/>
          <w:kern w:val="0"/>
          <w:sz w:val="24"/>
          <w:szCs w:val="24"/>
          <w:lang w:eastAsia="ar-SA"/>
          <w14:ligatures w14:val="none"/>
        </w:rPr>
        <w:tab/>
      </w:r>
      <w:r>
        <w:rPr>
          <w:rFonts w:ascii="Times New Roman" w:eastAsia="Times New Roman" w:hAnsi="Times New Roman" w:cs="Times New Roman"/>
          <w:bCs/>
          <w:kern w:val="0"/>
          <w:sz w:val="24"/>
          <w:szCs w:val="24"/>
          <w:lang w:eastAsia="ar-SA"/>
          <w14:ligatures w14:val="none"/>
        </w:rPr>
        <w:tab/>
        <w:t>Business Administration</w:t>
      </w:r>
      <w:r>
        <w:rPr>
          <w:rFonts w:ascii="Times New Roman" w:eastAsia="Times New Roman" w:hAnsi="Times New Roman" w:cs="Times New Roman"/>
          <w:bCs/>
          <w:kern w:val="0"/>
          <w:sz w:val="24"/>
          <w:szCs w:val="24"/>
          <w:lang w:eastAsia="ar-SA"/>
          <w14:ligatures w14:val="none"/>
        </w:rPr>
        <w:tab/>
        <w:t xml:space="preserve">   MBA</w:t>
      </w:r>
      <w:r w:rsidR="007B0863">
        <w:rPr>
          <w:rFonts w:ascii="Times New Roman" w:eastAsia="Times New Roman" w:hAnsi="Times New Roman" w:cs="Times New Roman"/>
          <w:bCs/>
          <w:kern w:val="0"/>
          <w:sz w:val="24"/>
          <w:szCs w:val="24"/>
          <w:lang w:eastAsia="ar-SA"/>
          <w14:ligatures w14:val="none"/>
        </w:rPr>
        <w:t>, Executive</w:t>
      </w:r>
      <w:r>
        <w:rPr>
          <w:rFonts w:ascii="Times New Roman" w:eastAsia="Times New Roman" w:hAnsi="Times New Roman" w:cs="Times New Roman"/>
          <w:bCs/>
          <w:kern w:val="0"/>
          <w:sz w:val="24"/>
          <w:szCs w:val="24"/>
          <w:lang w:eastAsia="ar-SA"/>
          <w14:ligatures w14:val="none"/>
        </w:rPr>
        <w:t xml:space="preserve"> Leadership</w:t>
      </w:r>
    </w:p>
    <w:p w14:paraId="41F5F4B6" w14:textId="77777777" w:rsidR="007B0863" w:rsidRPr="00B92CDF" w:rsidRDefault="007B0863" w:rsidP="00B92CDF">
      <w:pPr>
        <w:suppressAutoHyphens/>
        <w:spacing w:after="0" w:line="240" w:lineRule="auto"/>
        <w:rPr>
          <w:rFonts w:ascii="Times New Roman" w:eastAsia="Times New Roman" w:hAnsi="Times New Roman" w:cs="Times New Roman"/>
          <w:bCs/>
          <w:kern w:val="0"/>
          <w:sz w:val="24"/>
          <w:szCs w:val="24"/>
          <w:lang w:eastAsia="ar-SA"/>
          <w14:ligatures w14:val="none"/>
        </w:rPr>
      </w:pPr>
    </w:p>
    <w:p w14:paraId="353C0B37" w14:textId="77777777" w:rsidR="00B92CDF" w:rsidRPr="00B92CDF" w:rsidRDefault="00B92CDF" w:rsidP="00B92CDF">
      <w:pPr>
        <w:spacing w:after="0" w:line="240" w:lineRule="auto"/>
        <w:rPr>
          <w:rFonts w:ascii="Times New Roman" w:eastAsia="Times New Roman" w:hAnsi="Times New Roman" w:cs="Times New Roman"/>
          <w:b/>
          <w:bCs/>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Employment History:</w:t>
      </w:r>
    </w:p>
    <w:p w14:paraId="5B870C2E" w14:textId="77777777" w:rsidR="00B92CDF" w:rsidRPr="00B92CDF" w:rsidRDefault="00B92CDF" w:rsidP="00B92CDF">
      <w:pPr>
        <w:spacing w:after="0" w:line="240" w:lineRule="auto"/>
        <w:rPr>
          <w:rFonts w:ascii="Times New Roman" w:eastAsia="Times New Roman" w:hAnsi="Times New Roman" w:cs="Times New Roman"/>
          <w:b/>
          <w:bCs/>
          <w:kern w:val="0"/>
          <w:sz w:val="24"/>
          <w:szCs w:val="24"/>
          <w:lang w:eastAsia="ar-SA"/>
          <w14:ligatures w14:val="none"/>
        </w:rPr>
      </w:pPr>
    </w:p>
    <w:p w14:paraId="66EB1A53" w14:textId="19826C8A" w:rsidR="00B92CDF" w:rsidRPr="00B92CDF" w:rsidRDefault="00B92CDF" w:rsidP="00B92CDF">
      <w:pPr>
        <w:widowControl w:val="0"/>
        <w:numPr>
          <w:ilvl w:val="0"/>
          <w:numId w:val="2"/>
        </w:numPr>
        <w:suppressAutoHyphens/>
        <w:autoSpaceDE w:val="0"/>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sidR="003E0AB0">
        <w:rPr>
          <w:rFonts w:ascii="Times New Roman" w:eastAsia="Times New Roman" w:hAnsi="Times New Roman" w:cs="Times New Roman"/>
          <w:kern w:val="0"/>
          <w:sz w:val="24"/>
          <w:szCs w:val="24"/>
          <w:lang w:eastAsia="ar-SA"/>
          <w14:ligatures w14:val="none"/>
        </w:rPr>
        <w:t>Quality Assurance and Laboratory Operations Consultant</w:t>
      </w:r>
      <w:r w:rsidR="006B4235">
        <w:rPr>
          <w:rFonts w:ascii="Times New Roman" w:eastAsia="Times New Roman" w:hAnsi="Times New Roman" w:cs="Times New Roman"/>
          <w:kern w:val="0"/>
          <w:sz w:val="24"/>
          <w:szCs w:val="24"/>
          <w:lang w:eastAsia="ar-SA"/>
          <w14:ligatures w14:val="none"/>
        </w:rPr>
        <w:t xml:space="preserve">        </w:t>
      </w:r>
      <w:r w:rsidR="00CB68BD">
        <w:rPr>
          <w:rFonts w:ascii="Times New Roman" w:eastAsia="Times New Roman" w:hAnsi="Times New Roman" w:cs="Times New Roman"/>
          <w:kern w:val="0"/>
          <w:sz w:val="24"/>
          <w:szCs w:val="24"/>
          <w:lang w:eastAsia="ar-SA"/>
          <w14:ligatures w14:val="none"/>
        </w:rPr>
        <w:t xml:space="preserve"> </w:t>
      </w:r>
      <w:r w:rsidR="00FB409A" w:rsidRPr="006B4235">
        <w:rPr>
          <w:rFonts w:ascii="Times New Roman" w:eastAsia="Times New Roman" w:hAnsi="Times New Roman" w:cs="Times New Roman"/>
          <w:i/>
          <w:iCs/>
          <w:kern w:val="0"/>
          <w:sz w:val="24"/>
          <w:szCs w:val="24"/>
          <w:lang w:eastAsia="ar-SA"/>
          <w14:ligatures w14:val="none"/>
        </w:rPr>
        <w:t>March 2026</w:t>
      </w:r>
      <w:r w:rsidRPr="006B4235">
        <w:rPr>
          <w:rFonts w:ascii="Times New Roman" w:eastAsia="Times New Roman" w:hAnsi="Times New Roman" w:cs="Times New Roman"/>
          <w:i/>
          <w:iCs/>
          <w:kern w:val="0"/>
          <w:sz w:val="24"/>
          <w:szCs w:val="24"/>
          <w:lang w:eastAsia="ar-SA"/>
          <w14:ligatures w14:val="none"/>
        </w:rPr>
        <w:t xml:space="preserve"> – Prese</w:t>
      </w:r>
      <w:r w:rsidRPr="00B92CDF">
        <w:rPr>
          <w:rFonts w:ascii="Times New Roman" w:eastAsia="Times New Roman" w:hAnsi="Times New Roman" w:cs="Times New Roman"/>
          <w:i/>
          <w:kern w:val="0"/>
          <w:sz w:val="24"/>
          <w:szCs w:val="24"/>
          <w:lang w:eastAsia="ar-SA"/>
          <w14:ligatures w14:val="none"/>
        </w:rPr>
        <w:t>nt</w:t>
      </w:r>
    </w:p>
    <w:p w14:paraId="645DC548" w14:textId="175DA528" w:rsidR="00B92CDF" w:rsidRDefault="00B92CDF" w:rsidP="00B92CDF">
      <w:pPr>
        <w:ind w:left="750"/>
        <w:contextualSpacing/>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Employer</w:t>
      </w:r>
      <w:r w:rsidRPr="00B92CDF">
        <w:rPr>
          <w:rFonts w:ascii="Times New Roman" w:eastAsia="Aptos" w:hAnsi="Times New Roman" w:cs="Times New Roman"/>
          <w:kern w:val="0"/>
          <w:sz w:val="24"/>
          <w:szCs w:val="24"/>
          <w14:ligatures w14:val="none"/>
        </w:rPr>
        <w:t>: Riley</w:t>
      </w:r>
      <w:r w:rsidR="002549E9">
        <w:rPr>
          <w:rFonts w:ascii="Times New Roman" w:eastAsia="Aptos" w:hAnsi="Times New Roman" w:cs="Times New Roman"/>
          <w:kern w:val="0"/>
          <w:sz w:val="24"/>
          <w:szCs w:val="24"/>
          <w14:ligatures w14:val="none"/>
        </w:rPr>
        <w:t>,</w:t>
      </w:r>
      <w:r w:rsidRPr="00B92CDF">
        <w:rPr>
          <w:rFonts w:ascii="Times New Roman" w:eastAsia="Aptos" w:hAnsi="Times New Roman" w:cs="Times New Roman"/>
          <w:kern w:val="0"/>
          <w:sz w:val="24"/>
          <w:szCs w:val="24"/>
          <w14:ligatures w14:val="none"/>
        </w:rPr>
        <w:t xml:space="preserve"> Welch</w:t>
      </w:r>
      <w:r w:rsidR="002549E9">
        <w:rPr>
          <w:rFonts w:ascii="Times New Roman" w:eastAsia="Aptos" w:hAnsi="Times New Roman" w:cs="Times New Roman"/>
          <w:kern w:val="0"/>
          <w:sz w:val="24"/>
          <w:szCs w:val="24"/>
          <w14:ligatures w14:val="none"/>
        </w:rPr>
        <w:t>,</w:t>
      </w:r>
      <w:r w:rsidRPr="00B92CDF">
        <w:rPr>
          <w:rFonts w:ascii="Times New Roman" w:eastAsia="Aptos" w:hAnsi="Times New Roman" w:cs="Times New Roman"/>
          <w:kern w:val="0"/>
          <w:sz w:val="24"/>
          <w:szCs w:val="24"/>
          <w14:ligatures w14:val="none"/>
        </w:rPr>
        <w:t xml:space="preserve"> LaPorte &amp; Associates Forensic Laboratories</w:t>
      </w:r>
    </w:p>
    <w:p w14:paraId="57753610" w14:textId="77777777" w:rsidR="006B4235" w:rsidRDefault="006B4235" w:rsidP="00B92CDF">
      <w:pPr>
        <w:ind w:left="750"/>
        <w:contextualSpacing/>
        <w:rPr>
          <w:rFonts w:ascii="Times New Roman" w:eastAsia="Aptos" w:hAnsi="Times New Roman" w:cs="Times New Roman"/>
          <w:kern w:val="0"/>
          <w:sz w:val="24"/>
          <w:szCs w:val="24"/>
          <w14:ligatures w14:val="none"/>
        </w:rPr>
      </w:pPr>
    </w:p>
    <w:p w14:paraId="5DB9C034" w14:textId="7E95A254" w:rsidR="00CA412D" w:rsidRDefault="00CA412D" w:rsidP="006B4235">
      <w:pPr>
        <w:ind w:left="750" w:right="720"/>
        <w:contextualSpacing/>
        <w:jc w:val="both"/>
        <w:rPr>
          <w:rFonts w:ascii="Times New Roman" w:eastAsia="Aptos" w:hAnsi="Times New Roman" w:cs="Times New Roman"/>
          <w:kern w:val="0"/>
          <w:sz w:val="24"/>
          <w:szCs w:val="24"/>
          <w14:ligatures w14:val="none"/>
        </w:rPr>
      </w:pPr>
      <w:r>
        <w:rPr>
          <w:rFonts w:ascii="Times New Roman" w:eastAsia="Aptos" w:hAnsi="Times New Roman" w:cs="Times New Roman"/>
          <w:b/>
          <w:bCs/>
          <w:kern w:val="0"/>
          <w:sz w:val="24"/>
          <w:szCs w:val="24"/>
          <w14:ligatures w14:val="none"/>
        </w:rPr>
        <w:t>Principle Duties</w:t>
      </w:r>
      <w:r w:rsidRPr="00CA412D">
        <w:rPr>
          <w:rFonts w:ascii="Times New Roman" w:eastAsia="Aptos" w:hAnsi="Times New Roman" w:cs="Times New Roman"/>
          <w:kern w:val="0"/>
          <w:sz w:val="24"/>
          <w:szCs w:val="24"/>
          <w14:ligatures w14:val="none"/>
        </w:rPr>
        <w:t>:</w:t>
      </w:r>
      <w:r w:rsidR="007729EC">
        <w:rPr>
          <w:rFonts w:ascii="Times New Roman" w:eastAsia="Aptos" w:hAnsi="Times New Roman" w:cs="Times New Roman"/>
          <w:kern w:val="0"/>
          <w:sz w:val="24"/>
          <w:szCs w:val="24"/>
          <w14:ligatures w14:val="none"/>
        </w:rPr>
        <w:t xml:space="preserve"> </w:t>
      </w:r>
      <w:r w:rsidR="007729EC" w:rsidRPr="007729EC">
        <w:rPr>
          <w:rFonts w:ascii="Times New Roman" w:eastAsia="Aptos" w:hAnsi="Times New Roman" w:cs="Times New Roman"/>
          <w:kern w:val="0"/>
          <w:sz w:val="24"/>
          <w:szCs w:val="24"/>
          <w14:ligatures w14:val="none"/>
        </w:rPr>
        <w:t>Mr. Larrison serves as a forensic science consultant to Riley, Welch and Laporte, providing independent analysis of forensic laboratory quality assurance systems, operational practices, and program management decisions in the context of criminal litigation. His work focuses on evaluating whether laboratory methods, documentation, and conclusions are supported by structured processes, appropriate controls, and adherence to ISO 17025 and applicable accreditation standards. He assesses the sufficiency of corrective action procedures, risk assessment frameworks, and technical review practices, with particular attention to identifying gaps, limitations, or departures that may impact the reliability, reproducibility, and defensibility of forensic results. His analyses are directed toward determining whether forensic conclusions presented in court are supported by demonstrable, disciplined practice rather than unstructured or unsupported judgment.</w:t>
      </w:r>
      <w:r w:rsidR="006231D7">
        <w:rPr>
          <w:rFonts w:ascii="Times New Roman" w:eastAsia="Aptos" w:hAnsi="Times New Roman" w:cs="Times New Roman"/>
          <w:kern w:val="0"/>
          <w:sz w:val="24"/>
          <w:szCs w:val="24"/>
          <w14:ligatures w14:val="none"/>
        </w:rPr>
        <w:t xml:space="preserve"> He also reviews the work of our experts for quality and administrative accuracy</w:t>
      </w:r>
      <w:r w:rsidR="00760664">
        <w:rPr>
          <w:rFonts w:ascii="Times New Roman" w:eastAsia="Aptos" w:hAnsi="Times New Roman" w:cs="Times New Roman"/>
          <w:kern w:val="0"/>
          <w:sz w:val="24"/>
          <w:szCs w:val="24"/>
          <w14:ligatures w14:val="none"/>
        </w:rPr>
        <w:t xml:space="preserve"> prior to release</w:t>
      </w:r>
      <w:r w:rsidR="00670F45">
        <w:rPr>
          <w:rFonts w:ascii="Times New Roman" w:eastAsia="Aptos" w:hAnsi="Times New Roman" w:cs="Times New Roman"/>
          <w:kern w:val="0"/>
          <w:sz w:val="24"/>
          <w:szCs w:val="24"/>
          <w14:ligatures w14:val="none"/>
        </w:rPr>
        <w:t xml:space="preserve"> </w:t>
      </w:r>
      <w:r w:rsidR="00760664">
        <w:rPr>
          <w:rFonts w:ascii="Times New Roman" w:eastAsia="Aptos" w:hAnsi="Times New Roman" w:cs="Times New Roman"/>
          <w:kern w:val="0"/>
          <w:sz w:val="24"/>
          <w:szCs w:val="24"/>
          <w14:ligatures w14:val="none"/>
        </w:rPr>
        <w:t>and manages our projects to our standards</w:t>
      </w:r>
      <w:r w:rsidR="004B0C20">
        <w:rPr>
          <w:rFonts w:ascii="Times New Roman" w:eastAsia="Aptos" w:hAnsi="Times New Roman" w:cs="Times New Roman"/>
          <w:kern w:val="0"/>
          <w:sz w:val="24"/>
          <w:szCs w:val="24"/>
          <w14:ligatures w14:val="none"/>
        </w:rPr>
        <w:t xml:space="preserve"> as the primary point of contact for</w:t>
      </w:r>
      <w:r w:rsidR="00670F45">
        <w:rPr>
          <w:rFonts w:ascii="Times New Roman" w:eastAsia="Aptos" w:hAnsi="Times New Roman" w:cs="Times New Roman"/>
          <w:kern w:val="0"/>
          <w:sz w:val="24"/>
          <w:szCs w:val="24"/>
          <w14:ligatures w14:val="none"/>
        </w:rPr>
        <w:t xml:space="preserve"> </w:t>
      </w:r>
      <w:r w:rsidR="004B0C20">
        <w:rPr>
          <w:rFonts w:ascii="Times New Roman" w:eastAsia="Aptos" w:hAnsi="Times New Roman" w:cs="Times New Roman"/>
          <w:kern w:val="0"/>
          <w:sz w:val="24"/>
          <w:szCs w:val="24"/>
          <w14:ligatures w14:val="none"/>
        </w:rPr>
        <w:t>customers.</w:t>
      </w:r>
    </w:p>
    <w:p w14:paraId="41CAFBFA" w14:textId="22DF1985" w:rsidR="00CA412D" w:rsidRDefault="006B4235" w:rsidP="006B4235">
      <w:pPr>
        <w:contextualSpacing/>
        <w:rPr>
          <w:rFonts w:ascii="Times New Roman" w:eastAsia="Aptos"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CDBAF40">
          <v:rect id="_x0000_i1062" style="width:0;height:1.5pt" o:hralign="center" o:hrstd="t" o:hr="t" fillcolor="#a0a0a0" stroked="f"/>
        </w:pict>
      </w:r>
    </w:p>
    <w:p w14:paraId="7EAAD55B" w14:textId="35B91C60" w:rsidR="00DA1932" w:rsidRDefault="00784F6D" w:rsidP="00DA1932">
      <w:pPr>
        <w:spacing w:before="100" w:beforeAutospacing="1" w:after="100" w:afterAutospacing="1" w:line="240" w:lineRule="auto"/>
        <w:ind w:left="720"/>
        <w:outlineLvl w:val="1"/>
        <w:rPr>
          <w:rFonts w:ascii="Times New Roman" w:eastAsia="Times New Roman" w:hAnsi="Times New Roman" w:cs="Times New Roman"/>
          <w:kern w:val="0"/>
          <w:sz w:val="24"/>
          <w:szCs w:val="24"/>
          <w14:ligatures w14:val="none"/>
        </w:rPr>
      </w:pPr>
      <w:r w:rsidRPr="00784F6D">
        <w:rPr>
          <w:rFonts w:ascii="Times New Roman" w:eastAsia="Times New Roman" w:hAnsi="Times New Roman" w:cs="Times New Roman"/>
          <w:b/>
          <w:bCs/>
          <w:kern w:val="0"/>
          <w:sz w:val="24"/>
          <w:szCs w:val="24"/>
          <w14:ligatures w14:val="none"/>
        </w:rPr>
        <w:t xml:space="preserve">Job Title: </w:t>
      </w:r>
      <w:r w:rsidRPr="00784F6D">
        <w:rPr>
          <w:rFonts w:ascii="Times New Roman" w:eastAsia="Times New Roman" w:hAnsi="Times New Roman" w:cs="Times New Roman"/>
          <w:kern w:val="0"/>
          <w:sz w:val="24"/>
          <w:szCs w:val="24"/>
          <w14:ligatures w14:val="none"/>
        </w:rPr>
        <w:t>Deputy Director, Information Technology Division</w:t>
      </w:r>
      <w:r w:rsidR="00670F45">
        <w:rPr>
          <w:rFonts w:ascii="Times New Roman" w:eastAsia="Times New Roman" w:hAnsi="Times New Roman" w:cs="Times New Roman"/>
          <w:kern w:val="0"/>
          <w:sz w:val="24"/>
          <w:szCs w:val="24"/>
          <w14:ligatures w14:val="none"/>
        </w:rPr>
        <w:tab/>
      </w:r>
      <w:r w:rsidR="00670F45">
        <w:rPr>
          <w:rFonts w:ascii="Times New Roman" w:eastAsia="Times New Roman" w:hAnsi="Times New Roman" w:cs="Times New Roman"/>
          <w:kern w:val="0"/>
          <w:sz w:val="24"/>
          <w:szCs w:val="24"/>
          <w14:ligatures w14:val="none"/>
        </w:rPr>
        <w:tab/>
      </w:r>
      <w:r w:rsidR="006B4235">
        <w:rPr>
          <w:rFonts w:ascii="Times New Roman" w:eastAsia="Times New Roman" w:hAnsi="Times New Roman" w:cs="Times New Roman"/>
          <w:kern w:val="0"/>
          <w:sz w:val="24"/>
          <w:szCs w:val="24"/>
          <w14:ligatures w14:val="none"/>
        </w:rPr>
        <w:t xml:space="preserve">   </w:t>
      </w:r>
      <w:r w:rsidR="006B4235" w:rsidRPr="006B4235">
        <w:rPr>
          <w:rFonts w:ascii="Times New Roman" w:eastAsia="Times New Roman" w:hAnsi="Times New Roman" w:cs="Times New Roman"/>
          <w:i/>
          <w:iCs/>
          <w:kern w:val="0"/>
          <w:sz w:val="24"/>
          <w:szCs w:val="24"/>
          <w14:ligatures w14:val="none"/>
        </w:rPr>
        <w:t>J</w:t>
      </w:r>
      <w:r w:rsidRPr="006B4235">
        <w:rPr>
          <w:rFonts w:ascii="Times New Roman" w:eastAsia="Times New Roman" w:hAnsi="Times New Roman" w:cs="Times New Roman"/>
          <w:i/>
          <w:iCs/>
          <w:kern w:val="0"/>
          <w:sz w:val="24"/>
          <w:szCs w:val="24"/>
          <w14:ligatures w14:val="none"/>
        </w:rPr>
        <w:t>une 2023 – Present</w:t>
      </w:r>
      <w:r w:rsidRPr="00784F6D">
        <w:rPr>
          <w:rFonts w:ascii="Times New Roman" w:eastAsia="Times New Roman" w:hAnsi="Times New Roman" w:cs="Times New Roman"/>
          <w:kern w:val="0"/>
          <w:sz w:val="24"/>
          <w:szCs w:val="24"/>
          <w14:ligatures w14:val="none"/>
        </w:rPr>
        <w:br/>
      </w:r>
      <w:r w:rsidRPr="00784F6D">
        <w:rPr>
          <w:rFonts w:ascii="Times New Roman" w:eastAsia="Times New Roman" w:hAnsi="Times New Roman" w:cs="Times New Roman"/>
          <w:b/>
          <w:bCs/>
          <w:kern w:val="0"/>
          <w:sz w:val="24"/>
          <w:szCs w:val="24"/>
          <w14:ligatures w14:val="none"/>
        </w:rPr>
        <w:t>Employer:</w:t>
      </w:r>
      <w:r w:rsidRPr="00784F6D">
        <w:rPr>
          <w:rFonts w:ascii="Times New Roman" w:eastAsia="Times New Roman" w:hAnsi="Times New Roman" w:cs="Times New Roman"/>
          <w:kern w:val="0"/>
          <w:sz w:val="24"/>
          <w:szCs w:val="24"/>
          <w14:ligatures w14:val="none"/>
        </w:rPr>
        <w:t xml:space="preserve"> Michigan Department of State Police</w:t>
      </w:r>
    </w:p>
    <w:p w14:paraId="182F75FA" w14:textId="17E30083" w:rsidR="00784F6D" w:rsidRPr="00784F6D" w:rsidRDefault="00784F6D" w:rsidP="006B4235">
      <w:pPr>
        <w:spacing w:before="100" w:beforeAutospacing="1" w:after="100" w:afterAutospacing="1" w:line="240" w:lineRule="auto"/>
        <w:ind w:left="720" w:right="720"/>
        <w:jc w:val="both"/>
        <w:outlineLvl w:val="1"/>
        <w:rPr>
          <w:rFonts w:ascii="Times New Roman" w:eastAsia="Times New Roman" w:hAnsi="Times New Roman" w:cs="Times New Roman"/>
          <w:kern w:val="0"/>
          <w:sz w:val="24"/>
          <w:szCs w:val="24"/>
          <w14:ligatures w14:val="none"/>
        </w:rPr>
      </w:pPr>
      <w:r w:rsidRPr="00784F6D">
        <w:rPr>
          <w:rFonts w:ascii="Times New Roman" w:eastAsia="Times New Roman" w:hAnsi="Times New Roman" w:cs="Times New Roman"/>
          <w:b/>
          <w:bCs/>
          <w:kern w:val="0"/>
          <w:sz w:val="24"/>
          <w:szCs w:val="24"/>
          <w14:ligatures w14:val="none"/>
        </w:rPr>
        <w:t>Principal</w:t>
      </w:r>
      <w:r w:rsidR="006B4235">
        <w:rPr>
          <w:rFonts w:ascii="Times New Roman" w:eastAsia="Times New Roman" w:hAnsi="Times New Roman" w:cs="Times New Roman"/>
          <w:b/>
          <w:bCs/>
          <w:kern w:val="0"/>
          <w:sz w:val="24"/>
          <w:szCs w:val="24"/>
          <w14:ligatures w14:val="none"/>
        </w:rPr>
        <w:t xml:space="preserve"> </w:t>
      </w:r>
      <w:r w:rsidRPr="00784F6D">
        <w:rPr>
          <w:rFonts w:ascii="Times New Roman" w:eastAsia="Times New Roman" w:hAnsi="Times New Roman" w:cs="Times New Roman"/>
          <w:b/>
          <w:bCs/>
          <w:kern w:val="0"/>
          <w:sz w:val="24"/>
          <w:szCs w:val="24"/>
          <w14:ligatures w14:val="none"/>
        </w:rPr>
        <w:t>Duties:</w:t>
      </w:r>
      <w:r w:rsidR="006B4235">
        <w:rPr>
          <w:rFonts w:ascii="Times New Roman" w:eastAsia="Times New Roman" w:hAnsi="Times New Roman" w:cs="Times New Roman"/>
          <w:b/>
          <w:bCs/>
          <w:kern w:val="0"/>
          <w:sz w:val="24"/>
          <w:szCs w:val="24"/>
          <w14:ligatures w14:val="none"/>
        </w:rPr>
        <w:t xml:space="preserve"> </w:t>
      </w:r>
      <w:r w:rsidRPr="00784F6D">
        <w:rPr>
          <w:rFonts w:ascii="Times New Roman" w:eastAsia="Times New Roman" w:hAnsi="Times New Roman" w:cs="Times New Roman"/>
          <w:kern w:val="0"/>
          <w:sz w:val="24"/>
          <w:szCs w:val="24"/>
          <w14:ligatures w14:val="none"/>
        </w:rPr>
        <w:t xml:space="preserve">Direct enterprise-level information technology operations and a multi-million-dollar portfolio of systems and projects supporting statewide law enforcement functions. Provide executive oversight of program implementation, system performance, and cross-agency coordination involving multiple bureaus, divisions, and external vendors. Lead complex project recovery and process improvement efforts through structured analysis and corrective action methodologies. Ensure alignment between technical systems, operational needs, and program-level objectives in high-risk, high-visibility environments. </w:t>
      </w:r>
    </w:p>
    <w:p w14:paraId="6FCDC60B" w14:textId="77777777" w:rsidR="00784F6D" w:rsidRPr="00784F6D" w:rsidRDefault="00000000" w:rsidP="006B4235">
      <w:pPr>
        <w:spacing w:after="0" w:line="240" w:lineRule="auto"/>
        <w:ind w:righ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pict w14:anchorId="70A12BE4">
          <v:rect id="_x0000_i1060" style="width:0;height:1.5pt" o:hralign="center" o:hrstd="t" o:hr="t" fillcolor="#a0a0a0" stroked="f"/>
        </w:pict>
      </w:r>
    </w:p>
    <w:p w14:paraId="07ACD297" w14:textId="727DFC3E" w:rsidR="00784F6D" w:rsidRPr="00DA1932" w:rsidRDefault="00784F6D" w:rsidP="002549E9">
      <w:pPr>
        <w:spacing w:before="100" w:beforeAutospacing="1" w:after="100" w:afterAutospacing="1" w:line="240" w:lineRule="auto"/>
        <w:ind w:left="720"/>
        <w:outlineLvl w:val="1"/>
        <w:rPr>
          <w:rFonts w:ascii="Times New Roman" w:eastAsia="Times New Roman" w:hAnsi="Times New Roman" w:cs="Times New Roman"/>
          <w:b/>
          <w:bCs/>
          <w:kern w:val="0"/>
          <w:sz w:val="24"/>
          <w:szCs w:val="24"/>
          <w14:ligatures w14:val="none"/>
        </w:rPr>
      </w:pPr>
      <w:r w:rsidRPr="00DA1932">
        <w:rPr>
          <w:rFonts w:ascii="Times New Roman" w:eastAsia="Times New Roman" w:hAnsi="Times New Roman" w:cs="Times New Roman"/>
          <w:b/>
          <w:bCs/>
          <w:kern w:val="0"/>
          <w:sz w:val="24"/>
          <w:szCs w:val="24"/>
          <w14:ligatures w14:val="none"/>
        </w:rPr>
        <w:t xml:space="preserve">Job Title: </w:t>
      </w:r>
      <w:r w:rsidRPr="00DA1932">
        <w:rPr>
          <w:rFonts w:ascii="Times New Roman" w:eastAsia="Times New Roman" w:hAnsi="Times New Roman" w:cs="Times New Roman"/>
          <w:kern w:val="0"/>
          <w:sz w:val="24"/>
          <w:szCs w:val="24"/>
          <w14:ligatures w14:val="none"/>
        </w:rPr>
        <w:t>Assistant Division Director / Quality Assurance Manager</w:t>
      </w:r>
      <w:r w:rsidR="006B4235">
        <w:rPr>
          <w:rFonts w:ascii="Times New Roman" w:eastAsia="Times New Roman" w:hAnsi="Times New Roman" w:cs="Times New Roman"/>
          <w:kern w:val="0"/>
          <w:sz w:val="24"/>
          <w:szCs w:val="24"/>
          <w14:ligatures w14:val="none"/>
        </w:rPr>
        <w:t xml:space="preserve">          </w:t>
      </w:r>
      <w:r w:rsidRPr="006B4235">
        <w:rPr>
          <w:rFonts w:ascii="Times New Roman" w:eastAsia="Times New Roman" w:hAnsi="Times New Roman" w:cs="Times New Roman"/>
          <w:i/>
          <w:iCs/>
          <w:kern w:val="0"/>
          <w:sz w:val="24"/>
          <w:szCs w:val="24"/>
          <w14:ligatures w14:val="none"/>
        </w:rPr>
        <w:t>May 2020 – June 2023</w:t>
      </w:r>
      <w:r w:rsidRPr="00784F6D">
        <w:rPr>
          <w:rFonts w:ascii="Times New Roman" w:eastAsia="Times New Roman" w:hAnsi="Times New Roman" w:cs="Times New Roman"/>
          <w:kern w:val="0"/>
          <w:sz w:val="24"/>
          <w:szCs w:val="24"/>
          <w14:ligatures w14:val="none"/>
        </w:rPr>
        <w:br/>
      </w:r>
      <w:r w:rsidRPr="00784F6D">
        <w:rPr>
          <w:rFonts w:ascii="Times New Roman" w:eastAsia="Times New Roman" w:hAnsi="Times New Roman" w:cs="Times New Roman"/>
          <w:b/>
          <w:bCs/>
          <w:kern w:val="0"/>
          <w:sz w:val="24"/>
          <w:szCs w:val="24"/>
          <w14:ligatures w14:val="none"/>
        </w:rPr>
        <w:t>Employer:</w:t>
      </w:r>
      <w:r w:rsidRPr="00784F6D">
        <w:rPr>
          <w:rFonts w:ascii="Times New Roman" w:eastAsia="Times New Roman" w:hAnsi="Times New Roman" w:cs="Times New Roman"/>
          <w:kern w:val="0"/>
          <w:sz w:val="24"/>
          <w:szCs w:val="24"/>
          <w14:ligatures w14:val="none"/>
        </w:rPr>
        <w:t xml:space="preserve"> Michigan Department of State Police</w:t>
      </w:r>
      <w:r w:rsidR="00FD1558" w:rsidRPr="00FD1558">
        <w:rPr>
          <w:rFonts w:ascii="Times New Roman" w:eastAsia="Times New Roman" w:hAnsi="Times New Roman" w:cs="Times New Roman"/>
          <w:kern w:val="0"/>
          <w:sz w:val="24"/>
          <w:szCs w:val="24"/>
          <w14:ligatures w14:val="none"/>
        </w:rPr>
        <w:t xml:space="preserve">, Forensic Science Division                    </w:t>
      </w:r>
    </w:p>
    <w:p w14:paraId="0C17AC59" w14:textId="70EF30DA" w:rsidR="00784F6D" w:rsidRPr="00784F6D" w:rsidRDefault="00784F6D" w:rsidP="006B4235">
      <w:pPr>
        <w:spacing w:before="100" w:beforeAutospacing="1" w:after="100" w:afterAutospacing="1" w:line="240" w:lineRule="auto"/>
        <w:ind w:left="720" w:right="720"/>
        <w:jc w:val="both"/>
        <w:rPr>
          <w:rFonts w:ascii="Times New Roman" w:eastAsia="Times New Roman" w:hAnsi="Times New Roman" w:cs="Times New Roman"/>
          <w:kern w:val="0"/>
          <w:sz w:val="24"/>
          <w:szCs w:val="24"/>
          <w14:ligatures w14:val="none"/>
        </w:rPr>
      </w:pPr>
      <w:r w:rsidRPr="00784F6D">
        <w:rPr>
          <w:rFonts w:ascii="Times New Roman" w:eastAsia="Times New Roman" w:hAnsi="Times New Roman" w:cs="Times New Roman"/>
          <w:b/>
          <w:bCs/>
          <w:kern w:val="0"/>
          <w:sz w:val="24"/>
          <w:szCs w:val="24"/>
          <w14:ligatures w14:val="none"/>
        </w:rPr>
        <w:t>Principal</w:t>
      </w:r>
      <w:r w:rsidR="006B4235">
        <w:rPr>
          <w:rFonts w:ascii="Times New Roman" w:eastAsia="Times New Roman" w:hAnsi="Times New Roman" w:cs="Times New Roman"/>
          <w:b/>
          <w:bCs/>
          <w:kern w:val="0"/>
          <w:sz w:val="24"/>
          <w:szCs w:val="24"/>
          <w14:ligatures w14:val="none"/>
        </w:rPr>
        <w:t xml:space="preserve"> D</w:t>
      </w:r>
      <w:r w:rsidRPr="00784F6D">
        <w:rPr>
          <w:rFonts w:ascii="Times New Roman" w:eastAsia="Times New Roman" w:hAnsi="Times New Roman" w:cs="Times New Roman"/>
          <w:b/>
          <w:bCs/>
          <w:kern w:val="0"/>
          <w:sz w:val="24"/>
          <w:szCs w:val="24"/>
          <w14:ligatures w14:val="none"/>
        </w:rPr>
        <w:t>uties:</w:t>
      </w:r>
      <w:r w:rsidR="006B4235">
        <w:rPr>
          <w:rFonts w:ascii="Times New Roman" w:eastAsia="Times New Roman" w:hAnsi="Times New Roman" w:cs="Times New Roman"/>
          <w:b/>
          <w:bCs/>
          <w:kern w:val="0"/>
          <w:sz w:val="24"/>
          <w:szCs w:val="24"/>
          <w14:ligatures w14:val="none"/>
        </w:rPr>
        <w:t xml:space="preserve"> </w:t>
      </w:r>
      <w:r w:rsidRPr="00784F6D">
        <w:rPr>
          <w:rFonts w:ascii="Times New Roman" w:eastAsia="Times New Roman" w:hAnsi="Times New Roman" w:cs="Times New Roman"/>
          <w:kern w:val="0"/>
          <w:sz w:val="24"/>
          <w:szCs w:val="24"/>
          <w14:ligatures w14:val="none"/>
        </w:rPr>
        <w:t xml:space="preserve">Directed quality assurance systems and operational oversight across multiple accredited forensic laboratories. Evaluated and enforced compliance with ISO 17025 standards, including development and implementation of corrective action processes, risk assessment frameworks, and technical review protocols. Led accreditation efforts, resulting in sustained compliance and significant reduction in non-conformities. Served as executive sponsor for major forensic programs, including evidential breath alcohol testing and forensic genetic genealogy initiatives, overseeing procurement, vendor coordination, and program implementation. Assessed laboratory practices and documentation to ensure forensic work was supported by structured processes, adequate controls, and defensible methodologies. </w:t>
      </w:r>
    </w:p>
    <w:p w14:paraId="033B7C5F" w14:textId="77777777" w:rsidR="00784F6D" w:rsidRPr="00784F6D" w:rsidRDefault="00000000" w:rsidP="00784F6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721DAF0E">
          <v:rect id="_x0000_i1026" style="width:0;height:1.5pt" o:hralign="center" o:hrstd="t" o:hr="t" fillcolor="#a0a0a0" stroked="f"/>
        </w:pict>
      </w:r>
    </w:p>
    <w:p w14:paraId="207A4E24" w14:textId="43A70191" w:rsidR="00784F6D" w:rsidRPr="00784F6D" w:rsidRDefault="00784F6D" w:rsidP="002549E9">
      <w:pPr>
        <w:spacing w:before="100" w:beforeAutospacing="1" w:after="100" w:afterAutospacing="1" w:line="240" w:lineRule="auto"/>
        <w:ind w:left="720"/>
        <w:outlineLvl w:val="1"/>
        <w:rPr>
          <w:rFonts w:ascii="Times New Roman" w:eastAsia="Times New Roman" w:hAnsi="Times New Roman" w:cs="Times New Roman"/>
          <w:kern w:val="0"/>
          <w:sz w:val="24"/>
          <w:szCs w:val="24"/>
          <w14:ligatures w14:val="none"/>
        </w:rPr>
      </w:pPr>
      <w:r w:rsidRPr="00C970E8">
        <w:rPr>
          <w:rFonts w:ascii="Times New Roman" w:eastAsia="Times New Roman" w:hAnsi="Times New Roman" w:cs="Times New Roman"/>
          <w:b/>
          <w:bCs/>
          <w:kern w:val="0"/>
          <w:sz w:val="24"/>
          <w:szCs w:val="24"/>
          <w14:ligatures w14:val="none"/>
        </w:rPr>
        <w:t>Job Title:</w:t>
      </w:r>
      <w:r w:rsidRPr="00784F6D">
        <w:rPr>
          <w:rFonts w:ascii="Times New Roman" w:eastAsia="Times New Roman" w:hAnsi="Times New Roman" w:cs="Times New Roman"/>
          <w:b/>
          <w:bCs/>
          <w:kern w:val="0"/>
          <w:sz w:val="36"/>
          <w:szCs w:val="36"/>
          <w14:ligatures w14:val="none"/>
        </w:rPr>
        <w:t xml:space="preserve"> </w:t>
      </w:r>
      <w:r w:rsidRPr="00C970E8">
        <w:rPr>
          <w:rFonts w:ascii="Times New Roman" w:eastAsia="Times New Roman" w:hAnsi="Times New Roman" w:cs="Times New Roman"/>
          <w:kern w:val="0"/>
          <w:sz w:val="24"/>
          <w:szCs w:val="24"/>
          <w14:ligatures w14:val="none"/>
        </w:rPr>
        <w:t>Laboratory Director, Bridgeport Forensic Laboratory</w:t>
      </w:r>
      <w:r w:rsidR="006B4235">
        <w:rPr>
          <w:rFonts w:ascii="Times New Roman" w:eastAsia="Times New Roman" w:hAnsi="Times New Roman" w:cs="Times New Roman"/>
          <w:kern w:val="0"/>
          <w:sz w:val="24"/>
          <w:szCs w:val="24"/>
          <w14:ligatures w14:val="none"/>
        </w:rPr>
        <w:t xml:space="preserve">    </w:t>
      </w:r>
      <w:r w:rsidR="00C970E8" w:rsidRPr="006B4235">
        <w:rPr>
          <w:rFonts w:ascii="Times New Roman" w:eastAsia="Times New Roman" w:hAnsi="Times New Roman" w:cs="Times New Roman"/>
          <w:i/>
          <w:iCs/>
          <w:kern w:val="0"/>
          <w:sz w:val="24"/>
          <w:szCs w:val="24"/>
          <w14:ligatures w14:val="none"/>
        </w:rPr>
        <w:t xml:space="preserve">   </w:t>
      </w:r>
      <w:r w:rsidRPr="006B4235">
        <w:rPr>
          <w:rFonts w:ascii="Times New Roman" w:eastAsia="Times New Roman" w:hAnsi="Times New Roman" w:cs="Times New Roman"/>
          <w:i/>
          <w:iCs/>
          <w:kern w:val="0"/>
          <w:sz w:val="24"/>
          <w:szCs w:val="24"/>
          <w14:ligatures w14:val="none"/>
        </w:rPr>
        <w:t>February 2012 – May 2020</w:t>
      </w:r>
      <w:r w:rsidRPr="00AF2E07">
        <w:rPr>
          <w:rFonts w:ascii="Times New Roman" w:eastAsia="Times New Roman" w:hAnsi="Times New Roman" w:cs="Times New Roman"/>
          <w:kern w:val="0"/>
          <w:sz w:val="24"/>
          <w:szCs w:val="24"/>
          <w14:ligatures w14:val="none"/>
        </w:rPr>
        <w:br/>
      </w:r>
      <w:r w:rsidRPr="00784F6D">
        <w:rPr>
          <w:rFonts w:ascii="Times New Roman" w:eastAsia="Times New Roman" w:hAnsi="Times New Roman" w:cs="Times New Roman"/>
          <w:b/>
          <w:bCs/>
          <w:kern w:val="0"/>
          <w:sz w:val="24"/>
          <w:szCs w:val="24"/>
          <w14:ligatures w14:val="none"/>
        </w:rPr>
        <w:t>Employer:</w:t>
      </w:r>
      <w:r w:rsidRPr="00784F6D">
        <w:rPr>
          <w:rFonts w:ascii="Times New Roman" w:eastAsia="Times New Roman" w:hAnsi="Times New Roman" w:cs="Times New Roman"/>
          <w:kern w:val="0"/>
          <w:sz w:val="24"/>
          <w:szCs w:val="24"/>
          <w14:ligatures w14:val="none"/>
        </w:rPr>
        <w:t xml:space="preserve"> Michigan Department of State Police</w:t>
      </w:r>
    </w:p>
    <w:p w14:paraId="0F148E11" w14:textId="1BE0A159" w:rsidR="00784F6D" w:rsidRPr="00784F6D" w:rsidRDefault="00784F6D" w:rsidP="006B4235">
      <w:pPr>
        <w:spacing w:before="100" w:beforeAutospacing="1" w:after="100" w:afterAutospacing="1" w:line="240" w:lineRule="auto"/>
        <w:ind w:left="720" w:right="720"/>
        <w:jc w:val="both"/>
        <w:rPr>
          <w:rFonts w:ascii="Times New Roman" w:eastAsia="Times New Roman" w:hAnsi="Times New Roman" w:cs="Times New Roman"/>
          <w:kern w:val="0"/>
          <w:sz w:val="24"/>
          <w:szCs w:val="24"/>
          <w14:ligatures w14:val="none"/>
        </w:rPr>
      </w:pPr>
      <w:r w:rsidRPr="00784F6D">
        <w:rPr>
          <w:rFonts w:ascii="Times New Roman" w:eastAsia="Times New Roman" w:hAnsi="Times New Roman" w:cs="Times New Roman"/>
          <w:b/>
          <w:bCs/>
          <w:kern w:val="0"/>
          <w:sz w:val="24"/>
          <w:szCs w:val="24"/>
          <w14:ligatures w14:val="none"/>
        </w:rPr>
        <w:t>Principal</w:t>
      </w:r>
      <w:r w:rsidR="006B4235">
        <w:rPr>
          <w:rFonts w:ascii="Times New Roman" w:eastAsia="Times New Roman" w:hAnsi="Times New Roman" w:cs="Times New Roman"/>
          <w:b/>
          <w:bCs/>
          <w:kern w:val="0"/>
          <w:sz w:val="24"/>
          <w:szCs w:val="24"/>
          <w14:ligatures w14:val="none"/>
        </w:rPr>
        <w:t xml:space="preserve"> </w:t>
      </w:r>
      <w:r w:rsidRPr="00784F6D">
        <w:rPr>
          <w:rFonts w:ascii="Times New Roman" w:eastAsia="Times New Roman" w:hAnsi="Times New Roman" w:cs="Times New Roman"/>
          <w:b/>
          <w:bCs/>
          <w:kern w:val="0"/>
          <w:sz w:val="24"/>
          <w:szCs w:val="24"/>
          <w14:ligatures w14:val="none"/>
        </w:rPr>
        <w:t>Duties:</w:t>
      </w:r>
      <w:r w:rsidR="006B4235">
        <w:rPr>
          <w:rFonts w:ascii="Times New Roman" w:eastAsia="Times New Roman" w:hAnsi="Times New Roman" w:cs="Times New Roman"/>
          <w:b/>
          <w:bCs/>
          <w:kern w:val="0"/>
          <w:sz w:val="24"/>
          <w:szCs w:val="24"/>
          <w14:ligatures w14:val="none"/>
        </w:rPr>
        <w:t xml:space="preserve"> </w:t>
      </w:r>
      <w:r w:rsidRPr="00784F6D">
        <w:rPr>
          <w:rFonts w:ascii="Times New Roman" w:eastAsia="Times New Roman" w:hAnsi="Times New Roman" w:cs="Times New Roman"/>
          <w:kern w:val="0"/>
          <w:sz w:val="24"/>
          <w:szCs w:val="24"/>
          <w14:ligatures w14:val="none"/>
        </w:rPr>
        <w:t xml:space="preserve">Managed all laboratory operations, including personnel, quality systems, and service delivery across multiple forensic disciplines. Ensured compliance with accreditation standards and implemented operational improvements to enhance efficiency, documentation, and stakeholder engagement. Evaluated laboratory workflows and resource allocation to support timely and reliable forensic analysis. Developed and delivered training programs related to evidence handling, quality practices, and forensic procedures. Served as liaison with courts and partner agencies, addressing operational and quality-related issues impacting forensic services. </w:t>
      </w:r>
    </w:p>
    <w:p w14:paraId="229AC8E1" w14:textId="77777777" w:rsidR="00784F6D" w:rsidRPr="00784F6D" w:rsidRDefault="00000000" w:rsidP="00784F6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3E560C76">
          <v:rect id="_x0000_i1027" style="width:0;height:1.5pt" o:hralign="center" o:hrstd="t" o:hr="t" fillcolor="#a0a0a0" stroked="f"/>
        </w:pict>
      </w:r>
    </w:p>
    <w:p w14:paraId="09D611A4" w14:textId="768F94A8" w:rsidR="00784F6D" w:rsidRPr="00C970E8" w:rsidRDefault="00784F6D" w:rsidP="002549E9">
      <w:pPr>
        <w:spacing w:before="100" w:beforeAutospacing="1" w:after="100" w:afterAutospacing="1" w:line="240" w:lineRule="auto"/>
        <w:ind w:left="720"/>
        <w:outlineLvl w:val="1"/>
        <w:rPr>
          <w:rFonts w:ascii="Times New Roman" w:eastAsia="Times New Roman" w:hAnsi="Times New Roman" w:cs="Times New Roman"/>
          <w:kern w:val="0"/>
          <w:sz w:val="36"/>
          <w:szCs w:val="36"/>
          <w14:ligatures w14:val="none"/>
        </w:rPr>
      </w:pPr>
      <w:r w:rsidRPr="00C970E8">
        <w:rPr>
          <w:rFonts w:ascii="Times New Roman" w:eastAsia="Times New Roman" w:hAnsi="Times New Roman" w:cs="Times New Roman"/>
          <w:b/>
          <w:bCs/>
          <w:kern w:val="0"/>
          <w:sz w:val="24"/>
          <w:szCs w:val="24"/>
          <w14:ligatures w14:val="none"/>
        </w:rPr>
        <w:t>Job Title:</w:t>
      </w:r>
      <w:r w:rsidRPr="00C970E8">
        <w:rPr>
          <w:rFonts w:ascii="Times New Roman" w:eastAsia="Times New Roman" w:hAnsi="Times New Roman" w:cs="Times New Roman"/>
          <w:b/>
          <w:bCs/>
          <w:kern w:val="0"/>
          <w:sz w:val="36"/>
          <w:szCs w:val="36"/>
          <w14:ligatures w14:val="none"/>
        </w:rPr>
        <w:t xml:space="preserve"> </w:t>
      </w:r>
      <w:r w:rsidRPr="00C970E8">
        <w:rPr>
          <w:rFonts w:ascii="Times New Roman" w:eastAsia="Times New Roman" w:hAnsi="Times New Roman" w:cs="Times New Roman"/>
          <w:kern w:val="0"/>
          <w:sz w:val="24"/>
          <w:szCs w:val="24"/>
          <w14:ligatures w14:val="none"/>
        </w:rPr>
        <w:t>Firearms and Toolmark Examiner (Specialist Sergeant)</w:t>
      </w:r>
      <w:r w:rsidR="00C970E8">
        <w:rPr>
          <w:rFonts w:ascii="Times New Roman" w:eastAsia="Times New Roman" w:hAnsi="Times New Roman" w:cs="Times New Roman"/>
          <w:kern w:val="0"/>
          <w:sz w:val="36"/>
          <w:szCs w:val="36"/>
          <w14:ligatures w14:val="none"/>
        </w:rPr>
        <w:tab/>
      </w:r>
      <w:r w:rsidRPr="006B4235">
        <w:rPr>
          <w:rFonts w:ascii="Times New Roman" w:eastAsia="Times New Roman" w:hAnsi="Times New Roman" w:cs="Times New Roman"/>
          <w:i/>
          <w:iCs/>
          <w:kern w:val="0"/>
          <w:sz w:val="24"/>
          <w:szCs w:val="24"/>
          <w14:ligatures w14:val="none"/>
        </w:rPr>
        <w:t>August 2003 – February 2012</w:t>
      </w:r>
      <w:r w:rsidRPr="00AF2E07">
        <w:rPr>
          <w:rFonts w:ascii="Times New Roman" w:eastAsia="Times New Roman" w:hAnsi="Times New Roman" w:cs="Times New Roman"/>
          <w:kern w:val="0"/>
          <w:sz w:val="24"/>
          <w:szCs w:val="24"/>
          <w14:ligatures w14:val="none"/>
        </w:rPr>
        <w:br/>
      </w:r>
      <w:r w:rsidRPr="00784F6D">
        <w:rPr>
          <w:rFonts w:ascii="Times New Roman" w:eastAsia="Times New Roman" w:hAnsi="Times New Roman" w:cs="Times New Roman"/>
          <w:b/>
          <w:bCs/>
          <w:kern w:val="0"/>
          <w:sz w:val="24"/>
          <w:szCs w:val="24"/>
          <w14:ligatures w14:val="none"/>
        </w:rPr>
        <w:t>Employer:</w:t>
      </w:r>
      <w:r w:rsidRPr="00784F6D">
        <w:rPr>
          <w:rFonts w:ascii="Times New Roman" w:eastAsia="Times New Roman" w:hAnsi="Times New Roman" w:cs="Times New Roman"/>
          <w:kern w:val="0"/>
          <w:sz w:val="24"/>
          <w:szCs w:val="24"/>
          <w14:ligatures w14:val="none"/>
        </w:rPr>
        <w:t xml:space="preserve"> Michigan Department of State Police</w:t>
      </w:r>
    </w:p>
    <w:p w14:paraId="746F754A" w14:textId="66D31E6C" w:rsidR="00784F6D" w:rsidRDefault="006B4235" w:rsidP="006B4235">
      <w:pPr>
        <w:spacing w:before="100" w:beforeAutospacing="1" w:after="100" w:afterAutospacing="1" w:line="240" w:lineRule="auto"/>
        <w:ind w:left="720" w:right="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P</w:t>
      </w:r>
      <w:r w:rsidR="00784F6D" w:rsidRPr="00784F6D">
        <w:rPr>
          <w:rFonts w:ascii="Times New Roman" w:eastAsia="Times New Roman" w:hAnsi="Times New Roman" w:cs="Times New Roman"/>
          <w:b/>
          <w:bCs/>
          <w:kern w:val="0"/>
          <w:sz w:val="24"/>
          <w:szCs w:val="24"/>
          <w14:ligatures w14:val="none"/>
        </w:rPr>
        <w:t>rincipal Duties:</w:t>
      </w:r>
      <w:r>
        <w:rPr>
          <w:rFonts w:ascii="Times New Roman" w:eastAsia="Times New Roman" w:hAnsi="Times New Roman" w:cs="Times New Roman"/>
          <w:b/>
          <w:bCs/>
          <w:kern w:val="0"/>
          <w:sz w:val="24"/>
          <w:szCs w:val="24"/>
          <w14:ligatures w14:val="none"/>
        </w:rPr>
        <w:t xml:space="preserve"> </w:t>
      </w:r>
      <w:r w:rsidR="00784F6D" w:rsidRPr="00784F6D">
        <w:rPr>
          <w:rFonts w:ascii="Times New Roman" w:eastAsia="Times New Roman" w:hAnsi="Times New Roman" w:cs="Times New Roman"/>
          <w:kern w:val="0"/>
          <w:sz w:val="24"/>
          <w:szCs w:val="24"/>
          <w14:ligatures w14:val="none"/>
        </w:rPr>
        <w:t xml:space="preserve">Conducted forensic examinations of firearms, ammunition components, and related evidence using comparative microscopy and established laboratory procedures. Evaluated evidence to determine the presence of class and individual characteristics and prepared reports documenting findings and conclusions. Testified as an expert witness in criminal proceedings regarding examination methods and results. Performed validation studies and contributed to research efforts related to forensic methodologies. Participated in crime scene response and evidence collection activities, ensuring proper handling and documentation consistent with laboratory standards. </w:t>
      </w:r>
    </w:p>
    <w:p w14:paraId="6AEABBA4" w14:textId="77777777" w:rsidR="00CF4085" w:rsidRDefault="00CF4085" w:rsidP="00784F6D">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40DA268E" w14:textId="77777777" w:rsidR="006B4235" w:rsidRDefault="006B4235" w:rsidP="00784F6D">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9FB8310" w14:textId="77777777" w:rsidR="006B4235" w:rsidRDefault="006B4235" w:rsidP="00784F6D">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72F37C9F" w14:textId="77777777" w:rsidR="00784F6D" w:rsidRPr="00784F6D" w:rsidRDefault="00000000" w:rsidP="00784F6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pict w14:anchorId="0628EE9A">
          <v:rect id="_x0000_i1028" style="width:0;height:1.5pt" o:hralign="center" o:hrstd="t" o:hr="t" fillcolor="#a0a0a0" stroked="f"/>
        </w:pict>
      </w:r>
    </w:p>
    <w:p w14:paraId="74FEEB19" w14:textId="36A94BE7" w:rsidR="00784F6D" w:rsidRPr="00784F6D" w:rsidRDefault="00784F6D" w:rsidP="006B4235">
      <w:pPr>
        <w:spacing w:before="100" w:beforeAutospacing="1" w:after="100" w:afterAutospacing="1" w:line="240" w:lineRule="auto"/>
        <w:ind w:left="720"/>
        <w:outlineLvl w:val="1"/>
        <w:rPr>
          <w:rFonts w:ascii="Times New Roman" w:eastAsia="Times New Roman" w:hAnsi="Times New Roman" w:cs="Times New Roman"/>
          <w:kern w:val="0"/>
          <w:sz w:val="24"/>
          <w:szCs w:val="24"/>
          <w14:ligatures w14:val="none"/>
        </w:rPr>
      </w:pPr>
      <w:r w:rsidRPr="00CF4085">
        <w:rPr>
          <w:rFonts w:ascii="Times New Roman" w:eastAsia="Times New Roman" w:hAnsi="Times New Roman" w:cs="Times New Roman"/>
          <w:b/>
          <w:bCs/>
          <w:kern w:val="0"/>
          <w:sz w:val="24"/>
          <w:szCs w:val="24"/>
          <w14:ligatures w14:val="none"/>
        </w:rPr>
        <w:t>Job Title:</w:t>
      </w:r>
      <w:r w:rsidRPr="00CF4085">
        <w:rPr>
          <w:rFonts w:ascii="Times New Roman" w:eastAsia="Times New Roman" w:hAnsi="Times New Roman" w:cs="Times New Roman"/>
          <w:kern w:val="0"/>
          <w:sz w:val="24"/>
          <w:szCs w:val="24"/>
          <w14:ligatures w14:val="none"/>
        </w:rPr>
        <w:t xml:space="preserve"> Evidence Technician / Trooper</w:t>
      </w:r>
      <w:r w:rsidR="00CF4085">
        <w:rPr>
          <w:rFonts w:ascii="Times New Roman" w:eastAsia="Times New Roman" w:hAnsi="Times New Roman" w:cs="Times New Roman"/>
          <w:kern w:val="0"/>
          <w:sz w:val="24"/>
          <w:szCs w:val="24"/>
          <w14:ligatures w14:val="none"/>
        </w:rPr>
        <w:tab/>
      </w:r>
      <w:r w:rsidR="00CF4085">
        <w:rPr>
          <w:rFonts w:ascii="Times New Roman" w:eastAsia="Times New Roman" w:hAnsi="Times New Roman" w:cs="Times New Roman"/>
          <w:kern w:val="0"/>
          <w:sz w:val="24"/>
          <w:szCs w:val="24"/>
          <w14:ligatures w14:val="none"/>
        </w:rPr>
        <w:tab/>
      </w:r>
      <w:r w:rsidR="00CF4085">
        <w:rPr>
          <w:rFonts w:ascii="Times New Roman" w:eastAsia="Times New Roman" w:hAnsi="Times New Roman" w:cs="Times New Roman"/>
          <w:kern w:val="0"/>
          <w:sz w:val="24"/>
          <w:szCs w:val="24"/>
          <w14:ligatures w14:val="none"/>
        </w:rPr>
        <w:tab/>
      </w:r>
      <w:r w:rsidR="00CF4085">
        <w:rPr>
          <w:rFonts w:ascii="Times New Roman" w:eastAsia="Times New Roman" w:hAnsi="Times New Roman" w:cs="Times New Roman"/>
          <w:kern w:val="0"/>
          <w:sz w:val="24"/>
          <w:szCs w:val="24"/>
          <w14:ligatures w14:val="none"/>
        </w:rPr>
        <w:tab/>
      </w:r>
      <w:r w:rsidR="00CF4085">
        <w:rPr>
          <w:rFonts w:ascii="Times New Roman" w:eastAsia="Times New Roman" w:hAnsi="Times New Roman" w:cs="Times New Roman"/>
          <w:kern w:val="0"/>
          <w:sz w:val="24"/>
          <w:szCs w:val="24"/>
          <w14:ligatures w14:val="none"/>
        </w:rPr>
        <w:tab/>
      </w:r>
      <w:r w:rsidRPr="006B4235">
        <w:rPr>
          <w:rFonts w:ascii="Times New Roman" w:eastAsia="Times New Roman" w:hAnsi="Times New Roman" w:cs="Times New Roman"/>
          <w:i/>
          <w:iCs/>
          <w:kern w:val="0"/>
          <w:sz w:val="24"/>
          <w:szCs w:val="24"/>
          <w14:ligatures w14:val="none"/>
        </w:rPr>
        <w:t>January 1999 – August 2003</w:t>
      </w:r>
      <w:r w:rsidRPr="00784F6D">
        <w:rPr>
          <w:rFonts w:ascii="Times New Roman" w:eastAsia="Times New Roman" w:hAnsi="Times New Roman" w:cs="Times New Roman"/>
          <w:kern w:val="0"/>
          <w:sz w:val="24"/>
          <w:szCs w:val="24"/>
          <w14:ligatures w14:val="none"/>
        </w:rPr>
        <w:br/>
      </w:r>
      <w:r w:rsidRPr="00784F6D">
        <w:rPr>
          <w:rFonts w:ascii="Times New Roman" w:eastAsia="Times New Roman" w:hAnsi="Times New Roman" w:cs="Times New Roman"/>
          <w:b/>
          <w:bCs/>
          <w:kern w:val="0"/>
          <w:sz w:val="24"/>
          <w:szCs w:val="24"/>
          <w14:ligatures w14:val="none"/>
        </w:rPr>
        <w:t>Employer:</w:t>
      </w:r>
      <w:r w:rsidRPr="00784F6D">
        <w:rPr>
          <w:rFonts w:ascii="Times New Roman" w:eastAsia="Times New Roman" w:hAnsi="Times New Roman" w:cs="Times New Roman"/>
          <w:kern w:val="0"/>
          <w:sz w:val="24"/>
          <w:szCs w:val="24"/>
          <w14:ligatures w14:val="none"/>
        </w:rPr>
        <w:t xml:space="preserve"> Michigan Department of State Police</w:t>
      </w:r>
    </w:p>
    <w:p w14:paraId="161702B9" w14:textId="2D6199EA" w:rsidR="00B92CDF" w:rsidRPr="00B92CDF" w:rsidRDefault="00784F6D" w:rsidP="006B4235">
      <w:pPr>
        <w:spacing w:before="100" w:beforeAutospacing="1" w:after="100" w:afterAutospacing="1" w:line="240" w:lineRule="auto"/>
        <w:ind w:left="720" w:right="720"/>
        <w:jc w:val="both"/>
        <w:rPr>
          <w:rFonts w:ascii="Times New Roman" w:eastAsia="Times New Roman" w:hAnsi="Times New Roman" w:cs="Times New Roman"/>
          <w:color w:val="000000"/>
          <w:kern w:val="0"/>
          <w:sz w:val="24"/>
          <w14:ligatures w14:val="none"/>
        </w:rPr>
      </w:pPr>
      <w:r w:rsidRPr="00784F6D">
        <w:rPr>
          <w:rFonts w:ascii="Times New Roman" w:eastAsia="Times New Roman" w:hAnsi="Times New Roman" w:cs="Times New Roman"/>
          <w:b/>
          <w:bCs/>
          <w:kern w:val="0"/>
          <w:sz w:val="24"/>
          <w:szCs w:val="24"/>
          <w14:ligatures w14:val="none"/>
        </w:rPr>
        <w:t>Principal</w:t>
      </w:r>
      <w:r w:rsidR="006B4235">
        <w:rPr>
          <w:rFonts w:ascii="Times New Roman" w:eastAsia="Times New Roman" w:hAnsi="Times New Roman" w:cs="Times New Roman"/>
          <w:b/>
          <w:bCs/>
          <w:kern w:val="0"/>
          <w:sz w:val="24"/>
          <w:szCs w:val="24"/>
          <w14:ligatures w14:val="none"/>
        </w:rPr>
        <w:t xml:space="preserve"> </w:t>
      </w:r>
      <w:r w:rsidRPr="00784F6D">
        <w:rPr>
          <w:rFonts w:ascii="Times New Roman" w:eastAsia="Times New Roman" w:hAnsi="Times New Roman" w:cs="Times New Roman"/>
          <w:b/>
          <w:bCs/>
          <w:kern w:val="0"/>
          <w:sz w:val="24"/>
          <w:szCs w:val="24"/>
          <w14:ligatures w14:val="none"/>
        </w:rPr>
        <w:t>Duties:</w:t>
      </w:r>
      <w:r w:rsidR="006B4235">
        <w:rPr>
          <w:rFonts w:ascii="Times New Roman" w:eastAsia="Times New Roman" w:hAnsi="Times New Roman" w:cs="Times New Roman"/>
          <w:b/>
          <w:bCs/>
          <w:kern w:val="0"/>
          <w:sz w:val="24"/>
          <w:szCs w:val="24"/>
          <w14:ligatures w14:val="none"/>
        </w:rPr>
        <w:t xml:space="preserve"> </w:t>
      </w:r>
      <w:r w:rsidRPr="00784F6D">
        <w:rPr>
          <w:rFonts w:ascii="Times New Roman" w:eastAsia="Times New Roman" w:hAnsi="Times New Roman" w:cs="Times New Roman"/>
          <w:kern w:val="0"/>
          <w:sz w:val="24"/>
          <w:szCs w:val="24"/>
          <w14:ligatures w14:val="none"/>
        </w:rPr>
        <w:t>Conducted criminal investigations and processed crime scenes for the identification, collection, and preservation of evidence. Assisted forensic laboratory personnel and local agencies in evidence-related matters. Documented investigative findings and ensured proper chain of custody and evidence handling procedures in support of criminal prosecutions.</w:t>
      </w:r>
      <w:r w:rsidR="00B92CDF" w:rsidRPr="00B92CDF">
        <w:rPr>
          <w:rFonts w:ascii="CG Times" w:eastAsia="Times New Roman" w:hAnsi="CG Times" w:cs="Times New Roman"/>
          <w:b/>
          <w:bCs/>
          <w:kern w:val="0"/>
          <w:sz w:val="24"/>
          <w:szCs w:val="24"/>
          <w:lang w:eastAsia="ar-SA"/>
          <w14:ligatures w14:val="none"/>
        </w:rPr>
        <w:t xml:space="preserve"> </w:t>
      </w:r>
    </w:p>
    <w:p w14:paraId="780607FC" w14:textId="2A3083D8" w:rsidR="00AC249B" w:rsidRPr="0041647C" w:rsidRDefault="00AC249B" w:rsidP="00B92CDF">
      <w:pPr>
        <w:spacing w:after="0" w:line="240" w:lineRule="auto"/>
        <w:jc w:val="center"/>
        <w:rPr>
          <w:rFonts w:ascii="Calibri" w:hAnsi="Calibri" w:cs="Calibri"/>
          <w:b/>
          <w:bCs/>
        </w:rPr>
      </w:pPr>
    </w:p>
    <w:sectPr w:rsidR="00AC249B" w:rsidRPr="0041647C" w:rsidSect="00AA06A0">
      <w:footerReference w:type="default" r:id="rId10"/>
      <w:headerReference w:type="first" r:id="rId11"/>
      <w:footerReference w:type="first" r:id="rId12"/>
      <w:pgSz w:w="12240" w:h="15840"/>
      <w:pgMar w:top="1440" w:right="720" w:bottom="720" w:left="720" w:header="720" w:footer="63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D208A" w14:textId="77777777" w:rsidR="00EB0B84" w:rsidRDefault="00EB0B84" w:rsidP="00757CFF">
      <w:pPr>
        <w:spacing w:after="0" w:line="240" w:lineRule="auto"/>
      </w:pPr>
      <w:r>
        <w:separator/>
      </w:r>
    </w:p>
  </w:endnote>
  <w:endnote w:type="continuationSeparator" w:id="0">
    <w:p w14:paraId="62933C85" w14:textId="77777777" w:rsidR="00EB0B84" w:rsidRDefault="00EB0B84" w:rsidP="00757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panose1 w:val="00000000000000000000"/>
    <w:charset w:val="00"/>
    <w:family w:val="modern"/>
    <w:notTrueType/>
    <w:pitch w:val="variable"/>
    <w:sig w:usb0="A10000FF" w:usb1="4000005B" w:usb2="00000000" w:usb3="00000000" w:csb0="0000009B" w:csb1="00000000"/>
  </w:font>
  <w:font w:name="MinionPr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091C" w14:textId="1FB61D30" w:rsidR="00DA458B" w:rsidRDefault="00DA458B">
    <w:pPr>
      <w:pStyle w:val="Footer"/>
    </w:pPr>
    <w:r>
      <w:rPr>
        <w:noProof/>
      </w:rPr>
      <w:drawing>
        <wp:anchor distT="0" distB="0" distL="114300" distR="114300" simplePos="0" relativeHeight="251663360" behindDoc="1" locked="0" layoutInCell="1" allowOverlap="1" wp14:anchorId="288A7508" wp14:editId="685308A4">
          <wp:simplePos x="0" y="0"/>
          <wp:positionH relativeFrom="column">
            <wp:posOffset>-368300</wp:posOffset>
          </wp:positionH>
          <wp:positionV relativeFrom="paragraph">
            <wp:posOffset>-445135</wp:posOffset>
          </wp:positionV>
          <wp:extent cx="2205374" cy="996950"/>
          <wp:effectExtent l="0" t="0" r="4445" b="0"/>
          <wp:wrapNone/>
          <wp:docPr id="6510013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4757" cy="101023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D6FD" w14:textId="36EEFED8" w:rsidR="00DA458B" w:rsidRDefault="00A03FF3">
    <w:pPr>
      <w:pStyle w:val="Footer"/>
    </w:pPr>
    <w:r>
      <w:rPr>
        <w:noProof/>
      </w:rPr>
      <mc:AlternateContent>
        <mc:Choice Requires="wps">
          <w:drawing>
            <wp:anchor distT="45720" distB="45720" distL="114300" distR="114300" simplePos="0" relativeHeight="251665408" behindDoc="0" locked="0" layoutInCell="1" allowOverlap="1" wp14:anchorId="09B3753F" wp14:editId="3069B8E7">
              <wp:simplePos x="0" y="0"/>
              <wp:positionH relativeFrom="margin">
                <wp:align>right</wp:align>
              </wp:positionH>
              <wp:positionV relativeFrom="paragraph">
                <wp:posOffset>198120</wp:posOffset>
              </wp:positionV>
              <wp:extent cx="2360930" cy="361950"/>
              <wp:effectExtent l="0" t="0" r="0" b="0"/>
              <wp:wrapNone/>
              <wp:docPr id="115525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1950"/>
                      </a:xfrm>
                      <a:prstGeom prst="rect">
                        <a:avLst/>
                      </a:prstGeom>
                      <a:noFill/>
                      <a:ln w="9525">
                        <a:noFill/>
                        <a:miter lim="800000"/>
                        <a:headEnd/>
                        <a:tailEnd/>
                      </a:ln>
                    </wps:spPr>
                    <wps:txbx>
                      <w:txbxContent>
                        <w:p w14:paraId="5EF947EB" w14:textId="69C8D281" w:rsidR="00A03FF3" w:rsidRPr="00E248F3" w:rsidRDefault="00A03FF3" w:rsidP="00A03FF3">
                          <w:pPr>
                            <w:jc w:val="right"/>
                            <w:rPr>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9B3753F" id="_x0000_t202" coordsize="21600,21600" o:spt="202" path="m,l,21600r21600,l21600,xe">
              <v:stroke joinstyle="miter"/>
              <v:path gradientshapeok="t" o:connecttype="rect"/>
            </v:shapetype>
            <v:shape id="_x0000_s1027" type="#_x0000_t202" style="position:absolute;margin-left:134.7pt;margin-top:15.6pt;width:185.9pt;height:28.5pt;z-index:251665408;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" filled="f" stroked="f">
              <v:textbox>
                <w:txbxContent>
                  <w:p w14:paraId="5EF947EB" w14:textId="69C8D281" w:rsidR="00A03FF3" w:rsidRPr="00E248F3" w:rsidRDefault="00A03FF3" w:rsidP="00A03FF3">
                    <w:pPr>
                      <w:jc w:val="right"/>
                      <w:rPr>
                        <w:sz w:val="20"/>
                        <w:szCs w:val="20"/>
                      </w:rPr>
                    </w:pPr>
                  </w:p>
                </w:txbxContent>
              </v:textbox>
              <w10:wrap anchorx="margin"/>
            </v:shape>
          </w:pict>
        </mc:Fallback>
      </mc:AlternateContent>
    </w:r>
    <w:r w:rsidR="00DA458B">
      <w:rPr>
        <w:noProof/>
      </w:rPr>
      <w:drawing>
        <wp:anchor distT="0" distB="0" distL="114300" distR="114300" simplePos="0" relativeHeight="251661312" behindDoc="1" locked="0" layoutInCell="1" allowOverlap="1" wp14:anchorId="1B68E2A3" wp14:editId="4F1199CF">
          <wp:simplePos x="0" y="0"/>
          <wp:positionH relativeFrom="column">
            <wp:posOffset>-361950</wp:posOffset>
          </wp:positionH>
          <wp:positionV relativeFrom="paragraph">
            <wp:posOffset>-695960</wp:posOffset>
          </wp:positionV>
          <wp:extent cx="2781300" cy="1257300"/>
          <wp:effectExtent l="0" t="0" r="0" b="0"/>
          <wp:wrapNone/>
          <wp:docPr id="14978402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12573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DFD3C" w14:textId="77777777" w:rsidR="00EB0B84" w:rsidRDefault="00EB0B84" w:rsidP="00757CFF">
      <w:pPr>
        <w:spacing w:after="0" w:line="240" w:lineRule="auto"/>
      </w:pPr>
      <w:r>
        <w:separator/>
      </w:r>
    </w:p>
  </w:footnote>
  <w:footnote w:type="continuationSeparator" w:id="0">
    <w:p w14:paraId="75600E76" w14:textId="77777777" w:rsidR="00EB0B84" w:rsidRDefault="00EB0B84" w:rsidP="00757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042F" w14:textId="3E8F750B" w:rsidR="00DA458B" w:rsidRDefault="00F3762A">
    <w:pPr>
      <w:pStyle w:val="Header"/>
    </w:pPr>
    <w:r>
      <w:rPr>
        <w:noProof/>
      </w:rPr>
      <w:drawing>
        <wp:anchor distT="0" distB="0" distL="114300" distR="114300" simplePos="0" relativeHeight="251659264" behindDoc="0" locked="0" layoutInCell="1" allowOverlap="1" wp14:anchorId="041901F6" wp14:editId="02096C61">
          <wp:simplePos x="0" y="0"/>
          <wp:positionH relativeFrom="margin">
            <wp:align>left</wp:align>
          </wp:positionH>
          <wp:positionV relativeFrom="paragraph">
            <wp:posOffset>-9525</wp:posOffset>
          </wp:positionV>
          <wp:extent cx="3281874" cy="808355"/>
          <wp:effectExtent l="0" t="0" r="0" b="0"/>
          <wp:wrapNone/>
          <wp:docPr id="606229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2988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81874" cy="808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458B">
      <w:rPr>
        <w:noProof/>
      </w:rPr>
      <w:drawing>
        <wp:anchor distT="0" distB="0" distL="114300" distR="114300" simplePos="0" relativeHeight="251658240" behindDoc="1" locked="0" layoutInCell="1" allowOverlap="1" wp14:anchorId="2DE01FB4" wp14:editId="2089FC7E">
          <wp:simplePos x="0" y="0"/>
          <wp:positionH relativeFrom="column">
            <wp:posOffset>4581525</wp:posOffset>
          </wp:positionH>
          <wp:positionV relativeFrom="paragraph">
            <wp:posOffset>-1285875</wp:posOffset>
          </wp:positionV>
          <wp:extent cx="3348990" cy="2882900"/>
          <wp:effectExtent l="0" t="0" r="0" b="0"/>
          <wp:wrapNone/>
          <wp:docPr id="1858317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alphaModFix amt="35000"/>
                    <a:extLst>
                      <a:ext uri="{28A0092B-C50C-407E-A947-70E740481C1C}">
                        <a14:useLocalDpi xmlns:a14="http://schemas.microsoft.com/office/drawing/2010/main" val="0"/>
                      </a:ext>
                    </a:extLst>
                  </a:blip>
                  <a:srcRect/>
                  <a:stretch>
                    <a:fillRect/>
                  </a:stretch>
                </pic:blipFill>
                <pic:spPr bwMode="auto">
                  <a:xfrm>
                    <a:off x="0" y="0"/>
                    <a:ext cx="3348990" cy="2882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1"/>
      <w:numFmt w:val="decimal"/>
      <w:lvlText w:val="(%1)"/>
      <w:lvlJc w:val="left"/>
      <w:pPr>
        <w:tabs>
          <w:tab w:val="num" w:pos="750"/>
        </w:tabs>
        <w:ind w:left="750" w:hanging="390"/>
      </w:pPr>
    </w:lvl>
  </w:abstractNum>
  <w:abstractNum w:abstractNumId="1" w15:restartNumberingAfterBreak="0">
    <w:nsid w:val="30223FCC"/>
    <w:multiLevelType w:val="hybridMultilevel"/>
    <w:tmpl w:val="8FBCC648"/>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num w:numId="1" w16cid:durableId="292643076">
    <w:abstractNumId w:val="1"/>
  </w:num>
  <w:num w:numId="2" w16cid:durableId="1240408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FF"/>
    <w:rsid w:val="00000A72"/>
    <w:rsid w:val="00023BE3"/>
    <w:rsid w:val="00034CAA"/>
    <w:rsid w:val="00037734"/>
    <w:rsid w:val="000615D1"/>
    <w:rsid w:val="000623F8"/>
    <w:rsid w:val="000D2733"/>
    <w:rsid w:val="000F255A"/>
    <w:rsid w:val="00112D15"/>
    <w:rsid w:val="00117F0E"/>
    <w:rsid w:val="0012160C"/>
    <w:rsid w:val="00122796"/>
    <w:rsid w:val="001247A9"/>
    <w:rsid w:val="00126F22"/>
    <w:rsid w:val="001334EA"/>
    <w:rsid w:val="00134B62"/>
    <w:rsid w:val="00153C02"/>
    <w:rsid w:val="00171F0A"/>
    <w:rsid w:val="0019225C"/>
    <w:rsid w:val="00194F18"/>
    <w:rsid w:val="001B7158"/>
    <w:rsid w:val="001C0FFD"/>
    <w:rsid w:val="001C2297"/>
    <w:rsid w:val="001C5B18"/>
    <w:rsid w:val="002549E9"/>
    <w:rsid w:val="00257BC5"/>
    <w:rsid w:val="002632FF"/>
    <w:rsid w:val="00263319"/>
    <w:rsid w:val="00276D18"/>
    <w:rsid w:val="0028718B"/>
    <w:rsid w:val="002B43BB"/>
    <w:rsid w:val="002C658A"/>
    <w:rsid w:val="002D7AD9"/>
    <w:rsid w:val="002F7CB5"/>
    <w:rsid w:val="003003D5"/>
    <w:rsid w:val="00326C82"/>
    <w:rsid w:val="00365E64"/>
    <w:rsid w:val="003818C1"/>
    <w:rsid w:val="00384FB3"/>
    <w:rsid w:val="003B64FF"/>
    <w:rsid w:val="003B6DA1"/>
    <w:rsid w:val="003C6612"/>
    <w:rsid w:val="003E0AB0"/>
    <w:rsid w:val="003F4612"/>
    <w:rsid w:val="0041647C"/>
    <w:rsid w:val="004175B1"/>
    <w:rsid w:val="00432A1A"/>
    <w:rsid w:val="004522A2"/>
    <w:rsid w:val="00453365"/>
    <w:rsid w:val="004644A0"/>
    <w:rsid w:val="00493D32"/>
    <w:rsid w:val="004A1F09"/>
    <w:rsid w:val="004B0C20"/>
    <w:rsid w:val="004D2E94"/>
    <w:rsid w:val="004E344D"/>
    <w:rsid w:val="00506539"/>
    <w:rsid w:val="005156D6"/>
    <w:rsid w:val="0052123A"/>
    <w:rsid w:val="00566115"/>
    <w:rsid w:val="0057254F"/>
    <w:rsid w:val="005948EA"/>
    <w:rsid w:val="005B1D24"/>
    <w:rsid w:val="005C2831"/>
    <w:rsid w:val="005C5EA1"/>
    <w:rsid w:val="005E62C0"/>
    <w:rsid w:val="00614591"/>
    <w:rsid w:val="006231D7"/>
    <w:rsid w:val="00633F39"/>
    <w:rsid w:val="00636818"/>
    <w:rsid w:val="006420E3"/>
    <w:rsid w:val="006464CC"/>
    <w:rsid w:val="00657A30"/>
    <w:rsid w:val="006630B9"/>
    <w:rsid w:val="006646A0"/>
    <w:rsid w:val="00670F45"/>
    <w:rsid w:val="0069101B"/>
    <w:rsid w:val="00697747"/>
    <w:rsid w:val="006B4235"/>
    <w:rsid w:val="006B45F9"/>
    <w:rsid w:val="00703A5D"/>
    <w:rsid w:val="00717AC4"/>
    <w:rsid w:val="007515DD"/>
    <w:rsid w:val="00757CFF"/>
    <w:rsid w:val="00760664"/>
    <w:rsid w:val="00763ABE"/>
    <w:rsid w:val="007729EC"/>
    <w:rsid w:val="00784F6D"/>
    <w:rsid w:val="00792607"/>
    <w:rsid w:val="007A66F0"/>
    <w:rsid w:val="007B0863"/>
    <w:rsid w:val="007E3239"/>
    <w:rsid w:val="008A6B07"/>
    <w:rsid w:val="008B5773"/>
    <w:rsid w:val="008E088C"/>
    <w:rsid w:val="008F02BF"/>
    <w:rsid w:val="00915E5C"/>
    <w:rsid w:val="009307A1"/>
    <w:rsid w:val="0094495E"/>
    <w:rsid w:val="00983704"/>
    <w:rsid w:val="009A0E88"/>
    <w:rsid w:val="009A4B7D"/>
    <w:rsid w:val="009B1E2E"/>
    <w:rsid w:val="009D3306"/>
    <w:rsid w:val="009F5C66"/>
    <w:rsid w:val="00A02FB6"/>
    <w:rsid w:val="00A03FF3"/>
    <w:rsid w:val="00A85897"/>
    <w:rsid w:val="00AA06A0"/>
    <w:rsid w:val="00AC0E95"/>
    <w:rsid w:val="00AC249B"/>
    <w:rsid w:val="00AC3ECC"/>
    <w:rsid w:val="00AD5CEB"/>
    <w:rsid w:val="00AE27AF"/>
    <w:rsid w:val="00AF2E07"/>
    <w:rsid w:val="00AF7F01"/>
    <w:rsid w:val="00B57640"/>
    <w:rsid w:val="00B65D81"/>
    <w:rsid w:val="00B92CDF"/>
    <w:rsid w:val="00BA087A"/>
    <w:rsid w:val="00C3582B"/>
    <w:rsid w:val="00C36F4C"/>
    <w:rsid w:val="00C448D4"/>
    <w:rsid w:val="00C646D5"/>
    <w:rsid w:val="00C656CA"/>
    <w:rsid w:val="00C72665"/>
    <w:rsid w:val="00C72971"/>
    <w:rsid w:val="00C74AE2"/>
    <w:rsid w:val="00C940F5"/>
    <w:rsid w:val="00C970E8"/>
    <w:rsid w:val="00CA412D"/>
    <w:rsid w:val="00CA4779"/>
    <w:rsid w:val="00CB68BD"/>
    <w:rsid w:val="00CD3CCA"/>
    <w:rsid w:val="00CF4085"/>
    <w:rsid w:val="00D23098"/>
    <w:rsid w:val="00D3088C"/>
    <w:rsid w:val="00D45A03"/>
    <w:rsid w:val="00D80BDB"/>
    <w:rsid w:val="00DA1932"/>
    <w:rsid w:val="00DA458B"/>
    <w:rsid w:val="00DA5A2A"/>
    <w:rsid w:val="00DD4745"/>
    <w:rsid w:val="00DE1E65"/>
    <w:rsid w:val="00E02298"/>
    <w:rsid w:val="00E07627"/>
    <w:rsid w:val="00E20146"/>
    <w:rsid w:val="00E22AA3"/>
    <w:rsid w:val="00E302BB"/>
    <w:rsid w:val="00E469BA"/>
    <w:rsid w:val="00E553FA"/>
    <w:rsid w:val="00E556D9"/>
    <w:rsid w:val="00E677D6"/>
    <w:rsid w:val="00EA5B31"/>
    <w:rsid w:val="00EB0B84"/>
    <w:rsid w:val="00F017B3"/>
    <w:rsid w:val="00F03289"/>
    <w:rsid w:val="00F07EC8"/>
    <w:rsid w:val="00F111BE"/>
    <w:rsid w:val="00F3762A"/>
    <w:rsid w:val="00F4109B"/>
    <w:rsid w:val="00F60FE1"/>
    <w:rsid w:val="00F73B85"/>
    <w:rsid w:val="00F73D25"/>
    <w:rsid w:val="00F771D1"/>
    <w:rsid w:val="00FB409A"/>
    <w:rsid w:val="00FD1558"/>
    <w:rsid w:val="00FE3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B9F7"/>
  <w15:chartTrackingRefBased/>
  <w15:docId w15:val="{4EBC4EFA-241B-4F72-BF4E-06763E15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C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C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C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C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C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C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C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C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C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C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C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C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C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C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C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C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CFF"/>
    <w:rPr>
      <w:rFonts w:eastAsiaTheme="majorEastAsia" w:cstheme="majorBidi"/>
      <w:color w:val="272727" w:themeColor="text1" w:themeTint="D8"/>
    </w:rPr>
  </w:style>
  <w:style w:type="paragraph" w:styleId="Title">
    <w:name w:val="Title"/>
    <w:basedOn w:val="Normal"/>
    <w:next w:val="Normal"/>
    <w:link w:val="TitleChar"/>
    <w:uiPriority w:val="10"/>
    <w:qFormat/>
    <w:rsid w:val="00757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C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C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C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CFF"/>
    <w:pPr>
      <w:spacing w:before="160"/>
      <w:jc w:val="center"/>
    </w:pPr>
    <w:rPr>
      <w:i/>
      <w:iCs/>
      <w:color w:val="404040" w:themeColor="text1" w:themeTint="BF"/>
    </w:rPr>
  </w:style>
  <w:style w:type="character" w:customStyle="1" w:styleId="QuoteChar">
    <w:name w:val="Quote Char"/>
    <w:basedOn w:val="DefaultParagraphFont"/>
    <w:link w:val="Quote"/>
    <w:uiPriority w:val="29"/>
    <w:rsid w:val="00757CFF"/>
    <w:rPr>
      <w:i/>
      <w:iCs/>
      <w:color w:val="404040" w:themeColor="text1" w:themeTint="BF"/>
    </w:rPr>
  </w:style>
  <w:style w:type="paragraph" w:styleId="ListParagraph">
    <w:name w:val="List Paragraph"/>
    <w:basedOn w:val="Normal"/>
    <w:uiPriority w:val="34"/>
    <w:qFormat/>
    <w:rsid w:val="00757CFF"/>
    <w:pPr>
      <w:ind w:left="720"/>
      <w:contextualSpacing/>
    </w:pPr>
  </w:style>
  <w:style w:type="character" w:styleId="IntenseEmphasis">
    <w:name w:val="Intense Emphasis"/>
    <w:basedOn w:val="DefaultParagraphFont"/>
    <w:uiPriority w:val="21"/>
    <w:qFormat/>
    <w:rsid w:val="00757CFF"/>
    <w:rPr>
      <w:i/>
      <w:iCs/>
      <w:color w:val="0F4761" w:themeColor="accent1" w:themeShade="BF"/>
    </w:rPr>
  </w:style>
  <w:style w:type="paragraph" w:styleId="IntenseQuote">
    <w:name w:val="Intense Quote"/>
    <w:basedOn w:val="Normal"/>
    <w:next w:val="Normal"/>
    <w:link w:val="IntenseQuoteChar"/>
    <w:uiPriority w:val="30"/>
    <w:qFormat/>
    <w:rsid w:val="00757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CFF"/>
    <w:rPr>
      <w:i/>
      <w:iCs/>
      <w:color w:val="0F4761" w:themeColor="accent1" w:themeShade="BF"/>
    </w:rPr>
  </w:style>
  <w:style w:type="character" w:styleId="IntenseReference">
    <w:name w:val="Intense Reference"/>
    <w:basedOn w:val="DefaultParagraphFont"/>
    <w:uiPriority w:val="32"/>
    <w:qFormat/>
    <w:rsid w:val="00757CFF"/>
    <w:rPr>
      <w:b/>
      <w:bCs/>
      <w:smallCaps/>
      <w:color w:val="0F4761" w:themeColor="accent1" w:themeShade="BF"/>
      <w:spacing w:val="5"/>
    </w:rPr>
  </w:style>
  <w:style w:type="paragraph" w:customStyle="1" w:styleId="ParagraphStyle7">
    <w:name w:val="Paragraph Style 7"/>
    <w:basedOn w:val="Normal"/>
    <w:uiPriority w:val="99"/>
    <w:rsid w:val="00757CFF"/>
    <w:pPr>
      <w:suppressAutoHyphens/>
      <w:autoSpaceDE w:val="0"/>
      <w:autoSpaceDN w:val="0"/>
      <w:adjustRightInd w:val="0"/>
      <w:spacing w:before="360" w:after="90" w:line="280" w:lineRule="atLeast"/>
      <w:textAlignment w:val="center"/>
    </w:pPr>
    <w:rPr>
      <w:rFonts w:ascii="Gotham Bold" w:hAnsi="Gotham Bold" w:cs="Gotham Bold"/>
      <w:b/>
      <w:bCs/>
      <w:color w:val="004F38"/>
      <w:kern w:val="0"/>
      <w:sz w:val="28"/>
      <w:szCs w:val="28"/>
    </w:rPr>
  </w:style>
  <w:style w:type="paragraph" w:customStyle="1" w:styleId="BasicParagraph">
    <w:name w:val="[Basic Paragraph]"/>
    <w:basedOn w:val="Normal"/>
    <w:uiPriority w:val="99"/>
    <w:rsid w:val="00757CFF"/>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paragraph" w:styleId="Header">
    <w:name w:val="header"/>
    <w:basedOn w:val="Normal"/>
    <w:link w:val="HeaderChar"/>
    <w:uiPriority w:val="99"/>
    <w:unhideWhenUsed/>
    <w:rsid w:val="00757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CFF"/>
  </w:style>
  <w:style w:type="paragraph" w:styleId="Footer">
    <w:name w:val="footer"/>
    <w:basedOn w:val="Normal"/>
    <w:link w:val="FooterChar"/>
    <w:uiPriority w:val="99"/>
    <w:unhideWhenUsed/>
    <w:rsid w:val="00757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CFF"/>
  </w:style>
  <w:style w:type="paragraph" w:styleId="Revision">
    <w:name w:val="Revision"/>
    <w:hidden/>
    <w:uiPriority w:val="99"/>
    <w:semiHidden/>
    <w:rsid w:val="000D2733"/>
    <w:pPr>
      <w:spacing w:after="0" w:line="240" w:lineRule="auto"/>
    </w:pPr>
  </w:style>
  <w:style w:type="character" w:styleId="PlaceholderText">
    <w:name w:val="Placeholder Text"/>
    <w:basedOn w:val="DefaultParagraphFont"/>
    <w:uiPriority w:val="99"/>
    <w:semiHidden/>
    <w:rsid w:val="00134B62"/>
    <w:rPr>
      <w:color w:val="666666"/>
    </w:rPr>
  </w:style>
  <w:style w:type="paragraph" w:customStyle="1" w:styleId="normal1">
    <w:name w:val="normal1"/>
    <w:basedOn w:val="Normal"/>
    <w:rsid w:val="004E344D"/>
    <w:pPr>
      <w:spacing w:before="100" w:beforeAutospacing="1" w:after="100" w:afterAutospacing="1" w:line="240" w:lineRule="auto"/>
    </w:pPr>
    <w:rPr>
      <w:rFonts w:ascii="Calibri" w:eastAsia="Times New Roman" w:hAnsi="Calibri" w:cs="Calibri"/>
      <w:kern w:val="0"/>
      <w14:ligatures w14:val="none"/>
    </w:rPr>
  </w:style>
  <w:style w:type="paragraph" w:styleId="NormalWeb">
    <w:name w:val="Normal (Web)"/>
    <w:basedOn w:val="Normal"/>
    <w:uiPriority w:val="99"/>
    <w:semiHidden/>
    <w:unhideWhenUsed/>
    <w:rsid w:val="004175B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5455c46-651c-45e6-8d80-6e2cd100f9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613D5A9DD0064B86E62EFFC12DF340" ma:contentTypeVersion="18" ma:contentTypeDescription="Create a new document." ma:contentTypeScope="" ma:versionID="b4aa5ba66ab31114a0035eedc5eacc31">
  <xsd:schema xmlns:xsd="http://www.w3.org/2001/XMLSchema" xmlns:xs="http://www.w3.org/2001/XMLSchema" xmlns:p="http://schemas.microsoft.com/office/2006/metadata/properties" xmlns:ns3="52be0199-510d-4602-8b2b-cc15599c7a4f" xmlns:ns4="d5455c46-651c-45e6-8d80-6e2cd100f9a3" targetNamespace="http://schemas.microsoft.com/office/2006/metadata/properties" ma:root="true" ma:fieldsID="4f7f4956e9de092d9f3839b524623cca" ns3:_="" ns4:_="">
    <xsd:import namespace="52be0199-510d-4602-8b2b-cc15599c7a4f"/>
    <xsd:import namespace="d5455c46-651c-45e6-8d80-6e2cd100f9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e0199-510d-4602-8b2b-cc15599c7a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455c46-651c-45e6-8d80-6e2cd100f9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4C57C-AA6A-441A-AC33-3A58050FB436}">
  <ds:schemaRefs>
    <ds:schemaRef ds:uri="http://schemas.microsoft.com/office/2006/metadata/properties"/>
    <ds:schemaRef ds:uri="http://schemas.microsoft.com/office/infopath/2007/PartnerControls"/>
    <ds:schemaRef ds:uri="d5455c46-651c-45e6-8d80-6e2cd100f9a3"/>
  </ds:schemaRefs>
</ds:datastoreItem>
</file>

<file path=customXml/itemProps2.xml><?xml version="1.0" encoding="utf-8"?>
<ds:datastoreItem xmlns:ds="http://schemas.openxmlformats.org/officeDocument/2006/customXml" ds:itemID="{7A10EE2A-E796-42BF-A4F7-3C76EF598B79}">
  <ds:schemaRefs>
    <ds:schemaRef ds:uri="http://schemas.microsoft.com/sharepoint/v3/contenttype/forms"/>
  </ds:schemaRefs>
</ds:datastoreItem>
</file>

<file path=customXml/itemProps3.xml><?xml version="1.0" encoding="utf-8"?>
<ds:datastoreItem xmlns:ds="http://schemas.openxmlformats.org/officeDocument/2006/customXml" ds:itemID="{38248C87-8144-4235-813A-03EBF278D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e0199-510d-4602-8b2b-cc15599c7a4f"/>
    <ds:schemaRef ds:uri="d5455c46-651c-45e6-8d80-6e2cd100f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Eric</dc:creator>
  <cp:keywords/>
  <dc:description/>
  <cp:lastModifiedBy>Todd Welch</cp:lastModifiedBy>
  <cp:revision>4</cp:revision>
  <dcterms:created xsi:type="dcterms:W3CDTF">2026-05-02T16:15:00Z</dcterms:created>
  <dcterms:modified xsi:type="dcterms:W3CDTF">2026-05-06T15:34:00Z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0x01010065613D5A9DD0064B86E62EFFC12DF340</vt:lpwstr>
  </property>
</Properties>
</file>